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20"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20" w:type="dxa"/>
            <w:tcBorders>
              <w:top w:val="single" w:sz="4" w:space="0" w:color="C26161"/>
              <w:bottom w:val="nil"/>
            </w:tcBorders>
            <w:tcMar>
              <w:left w:w="113" w:type="dxa"/>
            </w:tcMar>
          </w:tcPr>
          <w:p w14:paraId="7A659995" w14:textId="59FC977A" w:rsidR="004560B5" w:rsidRPr="00343718" w:rsidRDefault="004560B5" w:rsidP="00AD76A8">
            <w:pPr>
              <w:pStyle w:val="Tab"/>
            </w:pPr>
            <w:r w:rsidRPr="004560B5">
              <w:t>Ing. Josef Richtr</w:t>
            </w:r>
            <w:r>
              <w:t xml:space="preserve">, </w:t>
            </w:r>
            <w:r w:rsidRPr="004560B5">
              <w:t>místopředseda představenstva</w:t>
            </w:r>
            <w:r w:rsidR="001870A1">
              <w:t xml:space="preserve">, </w:t>
            </w:r>
            <w:r w:rsidR="001870A1">
              <w:rPr>
                <w:rFonts w:ascii="CIDFont+F2" w:hAnsi="CIDFont+F2" w:cs="CIDFont+F2"/>
                <w:sz w:val="22"/>
              </w:rPr>
              <w:t>na základě zmocnění uděleného představenstvem</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0B465437" w:rsidR="00A06B3E" w:rsidRPr="00A06B3E" w:rsidRDefault="000138D5" w:rsidP="004E3A81">
            <w:pPr>
              <w:pStyle w:val="Tab"/>
              <w:rPr>
                <w:b/>
                <w:bCs/>
              </w:rPr>
            </w:pPr>
            <w:r>
              <w:rPr>
                <w:b/>
                <w:bCs/>
              </w:rPr>
              <w:t>Pontex, spol. s 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3B78059B" w:rsidR="00A06B3E" w:rsidRPr="00A06B3E" w:rsidRDefault="000138D5" w:rsidP="004E3A81">
            <w:pPr>
              <w:pStyle w:val="Tab"/>
            </w:pPr>
            <w:r>
              <w:t>Bezová 1658/1, Braník, 147 00 Praha 4</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451EC262" w:rsidR="00A06B3E" w:rsidRPr="00A06B3E" w:rsidRDefault="000138D5" w:rsidP="004E3A81">
            <w:pPr>
              <w:pStyle w:val="Tab"/>
            </w:pPr>
            <w:r>
              <w:t>40763439</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7ABB3F56" w:rsidR="00A06B3E" w:rsidRPr="00A06B3E" w:rsidRDefault="000138D5" w:rsidP="004E3A81">
            <w:pPr>
              <w:pStyle w:val="Tab"/>
            </w:pPr>
            <w:r>
              <w:t>CZ40763439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60B0EB04" w:rsidR="00B22408" w:rsidRPr="00A06B3E" w:rsidRDefault="000138D5" w:rsidP="00B22408">
            <w:pPr>
              <w:pStyle w:val="Tab"/>
              <w:rPr>
                <w:highlight w:val="lightGray"/>
              </w:rPr>
            </w:pPr>
            <w:r>
              <w:t>sp. zn. C 2994 vedená u Městského soudu v Praze</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7AC7E36C" w:rsidR="006458FB" w:rsidRPr="00A06B3E" w:rsidRDefault="000138D5" w:rsidP="000138D5">
            <w:pPr>
              <w:pStyle w:val="Tab"/>
              <w:rPr>
                <w:highlight w:val="lightGray"/>
              </w:rPr>
            </w:pPr>
            <w:r>
              <w:t>474022543/0300</w:t>
            </w:r>
          </w:p>
        </w:tc>
      </w:tr>
      <w:tr w:rsidR="004560B5" w:rsidRPr="00A06B3E" w14:paraId="0A2D269F" w14:textId="77777777" w:rsidTr="00B22408">
        <w:trPr>
          <w:trHeight w:val="20"/>
        </w:trPr>
        <w:tc>
          <w:tcPr>
            <w:tcW w:w="2551" w:type="dxa"/>
            <w:gridSpan w:val="2"/>
            <w:tcMar>
              <w:right w:w="113" w:type="dxa"/>
            </w:tcMar>
          </w:tcPr>
          <w:p w14:paraId="5B2E42A5" w14:textId="66332430" w:rsidR="004560B5" w:rsidRPr="007C3278" w:rsidRDefault="004560B5" w:rsidP="00B22408">
            <w:pPr>
              <w:pStyle w:val="Tab"/>
            </w:pPr>
            <w:r w:rsidRPr="00794956">
              <w:t>Zastoupen</w:t>
            </w:r>
          </w:p>
        </w:tc>
        <w:tc>
          <w:tcPr>
            <w:tcW w:w="6520" w:type="dxa"/>
            <w:tcMar>
              <w:left w:w="113" w:type="dxa"/>
            </w:tcMar>
          </w:tcPr>
          <w:p w14:paraId="18BF9E6B" w14:textId="1E5BA37D" w:rsidR="004560B5" w:rsidRPr="00A06B3E" w:rsidRDefault="000138D5" w:rsidP="00B22408">
            <w:pPr>
              <w:pStyle w:val="Tab"/>
              <w:rPr>
                <w:highlight w:val="lightGray"/>
              </w:rPr>
            </w:pPr>
            <w:r>
              <w:t xml:space="preserve">Ing. Martin Havlík, jednatel </w:t>
            </w:r>
          </w:p>
        </w:tc>
      </w:tr>
    </w:tbl>
    <w:p w14:paraId="26986E70" w14:textId="77777777" w:rsidR="00162868" w:rsidRDefault="00162868" w:rsidP="00F91B95">
      <w:pPr>
        <w:pStyle w:val="Text"/>
      </w:pPr>
    </w:p>
    <w:p w14:paraId="38B26FCA" w14:textId="2B17B238"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1008B6" w:rsidRPr="001008B6">
        <w:rPr>
          <w:b/>
          <w:bCs/>
        </w:rPr>
        <w:t>Most X661..1,2, Vysočanská, Vysočanská, P9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0F0B2D8C"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2616965B"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39BC86B2" w:rsidR="00942AA4" w:rsidRPr="00162BC3" w:rsidRDefault="00942AA4" w:rsidP="2ECBBCA6">
      <w:pPr>
        <w:pStyle w:val="FSSeznam2"/>
      </w:pPr>
      <w:r w:rsidRPr="00162BC3">
        <w:rPr>
          <w:b/>
          <w:bCs/>
        </w:rPr>
        <w:t>Obecné podmínky</w:t>
      </w:r>
      <w:r w:rsidRPr="00162BC3">
        <w:t>; a</w:t>
      </w:r>
    </w:p>
    <w:p w14:paraId="1491FAC8" w14:textId="35744CA6"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a</w:t>
      </w:r>
    </w:p>
    <w:p w14:paraId="3F4E888C" w14:textId="409F969A"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56070237"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0138D5">
        <w:rPr>
          <w:b/>
          <w:bCs/>
        </w:rPr>
        <w:t>1 538 100,00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546E6CC" w:rsidR="007919FB" w:rsidRPr="00A06B3E" w:rsidRDefault="007919FB" w:rsidP="00383997">
            <w:pPr>
              <w:pStyle w:val="Tab"/>
              <w:keepNext/>
            </w:pPr>
            <w:r>
              <w:t>Praha</w:t>
            </w:r>
            <w:r w:rsidR="00B756E0">
              <w:t xml:space="preserve"> 10.6.2024</w:t>
            </w:r>
          </w:p>
        </w:tc>
        <w:tc>
          <w:tcPr>
            <w:tcW w:w="4535" w:type="dxa"/>
            <w:tcMar>
              <w:left w:w="113" w:type="dxa"/>
            </w:tcMar>
          </w:tcPr>
          <w:p w14:paraId="795DA435" w14:textId="27260689" w:rsidR="007919FB" w:rsidRPr="00A06B3E" w:rsidRDefault="000138D5"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1C89D09E" w:rsidR="007919FB" w:rsidRPr="00A06B3E" w:rsidRDefault="000138D5" w:rsidP="00383997">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36CE0683" w:rsidR="007919FB" w:rsidRPr="00A06B3E" w:rsidRDefault="000138D5"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9666" w14:textId="77777777" w:rsidR="006907C9" w:rsidRDefault="006907C9" w:rsidP="00677FBA">
      <w:pPr>
        <w:spacing w:after="0" w:line="240" w:lineRule="auto"/>
      </w:pPr>
      <w:r>
        <w:separator/>
      </w:r>
    </w:p>
  </w:endnote>
  <w:endnote w:type="continuationSeparator" w:id="0">
    <w:p w14:paraId="46722196" w14:textId="77777777" w:rsidR="006907C9" w:rsidRDefault="006907C9" w:rsidP="00677FBA">
      <w:pPr>
        <w:spacing w:after="0" w:line="240" w:lineRule="auto"/>
      </w:pPr>
      <w:r>
        <w:continuationSeparator/>
      </w:r>
    </w:p>
  </w:endnote>
  <w:endnote w:type="continuationNotice" w:id="1">
    <w:p w14:paraId="66E155BB" w14:textId="77777777" w:rsidR="006907C9" w:rsidRDefault="00690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1944D98D"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0138D5">
              <w:rPr>
                <w:noProof/>
              </w:rPr>
              <w:t>3</w:t>
            </w:r>
            <w:r w:rsidR="00155DD0">
              <w:fldChar w:fldCharType="end"/>
            </w:r>
            <w:r w:rsidR="00155DD0" w:rsidRPr="002E335D">
              <w:t xml:space="preserve"> z </w:t>
            </w:r>
            <w:r>
              <w:fldChar w:fldCharType="begin"/>
            </w:r>
            <w:r>
              <w:instrText>SECTIONPAGES</w:instrText>
            </w:r>
            <w:r>
              <w:fldChar w:fldCharType="separate"/>
            </w:r>
            <w:r w:rsidR="00B756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0F1AAD4F"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0138D5">
              <w:rPr>
                <w:noProof/>
              </w:rPr>
              <w:t>1</w:t>
            </w:r>
            <w:r>
              <w:fldChar w:fldCharType="end"/>
            </w:r>
            <w:r w:rsidRPr="002E335D">
              <w:t xml:space="preserve"> z </w:t>
            </w:r>
            <w:r>
              <w:fldChar w:fldCharType="begin"/>
            </w:r>
            <w:r>
              <w:instrText>SECTIONPAGES</w:instrText>
            </w:r>
            <w:r>
              <w:fldChar w:fldCharType="separate"/>
            </w:r>
            <w:r w:rsidR="00B756E0">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AA07" w14:textId="77777777" w:rsidR="006907C9" w:rsidRDefault="006907C9" w:rsidP="00677FBA">
      <w:pPr>
        <w:spacing w:after="0" w:line="240" w:lineRule="auto"/>
      </w:pPr>
      <w:r>
        <w:separator/>
      </w:r>
    </w:p>
  </w:footnote>
  <w:footnote w:type="continuationSeparator" w:id="0">
    <w:p w14:paraId="71C579C0" w14:textId="77777777" w:rsidR="006907C9" w:rsidRDefault="006907C9" w:rsidP="00677FBA">
      <w:pPr>
        <w:spacing w:after="0" w:line="240" w:lineRule="auto"/>
      </w:pPr>
      <w:r>
        <w:continuationSeparator/>
      </w:r>
    </w:p>
  </w:footnote>
  <w:footnote w:type="continuationNotice" w:id="1">
    <w:p w14:paraId="128CADED" w14:textId="77777777" w:rsidR="006907C9" w:rsidRDefault="006907C9">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1EFE986D"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1008B6" w:rsidRPr="001008B6">
      <w:rPr>
        <w:b/>
        <w:bCs/>
        <w:sz w:val="16"/>
      </w:rPr>
      <w:t>6/24/5600/053</w:t>
    </w:r>
  </w:p>
  <w:p w14:paraId="56C16236" w14:textId="40FEE62D"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0138D5">
      <w:rPr>
        <w:b/>
        <w:bCs/>
        <w:sz w:val="16"/>
      </w:rPr>
      <w:t>24 136 00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2543942">
    <w:abstractNumId w:val="0"/>
  </w:num>
  <w:num w:numId="2" w16cid:durableId="810902404">
    <w:abstractNumId w:val="24"/>
  </w:num>
  <w:num w:numId="3" w16cid:durableId="597057718">
    <w:abstractNumId w:val="34"/>
  </w:num>
  <w:num w:numId="4" w16cid:durableId="16945708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4615108">
    <w:abstractNumId w:val="6"/>
  </w:num>
  <w:num w:numId="6" w16cid:durableId="1099107961">
    <w:abstractNumId w:val="27"/>
  </w:num>
  <w:num w:numId="7" w16cid:durableId="1261985667">
    <w:abstractNumId w:val="4"/>
  </w:num>
  <w:num w:numId="8" w16cid:durableId="668798691">
    <w:abstractNumId w:val="9"/>
  </w:num>
  <w:num w:numId="9" w16cid:durableId="1481269864">
    <w:abstractNumId w:val="10"/>
  </w:num>
  <w:num w:numId="10" w16cid:durableId="654919769">
    <w:abstractNumId w:val="40"/>
  </w:num>
  <w:num w:numId="11" w16cid:durableId="2140026454">
    <w:abstractNumId w:val="31"/>
  </w:num>
  <w:num w:numId="12" w16cid:durableId="1861310428">
    <w:abstractNumId w:val="19"/>
  </w:num>
  <w:num w:numId="13" w16cid:durableId="2050953522">
    <w:abstractNumId w:val="22"/>
  </w:num>
  <w:num w:numId="14" w16cid:durableId="1913276989">
    <w:abstractNumId w:val="37"/>
  </w:num>
  <w:num w:numId="15" w16cid:durableId="241986238">
    <w:abstractNumId w:val="32"/>
  </w:num>
  <w:num w:numId="16" w16cid:durableId="1551915128">
    <w:abstractNumId w:val="21"/>
  </w:num>
  <w:num w:numId="17" w16cid:durableId="1618175828">
    <w:abstractNumId w:val="1"/>
  </w:num>
  <w:num w:numId="18" w16cid:durableId="1616519252">
    <w:abstractNumId w:val="35"/>
  </w:num>
  <w:num w:numId="19" w16cid:durableId="165217858">
    <w:abstractNumId w:val="2"/>
  </w:num>
  <w:num w:numId="20" w16cid:durableId="1691100898">
    <w:abstractNumId w:val="16"/>
  </w:num>
  <w:num w:numId="21" w16cid:durableId="58401973">
    <w:abstractNumId w:val="14"/>
  </w:num>
  <w:num w:numId="22" w16cid:durableId="338585819">
    <w:abstractNumId w:val="18"/>
  </w:num>
  <w:num w:numId="23" w16cid:durableId="1963152210">
    <w:abstractNumId w:val="26"/>
  </w:num>
  <w:num w:numId="24" w16cid:durableId="126045927">
    <w:abstractNumId w:val="23"/>
  </w:num>
  <w:num w:numId="25" w16cid:durableId="896940148">
    <w:abstractNumId w:val="17"/>
  </w:num>
  <w:num w:numId="26" w16cid:durableId="631057261">
    <w:abstractNumId w:val="11"/>
  </w:num>
  <w:num w:numId="27" w16cid:durableId="2117746855">
    <w:abstractNumId w:val="20"/>
  </w:num>
  <w:num w:numId="28" w16cid:durableId="1851413107">
    <w:abstractNumId w:val="5"/>
  </w:num>
  <w:num w:numId="29" w16cid:durableId="1404453453">
    <w:abstractNumId w:val="15"/>
  </w:num>
  <w:num w:numId="30" w16cid:durableId="581068564">
    <w:abstractNumId w:val="29"/>
  </w:num>
  <w:num w:numId="31" w16cid:durableId="1246915028">
    <w:abstractNumId w:val="30"/>
  </w:num>
  <w:num w:numId="32" w16cid:durableId="447626646">
    <w:abstractNumId w:val="8"/>
  </w:num>
  <w:num w:numId="33" w16cid:durableId="1289319382">
    <w:abstractNumId w:val="38"/>
  </w:num>
  <w:num w:numId="34" w16cid:durableId="272790359">
    <w:abstractNumId w:val="36"/>
  </w:num>
  <w:num w:numId="35" w16cid:durableId="1763381328">
    <w:abstractNumId w:val="28"/>
  </w:num>
  <w:num w:numId="36" w16cid:durableId="10963655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428729">
    <w:abstractNumId w:val="12"/>
  </w:num>
  <w:num w:numId="38" w16cid:durableId="253560945">
    <w:abstractNumId w:val="25"/>
  </w:num>
  <w:num w:numId="39" w16cid:durableId="888807416">
    <w:abstractNumId w:val="7"/>
  </w:num>
  <w:num w:numId="40" w16cid:durableId="870265850">
    <w:abstractNumId w:val="3"/>
  </w:num>
  <w:num w:numId="41" w16cid:durableId="232009510">
    <w:abstractNumId w:val="39"/>
  </w:num>
  <w:num w:numId="42" w16cid:durableId="1201429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9653853">
    <w:abstractNumId w:val="33"/>
  </w:num>
  <w:num w:numId="44" w16cid:durableId="882137747">
    <w:abstractNumId w:val="12"/>
    <w:lvlOverride w:ilvl="0">
      <w:startOverride w:val="6"/>
    </w:lvlOverride>
  </w:num>
  <w:num w:numId="45" w16cid:durableId="1394044741">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8D5"/>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8B6"/>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2312"/>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0A1"/>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3361"/>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C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1947"/>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2442"/>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6E0"/>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5983"/>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4793B"/>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16A"/>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B0DCB680-A207-45C3-AF4D-537F181B1BB2}">
  <ds:schemaRefs>
    <ds:schemaRef ds:uri="http://schemas.openxmlformats.org/officeDocument/2006/bibliography"/>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4.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3134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2024-06-10T09:24:00Z</dcterms:created>
  <dcterms:modified xsi:type="dcterms:W3CDTF">2024-06-10T09:24:00Z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