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6288" w14:textId="1D6654F0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187A1B">
        <w:rPr>
          <w:rFonts w:ascii="Arial" w:hAnsi="Arial" w:cs="Arial"/>
          <w:sz w:val="22"/>
          <w:szCs w:val="22"/>
        </w:rPr>
        <w:t xml:space="preserve"> </w:t>
      </w:r>
      <w:r w:rsidR="00187A1B" w:rsidRPr="00187A1B">
        <w:rPr>
          <w:rFonts w:ascii="Arial" w:hAnsi="Arial" w:cs="Arial"/>
          <w:sz w:val="22"/>
          <w:szCs w:val="22"/>
        </w:rPr>
        <w:t>SPU 179584/2024/129/Bed</w:t>
      </w:r>
    </w:p>
    <w:p w14:paraId="1BD1E488" w14:textId="6BDBF01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187A1B">
        <w:rPr>
          <w:rFonts w:ascii="Arial" w:hAnsi="Arial" w:cs="Arial"/>
        </w:rPr>
        <w:t xml:space="preserve"> </w:t>
      </w:r>
      <w:r w:rsidR="00187A1B" w:rsidRPr="00187A1B">
        <w:rPr>
          <w:rFonts w:ascii="Arial" w:hAnsi="Arial" w:cs="Arial"/>
        </w:rPr>
        <w:t>spuess920ac129</w:t>
      </w:r>
    </w:p>
    <w:p w14:paraId="5E39094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D24BFE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5E2F11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3E47AF9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5F28CC9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B3E6DD0" w14:textId="6F9688E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507A90A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1ECD4B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5A9B33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A4D487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1069820529</w:t>
      </w:r>
    </w:p>
    <w:p w14:paraId="01E2680F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5BEC51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29CD62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5D1A21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441E1A" w14:textId="075FF86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Vraná Petra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r.č. </w:t>
      </w:r>
      <w:r w:rsidR="004C0169">
        <w:rPr>
          <w:rFonts w:ascii="Arial" w:hAnsi="Arial" w:cs="Arial"/>
          <w:color w:val="000000"/>
          <w:sz w:val="22"/>
          <w:szCs w:val="22"/>
        </w:rPr>
        <w:t>69XXXXXXXX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C0169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Zdiby, PSČ 25066</w:t>
      </w:r>
    </w:p>
    <w:p w14:paraId="3E43ABC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522C7F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5D34A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CBABFA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357CF6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ABC527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3/24</w:t>
      </w:r>
    </w:p>
    <w:p w14:paraId="15B3C9D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1069820529</w:t>
      </w:r>
    </w:p>
    <w:p w14:paraId="2D5207B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EFE67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0DEDEA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16.11.2005 kupní smlouvu č. 1069820529 (dále jen "smlouva").</w:t>
      </w:r>
    </w:p>
    <w:p w14:paraId="4111A050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C3FF48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C93D1BB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DE1B6BE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3 152 810,00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jedno sto padesát dva tisíce osm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72C7FA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128E67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91ECFDB" w14:textId="41C09755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1 908 129,00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devět set osm tisíc jedno sto dvacet devět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187A1B">
        <w:rPr>
          <w:rFonts w:ascii="Arial" w:hAnsi="Arial" w:cs="Arial"/>
          <w:sz w:val="22"/>
          <w:szCs w:val="22"/>
        </w:rPr>
        <w:t xml:space="preserve"> a dvě mimořádné splátky ve výši 163 794,00 Kč (slovy: jedno sto šedesát tři tisíc sedm set devadesát čtyři korun českých).</w:t>
      </w:r>
    </w:p>
    <w:p w14:paraId="1E18CFDD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8 705,00 Kč (slovy: osm tisíc sedm set pět korun českých).</w:t>
      </w:r>
    </w:p>
    <w:p w14:paraId="38EB19D1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 pozemku parc.č. 75/1 k.ú. Smilov nad Ohří.</w:t>
      </w:r>
    </w:p>
    <w:p w14:paraId="2E4A3A2C" w14:textId="73A4A90C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 w:rsidR="00187A1B">
        <w:rPr>
          <w:rFonts w:ascii="Arial" w:hAnsi="Arial" w:cs="Arial"/>
          <w:sz w:val="22"/>
          <w:szCs w:val="22"/>
        </w:rPr>
        <w:t>1 072 182</w:t>
      </w:r>
      <w:r>
        <w:rPr>
          <w:rFonts w:ascii="Arial" w:hAnsi="Arial" w:cs="Arial"/>
          <w:sz w:val="22"/>
          <w:szCs w:val="22"/>
        </w:rPr>
        <w:t xml:space="preserve">,00 Kč (slovy: jeden milion </w:t>
      </w:r>
      <w:r w:rsidR="00187A1B">
        <w:rPr>
          <w:rFonts w:ascii="Arial" w:hAnsi="Arial" w:cs="Arial"/>
          <w:sz w:val="22"/>
          <w:szCs w:val="22"/>
        </w:rPr>
        <w:t>sedmdesát dva tisíc jedno sto osmdesát dva</w:t>
      </w:r>
      <w:r>
        <w:rPr>
          <w:rFonts w:ascii="Arial" w:hAnsi="Arial" w:cs="Arial"/>
          <w:sz w:val="22"/>
          <w:szCs w:val="22"/>
        </w:rPr>
        <w:t xml:space="preserve">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70A67C41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1.12.2025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1.12.2026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1.12.2027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1.12.2028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1.12.2029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1.12.2030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1.12.2031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1.12.2032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1.12.2033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1.12.2034</w:t>
      </w:r>
      <w:r>
        <w:rPr>
          <w:rFonts w:ascii="Arial" w:hAnsi="Arial" w:cs="Arial"/>
          <w:sz w:val="22"/>
          <w:szCs w:val="22"/>
        </w:rPr>
        <w:tab/>
        <w:t>89 351,00 Kč</w:t>
      </w:r>
      <w:r>
        <w:rPr>
          <w:rFonts w:ascii="Arial" w:hAnsi="Arial" w:cs="Arial"/>
          <w:sz w:val="22"/>
          <w:szCs w:val="22"/>
        </w:rPr>
        <w:br/>
        <w:t>k 30.11.2035</w:t>
      </w:r>
      <w:r>
        <w:rPr>
          <w:rFonts w:ascii="Arial" w:hAnsi="Arial" w:cs="Arial"/>
          <w:sz w:val="22"/>
          <w:szCs w:val="22"/>
        </w:rPr>
        <w:tab/>
        <w:t>89 321,00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3DF9B463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2F8A0DA9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E3AE21C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401449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FB0DE0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F415FA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9FE246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5C6CAB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65AFB9C" w14:textId="1373EEAF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B736D8E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63ED146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2EF71D3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6EE8E3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066935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8039F57" w14:textId="2C5CDC2A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 xml:space="preserve">V Karlových Varech dne </w:t>
      </w:r>
      <w:r w:rsidR="009564E2">
        <w:rPr>
          <w:rStyle w:val="normaltextrun"/>
          <w:rFonts w:ascii="Arial" w:hAnsi="Arial" w:cs="Arial"/>
          <w:sz w:val="22"/>
          <w:szCs w:val="22"/>
        </w:rPr>
        <w:t>5.6.2024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="009564E2">
        <w:rPr>
          <w:rStyle w:val="tabchar"/>
          <w:rFonts w:ascii="Calibri" w:hAnsi="Calibri" w:cs="Calibri"/>
          <w:sz w:val="22"/>
          <w:szCs w:val="22"/>
        </w:rPr>
        <w:tab/>
      </w:r>
      <w:r w:rsidR="009564E2">
        <w:rPr>
          <w:rStyle w:val="tabchar"/>
          <w:rFonts w:ascii="Calibri" w:hAnsi="Calibri" w:cs="Calibri"/>
          <w:sz w:val="22"/>
          <w:szCs w:val="22"/>
        </w:rPr>
        <w:tab/>
      </w:r>
      <w:r w:rsidR="009564E2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normaltextrun"/>
          <w:rFonts w:ascii="Arial" w:hAnsi="Arial" w:cs="Arial"/>
          <w:sz w:val="22"/>
          <w:szCs w:val="22"/>
        </w:rPr>
        <w:t xml:space="preserve">V Karlových Varech dne </w:t>
      </w:r>
      <w:r w:rsidR="009564E2">
        <w:rPr>
          <w:rStyle w:val="normaltextrun"/>
          <w:rFonts w:ascii="Arial" w:hAnsi="Arial" w:cs="Arial"/>
          <w:sz w:val="22"/>
          <w:szCs w:val="22"/>
        </w:rPr>
        <w:t>4.6.2024</w:t>
      </w:r>
    </w:p>
    <w:p w14:paraId="4E04A2EC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22EB1B2B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307DF586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6B40D24B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30D0856D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</w:p>
    <w:p w14:paraId="4A9B7BF1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9EEA21E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............................................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normaltextrun"/>
          <w:rFonts w:ascii="Arial" w:hAnsi="Arial" w:cs="Arial"/>
          <w:sz w:val="22"/>
          <w:szCs w:val="22"/>
        </w:rPr>
        <w:t>............................................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62CE435F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Státní pozemkový úřad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normaltextrun"/>
          <w:rFonts w:ascii="Arial" w:hAnsi="Arial" w:cs="Arial"/>
          <w:sz w:val="22"/>
          <w:szCs w:val="22"/>
        </w:rPr>
        <w:t>Vraná Petra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1DFB71A0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ředitelka Krajského pozemkového úřadu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normaltextrun"/>
          <w:rFonts w:ascii="Arial" w:hAnsi="Arial" w:cs="Arial"/>
          <w:sz w:val="22"/>
          <w:szCs w:val="22"/>
        </w:rPr>
        <w:t>kupující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242BFFF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pro Karlovarský kraj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65CC6E4E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Václavíková Šárka Ing.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6EB089EA" w14:textId="77777777" w:rsidR="00EA6209" w:rsidRDefault="00EA6209" w:rsidP="00EA6209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prodávající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05A7BF36" w14:textId="77777777" w:rsidR="00EA6209" w:rsidRPr="00C96784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0F5F2EFF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9A9ED7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Za věcnou a formální správnost odpovídá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33CC6C68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vedoucí oddělení převodu majetku státu KPÚ pro Karlovarský kraj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467A481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Ing. Tereza Vlčková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71EB0B8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F6E641A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.......................................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64B47873" w14:textId="2119C082" w:rsidR="00EA6209" w:rsidRPr="00EA6209" w:rsidRDefault="00EA6209" w:rsidP="00EA620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podpis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144FDC38" w14:textId="77777777" w:rsidR="009D1324" w:rsidRDefault="009D1324" w:rsidP="00EA62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4D20199" w14:textId="77777777" w:rsidR="009D1324" w:rsidRDefault="009D1324" w:rsidP="00EA62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7DC717" w14:textId="48216950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lastRenderedPageBreak/>
        <w:t xml:space="preserve">Za správnost: </w:t>
      </w:r>
      <w:r w:rsidRPr="009C78E5">
        <w:rPr>
          <w:rStyle w:val="normaltextrun"/>
          <w:rFonts w:ascii="Arial" w:hAnsi="Arial" w:cs="Arial"/>
          <w:color w:val="000000"/>
          <w:sz w:val="22"/>
          <w:szCs w:val="22"/>
        </w:rPr>
        <w:t>Bc. Markéta Bedečová</w:t>
      </w:r>
      <w:r w:rsidRPr="009C78E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4BAC19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601626E7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.......................................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CDF545E" w14:textId="77777777" w:rsidR="00EA6209" w:rsidRDefault="00EA6209" w:rsidP="00EA62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podpis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7EA6C9E9" w14:textId="77777777" w:rsidR="00EA6209" w:rsidRDefault="00EA6209" w:rsidP="00EA62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62A3FF" w14:textId="77777777" w:rsidR="00EA6209" w:rsidRDefault="00EA6209" w:rsidP="00EA62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B47BEE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Tato listina byla uveřejněna v registru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D0334DF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smluv, vedeném dle zákona č. 340/2015 Sb.,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F103FED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o registru smluv, dne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0D715D0A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10AF85D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……………………………..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2CE6D650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datum registrace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2EB87C54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76865E01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……………………………..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1BD1551C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ID smlouvy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8BAD9AE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33DBF21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……………………………..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32DA2370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ID verze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758E6058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7212F5F2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……………………………..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C7226FE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registraci provedla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224ED5A3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5668F41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0A927D91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V …………………………..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tabchar"/>
          <w:rFonts w:ascii="Calibri" w:hAnsi="Calibri" w:cs="Calibri"/>
          <w:sz w:val="20"/>
          <w:szCs w:val="20"/>
        </w:rPr>
        <w:tab/>
      </w:r>
      <w:r w:rsidRPr="009C78E5">
        <w:rPr>
          <w:rStyle w:val="normaltextrun"/>
          <w:rFonts w:ascii="Arial" w:hAnsi="Arial" w:cs="Arial"/>
          <w:sz w:val="22"/>
          <w:szCs w:val="22"/>
        </w:rPr>
        <w:t>……………………………….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30E7EC0F" w14:textId="77777777" w:rsidR="00EA6209" w:rsidRDefault="00EA6209" w:rsidP="00EA6209">
      <w:pPr>
        <w:pStyle w:val="paragraph"/>
        <w:spacing w:before="0" w:beforeAutospacing="0" w:after="0" w:afterAutospacing="0"/>
        <w:ind w:firstLine="339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  podpis odpovědného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4C57C0C2" w14:textId="77777777" w:rsidR="00EA6209" w:rsidRDefault="00EA6209" w:rsidP="00EA6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normaltextrun"/>
          <w:rFonts w:ascii="Arial" w:hAnsi="Arial" w:cs="Arial"/>
          <w:sz w:val="22"/>
          <w:szCs w:val="22"/>
        </w:rPr>
        <w:t>dne ………………………..</w:t>
      </w:r>
      <w:r w:rsidRPr="009C78E5">
        <w:rPr>
          <w:rStyle w:val="tabchar"/>
          <w:rFonts w:ascii="Calibri" w:hAnsi="Calibri" w:cs="Calibri"/>
          <w:sz w:val="22"/>
          <w:szCs w:val="22"/>
        </w:rPr>
        <w:tab/>
      </w:r>
      <w:r w:rsidRPr="009C78E5">
        <w:rPr>
          <w:rStyle w:val="normaltextrun"/>
          <w:rFonts w:ascii="Arial" w:hAnsi="Arial" w:cs="Arial"/>
          <w:sz w:val="22"/>
          <w:szCs w:val="22"/>
        </w:rPr>
        <w:t xml:space="preserve">  </w:t>
      </w:r>
      <w:r>
        <w:rPr>
          <w:rStyle w:val="normaltextrun"/>
          <w:rFonts w:ascii="Arial" w:hAnsi="Arial" w:cs="Arial"/>
          <w:sz w:val="22"/>
          <w:szCs w:val="22"/>
        </w:rPr>
        <w:t xml:space="preserve">         </w:t>
      </w:r>
      <w:r w:rsidRPr="009C78E5">
        <w:rPr>
          <w:rStyle w:val="normaltextrun"/>
          <w:rFonts w:ascii="Arial" w:hAnsi="Arial" w:cs="Arial"/>
          <w:sz w:val="22"/>
          <w:szCs w:val="22"/>
        </w:rPr>
        <w:t>zaměstnance</w:t>
      </w: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5D8AACFD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2C1B4FEF" w14:textId="77777777" w:rsidR="00EA6209" w:rsidRDefault="00EA6209" w:rsidP="00EA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8E5">
        <w:rPr>
          <w:rStyle w:val="eop"/>
          <w:rFonts w:ascii="Arial" w:hAnsi="Arial" w:cs="Arial"/>
          <w:sz w:val="22"/>
          <w:szCs w:val="22"/>
        </w:rPr>
        <w:t> </w:t>
      </w:r>
    </w:p>
    <w:p w14:paraId="146C4C5D" w14:textId="602F6D8B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737D" w14:textId="77777777" w:rsidR="00187A1B" w:rsidRDefault="00187A1B">
      <w:r>
        <w:separator/>
      </w:r>
    </w:p>
  </w:endnote>
  <w:endnote w:type="continuationSeparator" w:id="0">
    <w:p w14:paraId="12EF8344" w14:textId="77777777" w:rsidR="00187A1B" w:rsidRDefault="001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3E11" w14:textId="77777777" w:rsidR="00187A1B" w:rsidRDefault="00187A1B">
      <w:r>
        <w:separator/>
      </w:r>
    </w:p>
  </w:footnote>
  <w:footnote w:type="continuationSeparator" w:id="0">
    <w:p w14:paraId="275B113B" w14:textId="77777777" w:rsidR="00187A1B" w:rsidRDefault="0018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52C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87A1B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0169"/>
    <w:rsid w:val="004C2220"/>
    <w:rsid w:val="00502ACB"/>
    <w:rsid w:val="00507A18"/>
    <w:rsid w:val="005334A5"/>
    <w:rsid w:val="00560A0B"/>
    <w:rsid w:val="0057529F"/>
    <w:rsid w:val="00616E7E"/>
    <w:rsid w:val="00626B85"/>
    <w:rsid w:val="0064422D"/>
    <w:rsid w:val="006610F7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4E2"/>
    <w:rsid w:val="00956D5C"/>
    <w:rsid w:val="00973DE3"/>
    <w:rsid w:val="00983CED"/>
    <w:rsid w:val="009A5B35"/>
    <w:rsid w:val="009B45CE"/>
    <w:rsid w:val="009D1324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A6209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BC69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paragraph">
    <w:name w:val="paragraph"/>
    <w:basedOn w:val="Normln"/>
    <w:rsid w:val="00EA62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EA6209"/>
  </w:style>
  <w:style w:type="character" w:customStyle="1" w:styleId="tabchar">
    <w:name w:val="tabchar"/>
    <w:basedOn w:val="Standardnpsmoodstavce"/>
    <w:rsid w:val="00EA6209"/>
  </w:style>
  <w:style w:type="character" w:customStyle="1" w:styleId="eop">
    <w:name w:val="eop"/>
    <w:basedOn w:val="Standardnpsmoodstavce"/>
    <w:rsid w:val="00EA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2024-06-10T09:12:00Z</dcterms:created>
  <dcterms:modified xsi:type="dcterms:W3CDTF">2024-06-10T09:12:00Z</dcterms:modified>
</cp:coreProperties>
</file>