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2E0E" w14:textId="77777777" w:rsidR="00BB0370" w:rsidRPr="007925F6" w:rsidRDefault="00BB0370" w:rsidP="00F64F4C">
      <w:pPr>
        <w:spacing w:after="0"/>
        <w:jc w:val="center"/>
        <w:rPr>
          <w:rFonts w:ascii="Tahoma" w:hAnsi="Tahoma" w:cs="Tahoma"/>
          <w:b/>
          <w:sz w:val="32"/>
        </w:rPr>
      </w:pPr>
      <w:r w:rsidRPr="007925F6">
        <w:rPr>
          <w:rFonts w:ascii="Tahoma" w:hAnsi="Tahoma" w:cs="Tahoma"/>
          <w:b/>
          <w:sz w:val="32"/>
        </w:rPr>
        <w:t>Smlouva</w:t>
      </w:r>
    </w:p>
    <w:p w14:paraId="0C8EA69B" w14:textId="77777777" w:rsidR="00BB0370" w:rsidRPr="007925F6" w:rsidRDefault="00BB0370" w:rsidP="00F64F4C">
      <w:pPr>
        <w:spacing w:after="0"/>
        <w:jc w:val="center"/>
        <w:rPr>
          <w:rFonts w:ascii="Tahoma" w:hAnsi="Tahoma" w:cs="Tahoma"/>
          <w:b/>
          <w:sz w:val="32"/>
        </w:rPr>
      </w:pPr>
      <w:r w:rsidRPr="007925F6">
        <w:rPr>
          <w:rFonts w:ascii="Tahoma" w:hAnsi="Tahoma" w:cs="Tahoma"/>
          <w:b/>
          <w:sz w:val="32"/>
        </w:rPr>
        <w:t>o uzavření budoucí smlouvy o zřízení věcného břemene</w:t>
      </w:r>
    </w:p>
    <w:p w14:paraId="579A41C7" w14:textId="77777777" w:rsidR="00BB0370" w:rsidRPr="007925F6" w:rsidRDefault="00BB0370" w:rsidP="00F64F4C">
      <w:pPr>
        <w:jc w:val="center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uzavřená podle § </w:t>
      </w:r>
      <w:r w:rsidR="00B34758" w:rsidRPr="007925F6">
        <w:rPr>
          <w:rFonts w:ascii="Tahoma" w:hAnsi="Tahoma" w:cs="Tahoma"/>
        </w:rPr>
        <w:t>1785 a násl. ust.</w:t>
      </w:r>
      <w:r w:rsidRPr="007925F6">
        <w:rPr>
          <w:rFonts w:ascii="Tahoma" w:hAnsi="Tahoma" w:cs="Tahoma"/>
        </w:rPr>
        <w:t xml:space="preserve"> zák. č. </w:t>
      </w:r>
      <w:r w:rsidR="000A5275" w:rsidRPr="007925F6">
        <w:rPr>
          <w:rFonts w:ascii="Tahoma" w:hAnsi="Tahoma" w:cs="Tahoma"/>
        </w:rPr>
        <w:t>89</w:t>
      </w:r>
      <w:r w:rsidRPr="007925F6">
        <w:rPr>
          <w:rFonts w:ascii="Tahoma" w:hAnsi="Tahoma" w:cs="Tahoma"/>
        </w:rPr>
        <w:t>/</w:t>
      </w:r>
      <w:r w:rsidR="000A5275" w:rsidRPr="007925F6">
        <w:rPr>
          <w:rFonts w:ascii="Tahoma" w:hAnsi="Tahoma" w:cs="Tahoma"/>
        </w:rPr>
        <w:t>2012</w:t>
      </w:r>
      <w:r w:rsidRPr="007925F6">
        <w:rPr>
          <w:rFonts w:ascii="Tahoma" w:hAnsi="Tahoma" w:cs="Tahoma"/>
        </w:rPr>
        <w:t xml:space="preserve"> Sb.,</w:t>
      </w:r>
      <w:r w:rsidR="005517D9" w:rsidRPr="007925F6">
        <w:rPr>
          <w:rFonts w:ascii="Tahoma" w:hAnsi="Tahoma" w:cs="Tahoma"/>
        </w:rPr>
        <w:t xml:space="preserve"> </w:t>
      </w:r>
      <w:r w:rsidR="00A101A4" w:rsidRPr="007925F6">
        <w:rPr>
          <w:rFonts w:ascii="Tahoma" w:hAnsi="Tahoma" w:cs="Tahoma"/>
        </w:rPr>
        <w:t>O</w:t>
      </w:r>
      <w:r w:rsidRPr="007925F6">
        <w:rPr>
          <w:rFonts w:ascii="Tahoma" w:hAnsi="Tahoma" w:cs="Tahoma"/>
        </w:rPr>
        <w:t>bčansk</w:t>
      </w:r>
      <w:r w:rsidR="000A5275" w:rsidRPr="007925F6">
        <w:rPr>
          <w:rFonts w:ascii="Tahoma" w:hAnsi="Tahoma" w:cs="Tahoma"/>
        </w:rPr>
        <w:t>ý</w:t>
      </w:r>
      <w:r w:rsidRPr="007925F6">
        <w:rPr>
          <w:rFonts w:ascii="Tahoma" w:hAnsi="Tahoma" w:cs="Tahoma"/>
        </w:rPr>
        <w:t xml:space="preserve"> zákoník,</w:t>
      </w:r>
      <w:r w:rsidR="00672E4A" w:rsidRPr="007925F6">
        <w:rPr>
          <w:rFonts w:ascii="Tahoma" w:hAnsi="Tahoma" w:cs="Tahoma"/>
        </w:rPr>
        <w:t xml:space="preserve"> </w:t>
      </w:r>
      <w:r w:rsidRPr="007925F6">
        <w:rPr>
          <w:rFonts w:ascii="Tahoma" w:hAnsi="Tahoma" w:cs="Tahoma"/>
        </w:rPr>
        <w:t>v platném znění</w:t>
      </w:r>
    </w:p>
    <w:p w14:paraId="53DA5558" w14:textId="77777777" w:rsidR="00E92CDE" w:rsidRDefault="00C370E1" w:rsidP="00C370E1">
      <w:pPr>
        <w:pStyle w:val="Zkladntext"/>
        <w:tabs>
          <w:tab w:val="left" w:pos="2127"/>
        </w:tabs>
        <w:spacing w:before="480" w:after="480"/>
        <w:rPr>
          <w:rFonts w:ascii="Tahoma" w:hAnsi="Tahoma" w:cs="Tahoma"/>
          <w:sz w:val="22"/>
        </w:rPr>
      </w:pPr>
      <w:r w:rsidRPr="007925F6">
        <w:rPr>
          <w:rFonts w:ascii="Tahoma" w:hAnsi="Tahoma" w:cs="Tahoma"/>
          <w:sz w:val="22"/>
        </w:rPr>
        <w:t>Číslo smlouvy</w:t>
      </w:r>
      <w:r w:rsidR="00DC6536" w:rsidRPr="007925F6">
        <w:rPr>
          <w:rFonts w:ascii="Tahoma" w:hAnsi="Tahoma" w:cs="Tahoma"/>
          <w:sz w:val="22"/>
        </w:rPr>
        <w:t xml:space="preserve"> PPD</w:t>
      </w:r>
      <w:r w:rsidRPr="007925F6">
        <w:rPr>
          <w:rFonts w:ascii="Tahoma" w:hAnsi="Tahoma" w:cs="Tahoma"/>
          <w:sz w:val="22"/>
        </w:rPr>
        <w:t>:</w:t>
      </w:r>
    </w:p>
    <w:p w14:paraId="7A08F9F1" w14:textId="77777777" w:rsidR="00C370E1" w:rsidRPr="007925F6" w:rsidRDefault="00DC6536" w:rsidP="00C370E1">
      <w:pPr>
        <w:pStyle w:val="Zkladntext"/>
        <w:tabs>
          <w:tab w:val="left" w:pos="2127"/>
        </w:tabs>
        <w:spacing w:before="480" w:after="480"/>
        <w:rPr>
          <w:rFonts w:ascii="Tahoma" w:hAnsi="Tahoma" w:cs="Tahoma"/>
          <w:sz w:val="22"/>
        </w:rPr>
      </w:pPr>
      <w:r w:rsidRPr="007925F6">
        <w:rPr>
          <w:rFonts w:ascii="Tahoma" w:hAnsi="Tahoma" w:cs="Tahoma"/>
          <w:sz w:val="22"/>
        </w:rPr>
        <w:t>Číslo smlouvy:</w:t>
      </w:r>
      <w:r w:rsidR="00C370E1" w:rsidRPr="007925F6">
        <w:rPr>
          <w:rFonts w:ascii="Tahoma" w:hAnsi="Tahoma" w:cs="Tahoma"/>
          <w:sz w:val="22"/>
        </w:rPr>
        <w:tab/>
      </w:r>
    </w:p>
    <w:p w14:paraId="45697EBF" w14:textId="77777777" w:rsidR="00672E4A" w:rsidRPr="007925F6" w:rsidRDefault="00672E4A" w:rsidP="00C370E1">
      <w:pPr>
        <w:pStyle w:val="Bezmezer"/>
        <w:spacing w:after="200" w:line="276" w:lineRule="auto"/>
        <w:jc w:val="center"/>
        <w:rPr>
          <w:rFonts w:ascii="Tahoma" w:hAnsi="Tahoma" w:cs="Tahoma"/>
          <w:b/>
          <w:bCs/>
        </w:rPr>
      </w:pPr>
      <w:r w:rsidRPr="007925F6">
        <w:rPr>
          <w:rStyle w:val="Siln"/>
          <w:rFonts w:ascii="Tahoma" w:hAnsi="Tahoma" w:cs="Tahoma"/>
        </w:rPr>
        <w:t>Smluvní strany</w:t>
      </w:r>
    </w:p>
    <w:bookmarkStart w:id="0" w:name="_Hlk22478396" w:displacedByCustomXml="next"/>
    <w:sdt>
      <w:sdtPr>
        <w:rPr>
          <w:rFonts w:ascii="Tahoma" w:hAnsi="Tahoma" w:cs="Tahoma"/>
          <w:b/>
        </w:rPr>
        <w:alias w:val="VLASTNIK"/>
        <w:tag w:val="hr_docx_rep"/>
        <w:id w:val="-6522965"/>
        <w:placeholder>
          <w:docPart w:val="29045E6BB37747DA83C319C44A43A670"/>
        </w:placeholder>
      </w:sdtPr>
      <w:sdtContent>
        <w:sdt>
          <w:sdtPr>
            <w:rPr>
              <w:rFonts w:ascii="Tahoma" w:hAnsi="Tahoma" w:cs="Tahoma"/>
              <w:b/>
            </w:rPr>
            <w:alias w:val="VLASTNIK"/>
            <w:tag w:val="hr_docx_rep_line"/>
            <w:id w:val="-30571169"/>
            <w:placeholder>
              <w:docPart w:val="29045E6BB37747DA83C319C44A43A670"/>
            </w:placeholder>
          </w:sdtPr>
          <w:sdtContent>
            <w:sdt>
              <w:sdtPr>
                <w:rPr>
                  <w:rFonts w:ascii="Tahoma" w:hAnsi="Tahoma" w:cs="Tahoma"/>
                  <w:b/>
                </w:rPr>
                <w:alias w:val="VLASTNIK-PRA"/>
                <w:tag w:val="hr_docx_visible"/>
                <w:id w:val="-240259692"/>
                <w:placeholder>
                  <w:docPart w:val="CCE581C47FD045FA89DE540E113A4EA5"/>
                </w:placeholder>
              </w:sdtPr>
              <w:sdtEndPr>
                <w:rPr>
                  <w:b w:val="0"/>
                </w:rPr>
              </w:sdtEndPr>
              <w:sdtContent>
                <w:p w14:paraId="7B304A50" w14:textId="77777777" w:rsidR="00C370E1" w:rsidRPr="007925F6" w:rsidRDefault="00000000" w:rsidP="00C370E1">
                  <w:pPr>
                    <w:spacing w:after="0"/>
                    <w:jc w:val="both"/>
                    <w:rPr>
                      <w:rFonts w:ascii="Tahoma" w:hAnsi="Tahoma" w:cs="Tahoma"/>
                      <w:b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</w:rPr>
                      <w:alias w:val="VLASTNIK-BP_NAME"/>
                      <w:tag w:val="hr_docx_rep_var"/>
                      <w:id w:val="-1316336567"/>
                      <w:placeholder>
                        <w:docPart w:val="29045E6BB37747DA83C319C44A43A670"/>
                      </w:placeholder>
                    </w:sdtPr>
                    <w:sdtContent>
                      <w:r w:rsidR="00C01F22" w:rsidRPr="007925F6">
                        <w:rPr>
                          <w:rFonts w:ascii="Tahoma" w:hAnsi="Tahoma" w:cs="Tahoma"/>
                          <w:b/>
                        </w:rPr>
                        <w:t>MIPE-N, a.s.</w:t>
                      </w:r>
                    </w:sdtContent>
                  </w:sdt>
                </w:p>
                <w:p w14:paraId="069FD29B" w14:textId="77777777" w:rsidR="00C370E1" w:rsidRPr="007925F6" w:rsidRDefault="00C370E1" w:rsidP="00C370E1">
                  <w:pPr>
                    <w:tabs>
                      <w:tab w:val="left" w:pos="2127"/>
                    </w:tabs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7925F6">
                    <w:rPr>
                      <w:rFonts w:ascii="Tahoma" w:hAnsi="Tahoma" w:cs="Tahoma"/>
                    </w:rPr>
                    <w:t>se sídlem:</w:t>
                  </w:r>
                  <w:r w:rsidRPr="007925F6">
                    <w:rPr>
                      <w:rFonts w:ascii="Tahoma" w:hAnsi="Tahoma" w:cs="Tahoma"/>
                    </w:rPr>
                    <w:tab/>
                  </w:r>
                  <w:sdt>
                    <w:sdtPr>
                      <w:rPr>
                        <w:rFonts w:ascii="Tahoma" w:hAnsi="Tahoma" w:cs="Tahoma"/>
                      </w:rPr>
                      <w:alias w:val="VLASTNIK-STREET"/>
                      <w:tag w:val="hr_docx_rep_var"/>
                      <w:id w:val="-491797436"/>
                      <w:placeholder>
                        <w:docPart w:val="29045E6BB37747DA83C319C44A43A670"/>
                      </w:placeholder>
                    </w:sdtPr>
                    <w:sdtContent>
                      <w:r w:rsidR="00C01F22" w:rsidRPr="007925F6">
                        <w:rPr>
                          <w:rFonts w:ascii="Tahoma" w:hAnsi="Tahoma" w:cs="Tahoma"/>
                        </w:rPr>
                        <w:t>Pekárenská 1165/4, 14100 Praha 4</w:t>
                      </w:r>
                    </w:sdtContent>
                  </w:sdt>
                  <w:r w:rsidRPr="007925F6">
                    <w:rPr>
                      <w:rFonts w:ascii="Tahoma" w:hAnsi="Tahoma" w:cs="Tahoma"/>
                    </w:rPr>
                    <w:t xml:space="preserve"> </w:t>
                  </w:r>
                </w:p>
                <w:p w14:paraId="3C5F3B62" w14:textId="77777777" w:rsidR="00C370E1" w:rsidRPr="007925F6" w:rsidRDefault="00C370E1" w:rsidP="00C370E1">
                  <w:pPr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7925F6">
                    <w:rPr>
                      <w:rFonts w:ascii="Tahoma" w:hAnsi="Tahoma" w:cs="Tahoma"/>
                    </w:rPr>
                    <w:t xml:space="preserve">zapsaný v obchodním rejstříku, vedeném </w:t>
                  </w:r>
                  <w:r w:rsidR="003C6F31" w:rsidRPr="007925F6">
                    <w:rPr>
                      <w:rFonts w:ascii="Tahoma" w:hAnsi="Tahoma" w:cs="Tahoma"/>
                    </w:rPr>
                    <w:t>Městským soudem v Praze</w:t>
                  </w:r>
                  <w:r w:rsidRPr="007925F6">
                    <w:rPr>
                      <w:rFonts w:ascii="Tahoma" w:hAnsi="Tahoma" w:cs="Tahoma"/>
                    </w:rPr>
                    <w:t xml:space="preserve"> pod spisovou značkou </w:t>
                  </w:r>
                  <w:r w:rsidR="003C6F31" w:rsidRPr="007925F6">
                    <w:rPr>
                      <w:rFonts w:ascii="Tahoma" w:hAnsi="Tahoma" w:cs="Tahoma"/>
                    </w:rPr>
                    <w:t>B</w:t>
                  </w:r>
                  <w:r w:rsidR="00AE2C00" w:rsidRPr="007925F6">
                    <w:rPr>
                      <w:rFonts w:ascii="Tahoma" w:hAnsi="Tahoma" w:cs="Tahoma"/>
                    </w:rPr>
                    <w:t>9649</w:t>
                  </w:r>
                </w:p>
                <w:p w14:paraId="2C75E57C" w14:textId="77777777" w:rsidR="00C370E1" w:rsidRPr="000E03F4" w:rsidRDefault="00C370E1" w:rsidP="00C370E1">
                  <w:pPr>
                    <w:tabs>
                      <w:tab w:val="left" w:pos="2127"/>
                    </w:tabs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7925F6">
                    <w:rPr>
                      <w:rFonts w:ascii="Tahoma" w:hAnsi="Tahoma" w:cs="Tahoma"/>
                    </w:rPr>
                    <w:t>zastoupený:</w:t>
                  </w:r>
                  <w:r w:rsidRPr="007925F6">
                    <w:rPr>
                      <w:rFonts w:ascii="Tahoma" w:hAnsi="Tahoma" w:cs="Tahoma"/>
                    </w:rPr>
                    <w:tab/>
                  </w:r>
                  <w:r w:rsidR="00AE2C00" w:rsidRPr="00973DCD">
                    <w:rPr>
                      <w:rFonts w:ascii="Tahoma" w:hAnsi="Tahoma" w:cs="Tahoma"/>
                    </w:rPr>
                    <w:t xml:space="preserve">Mgr. Klárou Majárovou, </w:t>
                  </w:r>
                  <w:r w:rsidR="001A3A17" w:rsidRPr="00973DCD">
                    <w:rPr>
                      <w:rFonts w:ascii="Tahoma" w:hAnsi="Tahoma" w:cs="Tahoma"/>
                    </w:rPr>
                    <w:t>prokuristkou</w:t>
                  </w:r>
                </w:p>
                <w:sdt>
                  <w:sdtPr>
                    <w:rPr>
                      <w:rFonts w:ascii="Tahoma" w:hAnsi="Tahoma" w:cs="Tahoma"/>
                    </w:rPr>
                    <w:alias w:val="VLASTNIK-STCD2"/>
                    <w:tag w:val="hr_docx_visible"/>
                    <w:id w:val="-721131932"/>
                    <w:placeholder>
                      <w:docPart w:val="29045E6BB37747DA83C319C44A43A670"/>
                    </w:placeholder>
                  </w:sdtPr>
                  <w:sdtContent>
                    <w:p w14:paraId="41F19971" w14:textId="77777777" w:rsidR="00C370E1" w:rsidRPr="007925F6" w:rsidRDefault="00C370E1" w:rsidP="00C370E1">
                      <w:pPr>
                        <w:tabs>
                          <w:tab w:val="left" w:pos="2127"/>
                        </w:tabs>
                        <w:spacing w:after="0"/>
                        <w:jc w:val="both"/>
                        <w:rPr>
                          <w:rFonts w:ascii="Tahoma" w:hAnsi="Tahoma" w:cs="Tahoma"/>
                        </w:rPr>
                      </w:pPr>
                      <w:r w:rsidRPr="007925F6">
                        <w:rPr>
                          <w:rFonts w:ascii="Tahoma" w:hAnsi="Tahoma" w:cs="Tahoma"/>
                        </w:rPr>
                        <w:t>IČO:</w:t>
                      </w:r>
                      <w:r w:rsidRPr="007925F6">
                        <w:rPr>
                          <w:rFonts w:ascii="Tahoma" w:hAnsi="Tahoma" w:cs="Tahoma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</w:rPr>
                          <w:alias w:val="VLASTNIK-STCD2"/>
                          <w:tag w:val="hr_docx_rep_var"/>
                          <w:id w:val="1738212229"/>
                          <w:placeholder>
                            <w:docPart w:val="29045E6BB37747DA83C319C44A43A670"/>
                          </w:placeholder>
                        </w:sdtPr>
                        <w:sdtContent>
                          <w:r w:rsidR="001A3A17" w:rsidRPr="007925F6">
                            <w:rPr>
                              <w:rFonts w:ascii="Tahoma" w:hAnsi="Tahoma" w:cs="Tahoma"/>
                            </w:rPr>
                            <w:t>27193501</w:t>
                          </w:r>
                        </w:sdtContent>
                      </w:sdt>
                    </w:p>
                  </w:sdtContent>
                </w:sdt>
                <w:sdt>
                  <w:sdtPr>
                    <w:rPr>
                      <w:rFonts w:ascii="Tahoma" w:hAnsi="Tahoma" w:cs="Tahoma"/>
                    </w:rPr>
                    <w:alias w:val="VLASTNIK-STCEG"/>
                    <w:tag w:val="hr_docx_visible"/>
                    <w:id w:val="1833403917"/>
                    <w:placeholder>
                      <w:docPart w:val="29045E6BB37747DA83C319C44A43A670"/>
                    </w:placeholder>
                  </w:sdtPr>
                  <w:sdtContent>
                    <w:p w14:paraId="6C986442" w14:textId="77777777" w:rsidR="00C370E1" w:rsidRPr="007925F6" w:rsidRDefault="00C370E1" w:rsidP="00C370E1">
                      <w:pPr>
                        <w:tabs>
                          <w:tab w:val="left" w:pos="2127"/>
                        </w:tabs>
                        <w:spacing w:after="0"/>
                        <w:jc w:val="both"/>
                        <w:rPr>
                          <w:rFonts w:ascii="Tahoma" w:hAnsi="Tahoma" w:cs="Tahoma"/>
                        </w:rPr>
                      </w:pPr>
                      <w:r w:rsidRPr="007925F6">
                        <w:rPr>
                          <w:rFonts w:ascii="Tahoma" w:hAnsi="Tahoma" w:cs="Tahoma"/>
                        </w:rPr>
                        <w:t>DIČ:</w:t>
                      </w:r>
                      <w:r w:rsidRPr="007925F6">
                        <w:rPr>
                          <w:rFonts w:ascii="Tahoma" w:hAnsi="Tahoma" w:cs="Tahoma"/>
                        </w:rPr>
                        <w:tab/>
                        <w:t>CZ</w:t>
                      </w:r>
                      <w:sdt>
                        <w:sdtPr>
                          <w:rPr>
                            <w:rFonts w:ascii="Tahoma" w:hAnsi="Tahoma" w:cs="Tahoma"/>
                          </w:rPr>
                          <w:alias w:val="VLASTNIK-STCD2"/>
                          <w:tag w:val="hr_docx_rep_var"/>
                          <w:id w:val="-181215585"/>
                          <w:placeholder>
                            <w:docPart w:val="29045E6BB37747DA83C319C44A43A670"/>
                          </w:placeholder>
                        </w:sdtPr>
                        <w:sdtContent>
                          <w:r w:rsidR="00830E44" w:rsidRPr="007925F6">
                            <w:rPr>
                              <w:rFonts w:ascii="Tahoma" w:hAnsi="Tahoma" w:cs="Tahoma"/>
                            </w:rPr>
                            <w:t>27193501</w:t>
                          </w:r>
                        </w:sdtContent>
                      </w:sdt>
                    </w:p>
                  </w:sdtContent>
                </w:sdt>
                <w:p w14:paraId="2D4B1A82" w14:textId="77777777" w:rsidR="00C370E1" w:rsidRPr="007925F6" w:rsidRDefault="00AD4906" w:rsidP="00C370E1">
                  <w:pPr>
                    <w:spacing w:after="0"/>
                    <w:ind w:left="1418" w:firstLine="709"/>
                    <w:jc w:val="both"/>
                    <w:rPr>
                      <w:rFonts w:ascii="Tahoma" w:hAnsi="Tahoma" w:cs="Tahoma"/>
                    </w:rPr>
                  </w:pPr>
                  <w:r w:rsidRPr="007925F6">
                    <w:rPr>
                      <w:rFonts w:ascii="Tahoma" w:hAnsi="Tahoma" w:cs="Tahoma"/>
                    </w:rPr>
                    <w:t>plátce DPH</w:t>
                  </w:r>
                </w:p>
                <w:sdt>
                  <w:sdtPr>
                    <w:rPr>
                      <w:rFonts w:ascii="Tahoma" w:hAnsi="Tahoma" w:cs="Tahoma"/>
                    </w:rPr>
                    <w:alias w:val="VLASTNIK-BANKA"/>
                    <w:tag w:val="hr_docx_visible"/>
                    <w:id w:val="-1481533487"/>
                    <w:placeholder>
                      <w:docPart w:val="29045E6BB37747DA83C319C44A43A670"/>
                    </w:placeholder>
                  </w:sdtPr>
                  <w:sdtContent>
                    <w:p w14:paraId="3544C1AC" w14:textId="21F52545" w:rsidR="00C370E1" w:rsidRPr="007925F6" w:rsidRDefault="00C370E1" w:rsidP="00C370E1">
                      <w:pPr>
                        <w:spacing w:after="0"/>
                        <w:jc w:val="both"/>
                        <w:rPr>
                          <w:rFonts w:ascii="Tahoma" w:hAnsi="Tahoma" w:cs="Tahoma"/>
                        </w:rPr>
                      </w:pPr>
                      <w:r w:rsidRPr="007925F6">
                        <w:rPr>
                          <w:rFonts w:ascii="Tahoma" w:hAnsi="Tahoma" w:cs="Tahoma"/>
                        </w:rPr>
                        <w:t>bankovní spojení:</w:t>
                      </w:r>
                      <w:r w:rsidRPr="007925F6">
                        <w:rPr>
                          <w:rFonts w:ascii="Tahoma" w:hAnsi="Tahoma" w:cs="Tahoma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</w:rPr>
                          <w:alias w:val="VLASTNIK-BANKA"/>
                          <w:tag w:val="hr_docx_rep_var"/>
                          <w:id w:val="1834334243"/>
                          <w:placeholder>
                            <w:docPart w:val="29045E6BB37747DA83C319C44A43A670"/>
                          </w:placeholder>
                        </w:sdtPr>
                        <w:sdtContent>
                          <w:r w:rsidR="00830E44" w:rsidRPr="00973DCD">
                            <w:rPr>
                              <w:rFonts w:ascii="Tahoma" w:hAnsi="Tahoma" w:cs="Tahoma"/>
                            </w:rPr>
                            <w:t>česká spořitelna a.s.</w:t>
                          </w:r>
                        </w:sdtContent>
                      </w:sdt>
                      <w:r w:rsidRPr="00973DCD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0E03F4">
                        <w:rPr>
                          <w:rFonts w:ascii="Tahoma" w:hAnsi="Tahoma" w:cs="Tahoma"/>
                          <w:noProof/>
                          <w:color w:val="000000"/>
                          <w:highlight w:val="black"/>
                        </w:rPr>
                        <w:t>''''' '''' '''''''''''''''''''''''''''''''''''</w:t>
                      </w:r>
                      <w:sdt>
                        <w:sdtPr>
                          <w:rPr>
                            <w:rFonts w:ascii="Tahoma" w:hAnsi="Tahoma" w:cs="Tahoma"/>
                            <w:noProof/>
                            <w:color w:val="000000"/>
                            <w:highlight w:val="black"/>
                          </w:rPr>
                          <w:alias w:val="VLASTNIK-BANKL"/>
                          <w:tag w:val="hr_docx_rep_var"/>
                          <w:id w:val="-954410242"/>
                          <w:placeholder>
                            <w:docPart w:val="313CDF50F4D34F9380E331014CB4C369"/>
                          </w:placeholder>
                          <w:showingPlcHdr/>
                        </w:sdtPr>
                        <w:sdtEndPr>
                          <w:rPr>
                            <w:noProof w:val="0"/>
                            <w:color w:val="auto"/>
                            <w:highlight w:val="none"/>
                            <w:shd w:val="clear" w:color="auto" w:fill="C0C0C1"/>
                          </w:rPr>
                        </w:sdtEndPr>
                        <w:sdtContent>
                          <w:r w:rsidR="000E03F4" w:rsidRPr="003245C1">
                            <w:rPr>
                              <w:rStyle w:val="Zstupntext"/>
                              <w:rFonts w:ascii="Tahoma" w:hAnsi="Tahoma" w:cs="Tahoma"/>
                              <w:color w:val="00B050"/>
                            </w:rPr>
                            <w:t>číslo LV</w:t>
                          </w:r>
                        </w:sdtContent>
                      </w:sdt>
                    </w:p>
                  </w:sdtContent>
                </w:sdt>
                <w:p w14:paraId="29C6B229" w14:textId="77777777" w:rsidR="00C370E1" w:rsidRPr="007925F6" w:rsidRDefault="00C370E1" w:rsidP="00C370E1">
                  <w:pPr>
                    <w:spacing w:after="0"/>
                    <w:jc w:val="both"/>
                    <w:rPr>
                      <w:rFonts w:ascii="Tahoma" w:hAnsi="Tahoma" w:cs="Tahoma"/>
                    </w:rPr>
                  </w:pPr>
                  <w:r w:rsidRPr="007925F6">
                    <w:rPr>
                      <w:rFonts w:ascii="Tahoma" w:hAnsi="Tahoma" w:cs="Tahoma"/>
                    </w:rPr>
                    <w:t>datová schránka:</w:t>
                  </w:r>
                  <w:r w:rsidRPr="007925F6">
                    <w:rPr>
                      <w:rFonts w:ascii="Tahoma" w:hAnsi="Tahoma" w:cs="Tahoma"/>
                    </w:rPr>
                    <w:tab/>
                  </w:r>
                  <w:r w:rsidR="007925F6" w:rsidRPr="007925F6">
                    <w:rPr>
                      <w:rFonts w:ascii="Tahoma" w:hAnsi="Tahoma" w:cs="Tahoma"/>
                    </w:rPr>
                    <w:t>s4ge753</w:t>
                  </w:r>
                </w:p>
              </w:sdtContent>
            </w:sdt>
            <w:p w14:paraId="46AD9E18" w14:textId="77777777" w:rsidR="005177B4" w:rsidRDefault="00000000" w:rsidP="005177B4">
              <w:pPr>
                <w:spacing w:after="0"/>
                <w:jc w:val="both"/>
                <w:rPr>
                  <w:rFonts w:ascii="Tahoma" w:hAnsi="Tahoma" w:cs="Tahoma"/>
                  <w:b/>
                </w:rPr>
              </w:pPr>
            </w:p>
          </w:sdtContent>
        </w:sdt>
      </w:sdtContent>
    </w:sdt>
    <w:bookmarkEnd w:id="0" w:displacedByCustomXml="prev"/>
    <w:p w14:paraId="0D96D856" w14:textId="77777777" w:rsidR="00411A5B" w:rsidRPr="007925F6" w:rsidRDefault="00411A5B" w:rsidP="005177B4">
      <w:pPr>
        <w:spacing w:after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jako </w:t>
      </w:r>
      <w:r w:rsidRPr="007925F6">
        <w:rPr>
          <w:rFonts w:ascii="Tahoma" w:hAnsi="Tahoma" w:cs="Tahoma"/>
          <w:b/>
        </w:rPr>
        <w:t>budoucí povinný</w:t>
      </w:r>
      <w:r w:rsidRPr="007925F6">
        <w:rPr>
          <w:rFonts w:ascii="Tahoma" w:hAnsi="Tahoma" w:cs="Tahoma"/>
        </w:rPr>
        <w:t xml:space="preserve"> na straně jedné</w:t>
      </w:r>
    </w:p>
    <w:p w14:paraId="6EF61802" w14:textId="77777777" w:rsidR="00BB0370" w:rsidRPr="007925F6" w:rsidRDefault="00DF45D2" w:rsidP="00DF45D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7203EA7A" w14:textId="77777777" w:rsidR="00DF45D2" w:rsidRDefault="00DF45D2" w:rsidP="00C370E1">
      <w:pPr>
        <w:spacing w:after="0"/>
        <w:jc w:val="both"/>
        <w:rPr>
          <w:rStyle w:val="Siln"/>
          <w:rFonts w:ascii="Tahoma" w:hAnsi="Tahoma" w:cs="Tahoma"/>
        </w:rPr>
      </w:pPr>
    </w:p>
    <w:p w14:paraId="1B473DF0" w14:textId="77777777" w:rsidR="00C370E1" w:rsidRPr="007925F6" w:rsidRDefault="00C370E1" w:rsidP="00C370E1">
      <w:pPr>
        <w:spacing w:after="0"/>
        <w:jc w:val="both"/>
        <w:rPr>
          <w:rStyle w:val="Siln"/>
          <w:rFonts w:ascii="Tahoma" w:hAnsi="Tahoma" w:cs="Tahoma"/>
        </w:rPr>
      </w:pPr>
      <w:r w:rsidRPr="007925F6">
        <w:rPr>
          <w:rStyle w:val="Siln"/>
          <w:rFonts w:ascii="Tahoma" w:hAnsi="Tahoma" w:cs="Tahoma"/>
        </w:rPr>
        <w:t>Pražská plynárenská Distribuce, a.s., člen koncernu Pražská plynárenská, a.</w:t>
      </w:r>
      <w:r w:rsidR="00084DD1" w:rsidRPr="007925F6">
        <w:rPr>
          <w:rStyle w:val="Siln"/>
          <w:rFonts w:ascii="Tahoma" w:hAnsi="Tahoma" w:cs="Tahoma"/>
        </w:rPr>
        <w:t>s</w:t>
      </w:r>
      <w:r w:rsidRPr="007925F6">
        <w:rPr>
          <w:rStyle w:val="Siln"/>
          <w:rFonts w:ascii="Tahoma" w:hAnsi="Tahoma" w:cs="Tahoma"/>
        </w:rPr>
        <w:t>.</w:t>
      </w:r>
    </w:p>
    <w:p w14:paraId="171FDE28" w14:textId="77777777" w:rsidR="00C370E1" w:rsidRPr="007925F6" w:rsidRDefault="00C370E1" w:rsidP="00C370E1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bookmarkStart w:id="1" w:name="_Hlk22478595"/>
      <w:r w:rsidRPr="007925F6">
        <w:rPr>
          <w:rFonts w:ascii="Tahoma" w:hAnsi="Tahoma" w:cs="Tahoma"/>
        </w:rPr>
        <w:t>se sídlem:</w:t>
      </w:r>
      <w:r w:rsidRPr="007925F6">
        <w:rPr>
          <w:rFonts w:ascii="Tahoma" w:hAnsi="Tahoma" w:cs="Tahoma"/>
        </w:rPr>
        <w:tab/>
        <w:t>U Plynárny 500, 145 08 Praha 4</w:t>
      </w:r>
    </w:p>
    <w:p w14:paraId="3C9A6053" w14:textId="77777777" w:rsidR="00C370E1" w:rsidRPr="007925F6" w:rsidRDefault="00C370E1" w:rsidP="00C370E1">
      <w:pPr>
        <w:spacing w:after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zapsaná v obchodním rejstříku vedeném Městským soudem v Praze pod spisovou značkou B 10356</w:t>
      </w:r>
    </w:p>
    <w:p w14:paraId="096E280C" w14:textId="4B08B3D6" w:rsidR="00D95F81" w:rsidRPr="007925F6" w:rsidRDefault="00D95F81" w:rsidP="00D95F81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zastoupená:</w:t>
      </w:r>
      <w:r w:rsidRPr="007925F6">
        <w:rPr>
          <w:rFonts w:ascii="Tahoma" w:hAnsi="Tahoma" w:cs="Tahoma"/>
        </w:rPr>
        <w:tab/>
      </w:r>
      <w:r w:rsidR="000E03F4">
        <w:rPr>
          <w:rFonts w:ascii="Tahoma" w:hAnsi="Tahoma" w:cs="Tahoma"/>
          <w:noProof/>
          <w:color w:val="000000"/>
          <w:highlight w:val="black"/>
        </w:rPr>
        <w:t>''''''''' ''''''''''''''''''''' '''''''''''''''''''''''</w:t>
      </w:r>
      <w:r w:rsidRPr="007925F6">
        <w:rPr>
          <w:rFonts w:ascii="Tahoma" w:hAnsi="Tahoma" w:cs="Tahoma"/>
        </w:rPr>
        <w:t xml:space="preserve">, na základě </w:t>
      </w:r>
      <w:r w:rsidRPr="00973DCD">
        <w:rPr>
          <w:rFonts w:ascii="Tahoma" w:hAnsi="Tahoma" w:cs="Tahoma"/>
        </w:rPr>
        <w:t xml:space="preserve">pověření ze dne </w:t>
      </w:r>
      <w:r w:rsidR="008F4243" w:rsidRPr="00973DCD">
        <w:rPr>
          <w:rFonts w:ascii="Tahoma" w:hAnsi="Tahoma" w:cs="Tahoma"/>
        </w:rPr>
        <w:t>1</w:t>
      </w:r>
      <w:r w:rsidRPr="00973DCD">
        <w:rPr>
          <w:rFonts w:ascii="Tahoma" w:hAnsi="Tahoma" w:cs="Tahoma"/>
        </w:rPr>
        <w:t>. </w:t>
      </w:r>
      <w:r w:rsidR="008F4243" w:rsidRPr="00973DCD">
        <w:rPr>
          <w:rFonts w:ascii="Tahoma" w:hAnsi="Tahoma" w:cs="Tahoma"/>
        </w:rPr>
        <w:t>6</w:t>
      </w:r>
      <w:r w:rsidRPr="007925F6">
        <w:rPr>
          <w:rFonts w:ascii="Tahoma" w:hAnsi="Tahoma" w:cs="Tahoma"/>
        </w:rPr>
        <w:t>. 20</w:t>
      </w:r>
      <w:r w:rsidR="008F4243">
        <w:rPr>
          <w:rFonts w:ascii="Tahoma" w:hAnsi="Tahoma" w:cs="Tahoma"/>
        </w:rPr>
        <w:t>21</w:t>
      </w:r>
    </w:p>
    <w:p w14:paraId="62030A4E" w14:textId="77777777" w:rsidR="00C370E1" w:rsidRPr="007925F6" w:rsidRDefault="008E702C" w:rsidP="00C370E1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ab/>
      </w:r>
      <w:r w:rsidR="00C370E1" w:rsidRPr="007925F6">
        <w:rPr>
          <w:rFonts w:ascii="Tahoma" w:hAnsi="Tahoma" w:cs="Tahoma"/>
        </w:rPr>
        <w:t>IČO:</w:t>
      </w:r>
      <w:r w:rsidR="00C370E1" w:rsidRPr="007925F6">
        <w:rPr>
          <w:rFonts w:ascii="Tahoma" w:hAnsi="Tahoma" w:cs="Tahoma"/>
        </w:rPr>
        <w:tab/>
        <w:t>27403505</w:t>
      </w:r>
    </w:p>
    <w:p w14:paraId="29AF4A26" w14:textId="77777777" w:rsidR="00C370E1" w:rsidRPr="007925F6" w:rsidRDefault="00C370E1" w:rsidP="00C370E1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DIČ:</w:t>
      </w:r>
      <w:r w:rsidRPr="007925F6">
        <w:rPr>
          <w:rFonts w:ascii="Tahoma" w:hAnsi="Tahoma" w:cs="Tahoma"/>
        </w:rPr>
        <w:tab/>
        <w:t>CZ27403505</w:t>
      </w:r>
    </w:p>
    <w:p w14:paraId="44BC584A" w14:textId="77777777" w:rsidR="00C370E1" w:rsidRPr="007925F6" w:rsidRDefault="00C370E1" w:rsidP="00C370E1">
      <w:pPr>
        <w:spacing w:after="0"/>
        <w:ind w:left="1416" w:firstLine="708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plátce DPH </w:t>
      </w:r>
    </w:p>
    <w:p w14:paraId="0893E97A" w14:textId="67456C44" w:rsidR="00C370E1" w:rsidRPr="000E03F4" w:rsidRDefault="00C370E1" w:rsidP="00C370E1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bankovní spojení:</w:t>
      </w:r>
      <w:r w:rsidRPr="007925F6">
        <w:rPr>
          <w:rFonts w:ascii="Tahoma" w:hAnsi="Tahoma" w:cs="Tahoma"/>
        </w:rPr>
        <w:tab/>
      </w:r>
      <w:r w:rsidRPr="00973DCD">
        <w:rPr>
          <w:rFonts w:ascii="Tahoma" w:hAnsi="Tahoma" w:cs="Tahoma"/>
        </w:rPr>
        <w:t>Česká spořitelna, a.</w:t>
      </w:r>
      <w:r w:rsidR="008C5667" w:rsidRPr="00973DCD">
        <w:rPr>
          <w:rFonts w:ascii="Tahoma" w:hAnsi="Tahoma" w:cs="Tahoma"/>
        </w:rPr>
        <w:t> </w:t>
      </w:r>
      <w:r w:rsidRPr="00973DCD">
        <w:rPr>
          <w:rFonts w:ascii="Tahoma" w:hAnsi="Tahoma" w:cs="Tahoma"/>
        </w:rPr>
        <w:t xml:space="preserve">s., </w:t>
      </w:r>
      <w:r w:rsidR="000E03F4">
        <w:rPr>
          <w:rFonts w:ascii="Tahoma" w:hAnsi="Tahoma" w:cs="Tahoma"/>
          <w:noProof/>
          <w:color w:val="000000"/>
          <w:highlight w:val="black"/>
        </w:rPr>
        <w:t>''''''''''' '''''''''''''''''''''''''''''</w:t>
      </w:r>
    </w:p>
    <w:p w14:paraId="2D709196" w14:textId="77777777" w:rsidR="00C370E1" w:rsidRPr="007925F6" w:rsidRDefault="00C370E1" w:rsidP="00C370E1">
      <w:pPr>
        <w:tabs>
          <w:tab w:val="left" w:pos="2127"/>
        </w:tabs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datová schránka:</w:t>
      </w:r>
      <w:r w:rsidRPr="007925F6">
        <w:rPr>
          <w:rFonts w:ascii="Tahoma" w:hAnsi="Tahoma" w:cs="Tahoma"/>
        </w:rPr>
        <w:tab/>
        <w:t>w9qfskt</w:t>
      </w:r>
    </w:p>
    <w:bookmarkEnd w:id="1"/>
    <w:p w14:paraId="528DFE09" w14:textId="77777777" w:rsidR="00C370E1" w:rsidRPr="007925F6" w:rsidRDefault="00C370E1" w:rsidP="00C370E1">
      <w:pPr>
        <w:jc w:val="both"/>
        <w:rPr>
          <w:rFonts w:ascii="Tahoma" w:hAnsi="Tahoma" w:cs="Tahoma"/>
          <w:bCs/>
        </w:rPr>
      </w:pPr>
      <w:r w:rsidRPr="007925F6">
        <w:rPr>
          <w:rFonts w:ascii="Tahoma" w:hAnsi="Tahoma" w:cs="Tahoma"/>
        </w:rPr>
        <w:t xml:space="preserve">jako </w:t>
      </w:r>
      <w:r w:rsidRPr="007925F6">
        <w:rPr>
          <w:rFonts w:ascii="Tahoma" w:hAnsi="Tahoma" w:cs="Tahoma"/>
          <w:b/>
        </w:rPr>
        <w:t>budoucí oprávněný</w:t>
      </w:r>
      <w:r w:rsidRPr="007925F6">
        <w:rPr>
          <w:rFonts w:ascii="Tahoma" w:hAnsi="Tahoma" w:cs="Tahoma"/>
          <w:bCs/>
        </w:rPr>
        <w:t xml:space="preserve"> na straně druhé</w:t>
      </w:r>
    </w:p>
    <w:p w14:paraId="2C57713E" w14:textId="77777777" w:rsidR="00940819" w:rsidRPr="007925F6" w:rsidRDefault="00A00952" w:rsidP="00C32447">
      <w:pPr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uzavírají následující smlouvu o smlouvě budoucí o zřízení věcného břemene:</w:t>
      </w:r>
    </w:p>
    <w:p w14:paraId="31A0266D" w14:textId="77777777" w:rsidR="009D5716" w:rsidRDefault="009D5716" w:rsidP="009D5716">
      <w:pPr>
        <w:pStyle w:val="Bezmezer"/>
        <w:keepNext/>
        <w:keepLines/>
        <w:tabs>
          <w:tab w:val="left" w:pos="567"/>
        </w:tabs>
        <w:spacing w:after="200" w:line="276" w:lineRule="auto"/>
        <w:rPr>
          <w:rStyle w:val="Siln"/>
          <w:rFonts w:ascii="Tahoma" w:hAnsi="Tahoma" w:cs="Tahoma"/>
        </w:rPr>
      </w:pPr>
    </w:p>
    <w:p w14:paraId="67EEE156" w14:textId="77777777" w:rsidR="008C646B" w:rsidRDefault="008C646B" w:rsidP="000E3F62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</w:rPr>
      </w:pPr>
    </w:p>
    <w:p w14:paraId="524793DB" w14:textId="77777777" w:rsidR="000F513E" w:rsidRDefault="00A34B46" w:rsidP="000E3F62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</w:rPr>
      </w:pPr>
      <w:r w:rsidRPr="007925F6">
        <w:rPr>
          <w:rStyle w:val="Siln"/>
          <w:rFonts w:ascii="Tahoma" w:hAnsi="Tahoma" w:cs="Tahoma"/>
        </w:rPr>
        <w:t>I.</w:t>
      </w:r>
    </w:p>
    <w:p w14:paraId="1F001CD1" w14:textId="77777777" w:rsidR="00A34B46" w:rsidRPr="007925F6" w:rsidRDefault="00A34B46" w:rsidP="000E3F62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</w:rPr>
      </w:pPr>
      <w:r w:rsidRPr="007925F6">
        <w:rPr>
          <w:rStyle w:val="Siln"/>
          <w:rFonts w:ascii="Tahoma" w:hAnsi="Tahoma" w:cs="Tahoma"/>
        </w:rPr>
        <w:t>Předmět smlouvy</w:t>
      </w:r>
    </w:p>
    <w:p w14:paraId="625E32C0" w14:textId="77777777" w:rsidR="0038201B" w:rsidRPr="007925F6" w:rsidRDefault="00DD5C29" w:rsidP="00C370E1">
      <w:pPr>
        <w:pStyle w:val="Odstavecseseznamem"/>
        <w:keepNext/>
        <w:keepLines/>
        <w:numPr>
          <w:ilvl w:val="0"/>
          <w:numId w:val="21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Budoucí povinný prohlašuje, že je výlučným vlastníkem pozemku</w:t>
      </w:r>
    </w:p>
    <w:sdt>
      <w:sdtPr>
        <w:rPr>
          <w:rFonts w:ascii="Tahoma" w:eastAsiaTheme="minorEastAsia" w:hAnsi="Tahoma" w:cs="Tahoma"/>
          <w:b/>
          <w:lang w:eastAsia="cs-CZ"/>
        </w:rPr>
        <w:alias w:val="PARCELY"/>
        <w:tag w:val="hr_docx_tab"/>
        <w:id w:val="-250433463"/>
        <w:placeholder>
          <w:docPart w:val="23CB67576AE046F48DC9F3E1710ABC1A"/>
        </w:placeholder>
      </w:sdtPr>
      <w:sdtEndPr>
        <w:rPr>
          <w:b w:val="0"/>
        </w:rPr>
      </w:sdtEndPr>
      <w:sdtContent>
        <w:tbl>
          <w:tblPr>
            <w:tblStyle w:val="Mkatabulky"/>
            <w:tblW w:w="5000" w:type="pct"/>
            <w:tblLook w:val="04A0" w:firstRow="1" w:lastRow="0" w:firstColumn="1" w:lastColumn="0" w:noHBand="0" w:noVBand="1"/>
          </w:tblPr>
          <w:tblGrid>
            <w:gridCol w:w="1224"/>
            <w:gridCol w:w="1456"/>
            <w:gridCol w:w="1456"/>
            <w:gridCol w:w="1456"/>
            <w:gridCol w:w="2683"/>
            <w:gridCol w:w="1354"/>
          </w:tblGrid>
          <w:tr w:rsidR="007925F6" w:rsidRPr="007925F6" w14:paraId="76832C8B" w14:textId="77777777" w:rsidTr="00C22ED8">
            <w:trPr>
              <w:trHeight w:val="109"/>
            </w:trPr>
            <w:tc>
              <w:tcPr>
                <w:tcW w:w="636" w:type="pct"/>
                <w:vAlign w:val="center"/>
              </w:tcPr>
              <w:p w14:paraId="52CDCBC3" w14:textId="77777777" w:rsidR="0038201B" w:rsidRPr="007925F6" w:rsidRDefault="0038201B" w:rsidP="00D86629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925F6">
                  <w:rPr>
                    <w:rFonts w:ascii="Tahoma" w:hAnsi="Tahoma" w:cs="Tahoma"/>
                    <w:b/>
                  </w:rPr>
                  <w:t>parcely</w:t>
                </w:r>
              </w:p>
            </w:tc>
            <w:tc>
              <w:tcPr>
                <w:tcW w:w="756" w:type="pct"/>
                <w:vAlign w:val="center"/>
              </w:tcPr>
              <w:p w14:paraId="3C0ED3C7" w14:textId="77777777" w:rsidR="0038201B" w:rsidRPr="007925F6" w:rsidRDefault="0038201B" w:rsidP="00D86629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925F6">
                  <w:rPr>
                    <w:rFonts w:ascii="Tahoma" w:hAnsi="Tahoma" w:cs="Tahoma"/>
                    <w:b/>
                  </w:rPr>
                  <w:t>kat. území</w:t>
                </w:r>
              </w:p>
            </w:tc>
            <w:tc>
              <w:tcPr>
                <w:tcW w:w="756" w:type="pct"/>
                <w:vAlign w:val="center"/>
              </w:tcPr>
              <w:p w14:paraId="1FDF4E44" w14:textId="77777777" w:rsidR="0038201B" w:rsidRPr="007925F6" w:rsidRDefault="0038201B" w:rsidP="00D86629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925F6">
                  <w:rPr>
                    <w:rFonts w:ascii="Tahoma" w:hAnsi="Tahoma" w:cs="Tahoma"/>
                    <w:b/>
                  </w:rPr>
                  <w:t>obec</w:t>
                </w:r>
              </w:p>
            </w:tc>
            <w:tc>
              <w:tcPr>
                <w:tcW w:w="756" w:type="pct"/>
                <w:vAlign w:val="center"/>
              </w:tcPr>
              <w:p w14:paraId="54CA396E" w14:textId="77777777" w:rsidR="0038201B" w:rsidRPr="007925F6" w:rsidRDefault="0038201B" w:rsidP="00D86629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925F6">
                  <w:rPr>
                    <w:rFonts w:ascii="Tahoma" w:hAnsi="Tahoma" w:cs="Tahoma"/>
                    <w:b/>
                  </w:rPr>
                  <w:t>kat. úřad</w:t>
                </w:r>
              </w:p>
            </w:tc>
            <w:tc>
              <w:tcPr>
                <w:tcW w:w="1393" w:type="pct"/>
                <w:vAlign w:val="center"/>
              </w:tcPr>
              <w:p w14:paraId="6D0A09AC" w14:textId="77777777" w:rsidR="0038201B" w:rsidRPr="007925F6" w:rsidRDefault="0038201B" w:rsidP="00D86629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925F6">
                  <w:rPr>
                    <w:rFonts w:ascii="Tahoma" w:hAnsi="Tahoma" w:cs="Tahoma"/>
                    <w:b/>
                  </w:rPr>
                  <w:t>kat. pracoviště</w:t>
                </w:r>
              </w:p>
            </w:tc>
            <w:tc>
              <w:tcPr>
                <w:tcW w:w="703" w:type="pct"/>
                <w:vAlign w:val="center"/>
              </w:tcPr>
              <w:p w14:paraId="35220E16" w14:textId="77777777" w:rsidR="0038201B" w:rsidRPr="007925F6" w:rsidRDefault="0038201B" w:rsidP="00D86629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925F6">
                  <w:rPr>
                    <w:rFonts w:ascii="Tahoma" w:hAnsi="Tahoma" w:cs="Tahoma"/>
                    <w:b/>
                  </w:rPr>
                  <w:t>číslo LV</w:t>
                </w:r>
              </w:p>
            </w:tc>
          </w:tr>
          <w:sdt>
            <w:sdtPr>
              <w:rPr>
                <w:rFonts w:ascii="Tahoma" w:eastAsiaTheme="minorEastAsia" w:hAnsi="Tahoma" w:cs="Tahoma"/>
                <w:lang w:eastAsia="cs-CZ"/>
              </w:rPr>
              <w:alias w:val="PARCELY"/>
              <w:tag w:val="hr_docx_tab_tr"/>
              <w:id w:val="1611091257"/>
              <w:placeholder>
                <w:docPart w:val="37B4D00B9395422CBDFF3103AF921C65"/>
              </w:placeholder>
            </w:sdtPr>
            <w:sdtContent>
              <w:tr w:rsidR="007925F6" w:rsidRPr="007925F6" w14:paraId="553E7EEF" w14:textId="77777777" w:rsidTr="00C22ED8">
                <w:trPr>
                  <w:trHeight w:val="341"/>
                </w:trPr>
                <w:tc>
                  <w:tcPr>
                    <w:tcW w:w="636" w:type="pct"/>
                    <w:vAlign w:val="center"/>
                  </w:tcPr>
                  <w:sdt>
                    <w:sdtPr>
                      <w:rPr>
                        <w:rFonts w:ascii="Tahoma" w:hAnsi="Tahoma" w:cs="Tahoma"/>
                        <w:shd w:val="clear" w:color="auto" w:fill="C0C0C1"/>
                      </w:rPr>
                      <w:alias w:val="PARCELY-PARCELY"/>
                      <w:tag w:val="hr_docx_tab_var"/>
                      <w:id w:val="-369609829"/>
                      <w:placeholder>
                        <w:docPart w:val="B527F00E27DA423884424AB2623611F0"/>
                      </w:placeholder>
                    </w:sdtPr>
                    <w:sdtContent>
                      <w:p w14:paraId="2150C66F" w14:textId="358D04DC" w:rsidR="00C01F22" w:rsidRPr="000E03F4" w:rsidRDefault="000E03F4" w:rsidP="00D86629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highlight w:val="black"/>
                          </w:rPr>
                          <w:t>'''''''''''''''' ''''''''''''''</w:t>
                        </w:r>
                      </w:p>
                      <w:p w14:paraId="32D96691" w14:textId="73BC77B5" w:rsidR="0038201B" w:rsidRPr="007925F6" w:rsidRDefault="000E03F4" w:rsidP="00D86629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highlight w:val="black"/>
                          </w:rPr>
                          <w:t>''''''''''''''</w:t>
                        </w:r>
                      </w:p>
                    </w:sdtContent>
                  </w:sdt>
                </w:tc>
                <w:tc>
                  <w:tcPr>
                    <w:tcW w:w="756" w:type="pct"/>
                    <w:vAlign w:val="center"/>
                  </w:tcPr>
                  <w:p w14:paraId="5940A523" w14:textId="70BB56A1" w:rsidR="0038201B" w:rsidRPr="007925F6" w:rsidRDefault="00000000" w:rsidP="00D86629">
                    <w:pPr>
                      <w:jc w:val="center"/>
                      <w:rPr>
                        <w:rFonts w:ascii="Tahoma" w:hAnsi="Tahoma" w:cs="Tahoma"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alias w:val="PARCELY-KATASTRALNI_UZEMI"/>
                        <w:tag w:val="hr_docx_tab_var"/>
                        <w:id w:val="558288621"/>
                        <w:placeholder>
                          <w:docPart w:val="3850280C0A3844998B89C2E1DF2CC148"/>
                        </w:placeholder>
                      </w:sdtPr>
                      <w:sdtContent>
                        <w:r w:rsidR="000E03F4">
                          <w:rPr>
                            <w:rFonts w:ascii="Tahoma" w:hAnsi="Tahoma" w:cs="Tahoma"/>
                            <w:noProof/>
                            <w:color w:val="000000"/>
                            <w:highlight w:val="black"/>
                          </w:rPr>
                          <w:t>''''''''''''''</w:t>
                        </w:r>
                      </w:sdtContent>
                    </w:sdt>
                  </w:p>
                </w:tc>
                <w:tc>
                  <w:tcPr>
                    <w:tcW w:w="756" w:type="pct"/>
                    <w:vAlign w:val="center"/>
                  </w:tcPr>
                  <w:p w14:paraId="200C0F1A" w14:textId="77777777" w:rsidR="0038201B" w:rsidRPr="007925F6" w:rsidRDefault="00000000" w:rsidP="00D86629">
                    <w:pPr>
                      <w:jc w:val="center"/>
                      <w:rPr>
                        <w:rFonts w:ascii="Tahoma" w:hAnsi="Tahoma" w:cs="Tahoma"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alias w:val="PARCELY-OBEC"/>
                        <w:tag w:val="hr_docx_tab_var"/>
                        <w:id w:val="-996346160"/>
                        <w:placeholder>
                          <w:docPart w:val="4F99031479D3446681C772FA7BA50A2A"/>
                        </w:placeholder>
                      </w:sdtPr>
                      <w:sdtContent>
                        <w:r w:rsidR="00C01F22" w:rsidRPr="00973DCD">
                          <w:rPr>
                            <w:rFonts w:ascii="Tahoma" w:hAnsi="Tahoma" w:cs="Tahoma"/>
                          </w:rPr>
                          <w:t>Praha 4</w:t>
                        </w:r>
                      </w:sdtContent>
                    </w:sdt>
                  </w:p>
                </w:tc>
                <w:tc>
                  <w:tcPr>
                    <w:tcW w:w="756" w:type="pct"/>
                    <w:vAlign w:val="center"/>
                  </w:tcPr>
                  <w:p w14:paraId="09AC14B1" w14:textId="13ABE460" w:rsidR="0038201B" w:rsidRPr="007925F6" w:rsidRDefault="00000000" w:rsidP="00D8662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alias w:val="PARCELY-KATASTRALNI_URAD"/>
                        <w:tag w:val="hr_docx_tab_var"/>
                        <w:id w:val="-393896706"/>
                        <w:placeholder>
                          <w:docPart w:val="CFE9787E67B34EBB8FB68B6A3167530D"/>
                        </w:placeholder>
                      </w:sdtPr>
                      <w:sdtContent>
                        <w:r w:rsidR="000E03F4">
                          <w:rPr>
                            <w:rFonts w:ascii="Tahoma" w:hAnsi="Tahoma" w:cs="Tahoma"/>
                            <w:noProof/>
                            <w:color w:val="000000"/>
                            <w:highlight w:val="black"/>
                          </w:rPr>
                          <w:t>''''''' '''''''''''' ''''''''''''' ''''''''''''</w:t>
                        </w:r>
                      </w:sdtContent>
                    </w:sdt>
                  </w:p>
                </w:tc>
                <w:tc>
                  <w:tcPr>
                    <w:tcW w:w="1393" w:type="pct"/>
                    <w:vAlign w:val="center"/>
                  </w:tcPr>
                  <w:p w14:paraId="29A27F47" w14:textId="018180DD" w:rsidR="0038201B" w:rsidRPr="007925F6" w:rsidRDefault="00000000" w:rsidP="00FD3751">
                    <w:pPr>
                      <w:jc w:val="center"/>
                      <w:rPr>
                        <w:rFonts w:ascii="Tahoma" w:hAnsi="Tahoma" w:cs="Tahoma"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alias w:val="PARCELY-KATASTRALNI_PRACOVISTE"/>
                        <w:tag w:val="hr_docx_tab_var"/>
                        <w:id w:val="322178626"/>
                        <w:placeholder>
                          <w:docPart w:val="FF888490B1E14724AA8993D2BFF706AB"/>
                        </w:placeholder>
                      </w:sdtPr>
                      <w:sdtEndPr>
                        <w:rPr>
                          <w:shd w:val="clear" w:color="auto" w:fill="C0C0C1"/>
                        </w:rPr>
                      </w:sdtEndPr>
                      <w:sdtContent>
                        <w:r w:rsidR="000E03F4">
                          <w:rPr>
                            <w:rFonts w:ascii="Tahoma" w:hAnsi="Tahoma" w:cs="Tahoma"/>
                            <w:noProof/>
                            <w:color w:val="000000"/>
                            <w:highlight w:val="black"/>
                          </w:rPr>
                          <w:t>'''''''''''</w:t>
                        </w:r>
                      </w:sdtContent>
                    </w:sdt>
                  </w:p>
                </w:tc>
                <w:tc>
                  <w:tcPr>
                    <w:tcW w:w="703" w:type="pct"/>
                    <w:vAlign w:val="center"/>
                  </w:tcPr>
                  <w:p w14:paraId="59F98A61" w14:textId="77777777" w:rsidR="0038201B" w:rsidRPr="007925F6" w:rsidRDefault="00000000" w:rsidP="00D86629">
                    <w:pPr>
                      <w:jc w:val="center"/>
                      <w:rPr>
                        <w:rFonts w:ascii="Tahoma" w:hAnsi="Tahoma" w:cs="Tahoma"/>
                      </w:rPr>
                    </w:pPr>
                    <w:sdt>
                      <w:sdtPr>
                        <w:rPr>
                          <w:rFonts w:ascii="Tahoma" w:hAnsi="Tahoma" w:cs="Tahoma"/>
                        </w:rPr>
                        <w:alias w:val="PARCELY-CISLO_LV"/>
                        <w:tag w:val="hr_docx_tab_var"/>
                        <w:id w:val="960701426"/>
                        <w:placeholder>
                          <w:docPart w:val="313CDF50F4D34F9380E331014CB4C369"/>
                        </w:placeholder>
                      </w:sdtPr>
                      <w:sdtContent>
                        <w:r w:rsidR="00DC6536" w:rsidRPr="00973DCD">
                          <w:rPr>
                            <w:rFonts w:ascii="Tahoma" w:hAnsi="Tahoma" w:cs="Tahoma"/>
                          </w:rPr>
                          <w:t>5725</w:t>
                        </w:r>
                      </w:sdtContent>
                    </w:sdt>
                  </w:p>
                </w:tc>
              </w:tr>
            </w:sdtContent>
          </w:sdt>
        </w:tbl>
      </w:sdtContent>
    </w:sdt>
    <w:p w14:paraId="59986C8A" w14:textId="77777777" w:rsidR="00BB0370" w:rsidRPr="00C634F3" w:rsidRDefault="00525E75" w:rsidP="008C646B">
      <w:pPr>
        <w:pStyle w:val="Odstavecseseznamem"/>
        <w:keepNext/>
        <w:keepLines/>
        <w:spacing w:before="240" w:line="240" w:lineRule="auto"/>
        <w:ind w:left="567"/>
        <w:contextualSpacing w:val="0"/>
        <w:jc w:val="both"/>
        <w:rPr>
          <w:rFonts w:ascii="Tahoma" w:hAnsi="Tahoma" w:cs="Tahoma"/>
        </w:rPr>
      </w:pPr>
      <w:r w:rsidRPr="00613270">
        <w:rPr>
          <w:rFonts w:ascii="Tahoma" w:hAnsi="Tahoma" w:cs="Tahoma"/>
        </w:rPr>
        <w:t xml:space="preserve">na kterém </w:t>
      </w:r>
      <w:r w:rsidR="000A40D1" w:rsidRPr="00613270">
        <w:rPr>
          <w:rFonts w:ascii="Tahoma" w:hAnsi="Tahoma" w:cs="Tahoma"/>
        </w:rPr>
        <w:t xml:space="preserve">bude vybudována stavba </w:t>
      </w:r>
      <w:r w:rsidRPr="00613270">
        <w:rPr>
          <w:rFonts w:ascii="Tahoma" w:hAnsi="Tahoma" w:cs="Tahoma"/>
        </w:rPr>
        <w:t xml:space="preserve">plynárenského zařízení </w:t>
      </w:r>
      <w:bookmarkStart w:id="2" w:name="_Hlk22478944"/>
      <w:sdt>
        <w:sdtPr>
          <w:rPr>
            <w:rFonts w:ascii="Tahoma" w:hAnsi="Tahoma" w:cs="Tahoma"/>
            <w:b/>
            <w:bCs/>
          </w:rPr>
          <w:alias w:val="INFRC-NAZEV_STAVBY"/>
          <w:tag w:val="hr_docx_var"/>
          <w:id w:val="-1445842473"/>
          <w:placeholder>
            <w:docPart w:val="66871F58F119434F9758E2C80B47DDAD"/>
          </w:placeholder>
          <w:text/>
        </w:sdtPr>
        <w:sdtContent>
          <w:r w:rsidR="00C01F22" w:rsidRPr="00613270">
            <w:rPr>
              <w:rFonts w:ascii="Tahoma" w:hAnsi="Tahoma" w:cs="Tahoma"/>
              <w:b/>
              <w:bCs/>
            </w:rPr>
            <w:t xml:space="preserve">: </w:t>
          </w:r>
          <w:r w:rsidR="00DC6536" w:rsidRPr="00613270">
            <w:rPr>
              <w:rFonts w:ascii="Tahoma" w:hAnsi="Tahoma" w:cs="Tahoma"/>
              <w:b/>
              <w:bCs/>
            </w:rPr>
            <w:t xml:space="preserve">Stavební úpravy </w:t>
          </w:r>
          <w:r w:rsidR="00C01F22" w:rsidRPr="00613270">
            <w:rPr>
              <w:rFonts w:ascii="Tahoma" w:hAnsi="Tahoma" w:cs="Tahoma"/>
              <w:b/>
              <w:bCs/>
            </w:rPr>
            <w:t xml:space="preserve">STL </w:t>
          </w:r>
          <w:r w:rsidR="00DC6536" w:rsidRPr="00613270">
            <w:rPr>
              <w:rFonts w:ascii="Tahoma" w:hAnsi="Tahoma" w:cs="Tahoma"/>
              <w:b/>
              <w:bCs/>
            </w:rPr>
            <w:t xml:space="preserve">a NTL plynovodu Pobočná, V zápolí a okolí, Praha 4 </w:t>
          </w:r>
          <w:r w:rsidR="00C01F22" w:rsidRPr="00613270">
            <w:rPr>
              <w:rFonts w:ascii="Tahoma" w:hAnsi="Tahoma" w:cs="Tahoma"/>
              <w:b/>
              <w:bCs/>
            </w:rPr>
            <w:t>v</w:t>
          </w:r>
          <w:r w:rsidR="00DC6536" w:rsidRPr="00613270">
            <w:rPr>
              <w:rFonts w:ascii="Tahoma" w:hAnsi="Tahoma" w:cs="Tahoma"/>
              <w:b/>
              <w:bCs/>
            </w:rPr>
            <w:t> </w:t>
          </w:r>
          <w:r w:rsidR="00C01F22" w:rsidRPr="00613270">
            <w:rPr>
              <w:rFonts w:ascii="Tahoma" w:hAnsi="Tahoma" w:cs="Tahoma"/>
              <w:b/>
              <w:bCs/>
            </w:rPr>
            <w:t>rozsahu</w:t>
          </w:r>
          <w:r w:rsidR="00DC6536" w:rsidRPr="00613270">
            <w:rPr>
              <w:rFonts w:ascii="Tahoma" w:hAnsi="Tahoma" w:cs="Tahoma"/>
              <w:b/>
              <w:bCs/>
            </w:rPr>
            <w:t xml:space="preserve">: </w:t>
          </w:r>
        </w:sdtContent>
      </w:sdt>
      <w:bookmarkEnd w:id="2"/>
    </w:p>
    <w:p w14:paraId="4788E28B" w14:textId="1F18110E" w:rsidR="00DC6536" w:rsidRPr="000E03F4" w:rsidRDefault="000E03F4" w:rsidP="008C646B">
      <w:pPr>
        <w:pStyle w:val="Odstavecseseznamem"/>
        <w:spacing w:line="240" w:lineRule="auto"/>
        <w:ind w:left="567"/>
        <w:contextualSpacing w:val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 '''''''''''''''''' '''''' '''''' ''''''''''''''''''''''''' '''''''''''' ''''''' ''''''''''''''''' ''''' ''''' ''''' '''' '''''''''''''''' ''''''''''''</w:t>
      </w:r>
    </w:p>
    <w:p w14:paraId="6967C45D" w14:textId="49293B27" w:rsidR="00DC6536" w:rsidRPr="000E03F4" w:rsidRDefault="000E03F4" w:rsidP="008C646B">
      <w:pPr>
        <w:pStyle w:val="Odstavecseseznamem"/>
        <w:spacing w:line="240" w:lineRule="auto"/>
        <w:ind w:left="567"/>
        <w:contextualSpacing w:val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 '''''''''''''''''''' '''''' '''''' ''''''''''''''''''''''''' '''''''''''''' ''''''''' '''''''''''''''''''''''' '''''''''''''''''' '''''' '''''' '''''' ''' ''' '''''''''' ''''''''''</w:t>
      </w:r>
    </w:p>
    <w:p w14:paraId="4CE503C5" w14:textId="77777777" w:rsidR="00660CAF" w:rsidRPr="007925F6" w:rsidRDefault="00660CAF" w:rsidP="00C32447">
      <w:pPr>
        <w:pStyle w:val="Odstavecseseznamem"/>
        <w:numPr>
          <w:ilvl w:val="0"/>
          <w:numId w:val="21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Budoucí povinný se touto smlouvou zavazuje, že nejpozději do 1 roku ode dne dokončení stavby (v souladu s příslušnými ustanoveními stavebního</w:t>
      </w:r>
      <w:r w:rsidR="007B2C94" w:rsidRPr="007925F6">
        <w:rPr>
          <w:rFonts w:ascii="Tahoma" w:hAnsi="Tahoma" w:cs="Tahoma"/>
        </w:rPr>
        <w:t xml:space="preserve"> zákona), specifikované v bodu 1</w:t>
      </w:r>
      <w:r w:rsidRPr="007925F6">
        <w:rPr>
          <w:rFonts w:ascii="Tahoma" w:hAnsi="Tahoma" w:cs="Tahoma"/>
        </w:rPr>
        <w:t>. tohoto článku, uzavře s budoucím oprávněným smlouvu</w:t>
      </w:r>
      <w:r w:rsidR="00A34B46" w:rsidRPr="007925F6">
        <w:rPr>
          <w:rFonts w:ascii="Tahoma" w:hAnsi="Tahoma" w:cs="Tahoma"/>
        </w:rPr>
        <w:t xml:space="preserve"> </w:t>
      </w:r>
      <w:r w:rsidRPr="007925F6">
        <w:rPr>
          <w:rFonts w:ascii="Tahoma" w:hAnsi="Tahoma" w:cs="Tahoma"/>
        </w:rPr>
        <w:t>o zřízení věcného břemene. Na základě této smlouvy zřídí budoucí povinný ve prospěch budoucího oprávněného podle §</w:t>
      </w:r>
      <w:r w:rsidR="00C370E1" w:rsidRPr="007925F6">
        <w:rPr>
          <w:rFonts w:ascii="Tahoma" w:hAnsi="Tahoma" w:cs="Tahoma"/>
        </w:rPr>
        <w:t> </w:t>
      </w:r>
      <w:r w:rsidRPr="007925F6">
        <w:rPr>
          <w:rFonts w:ascii="Tahoma" w:hAnsi="Tahoma" w:cs="Tahoma"/>
        </w:rPr>
        <w:t>1257 a násl. ust. Občanského zákoníku a §</w:t>
      </w:r>
      <w:r w:rsidR="00C370E1" w:rsidRPr="007925F6">
        <w:rPr>
          <w:rFonts w:ascii="Tahoma" w:hAnsi="Tahoma" w:cs="Tahoma"/>
        </w:rPr>
        <w:t> </w:t>
      </w:r>
      <w:r w:rsidRPr="007925F6">
        <w:rPr>
          <w:rFonts w:ascii="Tahoma" w:hAnsi="Tahoma" w:cs="Tahoma"/>
        </w:rPr>
        <w:t>59 odst. 2 energetického zákona, věcné břemeno osobní služebnosti energetického vedení, nepodléhající úpravě služebnosti inženýrské sítě dle §</w:t>
      </w:r>
      <w:r w:rsidR="00C370E1" w:rsidRPr="007925F6">
        <w:rPr>
          <w:rFonts w:ascii="Tahoma" w:hAnsi="Tahoma" w:cs="Tahoma"/>
        </w:rPr>
        <w:t> </w:t>
      </w:r>
      <w:r w:rsidRPr="007925F6">
        <w:rPr>
          <w:rFonts w:ascii="Tahoma" w:hAnsi="Tahoma" w:cs="Tahoma"/>
        </w:rPr>
        <w:t>1267 Občanského zákoníku (dále též jen „věcné břemeno“). K uzavření smlouvy o zřízení věcného břemene vyzve budoucí oprávněný budoucího povinného nejpozději 1 měsíc před uplynutím výše uvedené lhůty.</w:t>
      </w:r>
    </w:p>
    <w:p w14:paraId="08CE6A32" w14:textId="77777777" w:rsidR="003F2A42" w:rsidRPr="007925F6" w:rsidRDefault="00562EC8" w:rsidP="00C32447">
      <w:pPr>
        <w:pStyle w:val="Odstavecseseznamem"/>
        <w:numPr>
          <w:ilvl w:val="0"/>
          <w:numId w:val="21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Věcné břemeno bude spočívat</w:t>
      </w:r>
      <w:r w:rsidR="00BB0370" w:rsidRPr="007925F6">
        <w:rPr>
          <w:rFonts w:ascii="Tahoma" w:hAnsi="Tahoma" w:cs="Tahoma"/>
        </w:rPr>
        <w:t xml:space="preserve"> v právu </w:t>
      </w:r>
      <w:r w:rsidR="0032150A" w:rsidRPr="007925F6">
        <w:rPr>
          <w:rFonts w:ascii="Tahoma" w:hAnsi="Tahoma" w:cs="Tahoma"/>
        </w:rPr>
        <w:t>budoucího oprávněného</w:t>
      </w:r>
      <w:r w:rsidR="00050A92" w:rsidRPr="007925F6">
        <w:rPr>
          <w:rFonts w:ascii="Tahoma" w:hAnsi="Tahoma" w:cs="Tahoma"/>
        </w:rPr>
        <w:t xml:space="preserve"> </w:t>
      </w:r>
      <w:r w:rsidR="003F2A42" w:rsidRPr="007925F6">
        <w:rPr>
          <w:rFonts w:ascii="Tahoma" w:hAnsi="Tahoma" w:cs="Tahoma"/>
        </w:rPr>
        <w:t xml:space="preserve">v umístění stavby plynárenského zařízení na </w:t>
      </w:r>
      <w:r w:rsidR="00050A92" w:rsidRPr="007925F6">
        <w:rPr>
          <w:rFonts w:ascii="Tahoma" w:hAnsi="Tahoma" w:cs="Tahoma"/>
        </w:rPr>
        <w:t>p</w:t>
      </w:r>
      <w:r w:rsidR="003F2A42" w:rsidRPr="007925F6">
        <w:rPr>
          <w:rFonts w:ascii="Tahoma" w:hAnsi="Tahoma" w:cs="Tahoma"/>
        </w:rPr>
        <w:t xml:space="preserve">ozemku a v právu přístupu a vjezdu na </w:t>
      </w:r>
      <w:r w:rsidR="00050A92" w:rsidRPr="007925F6">
        <w:rPr>
          <w:rFonts w:ascii="Tahoma" w:hAnsi="Tahoma" w:cs="Tahoma"/>
        </w:rPr>
        <w:t>p</w:t>
      </w:r>
      <w:r w:rsidR="003F2A42" w:rsidRPr="007925F6">
        <w:rPr>
          <w:rFonts w:ascii="Tahoma" w:hAnsi="Tahoma" w:cs="Tahoma"/>
        </w:rPr>
        <w:t xml:space="preserve">ozemek za účelem zajištění bezpečného provozu, údržby, oprav a stavebních úprav plynárenského zařízení. Věcné břemeno </w:t>
      </w:r>
      <w:r w:rsidR="00050A92" w:rsidRPr="007925F6">
        <w:rPr>
          <w:rFonts w:ascii="Tahoma" w:hAnsi="Tahoma" w:cs="Tahoma"/>
        </w:rPr>
        <w:t xml:space="preserve">bude </w:t>
      </w:r>
      <w:r w:rsidR="003F2A42" w:rsidRPr="007925F6">
        <w:rPr>
          <w:rFonts w:ascii="Tahoma" w:hAnsi="Tahoma" w:cs="Tahoma"/>
        </w:rPr>
        <w:t>zahrn</w:t>
      </w:r>
      <w:r w:rsidR="00050A92" w:rsidRPr="007925F6">
        <w:rPr>
          <w:rFonts w:ascii="Tahoma" w:hAnsi="Tahoma" w:cs="Tahoma"/>
        </w:rPr>
        <w:t>ovat</w:t>
      </w:r>
      <w:r w:rsidR="003F2A42" w:rsidRPr="007925F6">
        <w:rPr>
          <w:rFonts w:ascii="Tahoma" w:hAnsi="Tahoma" w:cs="Tahoma"/>
        </w:rPr>
        <w:t xml:space="preserve"> též právo</w:t>
      </w:r>
      <w:r w:rsidR="00050A92" w:rsidRPr="007925F6">
        <w:rPr>
          <w:rFonts w:ascii="Tahoma" w:hAnsi="Tahoma" w:cs="Tahoma"/>
        </w:rPr>
        <w:t xml:space="preserve"> budoucího</w:t>
      </w:r>
      <w:r w:rsidR="003F2A42" w:rsidRPr="007925F6">
        <w:rPr>
          <w:rFonts w:ascii="Tahoma" w:hAnsi="Tahoma" w:cs="Tahoma"/>
        </w:rPr>
        <w:t xml:space="preserve"> oprávněného provádět na plynárenském zařízení úpravy za účelem jeho výměny, modernizace nebo zlepšení jeho výkonnosti, včetně jeho odstranění.</w:t>
      </w:r>
    </w:p>
    <w:p w14:paraId="71CCBA88" w14:textId="77777777" w:rsidR="00683BEB" w:rsidRPr="007925F6" w:rsidRDefault="00BB0370" w:rsidP="00C32447">
      <w:pPr>
        <w:pStyle w:val="Odstavecseseznamem"/>
        <w:numPr>
          <w:ilvl w:val="0"/>
          <w:numId w:val="21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Rozsah věcného </w:t>
      </w:r>
      <w:r w:rsidR="00C370E1" w:rsidRPr="007925F6">
        <w:rPr>
          <w:rFonts w:ascii="Tahoma" w:hAnsi="Tahoma" w:cs="Tahoma"/>
        </w:rPr>
        <w:t>břemene – zatížení</w:t>
      </w:r>
      <w:r w:rsidR="005471BB" w:rsidRPr="007925F6">
        <w:rPr>
          <w:rFonts w:ascii="Tahoma" w:hAnsi="Tahoma" w:cs="Tahoma"/>
        </w:rPr>
        <w:t xml:space="preserve"> předmětného </w:t>
      </w:r>
      <w:r w:rsidR="00C370E1" w:rsidRPr="007925F6">
        <w:rPr>
          <w:rFonts w:ascii="Tahoma" w:hAnsi="Tahoma" w:cs="Tahoma"/>
        </w:rPr>
        <w:t>pozemku – bude</w:t>
      </w:r>
      <w:r w:rsidRPr="007925F6">
        <w:rPr>
          <w:rFonts w:ascii="Tahoma" w:hAnsi="Tahoma" w:cs="Tahoma"/>
        </w:rPr>
        <w:t xml:space="preserve"> stanoven geometrickým plánem. </w:t>
      </w:r>
      <w:r w:rsidR="00683BEB" w:rsidRPr="007925F6">
        <w:rPr>
          <w:rFonts w:ascii="Tahoma" w:hAnsi="Tahoma" w:cs="Tahoma"/>
        </w:rPr>
        <w:t>Návrh smlouvy o zřízení věcného břemene vypracuje budoucí oprávněný.</w:t>
      </w:r>
    </w:p>
    <w:p w14:paraId="561CE05A" w14:textId="77777777" w:rsidR="00936726" w:rsidRPr="007925F6" w:rsidRDefault="00936726" w:rsidP="00C32447">
      <w:pPr>
        <w:pStyle w:val="Odstavecseseznamem"/>
        <w:numPr>
          <w:ilvl w:val="0"/>
          <w:numId w:val="21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Věcné břemeno bude zřízeno jako časově neomezené a zanikne jen v případech, stanovených zákonem.</w:t>
      </w:r>
    </w:p>
    <w:p w14:paraId="2CD7BABB" w14:textId="77777777" w:rsidR="00FF656D" w:rsidRPr="007925F6" w:rsidRDefault="00A34B46" w:rsidP="00C370E1">
      <w:pPr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II.</w:t>
      </w:r>
    </w:p>
    <w:p w14:paraId="6B237032" w14:textId="77777777" w:rsidR="00A34B46" w:rsidRPr="007925F6" w:rsidRDefault="00A34B46" w:rsidP="00C370E1">
      <w:pPr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Výše náhrady za zřízení věcného břemene</w:t>
      </w:r>
    </w:p>
    <w:p w14:paraId="49942D51" w14:textId="099DB86F" w:rsidR="00104850" w:rsidRPr="0081024C" w:rsidRDefault="004A3EC8" w:rsidP="0081024C">
      <w:pPr>
        <w:numPr>
          <w:ilvl w:val="0"/>
          <w:numId w:val="27"/>
        </w:num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Věcné břemeno se </w:t>
      </w:r>
      <w:r w:rsidR="00B26A1A" w:rsidRPr="007925F6">
        <w:rPr>
          <w:rFonts w:ascii="Tahoma" w:hAnsi="Tahoma" w:cs="Tahoma"/>
        </w:rPr>
        <w:t>zřídí</w:t>
      </w:r>
      <w:r w:rsidR="00C10E11" w:rsidRPr="007925F6">
        <w:rPr>
          <w:rFonts w:ascii="Tahoma" w:hAnsi="Tahoma" w:cs="Tahoma"/>
        </w:rPr>
        <w:t xml:space="preserve"> jako úplat</w:t>
      </w:r>
      <w:r w:rsidR="00AC4A30" w:rsidRPr="007925F6">
        <w:rPr>
          <w:rFonts w:ascii="Tahoma" w:hAnsi="Tahoma" w:cs="Tahoma"/>
        </w:rPr>
        <w:t xml:space="preserve">né. Smluvní strany se dohodly na </w:t>
      </w:r>
      <w:r w:rsidR="00C10E11" w:rsidRPr="007925F6">
        <w:rPr>
          <w:rFonts w:ascii="Tahoma" w:hAnsi="Tahoma" w:cs="Tahoma"/>
        </w:rPr>
        <w:t>jednorázové finanční náhradě za zřízení věcného břemene ve výši</w:t>
      </w:r>
      <w:r w:rsidR="0002595B" w:rsidRPr="007925F6">
        <w:rPr>
          <w:rFonts w:ascii="Tahoma" w:hAnsi="Tahoma" w:cs="Tahoma"/>
        </w:rPr>
        <w:t xml:space="preserve"> ceny bez DPH</w:t>
      </w:r>
      <w:r w:rsidR="00C10E11" w:rsidRPr="007925F6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shd w:val="clear" w:color="auto" w:fill="C0C0C1"/>
          </w:rPr>
          <w:alias w:val="INFRC-CONTR_VALUE"/>
          <w:tag w:val="hr_docx_var"/>
          <w:id w:val="278913443"/>
          <w:placeholder>
            <w:docPart w:val="981E86B7A22D45269681443B98888116"/>
          </w:placeholder>
        </w:sdtPr>
        <w:sdtEndPr>
          <w:rPr>
            <w:noProof/>
            <w:color w:val="000000"/>
            <w:highlight w:val="black"/>
            <w:shd w:val="clear" w:color="auto" w:fill="auto"/>
          </w:rPr>
        </w:sdtEndPr>
        <w:sdtContent>
          <w:r w:rsidR="000E03F4" w:rsidRPr="00BC0C69">
            <w:rPr>
              <w:rStyle w:val="Zstupntext"/>
            </w:rPr>
            <w:t>Klikněte nebo klepněte sem a zadejte text.</w:t>
          </w:r>
        </w:sdtContent>
      </w:sdt>
      <w:r w:rsidR="00C10E11" w:rsidRPr="00973DCD">
        <w:rPr>
          <w:rFonts w:ascii="Tahoma" w:hAnsi="Tahoma" w:cs="Tahoma"/>
        </w:rPr>
        <w:t xml:space="preserve">Kč (slovy: </w:t>
      </w:r>
      <w:sdt>
        <w:sdtPr>
          <w:rPr>
            <w:rFonts w:ascii="Tahoma" w:hAnsi="Tahoma" w:cs="Tahoma"/>
            <w:shd w:val="clear" w:color="auto" w:fill="C0C0C1"/>
          </w:rPr>
          <w:alias w:val="INFRC-CONTR_VALUE_WO_VAT_WORDS"/>
          <w:tag w:val="hr_docx_var"/>
          <w:id w:val="-1677881832"/>
          <w:placeholder>
            <w:docPart w:val="4BF8B9D077824716A11704F31201611F"/>
          </w:placeholder>
        </w:sdtPr>
        <w:sdtEndPr>
          <w:rPr>
            <w:noProof/>
            <w:color w:val="000000"/>
            <w:highlight w:val="black"/>
            <w:shd w:val="clear" w:color="auto" w:fill="auto"/>
          </w:rPr>
        </w:sdtEndPr>
        <w:sdtContent>
          <w:r w:rsidR="000E03F4" w:rsidRPr="00BC0C69">
            <w:rPr>
              <w:rStyle w:val="Zstupntext"/>
            </w:rPr>
            <w:t>Klikněte nebo klepněte sem a zadejte text.</w:t>
          </w:r>
        </w:sdtContent>
      </w:sdt>
      <w:r w:rsidR="004F45A4" w:rsidRPr="007925F6">
        <w:rPr>
          <w:rFonts w:ascii="Tahoma" w:hAnsi="Tahoma" w:cs="Tahoma"/>
        </w:rPr>
        <w:t>+DPH</w:t>
      </w:r>
      <w:r w:rsidR="00981392" w:rsidRPr="007925F6">
        <w:rPr>
          <w:rFonts w:ascii="Tahoma" w:hAnsi="Tahoma" w:cs="Tahoma"/>
        </w:rPr>
        <w:t xml:space="preserve"> </w:t>
      </w:r>
      <w:r w:rsidR="0002595B" w:rsidRPr="007925F6">
        <w:rPr>
          <w:rFonts w:ascii="Tahoma" w:hAnsi="Tahoma" w:cs="Tahoma"/>
        </w:rPr>
        <w:t>v zákonné výši</w:t>
      </w:r>
      <w:r w:rsidR="00981392" w:rsidRPr="007925F6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alias w:val="INFRC-CONTR_VAT"/>
          <w:tag w:val="hr_docx_var"/>
          <w:id w:val="1787855177"/>
          <w:placeholder>
            <w:docPart w:val="EDC85AA4E65C4ECFB01FD7D8230D69D3"/>
          </w:placeholder>
          <w:showingPlcHdr/>
          <w:text/>
        </w:sdtPr>
        <w:sdtContent>
          <w:r w:rsidR="00F42705" w:rsidRPr="007925F6">
            <w:rPr>
              <w:rStyle w:val="Zstupntext"/>
              <w:rFonts w:ascii="Tahoma" w:hAnsi="Tahoma" w:cs="Tahoma"/>
              <w:color w:val="auto"/>
            </w:rPr>
            <w:t>21% DPH</w:t>
          </w:r>
        </w:sdtContent>
      </w:sdt>
      <w:r w:rsidR="000F513E">
        <w:rPr>
          <w:rFonts w:ascii="Tahoma" w:hAnsi="Tahoma" w:cs="Tahoma"/>
        </w:rPr>
        <w:t xml:space="preserve"> </w:t>
      </w:r>
      <w:r w:rsidR="00981392" w:rsidRPr="007925F6">
        <w:rPr>
          <w:rFonts w:ascii="Tahoma" w:hAnsi="Tahoma" w:cs="Tahoma"/>
        </w:rPr>
        <w:t>Kč</w:t>
      </w:r>
      <w:r w:rsidR="004F45A4" w:rsidRPr="007925F6">
        <w:rPr>
          <w:rFonts w:ascii="Tahoma" w:hAnsi="Tahoma" w:cs="Tahoma"/>
        </w:rPr>
        <w:t>.</w:t>
      </w:r>
      <w:r w:rsidR="00922E68" w:rsidRPr="007925F6">
        <w:rPr>
          <w:rFonts w:ascii="Tahoma" w:hAnsi="Tahoma" w:cs="Tahoma"/>
        </w:rPr>
        <w:t xml:space="preserve"> </w:t>
      </w:r>
      <w:r w:rsidR="00583CDA" w:rsidRPr="007925F6">
        <w:rPr>
          <w:rFonts w:ascii="Tahoma" w:hAnsi="Tahoma" w:cs="Tahoma"/>
        </w:rPr>
        <w:t>Sjednaná částka</w:t>
      </w:r>
      <w:r w:rsidR="00C10E11" w:rsidRPr="007925F6">
        <w:rPr>
          <w:rFonts w:ascii="Tahoma" w:hAnsi="Tahoma" w:cs="Tahoma"/>
        </w:rPr>
        <w:t xml:space="preserve"> bude</w:t>
      </w:r>
      <w:r w:rsidR="00CC0518">
        <w:rPr>
          <w:rFonts w:ascii="Tahoma" w:hAnsi="Tahoma" w:cs="Tahoma"/>
        </w:rPr>
        <w:t xml:space="preserve"> </w:t>
      </w:r>
      <w:r w:rsidR="00C10E11" w:rsidRPr="007925F6">
        <w:rPr>
          <w:rFonts w:ascii="Tahoma" w:hAnsi="Tahoma" w:cs="Tahoma"/>
        </w:rPr>
        <w:t>převedena</w:t>
      </w:r>
      <w:r w:rsidR="00FD3751">
        <w:rPr>
          <w:rFonts w:ascii="Tahoma" w:hAnsi="Tahoma" w:cs="Tahoma"/>
        </w:rPr>
        <w:t xml:space="preserve"> </w:t>
      </w:r>
      <w:r w:rsidR="00C10E11" w:rsidRPr="007925F6">
        <w:rPr>
          <w:rFonts w:ascii="Tahoma" w:hAnsi="Tahoma" w:cs="Tahoma"/>
        </w:rPr>
        <w:t>budoucímu povinnému na jeho účet</w:t>
      </w:r>
      <w:r w:rsidR="00712A92" w:rsidRPr="007925F6">
        <w:rPr>
          <w:rFonts w:ascii="Tahoma" w:hAnsi="Tahoma" w:cs="Tahoma"/>
        </w:rPr>
        <w:t>, uvedený</w:t>
      </w:r>
      <w:r w:rsidR="004F45A4" w:rsidRPr="007925F6">
        <w:rPr>
          <w:rFonts w:ascii="Tahoma" w:hAnsi="Tahoma" w:cs="Tahoma"/>
        </w:rPr>
        <w:t xml:space="preserve"> </w:t>
      </w:r>
      <w:r w:rsidR="00F7446E" w:rsidRPr="007925F6">
        <w:rPr>
          <w:rFonts w:ascii="Tahoma" w:hAnsi="Tahoma" w:cs="Tahoma"/>
        </w:rPr>
        <w:t>v záhlaví smlouvy o zřízení věcného břemene</w:t>
      </w:r>
      <w:r w:rsidR="0088127F" w:rsidRPr="007925F6">
        <w:rPr>
          <w:rFonts w:ascii="Tahoma" w:hAnsi="Tahoma" w:cs="Tahoma"/>
        </w:rPr>
        <w:t>.</w:t>
      </w:r>
      <w:r w:rsidR="007A0142" w:rsidRPr="007925F6">
        <w:rPr>
          <w:rFonts w:ascii="Tahoma" w:hAnsi="Tahoma" w:cs="Tahoma"/>
        </w:rPr>
        <w:t xml:space="preserve"> </w:t>
      </w:r>
      <w:r w:rsidR="00AA030F" w:rsidRPr="007925F6">
        <w:rPr>
          <w:rFonts w:ascii="Tahoma" w:hAnsi="Tahoma" w:cs="Tahoma"/>
        </w:rPr>
        <w:t>B</w:t>
      </w:r>
      <w:r w:rsidR="00F7446E" w:rsidRPr="007925F6">
        <w:rPr>
          <w:rFonts w:ascii="Tahoma" w:hAnsi="Tahoma" w:cs="Tahoma"/>
        </w:rPr>
        <w:t>udoucí oprávněný uhradí</w:t>
      </w:r>
      <w:r w:rsidR="0081024C">
        <w:rPr>
          <w:rFonts w:ascii="Tahoma" w:hAnsi="Tahoma" w:cs="Tahoma"/>
        </w:rPr>
        <w:t xml:space="preserve"> </w:t>
      </w:r>
      <w:r w:rsidR="00F7446E" w:rsidRPr="0081024C">
        <w:rPr>
          <w:rFonts w:ascii="Tahoma" w:hAnsi="Tahoma" w:cs="Tahoma"/>
        </w:rPr>
        <w:t xml:space="preserve">výše uvedenou částku </w:t>
      </w:r>
      <w:r w:rsidR="00F7446E" w:rsidRPr="0081024C">
        <w:rPr>
          <w:rFonts w:ascii="Tahoma" w:hAnsi="Tahoma" w:cs="Tahoma"/>
        </w:rPr>
        <w:lastRenderedPageBreak/>
        <w:t xml:space="preserve">budoucímu povinnému </w:t>
      </w:r>
      <w:r w:rsidR="0088127F" w:rsidRPr="0081024C">
        <w:rPr>
          <w:rFonts w:ascii="Tahoma" w:hAnsi="Tahoma" w:cs="Tahoma"/>
        </w:rPr>
        <w:t>se splatností do 21 dnů poté</w:t>
      </w:r>
      <w:r w:rsidR="00A7263C" w:rsidRPr="0081024C">
        <w:rPr>
          <w:rFonts w:ascii="Tahoma" w:hAnsi="Tahoma" w:cs="Tahoma"/>
        </w:rPr>
        <w:t>, co bude</w:t>
      </w:r>
      <w:r w:rsidR="0088127F" w:rsidRPr="0081024C">
        <w:rPr>
          <w:rFonts w:ascii="Tahoma" w:hAnsi="Tahoma" w:cs="Tahoma"/>
        </w:rPr>
        <w:t xml:space="preserve"> budoucímu oprávněnému</w:t>
      </w:r>
      <w:r w:rsidR="00A7263C" w:rsidRPr="0081024C">
        <w:rPr>
          <w:rFonts w:ascii="Tahoma" w:hAnsi="Tahoma" w:cs="Tahoma"/>
        </w:rPr>
        <w:t xml:space="preserve"> příslušným katastrálním úřadem doručeno vyrozumění o provedení vkladu práva dle této smlouvy do katastru nemovitostí.</w:t>
      </w:r>
      <w:r w:rsidR="00F7446E" w:rsidRPr="0081024C">
        <w:rPr>
          <w:rFonts w:ascii="Tahoma" w:hAnsi="Tahoma" w:cs="Tahoma"/>
        </w:rPr>
        <w:t xml:space="preserve"> </w:t>
      </w:r>
      <w:r w:rsidR="00EB265D" w:rsidRPr="0081024C">
        <w:rPr>
          <w:rFonts w:ascii="Tahoma" w:hAnsi="Tahoma" w:cs="Tahoma"/>
        </w:rPr>
        <w:t>Smlouva o</w:t>
      </w:r>
      <w:r w:rsidR="00237C92" w:rsidRPr="0081024C">
        <w:rPr>
          <w:rFonts w:ascii="Tahoma" w:hAnsi="Tahoma" w:cs="Tahoma"/>
        </w:rPr>
        <w:t> </w:t>
      </w:r>
      <w:r w:rsidR="00EB265D" w:rsidRPr="0081024C">
        <w:rPr>
          <w:rFonts w:ascii="Tahoma" w:hAnsi="Tahoma" w:cs="Tahoma"/>
        </w:rPr>
        <w:t>zřízení věcného břemene se bude považovat za daňový doklad dle §</w:t>
      </w:r>
      <w:r w:rsidR="00C370E1" w:rsidRPr="0081024C">
        <w:rPr>
          <w:rFonts w:ascii="Tahoma" w:hAnsi="Tahoma" w:cs="Tahoma"/>
        </w:rPr>
        <w:t> </w:t>
      </w:r>
      <w:r w:rsidR="00EB265D" w:rsidRPr="0081024C">
        <w:rPr>
          <w:rFonts w:ascii="Tahoma" w:hAnsi="Tahoma" w:cs="Tahoma"/>
        </w:rPr>
        <w:t>26 a následujících zákona č. 235/2004</w:t>
      </w:r>
      <w:r w:rsidR="00C370E1" w:rsidRPr="0081024C">
        <w:rPr>
          <w:rFonts w:ascii="Tahoma" w:hAnsi="Tahoma" w:cs="Tahoma"/>
        </w:rPr>
        <w:t> </w:t>
      </w:r>
      <w:r w:rsidR="00EB265D" w:rsidRPr="0081024C">
        <w:rPr>
          <w:rFonts w:ascii="Tahoma" w:hAnsi="Tahoma" w:cs="Tahoma"/>
        </w:rPr>
        <w:t>Sb., o dani z přidané hodnoty, ve znění pozdějších předpisů</w:t>
      </w:r>
      <w:r w:rsidR="0002595B" w:rsidRPr="0081024C">
        <w:rPr>
          <w:rFonts w:ascii="Tahoma" w:hAnsi="Tahoma" w:cs="Tahoma"/>
        </w:rPr>
        <w:t xml:space="preserve"> (dále jen „ZDPH“)</w:t>
      </w:r>
      <w:r w:rsidR="00EB265D" w:rsidRPr="0081024C">
        <w:rPr>
          <w:rFonts w:ascii="Tahoma" w:hAnsi="Tahoma" w:cs="Tahoma"/>
        </w:rPr>
        <w:t xml:space="preserve">. </w:t>
      </w:r>
      <w:r w:rsidR="00104850" w:rsidRPr="0081024C">
        <w:rPr>
          <w:rFonts w:ascii="Tahoma" w:hAnsi="Tahoma" w:cs="Tahoma"/>
        </w:rPr>
        <w:t>Pro takové účely se povinný bude považovat za dodavatele a oprávněný za odběratele. Číslo daňového dokladu bude rovno číslu smlouvy oprávněného.</w:t>
      </w:r>
    </w:p>
    <w:p w14:paraId="549B5FB4" w14:textId="77777777" w:rsidR="004F45A4" w:rsidRPr="007925F6" w:rsidRDefault="0002595B" w:rsidP="00C370E1">
      <w:pPr>
        <w:pStyle w:val="Odstavecseseznamem"/>
        <w:numPr>
          <w:ilvl w:val="0"/>
          <w:numId w:val="27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Budoucí povinný, který je plátcem DPH, se jako poskytovatel zdanitelného plnění zavazuje, že povinnosti plynoucí mu ze ZDPH, bude plnit řádně a včas. Zejména se zavazuje, že nebude úmyslně vystavovat budoucího oprávněného riziku plnění z titulu ručení za nezaplacenou daň dle § 109 ZDPH. Pokud okolnosti budou nasvědčovat tomu, že by mohla budoucímu oprávněnému ve vztahu ke zdanitelným plněním poskytnutým budoucím povinným na základě této Smlouvy vzniknout ručitelská povinnost ve smyslu § 109 ZDPH, vyhrazuje si budoucí oprávněný právo uhradit daň z těchto zdanitelných plnění místně příslušnému správci daně budoucího povinného postupem podle § 109a ZDPH. Výše uvedené právo platí i v případě, že budoucí povinný bude vyžadovat úhradu na bankovní účet nezveřejněný správcem daně způsobem umožňující dálkový přístup, a to i když úplata nebude dosahovat výše stanovené v § 109 odst. 2 písm. c) ZDPH. Budoucímu povinnému bude o tuto daň snížena úhrada, resp. aplikací výše uvedeného postupu zaniká závazek budoucího oprávněného k úhradě úplaty ve výši odpovídající DPH uhrazené za budoucího povinného. Uplatnění tohoto postupu úhrady daně se budoucí oprávněný zavazuje budoucímu povinnému neprodleně oznámit.</w:t>
      </w:r>
    </w:p>
    <w:p w14:paraId="67B37014" w14:textId="77777777" w:rsidR="00215748" w:rsidRPr="007925F6" w:rsidRDefault="00FB7773" w:rsidP="00C370E1">
      <w:pPr>
        <w:pStyle w:val="Odstavecseseznamem"/>
        <w:numPr>
          <w:ilvl w:val="0"/>
          <w:numId w:val="27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S</w:t>
      </w:r>
      <w:r w:rsidR="00215748" w:rsidRPr="007925F6">
        <w:rPr>
          <w:rFonts w:ascii="Tahoma" w:hAnsi="Tahoma" w:cs="Tahoma"/>
        </w:rPr>
        <w:t>právní poplatky</w:t>
      </w:r>
      <w:r w:rsidR="006414BA" w:rsidRPr="007925F6">
        <w:rPr>
          <w:rFonts w:ascii="Tahoma" w:hAnsi="Tahoma" w:cs="Tahoma"/>
        </w:rPr>
        <w:t>,</w:t>
      </w:r>
      <w:r w:rsidR="00215748" w:rsidRPr="007925F6">
        <w:rPr>
          <w:rFonts w:ascii="Tahoma" w:hAnsi="Tahoma" w:cs="Tahoma"/>
        </w:rPr>
        <w:t xml:space="preserve"> související se vkladem věcného břemene do katastru nemovitostí</w:t>
      </w:r>
      <w:r w:rsidR="006414BA" w:rsidRPr="007925F6">
        <w:rPr>
          <w:rFonts w:ascii="Tahoma" w:hAnsi="Tahoma" w:cs="Tahoma"/>
        </w:rPr>
        <w:t>,</w:t>
      </w:r>
      <w:r w:rsidR="00215748" w:rsidRPr="007925F6">
        <w:rPr>
          <w:rFonts w:ascii="Tahoma" w:hAnsi="Tahoma" w:cs="Tahoma"/>
        </w:rPr>
        <w:t xml:space="preserve"> nese budoucí oprávněný.</w:t>
      </w:r>
    </w:p>
    <w:p w14:paraId="69DF9A7C" w14:textId="77777777" w:rsidR="00FF656D" w:rsidRPr="007925F6" w:rsidRDefault="00A34B46" w:rsidP="00527D88">
      <w:pPr>
        <w:keepNext/>
        <w:keepLines/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III.</w:t>
      </w:r>
    </w:p>
    <w:p w14:paraId="4236847A" w14:textId="77777777" w:rsidR="00A34B46" w:rsidRPr="007925F6" w:rsidRDefault="00A34B46" w:rsidP="00C370E1">
      <w:pPr>
        <w:keepNext/>
        <w:keepLines/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Společná ustanovení</w:t>
      </w:r>
    </w:p>
    <w:p w14:paraId="408518B5" w14:textId="77777777" w:rsidR="00D6048D" w:rsidRPr="007925F6" w:rsidRDefault="00D6048D" w:rsidP="00C370E1">
      <w:pPr>
        <w:pStyle w:val="Odstavecseseznamem"/>
        <w:keepNext/>
        <w:keepLines/>
        <w:numPr>
          <w:ilvl w:val="0"/>
          <w:numId w:val="23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Budoucí povinný výslovně souhlasí, aby budoucí oprávněný</w:t>
      </w:r>
      <w:r w:rsidR="00AF36CA" w:rsidRPr="007925F6">
        <w:rPr>
          <w:rFonts w:ascii="Tahoma" w:hAnsi="Tahoma" w:cs="Tahoma"/>
        </w:rPr>
        <w:t xml:space="preserve"> a </w:t>
      </w:r>
      <w:r w:rsidR="00785CB5" w:rsidRPr="007925F6">
        <w:rPr>
          <w:rFonts w:ascii="Tahoma" w:hAnsi="Tahoma" w:cs="Tahoma"/>
        </w:rPr>
        <w:t>jeho smluvní partneři</w:t>
      </w:r>
      <w:r w:rsidR="00AF36CA" w:rsidRPr="007925F6">
        <w:rPr>
          <w:rFonts w:ascii="Tahoma" w:hAnsi="Tahoma" w:cs="Tahoma"/>
        </w:rPr>
        <w:t>,</w:t>
      </w:r>
      <w:r w:rsidRPr="007925F6">
        <w:rPr>
          <w:rFonts w:ascii="Tahoma" w:hAnsi="Tahoma" w:cs="Tahoma"/>
        </w:rPr>
        <w:t xml:space="preserve"> </w:t>
      </w:r>
      <w:r w:rsidR="0032150A" w:rsidRPr="007925F6">
        <w:rPr>
          <w:rFonts w:ascii="Tahoma" w:hAnsi="Tahoma" w:cs="Tahoma"/>
        </w:rPr>
        <w:t xml:space="preserve">v době </w:t>
      </w:r>
      <w:r w:rsidRPr="007925F6">
        <w:rPr>
          <w:rFonts w:ascii="Tahoma" w:hAnsi="Tahoma" w:cs="Tahoma"/>
        </w:rPr>
        <w:t>po dokončení stavby a jejím uvedení do provozu</w:t>
      </w:r>
      <w:r w:rsidR="0032150A" w:rsidRPr="007925F6">
        <w:rPr>
          <w:rFonts w:ascii="Tahoma" w:hAnsi="Tahoma" w:cs="Tahoma"/>
        </w:rPr>
        <w:t>, před uzavřením smlouvy o zřízení věcného břemene</w:t>
      </w:r>
      <w:r w:rsidR="00F62DB1" w:rsidRPr="007925F6">
        <w:rPr>
          <w:rFonts w:ascii="Tahoma" w:hAnsi="Tahoma" w:cs="Tahoma"/>
        </w:rPr>
        <w:t xml:space="preserve"> </w:t>
      </w:r>
      <w:r w:rsidR="0032150A" w:rsidRPr="007925F6">
        <w:rPr>
          <w:rFonts w:ascii="Tahoma" w:hAnsi="Tahoma" w:cs="Tahoma"/>
        </w:rPr>
        <w:t xml:space="preserve">pozemek </w:t>
      </w:r>
      <w:r w:rsidR="00F62DB1" w:rsidRPr="007925F6">
        <w:rPr>
          <w:rFonts w:ascii="Tahoma" w:hAnsi="Tahoma" w:cs="Tahoma"/>
        </w:rPr>
        <w:t xml:space="preserve">užíval </w:t>
      </w:r>
      <w:r w:rsidRPr="007925F6">
        <w:rPr>
          <w:rFonts w:ascii="Tahoma" w:hAnsi="Tahoma" w:cs="Tahoma"/>
        </w:rPr>
        <w:t>za účelem zajištění bezpečného provozu,</w:t>
      </w:r>
      <w:r w:rsidR="00A34B46" w:rsidRPr="007925F6">
        <w:rPr>
          <w:rFonts w:ascii="Tahoma" w:hAnsi="Tahoma" w:cs="Tahoma"/>
        </w:rPr>
        <w:t xml:space="preserve"> oprav, údržby a kontroly stavb</w:t>
      </w:r>
      <w:r w:rsidRPr="007925F6">
        <w:rPr>
          <w:rFonts w:ascii="Tahoma" w:hAnsi="Tahoma" w:cs="Tahoma"/>
        </w:rPr>
        <w:t>y</w:t>
      </w:r>
      <w:r w:rsidR="00AF36CA" w:rsidRPr="007925F6">
        <w:rPr>
          <w:rFonts w:ascii="Tahoma" w:hAnsi="Tahoma" w:cs="Tahoma"/>
        </w:rPr>
        <w:t>.</w:t>
      </w:r>
    </w:p>
    <w:p w14:paraId="4D11B02B" w14:textId="77777777" w:rsidR="00BB0370" w:rsidRPr="007925F6" w:rsidRDefault="00BB0370" w:rsidP="00C32447">
      <w:pPr>
        <w:pStyle w:val="Odstavecseseznamem"/>
        <w:numPr>
          <w:ilvl w:val="0"/>
          <w:numId w:val="23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Budoucí oprávněný se podpisem této smlouvy zavazuje, že </w:t>
      </w:r>
      <w:r w:rsidR="00F62DB1" w:rsidRPr="007925F6">
        <w:rPr>
          <w:rFonts w:ascii="Tahoma" w:hAnsi="Tahoma" w:cs="Tahoma"/>
        </w:rPr>
        <w:t xml:space="preserve">vždy </w:t>
      </w:r>
      <w:r w:rsidRPr="007925F6">
        <w:rPr>
          <w:rFonts w:ascii="Tahoma" w:hAnsi="Tahoma" w:cs="Tahoma"/>
        </w:rPr>
        <w:t xml:space="preserve">po provedených opravách, stavebních úpravách a pracích spojených s údržbou plynárenského zařízení, uvede na své náklady pozemek do původního stavu. </w:t>
      </w:r>
      <w:r w:rsidR="00F62DB1" w:rsidRPr="007925F6">
        <w:rPr>
          <w:rFonts w:ascii="Tahoma" w:hAnsi="Tahoma" w:cs="Tahoma"/>
        </w:rPr>
        <w:t>Nebude</w:t>
      </w:r>
      <w:r w:rsidRPr="007925F6">
        <w:rPr>
          <w:rFonts w:ascii="Tahoma" w:hAnsi="Tahoma" w:cs="Tahoma"/>
        </w:rPr>
        <w:t>-li to možné s ohledem na povahu provedených prací, uvede předmětný pozemek do stavu odp</w:t>
      </w:r>
      <w:r w:rsidR="00785CB5" w:rsidRPr="007925F6">
        <w:rPr>
          <w:rFonts w:ascii="Tahoma" w:hAnsi="Tahoma" w:cs="Tahoma"/>
        </w:rPr>
        <w:t xml:space="preserve">ovídajícímu předchozímu účelu </w:t>
      </w:r>
      <w:r w:rsidRPr="007925F6">
        <w:rPr>
          <w:rFonts w:ascii="Tahoma" w:hAnsi="Tahoma" w:cs="Tahoma"/>
        </w:rPr>
        <w:t>užívání.</w:t>
      </w:r>
    </w:p>
    <w:p w14:paraId="3AA04859" w14:textId="77777777" w:rsidR="000D2ED2" w:rsidRPr="007925F6" w:rsidRDefault="002D18DE" w:rsidP="00C32447">
      <w:pPr>
        <w:pStyle w:val="Odstavecseseznamem"/>
        <w:numPr>
          <w:ilvl w:val="0"/>
          <w:numId w:val="23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</w:t>
      </w:r>
      <w:r w:rsidR="007404D0" w:rsidRPr="007925F6">
        <w:rPr>
          <w:rFonts w:ascii="Tahoma" w:hAnsi="Tahoma" w:cs="Tahoma"/>
        </w:rPr>
        <w:t xml:space="preserve">udoucí povinný souhlasí s tím, že pokud v době uzavření smlouvy o zřízení věcného břemene nebude mít osoba, která je oprávněna smlouvu podepsat, </w:t>
      </w:r>
      <w:r w:rsidR="00B26A1A" w:rsidRPr="007925F6">
        <w:rPr>
          <w:rFonts w:ascii="Tahoma" w:hAnsi="Tahoma" w:cs="Tahoma"/>
        </w:rPr>
        <w:t xml:space="preserve">založen </w:t>
      </w:r>
      <w:r w:rsidR="007404D0" w:rsidRPr="007925F6">
        <w:rPr>
          <w:rFonts w:ascii="Tahoma" w:hAnsi="Tahoma" w:cs="Tahoma"/>
        </w:rPr>
        <w:t xml:space="preserve">svůj </w:t>
      </w:r>
      <w:r w:rsidR="00B26A1A" w:rsidRPr="007925F6">
        <w:rPr>
          <w:rFonts w:ascii="Tahoma" w:hAnsi="Tahoma" w:cs="Tahoma"/>
        </w:rPr>
        <w:t>podpisov</w:t>
      </w:r>
      <w:r w:rsidR="007404D0" w:rsidRPr="007925F6">
        <w:rPr>
          <w:rFonts w:ascii="Tahoma" w:hAnsi="Tahoma" w:cs="Tahoma"/>
        </w:rPr>
        <w:t>ý</w:t>
      </w:r>
      <w:r w:rsidR="00B26A1A" w:rsidRPr="007925F6">
        <w:rPr>
          <w:rFonts w:ascii="Tahoma" w:hAnsi="Tahoma" w:cs="Tahoma"/>
        </w:rPr>
        <w:t xml:space="preserve"> vzor</w:t>
      </w:r>
      <w:r w:rsidR="007404D0" w:rsidRPr="007925F6">
        <w:rPr>
          <w:rFonts w:ascii="Tahoma" w:hAnsi="Tahoma" w:cs="Tahoma"/>
        </w:rPr>
        <w:t xml:space="preserve"> ve sbírce listin u příslušného katastrálního úřadu,</w:t>
      </w:r>
      <w:r w:rsidR="00E32FB4" w:rsidRPr="007925F6">
        <w:rPr>
          <w:rFonts w:ascii="Tahoma" w:hAnsi="Tahoma" w:cs="Tahoma"/>
        </w:rPr>
        <w:t xml:space="preserve"> </w:t>
      </w:r>
      <w:r w:rsidR="00B26A1A" w:rsidRPr="007925F6">
        <w:rPr>
          <w:rFonts w:ascii="Tahoma" w:hAnsi="Tahoma" w:cs="Tahoma"/>
        </w:rPr>
        <w:t>je povinn</w:t>
      </w:r>
      <w:r w:rsidR="007404D0" w:rsidRPr="007925F6">
        <w:rPr>
          <w:rFonts w:ascii="Tahoma" w:hAnsi="Tahoma" w:cs="Tahoma"/>
        </w:rPr>
        <w:t>a</w:t>
      </w:r>
      <w:r w:rsidR="00B26A1A" w:rsidRPr="007925F6">
        <w:rPr>
          <w:rFonts w:ascii="Tahoma" w:hAnsi="Tahoma" w:cs="Tahoma"/>
        </w:rPr>
        <w:t xml:space="preserve"> svůj podpis na </w:t>
      </w:r>
      <w:r w:rsidR="00C41CF5" w:rsidRPr="007925F6">
        <w:rPr>
          <w:rFonts w:ascii="Tahoma" w:hAnsi="Tahoma" w:cs="Tahoma"/>
        </w:rPr>
        <w:t>1</w:t>
      </w:r>
      <w:r w:rsidR="00B26A1A" w:rsidRPr="007925F6">
        <w:rPr>
          <w:rFonts w:ascii="Tahoma" w:hAnsi="Tahoma" w:cs="Tahoma"/>
        </w:rPr>
        <w:t xml:space="preserve"> výtis</w:t>
      </w:r>
      <w:r w:rsidR="00211F59" w:rsidRPr="007925F6">
        <w:rPr>
          <w:rFonts w:ascii="Tahoma" w:hAnsi="Tahoma" w:cs="Tahoma"/>
        </w:rPr>
        <w:t>ku</w:t>
      </w:r>
      <w:r w:rsidR="00B26A1A" w:rsidRPr="007925F6">
        <w:rPr>
          <w:rFonts w:ascii="Tahoma" w:hAnsi="Tahoma" w:cs="Tahoma"/>
        </w:rPr>
        <w:t xml:space="preserve"> smlouvy o zřízení věcného břemene</w:t>
      </w:r>
      <w:r w:rsidR="00E32FB4" w:rsidRPr="007925F6">
        <w:rPr>
          <w:rFonts w:ascii="Tahoma" w:hAnsi="Tahoma" w:cs="Tahoma"/>
        </w:rPr>
        <w:t xml:space="preserve"> nechat úředně ověřit</w:t>
      </w:r>
      <w:r w:rsidR="007404D0" w:rsidRPr="007925F6">
        <w:rPr>
          <w:rFonts w:ascii="Tahoma" w:hAnsi="Tahoma" w:cs="Tahoma"/>
        </w:rPr>
        <w:t>.</w:t>
      </w:r>
    </w:p>
    <w:p w14:paraId="3204594C" w14:textId="77777777" w:rsidR="007E2245" w:rsidRPr="007925F6" w:rsidRDefault="007E2245" w:rsidP="00C32447">
      <w:pPr>
        <w:pStyle w:val="Odstavecseseznamem"/>
        <w:numPr>
          <w:ilvl w:val="0"/>
          <w:numId w:val="23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V případě, že by došlo ke změnám, které by měly vliv na dohodnuté znění</w:t>
      </w:r>
      <w:r w:rsidR="00BB0370" w:rsidRPr="007925F6">
        <w:rPr>
          <w:rFonts w:ascii="Tahoma" w:hAnsi="Tahoma" w:cs="Tahoma"/>
        </w:rPr>
        <w:t xml:space="preserve"> této </w:t>
      </w:r>
      <w:r w:rsidRPr="007925F6">
        <w:rPr>
          <w:rFonts w:ascii="Tahoma" w:hAnsi="Tahoma" w:cs="Tahoma"/>
        </w:rPr>
        <w:t>budoucí smlouvy, smluvní</w:t>
      </w:r>
      <w:r w:rsidR="0036671B" w:rsidRPr="007925F6">
        <w:rPr>
          <w:rFonts w:ascii="Tahoma" w:hAnsi="Tahoma" w:cs="Tahoma"/>
        </w:rPr>
        <w:t xml:space="preserve"> strany se zavazují vzájemně se</w:t>
      </w:r>
      <w:r w:rsidRPr="007925F6">
        <w:rPr>
          <w:rFonts w:ascii="Tahoma" w:hAnsi="Tahoma" w:cs="Tahoma"/>
        </w:rPr>
        <w:t xml:space="preserve"> o této skutečnosti</w:t>
      </w:r>
      <w:r w:rsidR="0036671B" w:rsidRPr="007925F6">
        <w:rPr>
          <w:rFonts w:ascii="Tahoma" w:hAnsi="Tahoma" w:cs="Tahoma"/>
        </w:rPr>
        <w:t xml:space="preserve"> informovat</w:t>
      </w:r>
      <w:r w:rsidRPr="007925F6">
        <w:rPr>
          <w:rFonts w:ascii="Tahoma" w:hAnsi="Tahoma" w:cs="Tahoma"/>
        </w:rPr>
        <w:t xml:space="preserve"> bez zbytečného odkladu. Smluvní strany se zavazují </w:t>
      </w:r>
      <w:r w:rsidR="008C2874" w:rsidRPr="007925F6">
        <w:rPr>
          <w:rFonts w:ascii="Tahoma" w:hAnsi="Tahoma" w:cs="Tahoma"/>
        </w:rPr>
        <w:t xml:space="preserve">tuto </w:t>
      </w:r>
      <w:r w:rsidRPr="007925F6">
        <w:rPr>
          <w:rFonts w:ascii="Tahoma" w:hAnsi="Tahoma" w:cs="Tahoma"/>
        </w:rPr>
        <w:t xml:space="preserve">smlouvu poté </w:t>
      </w:r>
      <w:r w:rsidR="008C2874" w:rsidRPr="007925F6">
        <w:rPr>
          <w:rFonts w:ascii="Tahoma" w:hAnsi="Tahoma" w:cs="Tahoma"/>
        </w:rPr>
        <w:t xml:space="preserve">dodatkem </w:t>
      </w:r>
      <w:r w:rsidRPr="007925F6">
        <w:rPr>
          <w:rFonts w:ascii="Tahoma" w:hAnsi="Tahoma" w:cs="Tahoma"/>
        </w:rPr>
        <w:t>upravit tak, aby nebyl změněn její předmět.</w:t>
      </w:r>
    </w:p>
    <w:p w14:paraId="6BE27FB7" w14:textId="77777777" w:rsidR="00F2123E" w:rsidRPr="007925F6" w:rsidRDefault="0032150A" w:rsidP="00DD5C29">
      <w:pPr>
        <w:pStyle w:val="Odstavecseseznamem"/>
        <w:numPr>
          <w:ilvl w:val="0"/>
          <w:numId w:val="23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lastRenderedPageBreak/>
        <w:t>Práva a povinnosti</w:t>
      </w:r>
      <w:r w:rsidR="002F2CFE" w:rsidRPr="007925F6">
        <w:rPr>
          <w:rFonts w:ascii="Tahoma" w:hAnsi="Tahoma" w:cs="Tahoma"/>
        </w:rPr>
        <w:t>,</w:t>
      </w:r>
      <w:r w:rsidRPr="007925F6">
        <w:rPr>
          <w:rFonts w:ascii="Tahoma" w:hAnsi="Tahoma" w:cs="Tahoma"/>
        </w:rPr>
        <w:t xml:space="preserve"> dohodnuté v této smlouvě</w:t>
      </w:r>
      <w:r w:rsidR="002F2CFE" w:rsidRPr="007925F6">
        <w:rPr>
          <w:rFonts w:ascii="Tahoma" w:hAnsi="Tahoma" w:cs="Tahoma"/>
        </w:rPr>
        <w:t>,</w:t>
      </w:r>
      <w:r w:rsidRPr="007925F6">
        <w:rPr>
          <w:rFonts w:ascii="Tahoma" w:hAnsi="Tahoma" w:cs="Tahoma"/>
        </w:rPr>
        <w:t xml:space="preserve"> platí pro případné nástupce</w:t>
      </w:r>
      <w:r w:rsidR="002F2CFE" w:rsidRPr="007925F6">
        <w:rPr>
          <w:rFonts w:ascii="Tahoma" w:hAnsi="Tahoma" w:cs="Tahoma"/>
        </w:rPr>
        <w:t xml:space="preserve"> smluvních stran</w:t>
      </w:r>
      <w:r w:rsidRPr="007925F6">
        <w:rPr>
          <w:rFonts w:ascii="Tahoma" w:hAnsi="Tahoma" w:cs="Tahoma"/>
        </w:rPr>
        <w:t xml:space="preserve"> nebo nové vlastníky pozemku</w:t>
      </w:r>
      <w:r w:rsidR="002F2CFE" w:rsidRPr="007925F6">
        <w:rPr>
          <w:rFonts w:ascii="Tahoma" w:hAnsi="Tahoma" w:cs="Tahoma"/>
        </w:rPr>
        <w:t>,</w:t>
      </w:r>
      <w:r w:rsidRPr="007925F6">
        <w:rPr>
          <w:rFonts w:ascii="Tahoma" w:hAnsi="Tahoma" w:cs="Tahoma"/>
        </w:rPr>
        <w:t xml:space="preserve"> popsaného v čl. I. této smlouvy, přičemž jsou smluvní strany vázány svými projevy vůle od okamžiku podpisu této smlouvy. Budoucí povinný se podpisem této smlouvy zavazuje, pro případ p</w:t>
      </w:r>
      <w:r w:rsidR="002F2CFE" w:rsidRPr="007925F6">
        <w:rPr>
          <w:rFonts w:ascii="Tahoma" w:hAnsi="Tahoma" w:cs="Tahoma"/>
        </w:rPr>
        <w:t>řevodu vlastnického práva k</w:t>
      </w:r>
      <w:r w:rsidRPr="007925F6">
        <w:rPr>
          <w:rFonts w:ascii="Tahoma" w:hAnsi="Tahoma" w:cs="Tahoma"/>
        </w:rPr>
        <w:t xml:space="preserve"> pozemku</w:t>
      </w:r>
      <w:r w:rsidR="00F01483" w:rsidRPr="007925F6">
        <w:rPr>
          <w:rFonts w:ascii="Tahoma" w:hAnsi="Tahoma" w:cs="Tahoma"/>
        </w:rPr>
        <w:t>,</w:t>
      </w:r>
      <w:r w:rsidRPr="007925F6">
        <w:rPr>
          <w:rFonts w:ascii="Tahoma" w:hAnsi="Tahoma" w:cs="Tahoma"/>
        </w:rPr>
        <w:t xml:space="preserve"> popsané</w:t>
      </w:r>
      <w:r w:rsidR="002F2CFE" w:rsidRPr="007925F6">
        <w:rPr>
          <w:rFonts w:ascii="Tahoma" w:hAnsi="Tahoma" w:cs="Tahoma"/>
        </w:rPr>
        <w:t>mu</w:t>
      </w:r>
      <w:r w:rsidRPr="007925F6">
        <w:rPr>
          <w:rFonts w:ascii="Tahoma" w:hAnsi="Tahoma" w:cs="Tahoma"/>
        </w:rPr>
        <w:t xml:space="preserve"> v čl. I. této smlouvy, nebo je</w:t>
      </w:r>
      <w:r w:rsidR="008A5E16" w:rsidRPr="007925F6">
        <w:rPr>
          <w:rFonts w:ascii="Tahoma" w:hAnsi="Tahoma" w:cs="Tahoma"/>
        </w:rPr>
        <w:t>ho</w:t>
      </w:r>
      <w:r w:rsidRPr="007925F6">
        <w:rPr>
          <w:rFonts w:ascii="Tahoma" w:hAnsi="Tahoma" w:cs="Tahoma"/>
        </w:rPr>
        <w:t xml:space="preserve"> části, zavázat převodní smlouvou nového vlastníka (nabyvatele) k uzavření smlouvy o zřízení věcného břemene podle této smlouvy. V případě, že budoucí povinný nového vlastníka (nabyvatele) k uzavření smlouvy o zřízení věcného břemene podle této smlouvy nezaváže, zavazuje se uhradit budoucímu oprávněnému </w:t>
      </w:r>
      <w:r w:rsidR="00F2123E" w:rsidRPr="007925F6">
        <w:rPr>
          <w:rFonts w:ascii="Tahoma" w:hAnsi="Tahoma" w:cs="Tahoma"/>
        </w:rPr>
        <w:t>případnou škodu, která budoucímu oprávněnému v souvislosti s porušením tohoto závazku vznikne.</w:t>
      </w:r>
    </w:p>
    <w:p w14:paraId="6B4A77C7" w14:textId="77777777" w:rsidR="00AF7D4B" w:rsidRPr="007925F6" w:rsidRDefault="00AF7D4B" w:rsidP="00C32447">
      <w:pPr>
        <w:pStyle w:val="Odstavecseseznamem"/>
        <w:numPr>
          <w:ilvl w:val="0"/>
          <w:numId w:val="23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Budoucí povinný se dále zavazuje poskytnout budoucímu oprávněnému veškerou součinnost při uzavírání vlastní smlouvy o zřízení věcného břemene. Budoucí oprávněný zajistí na své náklady vyhotovení smlouvy o zřízení věcného břemene a návrhu na vklad </w:t>
      </w:r>
      <w:r w:rsidR="002F2CFE" w:rsidRPr="007925F6">
        <w:rPr>
          <w:rFonts w:ascii="Tahoma" w:hAnsi="Tahoma" w:cs="Tahoma"/>
        </w:rPr>
        <w:t xml:space="preserve">práva dle </w:t>
      </w:r>
      <w:r w:rsidRPr="007925F6">
        <w:rPr>
          <w:rFonts w:ascii="Tahoma" w:hAnsi="Tahoma" w:cs="Tahoma"/>
        </w:rPr>
        <w:t>této smlouvy do katastru nemovitostí a její předání druhé smluvní straně, jakož i podání návrhu na vklad</w:t>
      </w:r>
      <w:r w:rsidR="00D96E1E" w:rsidRPr="007925F6">
        <w:rPr>
          <w:rFonts w:ascii="Tahoma" w:hAnsi="Tahoma" w:cs="Tahoma"/>
        </w:rPr>
        <w:t xml:space="preserve"> u příslušného katastrálního úřadu</w:t>
      </w:r>
      <w:r w:rsidRPr="007925F6">
        <w:rPr>
          <w:rFonts w:ascii="Tahoma" w:hAnsi="Tahoma" w:cs="Tahoma"/>
        </w:rPr>
        <w:t>.</w:t>
      </w:r>
    </w:p>
    <w:p w14:paraId="22E20781" w14:textId="77777777" w:rsidR="00FF656D" w:rsidRPr="007925F6" w:rsidRDefault="00A34B46" w:rsidP="00DD5C29">
      <w:pPr>
        <w:keepNext/>
        <w:keepLines/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IV.</w:t>
      </w:r>
    </w:p>
    <w:p w14:paraId="54469D3B" w14:textId="77777777" w:rsidR="007E2245" w:rsidRPr="007925F6" w:rsidRDefault="00A34B46" w:rsidP="00DD5C29">
      <w:pPr>
        <w:keepNext/>
        <w:keepLines/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Zánik smlouvy</w:t>
      </w:r>
    </w:p>
    <w:p w14:paraId="340AB135" w14:textId="77777777" w:rsidR="00BB0370" w:rsidRPr="007925F6" w:rsidRDefault="00BB0370" w:rsidP="00DD5C29">
      <w:pPr>
        <w:keepNext/>
        <w:keepLines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Tato smlouva zanikne:</w:t>
      </w:r>
    </w:p>
    <w:p w14:paraId="193D10C1" w14:textId="77777777" w:rsidR="00BB0370" w:rsidRPr="007925F6" w:rsidRDefault="00BB0370" w:rsidP="00DD5C29">
      <w:pPr>
        <w:pStyle w:val="Odstavecseseznamem"/>
        <w:numPr>
          <w:ilvl w:val="0"/>
          <w:numId w:val="24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dohodou smluvních stran, která musí být uzavřena písemnou formou</w:t>
      </w:r>
      <w:r w:rsidR="00B26A1A" w:rsidRPr="007925F6">
        <w:rPr>
          <w:rFonts w:ascii="Tahoma" w:hAnsi="Tahoma" w:cs="Tahoma"/>
        </w:rPr>
        <w:t>,</w:t>
      </w:r>
    </w:p>
    <w:p w14:paraId="56B86F10" w14:textId="77777777" w:rsidR="00BB0370" w:rsidRPr="007925F6" w:rsidRDefault="00BB0370" w:rsidP="00DD5C29">
      <w:pPr>
        <w:pStyle w:val="Odstavecseseznamem"/>
        <w:numPr>
          <w:ilvl w:val="0"/>
          <w:numId w:val="24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zánikem stavby</w:t>
      </w:r>
      <w:r w:rsidR="00704BFE" w:rsidRPr="007925F6">
        <w:rPr>
          <w:rFonts w:ascii="Tahoma" w:hAnsi="Tahoma" w:cs="Tahoma"/>
        </w:rPr>
        <w:t>,</w:t>
      </w:r>
      <w:r w:rsidRPr="007925F6">
        <w:rPr>
          <w:rFonts w:ascii="Tahoma" w:hAnsi="Tahoma" w:cs="Tahoma"/>
        </w:rPr>
        <w:t xml:space="preserve"> uvedené v čl. I./</w:t>
      </w:r>
      <w:r w:rsidR="00A46BF9" w:rsidRPr="007925F6">
        <w:rPr>
          <w:rFonts w:ascii="Tahoma" w:hAnsi="Tahoma" w:cs="Tahoma"/>
        </w:rPr>
        <w:t>1</w:t>
      </w:r>
      <w:r w:rsidRPr="007925F6">
        <w:rPr>
          <w:rFonts w:ascii="Tahoma" w:hAnsi="Tahoma" w:cs="Tahoma"/>
        </w:rPr>
        <w:t>.</w:t>
      </w:r>
      <w:r w:rsidR="00B26A1A" w:rsidRPr="007925F6">
        <w:rPr>
          <w:rFonts w:ascii="Tahoma" w:hAnsi="Tahoma" w:cs="Tahoma"/>
        </w:rPr>
        <w:t>,</w:t>
      </w:r>
    </w:p>
    <w:p w14:paraId="7C89A66E" w14:textId="77777777" w:rsidR="00BB0370" w:rsidRPr="007925F6" w:rsidRDefault="00BB0370" w:rsidP="00DD5C29">
      <w:pPr>
        <w:pStyle w:val="Odstavecseseznamem"/>
        <w:numPr>
          <w:ilvl w:val="0"/>
          <w:numId w:val="24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uzavřením smlouvy</w:t>
      </w:r>
      <w:r w:rsidR="00785CB5" w:rsidRPr="007925F6">
        <w:rPr>
          <w:rFonts w:ascii="Tahoma" w:hAnsi="Tahoma" w:cs="Tahoma"/>
        </w:rPr>
        <w:t xml:space="preserve"> o</w:t>
      </w:r>
      <w:r w:rsidRPr="007925F6">
        <w:rPr>
          <w:rFonts w:ascii="Tahoma" w:hAnsi="Tahoma" w:cs="Tahoma"/>
        </w:rPr>
        <w:t xml:space="preserve"> zřízení věcného břemen</w:t>
      </w:r>
      <w:r w:rsidR="00C462C5" w:rsidRPr="007925F6">
        <w:rPr>
          <w:rFonts w:ascii="Tahoma" w:hAnsi="Tahoma" w:cs="Tahoma"/>
        </w:rPr>
        <w:t>e</w:t>
      </w:r>
      <w:r w:rsidRPr="007925F6">
        <w:rPr>
          <w:rFonts w:ascii="Tahoma" w:hAnsi="Tahoma" w:cs="Tahoma"/>
        </w:rPr>
        <w:t xml:space="preserve"> ve shodném obsahu, jaký má tato smlouva o</w:t>
      </w:r>
      <w:r w:rsidR="00237C92" w:rsidRPr="007925F6">
        <w:rPr>
          <w:rFonts w:ascii="Tahoma" w:hAnsi="Tahoma" w:cs="Tahoma"/>
        </w:rPr>
        <w:t> </w:t>
      </w:r>
      <w:r w:rsidRPr="007925F6">
        <w:rPr>
          <w:rFonts w:ascii="Tahoma" w:hAnsi="Tahoma" w:cs="Tahoma"/>
        </w:rPr>
        <w:t>smlouvě budoucí</w:t>
      </w:r>
      <w:r w:rsidR="00B26A1A" w:rsidRPr="007925F6">
        <w:rPr>
          <w:rFonts w:ascii="Tahoma" w:hAnsi="Tahoma" w:cs="Tahoma"/>
        </w:rPr>
        <w:t>.</w:t>
      </w:r>
    </w:p>
    <w:p w14:paraId="47C2C033" w14:textId="77777777" w:rsidR="00BB5663" w:rsidRDefault="00BB5663" w:rsidP="00DD5C29">
      <w:pPr>
        <w:keepNext/>
        <w:keepLines/>
        <w:jc w:val="center"/>
        <w:rPr>
          <w:rFonts w:ascii="Tahoma" w:hAnsi="Tahoma" w:cs="Tahoma"/>
          <w:b/>
        </w:rPr>
      </w:pPr>
    </w:p>
    <w:p w14:paraId="15543048" w14:textId="77777777" w:rsidR="00BB5663" w:rsidRDefault="00BB5663" w:rsidP="00DD5C29">
      <w:pPr>
        <w:keepNext/>
        <w:keepLines/>
        <w:jc w:val="center"/>
        <w:rPr>
          <w:rFonts w:ascii="Tahoma" w:hAnsi="Tahoma" w:cs="Tahoma"/>
          <w:b/>
        </w:rPr>
      </w:pPr>
    </w:p>
    <w:p w14:paraId="59CD0622" w14:textId="77777777" w:rsidR="00BB5663" w:rsidRDefault="00BB5663" w:rsidP="00DD5C29">
      <w:pPr>
        <w:keepNext/>
        <w:keepLines/>
        <w:jc w:val="center"/>
        <w:rPr>
          <w:rFonts w:ascii="Tahoma" w:hAnsi="Tahoma" w:cs="Tahoma"/>
          <w:b/>
        </w:rPr>
      </w:pPr>
    </w:p>
    <w:p w14:paraId="2971273C" w14:textId="77777777" w:rsidR="00FF656D" w:rsidRPr="007925F6" w:rsidRDefault="00A34B46" w:rsidP="00DD5C29">
      <w:pPr>
        <w:keepNext/>
        <w:keepLines/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V.</w:t>
      </w:r>
    </w:p>
    <w:p w14:paraId="74FAFD50" w14:textId="77777777" w:rsidR="00A34B46" w:rsidRPr="007925F6" w:rsidRDefault="00A34B46" w:rsidP="00DD5C29">
      <w:pPr>
        <w:keepNext/>
        <w:keepLines/>
        <w:jc w:val="center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Závěrečná ustanovení</w:t>
      </w:r>
    </w:p>
    <w:p w14:paraId="5BD4E211" w14:textId="5234C518" w:rsidR="00EA2416" w:rsidRPr="007925F6" w:rsidRDefault="0066306C" w:rsidP="00DD5C29">
      <w:pPr>
        <w:pStyle w:val="Odstavecseseznamem"/>
        <w:keepNext/>
        <w:keepLines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Budoucí povinný</w:t>
      </w:r>
      <w:r w:rsidRPr="007925F6">
        <w:rPr>
          <w:rFonts w:ascii="Tahoma" w:hAnsi="Tahoma" w:cs="Tahoma"/>
          <w:bCs/>
          <w:iCs/>
          <w:lang w:val="en-US"/>
        </w:rPr>
        <w:t xml:space="preserve">, je-li fyzickou osobou, </w:t>
      </w:r>
      <w:r w:rsidRPr="007925F6">
        <w:rPr>
          <w:rFonts w:ascii="Tahoma" w:hAnsi="Tahoma" w:cs="Tahoma"/>
          <w:bCs/>
          <w:iCs/>
        </w:rPr>
        <w:t>bere na vědomí, že budoucí oprávněný zpracovává osobní údaje budoucího povinného</w:t>
      </w:r>
      <w:r w:rsidRPr="007925F6">
        <w:rPr>
          <w:rFonts w:ascii="Tahoma" w:hAnsi="Tahoma" w:cs="Tahoma"/>
          <w:bCs/>
          <w:iCs/>
          <w:lang w:val="en-US"/>
        </w:rPr>
        <w:t xml:space="preserve"> </w:t>
      </w:r>
      <w:r w:rsidRPr="007925F6">
        <w:rPr>
          <w:rFonts w:ascii="Tahoma" w:hAnsi="Tahoma" w:cs="Tahoma"/>
          <w:bCs/>
          <w:iCs/>
        </w:rPr>
        <w:t>v souladu s příslušnými právními předpisy, zejména v</w:t>
      </w:r>
      <w:r w:rsidR="00237C92" w:rsidRPr="007925F6">
        <w:rPr>
          <w:rFonts w:ascii="Tahoma" w:hAnsi="Tahoma" w:cs="Tahoma"/>
          <w:bCs/>
          <w:iCs/>
        </w:rPr>
        <w:t> </w:t>
      </w:r>
      <w:r w:rsidRPr="007925F6">
        <w:rPr>
          <w:rFonts w:ascii="Tahoma" w:hAnsi="Tahoma" w:cs="Tahoma"/>
          <w:bCs/>
          <w:iCs/>
        </w:rPr>
        <w:t xml:space="preserve">souladu s obecným nařízením o ochraně osobních údajů, a že poskytnutí jeho osobních údajů je smluvním požadavkem a pro řádné uzavření smlouvy má povinnost </w:t>
      </w:r>
      <w:r w:rsidRPr="007925F6">
        <w:rPr>
          <w:rFonts w:ascii="Tahoma" w:hAnsi="Tahoma" w:cs="Tahoma"/>
        </w:rPr>
        <w:t>budoucí povinný</w:t>
      </w:r>
      <w:r w:rsidRPr="007925F6">
        <w:rPr>
          <w:rFonts w:ascii="Tahoma" w:hAnsi="Tahoma" w:cs="Tahoma"/>
          <w:bCs/>
          <w:iCs/>
          <w:lang w:val="en-US"/>
        </w:rPr>
        <w:t xml:space="preserve"> </w:t>
      </w:r>
      <w:r w:rsidRPr="007925F6">
        <w:rPr>
          <w:rFonts w:ascii="Tahoma" w:hAnsi="Tahoma" w:cs="Tahoma"/>
          <w:bCs/>
          <w:iCs/>
        </w:rPr>
        <w:t xml:space="preserve">tyto osobní údaje poskytnout. Veškeré informace o tomto zpracování osobních údajů jsou uvedeny v dokumentu Informační memorandum dostupném na </w:t>
      </w:r>
      <w:r w:rsidRPr="000E03F4">
        <w:rPr>
          <w:rFonts w:ascii="Tahoma" w:hAnsi="Tahoma" w:cs="Tahoma"/>
          <w:bCs/>
          <w:iCs/>
        </w:rPr>
        <w:t>www.ppdistribuce.cz</w:t>
      </w:r>
      <w:r w:rsidRPr="007925F6">
        <w:rPr>
          <w:rFonts w:ascii="Tahoma" w:hAnsi="Tahoma" w:cs="Tahoma"/>
          <w:bCs/>
          <w:iCs/>
        </w:rPr>
        <w:t xml:space="preserve"> a dále na vyžádání v sídle </w:t>
      </w:r>
      <w:r w:rsidRPr="007925F6">
        <w:rPr>
          <w:rFonts w:ascii="Tahoma" w:hAnsi="Tahoma" w:cs="Tahoma"/>
          <w:bCs/>
          <w:iCs/>
          <w:lang w:val="en-US"/>
        </w:rPr>
        <w:t>budoucího oprávněného.</w:t>
      </w:r>
    </w:p>
    <w:p w14:paraId="10F197B2" w14:textId="77777777" w:rsidR="00F10156" w:rsidRDefault="00F848A2" w:rsidP="007D2A67">
      <w:pPr>
        <w:pStyle w:val="Odstavecseseznamem"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Budoucí povinný bere na vědomí, že budoucí oprávněný je povinným subjektem dle ustanovení § 2 odst. 1, písm. n) zákona č. 340/2015 Sb., v platném znění a bere na vědomí, že tato Smlouva bude uveřejněna v registru smluv (zákon o registru smluv). Za účelem uveřejnění Smlouvy v registru smluv se strany dále zavazují si navzájem poskytnout tuto Smlouvu ve strojově čitelném formátu budoucí povinný zajistí uveřejnění této smlouvy v registru smluv. Uveřejnění této smlouvy provede po znečitelnění zejména obchodního </w:t>
      </w:r>
    </w:p>
    <w:p w14:paraId="1F554243" w14:textId="77777777" w:rsidR="00F848A2" w:rsidRPr="007925F6" w:rsidRDefault="00F848A2" w:rsidP="00E877EF">
      <w:pPr>
        <w:pStyle w:val="Odstavecseseznamem"/>
        <w:ind w:left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lastRenderedPageBreak/>
        <w:t>tajemství, osobních údajů, chráněných provozních informací (údajů, vedoucích k identifikaci plynárenského zařízení) a bankovních spojení.</w:t>
      </w:r>
    </w:p>
    <w:p w14:paraId="24DBB977" w14:textId="77777777" w:rsidR="00EA2416" w:rsidRPr="007925F6" w:rsidRDefault="00EA2416" w:rsidP="00C32447">
      <w:pPr>
        <w:pStyle w:val="Odstavecseseznamem"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Smluvní strany prohlašují, že smlouva představuje úplnou dohodu o veškerých jejích náležitostech a neexistují náležitosti, které by smluvní strany neujednaly.</w:t>
      </w:r>
    </w:p>
    <w:p w14:paraId="1C66DBC1" w14:textId="77777777" w:rsidR="00EA2416" w:rsidRPr="007925F6" w:rsidRDefault="00EA2416" w:rsidP="00C32447">
      <w:pPr>
        <w:pStyle w:val="Odstavecseseznamem"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Pro případ, že tato smlouva není uzavírána za přítomnosti obou smluvních stran, platí, že smlouva nebude uzavřena, pokud ji </w:t>
      </w:r>
      <w:r w:rsidR="005D464F" w:rsidRPr="007925F6">
        <w:rPr>
          <w:rFonts w:ascii="Tahoma" w:hAnsi="Tahoma" w:cs="Tahoma"/>
        </w:rPr>
        <w:t xml:space="preserve">budoucí </w:t>
      </w:r>
      <w:r w:rsidRPr="007925F6">
        <w:rPr>
          <w:rFonts w:ascii="Tahoma" w:hAnsi="Tahoma" w:cs="Tahoma"/>
        </w:rPr>
        <w:t>povinný či</w:t>
      </w:r>
      <w:r w:rsidR="005D464F" w:rsidRPr="007925F6">
        <w:rPr>
          <w:rFonts w:ascii="Tahoma" w:hAnsi="Tahoma" w:cs="Tahoma"/>
        </w:rPr>
        <w:t xml:space="preserve"> budoucí</w:t>
      </w:r>
      <w:r w:rsidRPr="007925F6">
        <w:rPr>
          <w:rFonts w:ascii="Tahoma" w:hAnsi="Tahoma" w:cs="Tahoma"/>
        </w:rPr>
        <w:t xml:space="preserve"> oprávněný podepíší s jakoukoliv změnou či odchylkou, byť nepodstatnou, nebo dodatkem, ledaže druhá smluvní strana takovou změnu, odchylku nebo dodatek následně schválí.</w:t>
      </w:r>
    </w:p>
    <w:p w14:paraId="31094691" w14:textId="77777777" w:rsidR="00EA2416" w:rsidRPr="007925F6" w:rsidRDefault="00EA2416" w:rsidP="00C32447">
      <w:pPr>
        <w:pStyle w:val="Odstavecseseznamem"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Tato smlouva se uzavírá na dobu neurčitou a nabývá platnosti a účinnosti dnem jejího podpisu oběma smluvními stranami.</w:t>
      </w:r>
      <w:r w:rsidR="007C66C4" w:rsidRPr="007925F6">
        <w:rPr>
          <w:rFonts w:ascii="Tahoma" w:hAnsi="Tahoma" w:cs="Tahoma"/>
        </w:rPr>
        <w:t xml:space="preserve"> V případě povinnosti uveřejnit smlouvu v registru smluv, tato nabývá účinnosti dnem uveřejnění.</w:t>
      </w:r>
    </w:p>
    <w:p w14:paraId="4BE4FF25" w14:textId="77777777" w:rsidR="00EA2416" w:rsidRPr="007925F6" w:rsidRDefault="00EA2416" w:rsidP="00C32447">
      <w:pPr>
        <w:pStyle w:val="Odstavecseseznamem"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Smlouva může být měněna pouze písemnými, vzestupně číslovanými dodatky.</w:t>
      </w:r>
    </w:p>
    <w:p w14:paraId="2B1CF972" w14:textId="77777777" w:rsidR="00EA2416" w:rsidRPr="007925F6" w:rsidRDefault="00EA2416" w:rsidP="00C32447">
      <w:pPr>
        <w:pStyle w:val="Odstavecseseznamem"/>
        <w:numPr>
          <w:ilvl w:val="0"/>
          <w:numId w:val="25"/>
        </w:numPr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Smlouva byla sepsána ve dvou vyhotoveních s platností originálu, z nichž každá smluvní strana obdrží jedno vyhotovení.</w:t>
      </w:r>
    </w:p>
    <w:p w14:paraId="119A5D70" w14:textId="77777777" w:rsidR="00D95F81" w:rsidRPr="007925F6" w:rsidRDefault="00EA2416" w:rsidP="00D95F81">
      <w:pPr>
        <w:pStyle w:val="Odstavecseseznamem"/>
        <w:numPr>
          <w:ilvl w:val="0"/>
          <w:numId w:val="25"/>
        </w:numPr>
        <w:spacing w:after="1080"/>
        <w:ind w:left="567" w:hanging="567"/>
        <w:contextualSpacing w:val="0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Smluvní strany prohlašují, že smlouvu přečetly, s jejím obsahem souhlasí a na důkaz toho připojují své podpisy.</w:t>
      </w:r>
    </w:p>
    <w:p w14:paraId="69FF4F0D" w14:textId="77777777" w:rsidR="00D95F81" w:rsidRPr="007925F6" w:rsidRDefault="00D95F81" w:rsidP="00D95F81">
      <w:pPr>
        <w:jc w:val="both"/>
        <w:rPr>
          <w:rFonts w:ascii="Tahoma" w:hAnsi="Tahoma" w:cs="Tahoma"/>
          <w:b/>
        </w:rPr>
      </w:pPr>
      <w:r w:rsidRPr="007925F6">
        <w:rPr>
          <w:rFonts w:ascii="Tahoma" w:hAnsi="Tahoma" w:cs="Tahoma"/>
          <w:b/>
        </w:rPr>
        <w:t>Příloha:</w:t>
      </w:r>
    </w:p>
    <w:p w14:paraId="02889CDD" w14:textId="77777777" w:rsidR="00D95F81" w:rsidRPr="007925F6" w:rsidRDefault="00D95F81" w:rsidP="00D95F81">
      <w:pPr>
        <w:pStyle w:val="Odstavecseseznamem"/>
        <w:numPr>
          <w:ilvl w:val="0"/>
          <w:numId w:val="29"/>
        </w:numPr>
        <w:spacing w:after="1080"/>
        <w:ind w:left="714" w:hanging="357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>Situační plánek</w:t>
      </w:r>
    </w:p>
    <w:p w14:paraId="4DF6766B" w14:textId="34D183C6" w:rsidR="00D95F81" w:rsidRPr="007925F6" w:rsidRDefault="00D95F81" w:rsidP="00D95F81">
      <w:pPr>
        <w:pStyle w:val="Odstavecseseznamem"/>
        <w:numPr>
          <w:ilvl w:val="0"/>
          <w:numId w:val="29"/>
        </w:numPr>
        <w:spacing w:after="1080"/>
        <w:ind w:left="714" w:hanging="357"/>
        <w:jc w:val="both"/>
        <w:rPr>
          <w:rFonts w:ascii="Tahoma" w:hAnsi="Tahoma" w:cs="Tahoma"/>
        </w:rPr>
      </w:pPr>
      <w:r w:rsidRPr="007925F6">
        <w:rPr>
          <w:rFonts w:ascii="Tahoma" w:hAnsi="Tahoma" w:cs="Tahoma"/>
        </w:rPr>
        <w:t xml:space="preserve">Plná moc </w:t>
      </w:r>
      <w:r w:rsidR="000E03F4">
        <w:rPr>
          <w:rFonts w:ascii="Tahoma" w:hAnsi="Tahoma" w:cs="Tahoma"/>
          <w:noProof/>
          <w:color w:val="000000"/>
          <w:highlight w:val="black"/>
        </w:rPr>
        <w:t>'''''''' '''''''''''''' '''''''''''''''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25F6" w:rsidRPr="007925F6" w14:paraId="7A32CCD5" w14:textId="77777777" w:rsidTr="006A6E00">
        <w:tc>
          <w:tcPr>
            <w:tcW w:w="4606" w:type="dxa"/>
          </w:tcPr>
          <w:p w14:paraId="0329C031" w14:textId="77777777" w:rsidR="00A34B46" w:rsidRPr="007925F6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925F6">
              <w:rPr>
                <w:rFonts w:ascii="Tahoma" w:hAnsi="Tahoma" w:cs="Tahoma"/>
              </w:rPr>
              <w:t xml:space="preserve">V Praze dne </w:t>
            </w:r>
            <w:r w:rsidR="006A6E00" w:rsidRPr="007925F6">
              <w:rPr>
                <w:rFonts w:ascii="Tahoma" w:hAnsi="Tahoma" w:cs="Tahoma"/>
              </w:rPr>
              <w:t>……………………</w:t>
            </w:r>
          </w:p>
        </w:tc>
        <w:tc>
          <w:tcPr>
            <w:tcW w:w="4606" w:type="dxa"/>
          </w:tcPr>
          <w:p w14:paraId="73BECFB2" w14:textId="77777777" w:rsidR="00A34B46" w:rsidRPr="007925F6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925F6">
              <w:rPr>
                <w:rFonts w:ascii="Tahoma" w:hAnsi="Tahoma" w:cs="Tahoma"/>
              </w:rPr>
              <w:t>V ……………………. dne ………………</w:t>
            </w:r>
            <w:r w:rsidR="006A6E00" w:rsidRPr="007925F6">
              <w:rPr>
                <w:rFonts w:ascii="Tahoma" w:hAnsi="Tahoma" w:cs="Tahoma"/>
              </w:rPr>
              <w:t>……</w:t>
            </w:r>
          </w:p>
        </w:tc>
      </w:tr>
      <w:tr w:rsidR="007925F6" w:rsidRPr="007925F6" w14:paraId="027871C8" w14:textId="77777777" w:rsidTr="006A6E00">
        <w:tc>
          <w:tcPr>
            <w:tcW w:w="4606" w:type="dxa"/>
          </w:tcPr>
          <w:p w14:paraId="09E9112D" w14:textId="77777777" w:rsidR="006A6E00" w:rsidRPr="007925F6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4D44A052" w14:textId="77777777" w:rsidR="00A34B46" w:rsidRPr="007925F6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925F6">
              <w:rPr>
                <w:rFonts w:ascii="Tahoma" w:hAnsi="Tahoma" w:cs="Tahoma"/>
              </w:rPr>
              <w:t xml:space="preserve">za budoucího </w:t>
            </w:r>
            <w:r w:rsidR="00D95F81" w:rsidRPr="007925F6">
              <w:rPr>
                <w:rFonts w:ascii="Tahoma" w:hAnsi="Tahoma" w:cs="Tahoma"/>
              </w:rPr>
              <w:t>povinného</w:t>
            </w:r>
          </w:p>
        </w:tc>
        <w:tc>
          <w:tcPr>
            <w:tcW w:w="4606" w:type="dxa"/>
          </w:tcPr>
          <w:p w14:paraId="5CC753BC" w14:textId="77777777" w:rsidR="006A6E00" w:rsidRPr="007925F6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5E44D5A" w14:textId="77777777" w:rsidR="00A34B46" w:rsidRPr="007925F6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925F6">
              <w:rPr>
                <w:rFonts w:ascii="Tahoma" w:hAnsi="Tahoma" w:cs="Tahoma"/>
              </w:rPr>
              <w:t xml:space="preserve">za budoucího </w:t>
            </w:r>
            <w:r w:rsidR="00D95F81" w:rsidRPr="007925F6">
              <w:rPr>
                <w:rFonts w:ascii="Tahoma" w:hAnsi="Tahoma" w:cs="Tahoma"/>
              </w:rPr>
              <w:t>oprávněného</w:t>
            </w:r>
          </w:p>
        </w:tc>
      </w:tr>
      <w:tr w:rsidR="009C7FE6" w:rsidRPr="007925F6" w14:paraId="3E465187" w14:textId="77777777" w:rsidTr="006A6E00">
        <w:tc>
          <w:tcPr>
            <w:tcW w:w="4606" w:type="dxa"/>
          </w:tcPr>
          <w:p w14:paraId="61B1B156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8ED2C79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  <w:p w14:paraId="3DD014F2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  <w:p w14:paraId="72C04C78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  <w:p w14:paraId="56429F83" w14:textId="77777777" w:rsidR="009C7FE6" w:rsidRPr="007925F6" w:rsidRDefault="009C7FE6" w:rsidP="009C7FE6">
            <w:pPr>
              <w:keepNext/>
              <w:keepLines/>
              <w:rPr>
                <w:rFonts w:ascii="Tahoma" w:eastAsiaTheme="minorEastAsia" w:hAnsi="Tahoma" w:cs="Tahoma"/>
              </w:rPr>
            </w:pPr>
            <w:r w:rsidRPr="007925F6">
              <w:rPr>
                <w:rFonts w:ascii="Tahoma" w:eastAsiaTheme="minorEastAsia" w:hAnsi="Tahoma" w:cs="Tahoma"/>
              </w:rPr>
              <w:t>…………………….…………………….</w:t>
            </w:r>
          </w:p>
          <w:p w14:paraId="54EE519C" w14:textId="77777777" w:rsidR="009C7FE6" w:rsidRPr="00973DCD" w:rsidRDefault="00ED385D" w:rsidP="009C7FE6">
            <w:pPr>
              <w:keepNext/>
              <w:keepLines/>
              <w:tabs>
                <w:tab w:val="left" w:pos="5103"/>
              </w:tabs>
              <w:rPr>
                <w:rFonts w:ascii="Tahoma" w:hAnsi="Tahoma" w:cs="Tahoma"/>
              </w:rPr>
            </w:pPr>
            <w:r w:rsidRPr="00973DCD">
              <w:rPr>
                <w:rFonts w:ascii="Tahoma" w:hAnsi="Tahoma" w:cs="Tahoma"/>
              </w:rPr>
              <w:t>Mgr. Klára Majárová</w:t>
            </w:r>
          </w:p>
          <w:p w14:paraId="55BDB286" w14:textId="77777777" w:rsidR="00ED385D" w:rsidRPr="007925F6" w:rsidRDefault="00ED385D" w:rsidP="009C7FE6">
            <w:pPr>
              <w:keepNext/>
              <w:keepLines/>
              <w:tabs>
                <w:tab w:val="left" w:pos="5103"/>
              </w:tabs>
              <w:rPr>
                <w:rFonts w:ascii="Tahoma" w:hAnsi="Tahoma" w:cs="Tahoma"/>
              </w:rPr>
            </w:pPr>
            <w:r w:rsidRPr="00973DCD">
              <w:rPr>
                <w:rFonts w:ascii="Tahoma" w:hAnsi="Tahoma" w:cs="Tahoma"/>
              </w:rPr>
              <w:t>prokuristka</w:t>
            </w:r>
          </w:p>
        </w:tc>
        <w:tc>
          <w:tcPr>
            <w:tcW w:w="4606" w:type="dxa"/>
          </w:tcPr>
          <w:p w14:paraId="6976AB40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89497A9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  <w:p w14:paraId="478AE6F7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  <w:p w14:paraId="36CB70E4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  <w:p w14:paraId="35B6A888" w14:textId="77777777" w:rsidR="009C7FE6" w:rsidRPr="007925F6" w:rsidRDefault="009C7FE6" w:rsidP="009C7FE6">
            <w:pPr>
              <w:keepNext/>
              <w:keepLines/>
              <w:rPr>
                <w:rFonts w:ascii="Tahoma" w:eastAsiaTheme="minorEastAsia" w:hAnsi="Tahoma" w:cs="Tahoma"/>
              </w:rPr>
            </w:pPr>
            <w:r w:rsidRPr="007925F6">
              <w:rPr>
                <w:rFonts w:ascii="Tahoma" w:eastAsiaTheme="minorEastAsia" w:hAnsi="Tahoma" w:cs="Tahoma"/>
              </w:rPr>
              <w:t>…………………….…………………….</w:t>
            </w:r>
          </w:p>
          <w:p w14:paraId="3B6C2ABF" w14:textId="5CD057A7" w:rsidR="009C7FE6" w:rsidRPr="000E03F4" w:rsidRDefault="000E03F4" w:rsidP="009C7FE6">
            <w:pPr>
              <w:keepNext/>
              <w:keepLines/>
              <w:tabs>
                <w:tab w:val="left" w:pos="5103"/>
              </w:tabs>
              <w:rPr>
                <w:rFonts w:ascii="Tahoma" w:eastAsiaTheme="minorEastAsia" w:hAnsi="Tahoma" w:cs="Tahoma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highlight w:val="black"/>
              </w:rPr>
              <w:t>'''''''' ''''''''''''' ''''''''''''''''</w:t>
            </w:r>
          </w:p>
          <w:p w14:paraId="3FB0A3D9" w14:textId="77777777" w:rsidR="009C7FE6" w:rsidRPr="00973DCD" w:rsidRDefault="009C7FE6" w:rsidP="009C7FE6">
            <w:pPr>
              <w:keepNext/>
              <w:keepLines/>
              <w:tabs>
                <w:tab w:val="left" w:pos="5103"/>
              </w:tabs>
              <w:rPr>
                <w:rFonts w:ascii="Tahoma" w:eastAsiaTheme="minorEastAsia" w:hAnsi="Tahoma" w:cs="Tahoma"/>
              </w:rPr>
            </w:pPr>
            <w:r w:rsidRPr="00973DCD">
              <w:rPr>
                <w:rFonts w:ascii="Tahoma" w:eastAsiaTheme="minorEastAsia" w:hAnsi="Tahoma" w:cs="Tahoma"/>
              </w:rPr>
              <w:t>vedoucí odboru řízení investic</w:t>
            </w:r>
          </w:p>
          <w:p w14:paraId="768A9A17" w14:textId="77777777" w:rsidR="009C7FE6" w:rsidRPr="007925F6" w:rsidRDefault="009C7FE6" w:rsidP="009C7FE6">
            <w:pPr>
              <w:rPr>
                <w:rFonts w:ascii="Tahoma" w:hAnsi="Tahoma" w:cs="Tahoma"/>
              </w:rPr>
            </w:pPr>
          </w:p>
        </w:tc>
      </w:tr>
      <w:tr w:rsidR="009C7FE6" w:rsidRPr="007925F6" w14:paraId="4A88C0C8" w14:textId="77777777" w:rsidTr="006A6E00">
        <w:tc>
          <w:tcPr>
            <w:tcW w:w="4606" w:type="dxa"/>
          </w:tcPr>
          <w:p w14:paraId="2AB2748C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1B2DE3CC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9C7FE6" w:rsidRPr="007925F6" w14:paraId="4E81A5F6" w14:textId="77777777" w:rsidTr="006A6E00">
        <w:tc>
          <w:tcPr>
            <w:tcW w:w="4606" w:type="dxa"/>
          </w:tcPr>
          <w:p w14:paraId="7B5890EB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0FBC8687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9C7FE6" w:rsidRPr="007925F6" w14:paraId="7E2BABBE" w14:textId="77777777" w:rsidTr="006A6E00">
        <w:tc>
          <w:tcPr>
            <w:tcW w:w="4606" w:type="dxa"/>
          </w:tcPr>
          <w:p w14:paraId="5EC89BB1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5109C086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9C7FE6" w:rsidRPr="007925F6" w14:paraId="06F9D4A5" w14:textId="77777777" w:rsidTr="006A6E00">
        <w:tc>
          <w:tcPr>
            <w:tcW w:w="4606" w:type="dxa"/>
          </w:tcPr>
          <w:p w14:paraId="6C689AC5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0406766D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9C7FE6" w:rsidRPr="007925F6" w14:paraId="62E98517" w14:textId="77777777" w:rsidTr="006A6E00">
        <w:tc>
          <w:tcPr>
            <w:tcW w:w="4606" w:type="dxa"/>
          </w:tcPr>
          <w:p w14:paraId="395F7564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1E2740B1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9C7FE6" w:rsidRPr="007925F6" w14:paraId="50E8631B" w14:textId="77777777" w:rsidTr="006A6E00">
        <w:tc>
          <w:tcPr>
            <w:tcW w:w="4606" w:type="dxa"/>
          </w:tcPr>
          <w:p w14:paraId="33A3A570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280E8A9D" w14:textId="77777777" w:rsidR="009C7FE6" w:rsidRPr="007925F6" w:rsidRDefault="009C7FE6" w:rsidP="009C7FE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7E2ED3E1" w14:textId="77777777" w:rsidR="00A34B46" w:rsidRPr="007925F6" w:rsidRDefault="00A34B46" w:rsidP="00C32447">
      <w:pPr>
        <w:jc w:val="both"/>
        <w:rPr>
          <w:rFonts w:ascii="Tahoma" w:hAnsi="Tahoma" w:cs="Tahoma"/>
        </w:rPr>
      </w:pPr>
    </w:p>
    <w:sectPr w:rsidR="00A34B46" w:rsidRPr="007925F6" w:rsidSect="009D2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417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164E" w14:textId="77777777" w:rsidR="00C27142" w:rsidRDefault="00C27142">
      <w:r>
        <w:separator/>
      </w:r>
    </w:p>
  </w:endnote>
  <w:endnote w:type="continuationSeparator" w:id="0">
    <w:p w14:paraId="571343A8" w14:textId="77777777" w:rsidR="00C27142" w:rsidRDefault="00C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505F" w14:textId="77777777" w:rsidR="006A6E00" w:rsidRPr="000E03F4" w:rsidRDefault="006A6E00" w:rsidP="000E0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DD06" w14:textId="4B7D1844" w:rsidR="006A6E00" w:rsidRPr="000E03F4" w:rsidRDefault="006A6E00" w:rsidP="000E0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C83D" w14:textId="77777777" w:rsidR="000E03F4" w:rsidRDefault="000E0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5D3B" w14:textId="77777777" w:rsidR="00C27142" w:rsidRDefault="00C27142">
      <w:r>
        <w:separator/>
      </w:r>
    </w:p>
  </w:footnote>
  <w:footnote w:type="continuationSeparator" w:id="0">
    <w:p w14:paraId="0B754804" w14:textId="77777777" w:rsidR="00C27142" w:rsidRDefault="00C2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9526" w14:textId="44E20F4E" w:rsidR="008E702C" w:rsidRDefault="000E03F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1FB01" wp14:editId="422ED21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876130722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78F61" w14:textId="39A43F99" w:rsidR="000E03F4" w:rsidRPr="000E03F4" w:rsidRDefault="000E03F4" w:rsidP="000E03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03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FB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5D78F61" w14:textId="39A43F99" w:rsidR="000E03F4" w:rsidRPr="000E03F4" w:rsidRDefault="000E03F4" w:rsidP="000E03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03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5267" w14:textId="6B82BE8F" w:rsidR="008E702C" w:rsidRDefault="000E03F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D55DFA" wp14:editId="0C74ACCC">
              <wp:simplePos x="723331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68931174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EFABA" w14:textId="2045A63C" w:rsidR="000E03F4" w:rsidRPr="000E03F4" w:rsidRDefault="000E03F4" w:rsidP="000E03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03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55D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7DEFABA" w14:textId="2045A63C" w:rsidR="000E03F4" w:rsidRPr="000E03F4" w:rsidRDefault="000E03F4" w:rsidP="000E03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03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B636C" w14:textId="2E3F2488" w:rsidR="008E702C" w:rsidRDefault="000E03F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693CDA" wp14:editId="33CBAE3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916558326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FBC38" w14:textId="5C6485FC" w:rsidR="000E03F4" w:rsidRPr="000E03F4" w:rsidRDefault="000E03F4" w:rsidP="000E03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03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93C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17FBC38" w14:textId="5C6485FC" w:rsidR="000E03F4" w:rsidRPr="000E03F4" w:rsidRDefault="000E03F4" w:rsidP="000E03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03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D8B"/>
    <w:multiLevelType w:val="hybridMultilevel"/>
    <w:tmpl w:val="7728C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327"/>
    <w:multiLevelType w:val="hybridMultilevel"/>
    <w:tmpl w:val="035AD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B29CF"/>
    <w:multiLevelType w:val="hybridMultilevel"/>
    <w:tmpl w:val="6AAC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7C1"/>
    <w:multiLevelType w:val="hybridMultilevel"/>
    <w:tmpl w:val="B358B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F6F0A"/>
    <w:multiLevelType w:val="hybridMultilevel"/>
    <w:tmpl w:val="1B24BA80"/>
    <w:lvl w:ilvl="0" w:tplc="FDA0A2E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68DA"/>
    <w:multiLevelType w:val="multilevel"/>
    <w:tmpl w:val="12D4BAE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1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D29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AF1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776A0D"/>
    <w:multiLevelType w:val="hybridMultilevel"/>
    <w:tmpl w:val="9EE4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52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6C4320"/>
    <w:multiLevelType w:val="hybridMultilevel"/>
    <w:tmpl w:val="7934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62C72"/>
    <w:multiLevelType w:val="hybridMultilevel"/>
    <w:tmpl w:val="F56E4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26A1"/>
    <w:multiLevelType w:val="hybridMultilevel"/>
    <w:tmpl w:val="48B0E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22B6C"/>
    <w:multiLevelType w:val="hybridMultilevel"/>
    <w:tmpl w:val="8A4E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711442"/>
    <w:multiLevelType w:val="hybridMultilevel"/>
    <w:tmpl w:val="D5084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25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076F26"/>
    <w:multiLevelType w:val="singleLevel"/>
    <w:tmpl w:val="93141188"/>
    <w:lvl w:ilvl="0">
      <w:start w:val="1"/>
      <w:numFmt w:val="decimal"/>
      <w:lvlText w:val="%1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61135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EB67B4"/>
    <w:multiLevelType w:val="hybridMultilevel"/>
    <w:tmpl w:val="BAF8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35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7418F3"/>
    <w:multiLevelType w:val="singleLevel"/>
    <w:tmpl w:val="74BA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D9E6BF4"/>
    <w:multiLevelType w:val="hybridMultilevel"/>
    <w:tmpl w:val="789ED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88676">
    <w:abstractNumId w:val="10"/>
  </w:num>
  <w:num w:numId="2" w16cid:durableId="1410301014">
    <w:abstractNumId w:val="21"/>
  </w:num>
  <w:num w:numId="3" w16cid:durableId="974335289">
    <w:abstractNumId w:val="8"/>
  </w:num>
  <w:num w:numId="4" w16cid:durableId="1740324627">
    <w:abstractNumId w:val="22"/>
  </w:num>
  <w:num w:numId="5" w16cid:durableId="564922167">
    <w:abstractNumId w:val="17"/>
  </w:num>
  <w:num w:numId="6" w16cid:durableId="584192292">
    <w:abstractNumId w:val="7"/>
  </w:num>
  <w:num w:numId="7" w16cid:durableId="65226528">
    <w:abstractNumId w:val="6"/>
  </w:num>
  <w:num w:numId="8" w16cid:durableId="1217162508">
    <w:abstractNumId w:val="19"/>
  </w:num>
  <w:num w:numId="9" w16cid:durableId="1248420138">
    <w:abstractNumId w:val="1"/>
  </w:num>
  <w:num w:numId="10" w16cid:durableId="1287004509">
    <w:abstractNumId w:val="3"/>
  </w:num>
  <w:num w:numId="11" w16cid:durableId="1234193744">
    <w:abstractNumId w:val="11"/>
  </w:num>
  <w:num w:numId="12" w16cid:durableId="850683201">
    <w:abstractNumId w:val="13"/>
  </w:num>
  <w:num w:numId="13" w16cid:durableId="1517310324">
    <w:abstractNumId w:val="4"/>
  </w:num>
  <w:num w:numId="14" w16cid:durableId="1811746905">
    <w:abstractNumId w:val="5"/>
    <w:lvlOverride w:ilvl="0">
      <w:startOverride w:val="1"/>
    </w:lvlOverride>
  </w:num>
  <w:num w:numId="15" w16cid:durableId="774405125">
    <w:abstractNumId w:val="18"/>
  </w:num>
  <w:num w:numId="16" w16cid:durableId="342705716">
    <w:abstractNumId w:val="20"/>
  </w:num>
  <w:num w:numId="17" w16cid:durableId="1702511751">
    <w:abstractNumId w:val="15"/>
  </w:num>
  <w:num w:numId="18" w16cid:durableId="387069765">
    <w:abstractNumId w:val="14"/>
  </w:num>
  <w:num w:numId="19" w16cid:durableId="739324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2741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311164">
    <w:abstractNumId w:val="16"/>
  </w:num>
  <w:num w:numId="22" w16cid:durableId="1155297125">
    <w:abstractNumId w:val="23"/>
  </w:num>
  <w:num w:numId="23" w16cid:durableId="289287511">
    <w:abstractNumId w:val="2"/>
  </w:num>
  <w:num w:numId="24" w16cid:durableId="1586190164">
    <w:abstractNumId w:val="0"/>
  </w:num>
  <w:num w:numId="25" w16cid:durableId="456336593">
    <w:abstractNumId w:val="9"/>
  </w:num>
  <w:num w:numId="26" w16cid:durableId="1565988871">
    <w:abstractNumId w:val="2"/>
  </w:num>
  <w:num w:numId="27" w16cid:durableId="209878644">
    <w:abstractNumId w:val="5"/>
  </w:num>
  <w:num w:numId="28" w16cid:durableId="860322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5063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3"/>
    <w:rsid w:val="000002DE"/>
    <w:rsid w:val="00001204"/>
    <w:rsid w:val="000055EB"/>
    <w:rsid w:val="000127FA"/>
    <w:rsid w:val="00020BE6"/>
    <w:rsid w:val="0002595B"/>
    <w:rsid w:val="00036A36"/>
    <w:rsid w:val="000437A8"/>
    <w:rsid w:val="00050A92"/>
    <w:rsid w:val="00064BC8"/>
    <w:rsid w:val="00070F74"/>
    <w:rsid w:val="00071A45"/>
    <w:rsid w:val="00084DD1"/>
    <w:rsid w:val="00097054"/>
    <w:rsid w:val="000A1ACD"/>
    <w:rsid w:val="000A40D1"/>
    <w:rsid w:val="000A5275"/>
    <w:rsid w:val="000B67DA"/>
    <w:rsid w:val="000D2ED2"/>
    <w:rsid w:val="000D3341"/>
    <w:rsid w:val="000D544D"/>
    <w:rsid w:val="000E03F4"/>
    <w:rsid w:val="000E3D15"/>
    <w:rsid w:val="000E3F62"/>
    <w:rsid w:val="000E7AB7"/>
    <w:rsid w:val="000F513E"/>
    <w:rsid w:val="001046EF"/>
    <w:rsid w:val="00104850"/>
    <w:rsid w:val="001108D8"/>
    <w:rsid w:val="00114288"/>
    <w:rsid w:val="00135331"/>
    <w:rsid w:val="00152E04"/>
    <w:rsid w:val="00180E73"/>
    <w:rsid w:val="001848B8"/>
    <w:rsid w:val="0019093D"/>
    <w:rsid w:val="00191892"/>
    <w:rsid w:val="001918A4"/>
    <w:rsid w:val="001A36C5"/>
    <w:rsid w:val="001A3A17"/>
    <w:rsid w:val="001A571E"/>
    <w:rsid w:val="001C43D6"/>
    <w:rsid w:val="001C4DC9"/>
    <w:rsid w:val="001D1985"/>
    <w:rsid w:val="001D3117"/>
    <w:rsid w:val="001D3B1C"/>
    <w:rsid w:val="001D6C1E"/>
    <w:rsid w:val="001D7765"/>
    <w:rsid w:val="001E0E4E"/>
    <w:rsid w:val="001E7E24"/>
    <w:rsid w:val="001F622A"/>
    <w:rsid w:val="00211F59"/>
    <w:rsid w:val="00215748"/>
    <w:rsid w:val="002204C3"/>
    <w:rsid w:val="00227DDA"/>
    <w:rsid w:val="00232162"/>
    <w:rsid w:val="00237C92"/>
    <w:rsid w:val="002520A6"/>
    <w:rsid w:val="002659BF"/>
    <w:rsid w:val="00266D54"/>
    <w:rsid w:val="00270E39"/>
    <w:rsid w:val="00277FFC"/>
    <w:rsid w:val="002801CB"/>
    <w:rsid w:val="00281D1F"/>
    <w:rsid w:val="0029709E"/>
    <w:rsid w:val="002A4679"/>
    <w:rsid w:val="002D18DE"/>
    <w:rsid w:val="002E010D"/>
    <w:rsid w:val="002E170C"/>
    <w:rsid w:val="002E41A0"/>
    <w:rsid w:val="002F27FC"/>
    <w:rsid w:val="002F2CFE"/>
    <w:rsid w:val="00317113"/>
    <w:rsid w:val="0032150A"/>
    <w:rsid w:val="003301F0"/>
    <w:rsid w:val="00335965"/>
    <w:rsid w:val="0033694D"/>
    <w:rsid w:val="003402E4"/>
    <w:rsid w:val="0034596C"/>
    <w:rsid w:val="0034795D"/>
    <w:rsid w:val="00347BD9"/>
    <w:rsid w:val="00352B6D"/>
    <w:rsid w:val="003634CD"/>
    <w:rsid w:val="0036671B"/>
    <w:rsid w:val="00366916"/>
    <w:rsid w:val="0038201B"/>
    <w:rsid w:val="00390CAC"/>
    <w:rsid w:val="00392790"/>
    <w:rsid w:val="003B6535"/>
    <w:rsid w:val="003B792E"/>
    <w:rsid w:val="003C3897"/>
    <w:rsid w:val="003C6F31"/>
    <w:rsid w:val="003D6D42"/>
    <w:rsid w:val="003F0D2F"/>
    <w:rsid w:val="003F2A42"/>
    <w:rsid w:val="003F782D"/>
    <w:rsid w:val="00411A5B"/>
    <w:rsid w:val="00411E0F"/>
    <w:rsid w:val="00412398"/>
    <w:rsid w:val="00424EA2"/>
    <w:rsid w:val="00443EED"/>
    <w:rsid w:val="00453A23"/>
    <w:rsid w:val="00457494"/>
    <w:rsid w:val="00471CC3"/>
    <w:rsid w:val="004820DC"/>
    <w:rsid w:val="00487F9A"/>
    <w:rsid w:val="0049476D"/>
    <w:rsid w:val="004A1D32"/>
    <w:rsid w:val="004A3E21"/>
    <w:rsid w:val="004A3EC8"/>
    <w:rsid w:val="004A4D4E"/>
    <w:rsid w:val="004A529D"/>
    <w:rsid w:val="004A6EC4"/>
    <w:rsid w:val="004D691E"/>
    <w:rsid w:val="004E4C0A"/>
    <w:rsid w:val="004F1886"/>
    <w:rsid w:val="004F45A4"/>
    <w:rsid w:val="005177B4"/>
    <w:rsid w:val="00525E75"/>
    <w:rsid w:val="00527D88"/>
    <w:rsid w:val="005471BB"/>
    <w:rsid w:val="00547E1E"/>
    <w:rsid w:val="005517D9"/>
    <w:rsid w:val="00562EC8"/>
    <w:rsid w:val="00567215"/>
    <w:rsid w:val="005775DD"/>
    <w:rsid w:val="00577EEB"/>
    <w:rsid w:val="00583CDA"/>
    <w:rsid w:val="005931F0"/>
    <w:rsid w:val="005943FC"/>
    <w:rsid w:val="00595C54"/>
    <w:rsid w:val="005968C3"/>
    <w:rsid w:val="005A4103"/>
    <w:rsid w:val="005C2AD7"/>
    <w:rsid w:val="005D464F"/>
    <w:rsid w:val="005E0F56"/>
    <w:rsid w:val="005E31B6"/>
    <w:rsid w:val="005E6CFF"/>
    <w:rsid w:val="005F521C"/>
    <w:rsid w:val="005F795E"/>
    <w:rsid w:val="00601530"/>
    <w:rsid w:val="0060520D"/>
    <w:rsid w:val="00605E04"/>
    <w:rsid w:val="006072D0"/>
    <w:rsid w:val="00610529"/>
    <w:rsid w:val="00611673"/>
    <w:rsid w:val="00613270"/>
    <w:rsid w:val="00621A52"/>
    <w:rsid w:val="0062288A"/>
    <w:rsid w:val="006235DF"/>
    <w:rsid w:val="00631D32"/>
    <w:rsid w:val="006414BA"/>
    <w:rsid w:val="00660CAF"/>
    <w:rsid w:val="00662E0B"/>
    <w:rsid w:val="0066306C"/>
    <w:rsid w:val="00663A8A"/>
    <w:rsid w:val="00672E4A"/>
    <w:rsid w:val="00682FBE"/>
    <w:rsid w:val="00683BEB"/>
    <w:rsid w:val="0068561B"/>
    <w:rsid w:val="00690D01"/>
    <w:rsid w:val="006A6E00"/>
    <w:rsid w:val="006D3933"/>
    <w:rsid w:val="006E046B"/>
    <w:rsid w:val="006E6CC8"/>
    <w:rsid w:val="00700A8C"/>
    <w:rsid w:val="00704BFE"/>
    <w:rsid w:val="00712A92"/>
    <w:rsid w:val="0071667D"/>
    <w:rsid w:val="007404D0"/>
    <w:rsid w:val="0074131F"/>
    <w:rsid w:val="00744C98"/>
    <w:rsid w:val="007679C0"/>
    <w:rsid w:val="00770387"/>
    <w:rsid w:val="00771BD0"/>
    <w:rsid w:val="00772D61"/>
    <w:rsid w:val="00772E4E"/>
    <w:rsid w:val="00785CB5"/>
    <w:rsid w:val="00786202"/>
    <w:rsid w:val="00786CBE"/>
    <w:rsid w:val="00787028"/>
    <w:rsid w:val="007925F6"/>
    <w:rsid w:val="007A0142"/>
    <w:rsid w:val="007A388B"/>
    <w:rsid w:val="007B2C94"/>
    <w:rsid w:val="007B53FB"/>
    <w:rsid w:val="007C66C4"/>
    <w:rsid w:val="007D20A5"/>
    <w:rsid w:val="007E2245"/>
    <w:rsid w:val="007E32B5"/>
    <w:rsid w:val="007F262A"/>
    <w:rsid w:val="007F70FE"/>
    <w:rsid w:val="007F7645"/>
    <w:rsid w:val="00807FC3"/>
    <w:rsid w:val="0081024C"/>
    <w:rsid w:val="00813BCD"/>
    <w:rsid w:val="00830E44"/>
    <w:rsid w:val="00831F76"/>
    <w:rsid w:val="00835E05"/>
    <w:rsid w:val="00841C71"/>
    <w:rsid w:val="00844F4A"/>
    <w:rsid w:val="008534DC"/>
    <w:rsid w:val="008626B6"/>
    <w:rsid w:val="00871FB5"/>
    <w:rsid w:val="00880D82"/>
    <w:rsid w:val="0088127F"/>
    <w:rsid w:val="00882001"/>
    <w:rsid w:val="00883488"/>
    <w:rsid w:val="00884728"/>
    <w:rsid w:val="008A41FF"/>
    <w:rsid w:val="008A53A5"/>
    <w:rsid w:val="008A5E16"/>
    <w:rsid w:val="008C2874"/>
    <w:rsid w:val="008C4F69"/>
    <w:rsid w:val="008C5667"/>
    <w:rsid w:val="008C6236"/>
    <w:rsid w:val="008C646B"/>
    <w:rsid w:val="008C726F"/>
    <w:rsid w:val="008C7532"/>
    <w:rsid w:val="008E3506"/>
    <w:rsid w:val="008E594D"/>
    <w:rsid w:val="008E702C"/>
    <w:rsid w:val="008F4243"/>
    <w:rsid w:val="008F4715"/>
    <w:rsid w:val="0090613C"/>
    <w:rsid w:val="0092155C"/>
    <w:rsid w:val="00922E68"/>
    <w:rsid w:val="00936726"/>
    <w:rsid w:val="00940819"/>
    <w:rsid w:val="00950DE7"/>
    <w:rsid w:val="00962255"/>
    <w:rsid w:val="00964C33"/>
    <w:rsid w:val="00972657"/>
    <w:rsid w:val="0097319E"/>
    <w:rsid w:val="00973DCD"/>
    <w:rsid w:val="00975F2F"/>
    <w:rsid w:val="00981392"/>
    <w:rsid w:val="009B087A"/>
    <w:rsid w:val="009B5F25"/>
    <w:rsid w:val="009C7FE6"/>
    <w:rsid w:val="009D0A74"/>
    <w:rsid w:val="009D135A"/>
    <w:rsid w:val="009D2A1F"/>
    <w:rsid w:val="009D5234"/>
    <w:rsid w:val="009D5716"/>
    <w:rsid w:val="009E083C"/>
    <w:rsid w:val="009E1F9D"/>
    <w:rsid w:val="009E2498"/>
    <w:rsid w:val="009F3AAF"/>
    <w:rsid w:val="00A00952"/>
    <w:rsid w:val="00A063A2"/>
    <w:rsid w:val="00A101A4"/>
    <w:rsid w:val="00A15563"/>
    <w:rsid w:val="00A328D6"/>
    <w:rsid w:val="00A34B46"/>
    <w:rsid w:val="00A46BF9"/>
    <w:rsid w:val="00A7263C"/>
    <w:rsid w:val="00A80543"/>
    <w:rsid w:val="00A81CC7"/>
    <w:rsid w:val="00A9210C"/>
    <w:rsid w:val="00A97D3B"/>
    <w:rsid w:val="00AA030F"/>
    <w:rsid w:val="00AA3D7E"/>
    <w:rsid w:val="00AA47FE"/>
    <w:rsid w:val="00AB0FD2"/>
    <w:rsid w:val="00AC37FB"/>
    <w:rsid w:val="00AC4A30"/>
    <w:rsid w:val="00AD1933"/>
    <w:rsid w:val="00AD4906"/>
    <w:rsid w:val="00AD706E"/>
    <w:rsid w:val="00AE2C00"/>
    <w:rsid w:val="00AE4CDA"/>
    <w:rsid w:val="00AF0FA1"/>
    <w:rsid w:val="00AF15E6"/>
    <w:rsid w:val="00AF36CA"/>
    <w:rsid w:val="00AF7D4B"/>
    <w:rsid w:val="00B149F6"/>
    <w:rsid w:val="00B162DA"/>
    <w:rsid w:val="00B17AC2"/>
    <w:rsid w:val="00B20CE2"/>
    <w:rsid w:val="00B26A1A"/>
    <w:rsid w:val="00B32CC3"/>
    <w:rsid w:val="00B33C20"/>
    <w:rsid w:val="00B34758"/>
    <w:rsid w:val="00B366A2"/>
    <w:rsid w:val="00B401B3"/>
    <w:rsid w:val="00B564B0"/>
    <w:rsid w:val="00B67E4D"/>
    <w:rsid w:val="00B70104"/>
    <w:rsid w:val="00B81E23"/>
    <w:rsid w:val="00B834FA"/>
    <w:rsid w:val="00B84139"/>
    <w:rsid w:val="00B92A7E"/>
    <w:rsid w:val="00B92E77"/>
    <w:rsid w:val="00B95A43"/>
    <w:rsid w:val="00B963BB"/>
    <w:rsid w:val="00BA3E1F"/>
    <w:rsid w:val="00BB0370"/>
    <w:rsid w:val="00BB5663"/>
    <w:rsid w:val="00BC49A8"/>
    <w:rsid w:val="00BF072C"/>
    <w:rsid w:val="00BF57B4"/>
    <w:rsid w:val="00C01F22"/>
    <w:rsid w:val="00C04F2D"/>
    <w:rsid w:val="00C10E11"/>
    <w:rsid w:val="00C22ED8"/>
    <w:rsid w:val="00C27142"/>
    <w:rsid w:val="00C3087A"/>
    <w:rsid w:val="00C32447"/>
    <w:rsid w:val="00C33701"/>
    <w:rsid w:val="00C34751"/>
    <w:rsid w:val="00C34D94"/>
    <w:rsid w:val="00C370E1"/>
    <w:rsid w:val="00C41CF5"/>
    <w:rsid w:val="00C462C5"/>
    <w:rsid w:val="00C5579D"/>
    <w:rsid w:val="00C60A00"/>
    <w:rsid w:val="00C634F3"/>
    <w:rsid w:val="00C71E8B"/>
    <w:rsid w:val="00C738C6"/>
    <w:rsid w:val="00C74151"/>
    <w:rsid w:val="00C8428F"/>
    <w:rsid w:val="00C86123"/>
    <w:rsid w:val="00C92BDB"/>
    <w:rsid w:val="00C94009"/>
    <w:rsid w:val="00C966BC"/>
    <w:rsid w:val="00C97AA9"/>
    <w:rsid w:val="00CA7AC6"/>
    <w:rsid w:val="00CC0518"/>
    <w:rsid w:val="00CF1082"/>
    <w:rsid w:val="00CF1D9E"/>
    <w:rsid w:val="00CF7CCF"/>
    <w:rsid w:val="00D028F6"/>
    <w:rsid w:val="00D2115A"/>
    <w:rsid w:val="00D23400"/>
    <w:rsid w:val="00D3528F"/>
    <w:rsid w:val="00D37C02"/>
    <w:rsid w:val="00D561DC"/>
    <w:rsid w:val="00D6048D"/>
    <w:rsid w:val="00D674D5"/>
    <w:rsid w:val="00D729AC"/>
    <w:rsid w:val="00D95F81"/>
    <w:rsid w:val="00D96E1E"/>
    <w:rsid w:val="00DB6701"/>
    <w:rsid w:val="00DC6193"/>
    <w:rsid w:val="00DC6536"/>
    <w:rsid w:val="00DD3682"/>
    <w:rsid w:val="00DD5C29"/>
    <w:rsid w:val="00DD7D33"/>
    <w:rsid w:val="00DE1EBD"/>
    <w:rsid w:val="00DE32BD"/>
    <w:rsid w:val="00DF45D2"/>
    <w:rsid w:val="00DF4D3F"/>
    <w:rsid w:val="00DF4F17"/>
    <w:rsid w:val="00E0059B"/>
    <w:rsid w:val="00E071E2"/>
    <w:rsid w:val="00E07BED"/>
    <w:rsid w:val="00E20F39"/>
    <w:rsid w:val="00E24EF1"/>
    <w:rsid w:val="00E32FB4"/>
    <w:rsid w:val="00E46A2E"/>
    <w:rsid w:val="00E7034A"/>
    <w:rsid w:val="00E71683"/>
    <w:rsid w:val="00E74690"/>
    <w:rsid w:val="00E776C6"/>
    <w:rsid w:val="00E80862"/>
    <w:rsid w:val="00E854B8"/>
    <w:rsid w:val="00E877EF"/>
    <w:rsid w:val="00E90A79"/>
    <w:rsid w:val="00E92CDE"/>
    <w:rsid w:val="00E94067"/>
    <w:rsid w:val="00E94A85"/>
    <w:rsid w:val="00EA003D"/>
    <w:rsid w:val="00EA2416"/>
    <w:rsid w:val="00EA4AD9"/>
    <w:rsid w:val="00EA7C88"/>
    <w:rsid w:val="00EB265D"/>
    <w:rsid w:val="00EB440C"/>
    <w:rsid w:val="00ED385D"/>
    <w:rsid w:val="00ED77A5"/>
    <w:rsid w:val="00EE235F"/>
    <w:rsid w:val="00F01483"/>
    <w:rsid w:val="00F06673"/>
    <w:rsid w:val="00F10156"/>
    <w:rsid w:val="00F14B05"/>
    <w:rsid w:val="00F16C34"/>
    <w:rsid w:val="00F17BF7"/>
    <w:rsid w:val="00F2123E"/>
    <w:rsid w:val="00F22D21"/>
    <w:rsid w:val="00F42705"/>
    <w:rsid w:val="00F44690"/>
    <w:rsid w:val="00F52435"/>
    <w:rsid w:val="00F52EC1"/>
    <w:rsid w:val="00F62DB1"/>
    <w:rsid w:val="00F64F4C"/>
    <w:rsid w:val="00F65A8E"/>
    <w:rsid w:val="00F7262F"/>
    <w:rsid w:val="00F73464"/>
    <w:rsid w:val="00F7446E"/>
    <w:rsid w:val="00F77C90"/>
    <w:rsid w:val="00F83A6B"/>
    <w:rsid w:val="00F848A2"/>
    <w:rsid w:val="00FA190D"/>
    <w:rsid w:val="00FA1A7E"/>
    <w:rsid w:val="00FA3870"/>
    <w:rsid w:val="00FA4338"/>
    <w:rsid w:val="00FB5B2B"/>
    <w:rsid w:val="00FB7773"/>
    <w:rsid w:val="00FB7F18"/>
    <w:rsid w:val="00FD3751"/>
    <w:rsid w:val="00FD3B9D"/>
    <w:rsid w:val="00FD4373"/>
    <w:rsid w:val="00FD61AF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85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E4A"/>
  </w:style>
  <w:style w:type="paragraph" w:styleId="Nadpis1">
    <w:name w:val="heading 1"/>
    <w:basedOn w:val="Normln"/>
    <w:next w:val="Normln"/>
    <w:link w:val="Nadpis1Char"/>
    <w:uiPriority w:val="9"/>
    <w:qFormat/>
    <w:rsid w:val="00672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2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2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72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72E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72E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E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E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E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Arial" w:hAnsi="Arial"/>
      <w:i/>
      <w:iCs/>
      <w:sz w:val="24"/>
    </w:rPr>
  </w:style>
  <w:style w:type="paragraph" w:customStyle="1" w:styleId="Rozvrendokumentu">
    <w:name w:val="Rozvržení dokumentu"/>
    <w:basedOn w:val="Normln"/>
    <w:semiHidden/>
    <w:rsid w:val="00E7034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2150A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963BB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3"/>
    </w:rPr>
  </w:style>
  <w:style w:type="paragraph" w:styleId="Odstavecseseznamem">
    <w:name w:val="List Paragraph"/>
    <w:basedOn w:val="Normln"/>
    <w:uiPriority w:val="34"/>
    <w:qFormat/>
    <w:rsid w:val="00672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72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2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2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72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72E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72E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E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E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E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72E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72E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72E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E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E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72E4A"/>
    <w:rPr>
      <w:b/>
      <w:bCs/>
    </w:rPr>
  </w:style>
  <w:style w:type="character" w:styleId="Zdraznn">
    <w:name w:val="Emphasis"/>
    <w:basedOn w:val="Standardnpsmoodstavce"/>
    <w:uiPriority w:val="20"/>
    <w:qFormat/>
    <w:rsid w:val="00672E4A"/>
    <w:rPr>
      <w:i/>
      <w:iCs/>
    </w:rPr>
  </w:style>
  <w:style w:type="paragraph" w:styleId="Bezmezer">
    <w:name w:val="No Spacing"/>
    <w:uiPriority w:val="1"/>
    <w:qFormat/>
    <w:rsid w:val="00672E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72E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72E4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E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E4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672E4A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72E4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72E4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72E4A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72E4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2E4A"/>
    <w:pPr>
      <w:outlineLvl w:val="9"/>
    </w:pPr>
  </w:style>
  <w:style w:type="table" w:styleId="Mkatabulky">
    <w:name w:val="Table Grid"/>
    <w:basedOn w:val="Normlntabulka"/>
    <w:uiPriority w:val="59"/>
    <w:rsid w:val="00A34B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F726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26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726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726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7262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6306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370E1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F848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48A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848A2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D95F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045E6BB37747DA83C319C44A43A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E89C3-E622-4EB2-A674-ABCA2ED71FB7}"/>
      </w:docPartPr>
      <w:docPartBody>
        <w:p w:rsidR="00D71805" w:rsidRDefault="00D71805" w:rsidP="00D71805">
          <w:pPr>
            <w:pStyle w:val="29045E6BB37747DA83C319C44A43A670"/>
          </w:pPr>
          <w:r w:rsidRPr="00BC0C6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E581C47FD045FA89DE540E113A4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C581-6912-40AD-8111-FC43C8DA8524}"/>
      </w:docPartPr>
      <w:docPartBody>
        <w:p w:rsidR="00D71805" w:rsidRDefault="00D71805" w:rsidP="00D71805">
          <w:pPr>
            <w:pStyle w:val="CCE581C47FD045FA89DE540E113A4EA5"/>
          </w:pPr>
          <w:r w:rsidRPr="00BC0C6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E86B7A22D45269681443B98888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F644C-3F43-49CB-984F-4E070F2EC9EF}"/>
      </w:docPartPr>
      <w:docPartBody>
        <w:p w:rsidR="003E3F82" w:rsidRDefault="00D71805" w:rsidP="00D71805">
          <w:pPr>
            <w:pStyle w:val="981E86B7A22D45269681443B98888116"/>
          </w:pPr>
          <w:r w:rsidRPr="00BC0C6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F8B9D077824716A11704F312016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96C4C-A47F-4465-8D0A-AD1C8A7CA444}"/>
      </w:docPartPr>
      <w:docPartBody>
        <w:p w:rsidR="003E3F82" w:rsidRDefault="00D71805" w:rsidP="00D71805">
          <w:pPr>
            <w:pStyle w:val="4BF8B9D077824716A11704F31201611F"/>
          </w:pPr>
          <w:r w:rsidRPr="00BC0C6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C85AA4E65C4ECFB01FD7D8230D6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A8833-1E93-4A96-8B80-10F67368C79A}"/>
      </w:docPartPr>
      <w:docPartBody>
        <w:p w:rsidR="003E3F82" w:rsidRDefault="00384BAF" w:rsidP="00384BAF">
          <w:pPr>
            <w:pStyle w:val="EDC85AA4E65C4ECFB01FD7D8230D69D33"/>
          </w:pPr>
          <w:r w:rsidRPr="00F64F4C">
            <w:rPr>
              <w:rStyle w:val="Zstupntext"/>
              <w:rFonts w:ascii="Tahoma" w:hAnsi="Tahoma" w:cs="Tahoma"/>
              <w:color w:val="00B050"/>
            </w:rPr>
            <w:t>21% DPH</w:t>
          </w:r>
        </w:p>
      </w:docPartBody>
    </w:docPart>
    <w:docPart>
      <w:docPartPr>
        <w:name w:val="23CB67576AE046F48DC9F3E1710AB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F7889-584E-47E6-8208-1A204441A903}"/>
      </w:docPartPr>
      <w:docPartBody>
        <w:p w:rsidR="00736EC3" w:rsidRDefault="00D110FC" w:rsidP="00D110FC">
          <w:pPr>
            <w:pStyle w:val="23CB67576AE046F48DC9F3E1710ABC1A"/>
          </w:pPr>
          <w:r w:rsidRPr="009321C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B4D00B9395422CBDFF3103AF921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7A555-483F-4956-A47A-3FDDF7FD1940}"/>
      </w:docPartPr>
      <w:docPartBody>
        <w:p w:rsidR="00736EC3" w:rsidRDefault="00D110FC" w:rsidP="00D110FC">
          <w:pPr>
            <w:pStyle w:val="37B4D00B9395422CBDFF3103AF921C65"/>
          </w:pPr>
          <w:r w:rsidRPr="00AA3220">
            <w:rPr>
              <w:rStyle w:val="Zstupntext"/>
            </w:rPr>
            <w:t>Klikněte sem a zadejte text.</w:t>
          </w:r>
        </w:p>
      </w:docPartBody>
    </w:docPart>
    <w:docPart>
      <w:docPartPr>
        <w:name w:val="B527F00E27DA423884424AB262361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0032D-F62A-4118-9C1B-50F0B6022EDD}"/>
      </w:docPartPr>
      <w:docPartBody>
        <w:p w:rsidR="00736EC3" w:rsidRDefault="00384BAF" w:rsidP="00384BAF">
          <w:pPr>
            <w:pStyle w:val="B527F00E27DA423884424AB2623611F01"/>
          </w:pPr>
          <w:r w:rsidRPr="003245C1">
            <w:rPr>
              <w:rStyle w:val="Zstupntext"/>
              <w:rFonts w:ascii="Tahoma" w:hAnsi="Tahoma" w:cs="Tahoma"/>
              <w:color w:val="00B050"/>
            </w:rPr>
            <w:t>parcely</w:t>
          </w:r>
        </w:p>
      </w:docPartBody>
    </w:docPart>
    <w:docPart>
      <w:docPartPr>
        <w:name w:val="3850280C0A3844998B89C2E1DF2CC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5FB6E-3035-45F6-8212-E19B1EF2BEAD}"/>
      </w:docPartPr>
      <w:docPartBody>
        <w:p w:rsidR="00736EC3" w:rsidRDefault="00384BAF" w:rsidP="00384BAF">
          <w:pPr>
            <w:pStyle w:val="3850280C0A3844998B89C2E1DF2CC1481"/>
          </w:pPr>
          <w:r w:rsidRPr="003245C1">
            <w:rPr>
              <w:rStyle w:val="Zstupntext"/>
              <w:rFonts w:ascii="Tahoma" w:hAnsi="Tahoma" w:cs="Tahoma"/>
              <w:color w:val="00B050"/>
            </w:rPr>
            <w:t>kat. území</w:t>
          </w:r>
        </w:p>
      </w:docPartBody>
    </w:docPart>
    <w:docPart>
      <w:docPartPr>
        <w:name w:val="4F99031479D3446681C772FA7BA50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9E90F-2870-461A-BF1C-A74A74447975}"/>
      </w:docPartPr>
      <w:docPartBody>
        <w:p w:rsidR="00736EC3" w:rsidRDefault="00384BAF" w:rsidP="00384BAF">
          <w:pPr>
            <w:pStyle w:val="4F99031479D3446681C772FA7BA50A2A1"/>
          </w:pPr>
          <w:r w:rsidRPr="003245C1">
            <w:rPr>
              <w:rStyle w:val="Zstupntext"/>
              <w:rFonts w:ascii="Tahoma" w:hAnsi="Tahoma" w:cs="Tahoma"/>
              <w:color w:val="00B050"/>
            </w:rPr>
            <w:t>obec</w:t>
          </w:r>
        </w:p>
      </w:docPartBody>
    </w:docPart>
    <w:docPart>
      <w:docPartPr>
        <w:name w:val="CFE9787E67B34EBB8FB68B6A31675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2AB2-6D77-4DE5-8F4F-050080FDA641}"/>
      </w:docPartPr>
      <w:docPartBody>
        <w:p w:rsidR="00736EC3" w:rsidRDefault="00384BAF" w:rsidP="00384BAF">
          <w:pPr>
            <w:pStyle w:val="CFE9787E67B34EBB8FB68B6A3167530D1"/>
          </w:pPr>
          <w:r w:rsidRPr="003245C1">
            <w:rPr>
              <w:rStyle w:val="Zstupntext"/>
              <w:rFonts w:ascii="Tahoma" w:hAnsi="Tahoma" w:cs="Tahoma"/>
              <w:color w:val="00B050"/>
            </w:rPr>
            <w:t>kat. úřad</w:t>
          </w:r>
        </w:p>
      </w:docPartBody>
    </w:docPart>
    <w:docPart>
      <w:docPartPr>
        <w:name w:val="FF888490B1E14724AA8993D2BFF70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951D8-A694-4D11-B524-57689491362A}"/>
      </w:docPartPr>
      <w:docPartBody>
        <w:p w:rsidR="00736EC3" w:rsidRDefault="00384BAF" w:rsidP="00384BAF">
          <w:pPr>
            <w:pStyle w:val="FF888490B1E14724AA8993D2BFF706AB1"/>
          </w:pPr>
          <w:r w:rsidRPr="003245C1">
            <w:rPr>
              <w:rStyle w:val="Zstupntext"/>
              <w:rFonts w:ascii="Tahoma" w:hAnsi="Tahoma" w:cs="Tahoma"/>
              <w:color w:val="00B050"/>
            </w:rPr>
            <w:t>katastrální pracoviště</w:t>
          </w:r>
        </w:p>
      </w:docPartBody>
    </w:docPart>
    <w:docPart>
      <w:docPartPr>
        <w:name w:val="313CDF50F4D34F9380E331014CB4C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23508-D78F-42F2-B999-AE9CB78CB433}"/>
      </w:docPartPr>
      <w:docPartBody>
        <w:p w:rsidR="00736EC3" w:rsidRDefault="00384BAF" w:rsidP="00384BAF">
          <w:pPr>
            <w:pStyle w:val="313CDF50F4D34F9380E331014CB4C3691"/>
          </w:pPr>
          <w:r w:rsidRPr="003245C1">
            <w:rPr>
              <w:rStyle w:val="Zstupntext"/>
              <w:rFonts w:ascii="Tahoma" w:hAnsi="Tahoma" w:cs="Tahoma"/>
              <w:color w:val="00B050"/>
            </w:rPr>
            <w:t>číslo LV</w:t>
          </w:r>
        </w:p>
      </w:docPartBody>
    </w:docPart>
    <w:docPart>
      <w:docPartPr>
        <w:name w:val="66871F58F119434F9758E2C80B47D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07241-FA65-49A5-B702-8012501B7FD5}"/>
      </w:docPartPr>
      <w:docPartBody>
        <w:p w:rsidR="00736EC3" w:rsidRDefault="00384BAF" w:rsidP="00384BAF">
          <w:pPr>
            <w:pStyle w:val="66871F58F119434F9758E2C80B47DDAD1"/>
          </w:pPr>
          <w:r w:rsidRPr="004B49AA">
            <w:rPr>
              <w:rStyle w:val="Zstupntext"/>
              <w:rFonts w:ascii="Tahoma" w:hAnsi="Tahoma" w:cs="Tahoma"/>
              <w:color w:val="00B050"/>
            </w:rPr>
            <w:t>název akce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05"/>
    <w:rsid w:val="000E674A"/>
    <w:rsid w:val="001C65D1"/>
    <w:rsid w:val="001E12AF"/>
    <w:rsid w:val="001E1674"/>
    <w:rsid w:val="00254001"/>
    <w:rsid w:val="00276BF6"/>
    <w:rsid w:val="00384BAF"/>
    <w:rsid w:val="003868F3"/>
    <w:rsid w:val="003E3F82"/>
    <w:rsid w:val="006238C3"/>
    <w:rsid w:val="00736EC3"/>
    <w:rsid w:val="00751617"/>
    <w:rsid w:val="00D110FC"/>
    <w:rsid w:val="00D71805"/>
    <w:rsid w:val="00EC4F23"/>
    <w:rsid w:val="00F001CF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4F23"/>
    <w:rPr>
      <w:color w:val="808080"/>
    </w:rPr>
  </w:style>
  <w:style w:type="paragraph" w:customStyle="1" w:styleId="29045E6BB37747DA83C319C44A43A670">
    <w:name w:val="29045E6BB37747DA83C319C44A43A670"/>
    <w:rsid w:val="00D71805"/>
  </w:style>
  <w:style w:type="paragraph" w:customStyle="1" w:styleId="CCE581C47FD045FA89DE540E113A4EA5">
    <w:name w:val="CCE581C47FD045FA89DE540E113A4EA5"/>
    <w:rsid w:val="00D71805"/>
  </w:style>
  <w:style w:type="paragraph" w:customStyle="1" w:styleId="981E86B7A22D45269681443B98888116">
    <w:name w:val="981E86B7A22D45269681443B98888116"/>
    <w:rsid w:val="00D71805"/>
  </w:style>
  <w:style w:type="paragraph" w:customStyle="1" w:styleId="4BF8B9D077824716A11704F31201611F">
    <w:name w:val="4BF8B9D077824716A11704F31201611F"/>
    <w:rsid w:val="00D71805"/>
  </w:style>
  <w:style w:type="paragraph" w:customStyle="1" w:styleId="DAF90F90882F478B8AFAAA228E5E4A5A">
    <w:name w:val="DAF90F90882F478B8AFAAA228E5E4A5A"/>
    <w:rsid w:val="00D71805"/>
  </w:style>
  <w:style w:type="paragraph" w:customStyle="1" w:styleId="23CB67576AE046F48DC9F3E1710ABC1A">
    <w:name w:val="23CB67576AE046F48DC9F3E1710ABC1A"/>
    <w:rsid w:val="00D110FC"/>
  </w:style>
  <w:style w:type="paragraph" w:customStyle="1" w:styleId="37B4D00B9395422CBDFF3103AF921C65">
    <w:name w:val="37B4D00B9395422CBDFF3103AF921C65"/>
    <w:rsid w:val="00D110FC"/>
  </w:style>
  <w:style w:type="paragraph" w:customStyle="1" w:styleId="B527F00E27DA423884424AB2623611F01">
    <w:name w:val="B527F00E27DA423884424AB2623611F01"/>
    <w:rsid w:val="00384BAF"/>
    <w:pPr>
      <w:spacing w:after="200" w:line="276" w:lineRule="auto"/>
    </w:pPr>
  </w:style>
  <w:style w:type="paragraph" w:customStyle="1" w:styleId="3850280C0A3844998B89C2E1DF2CC1481">
    <w:name w:val="3850280C0A3844998B89C2E1DF2CC1481"/>
    <w:rsid w:val="00384BAF"/>
    <w:pPr>
      <w:spacing w:after="200" w:line="276" w:lineRule="auto"/>
    </w:pPr>
  </w:style>
  <w:style w:type="paragraph" w:customStyle="1" w:styleId="4F99031479D3446681C772FA7BA50A2A1">
    <w:name w:val="4F99031479D3446681C772FA7BA50A2A1"/>
    <w:rsid w:val="00384BAF"/>
    <w:pPr>
      <w:spacing w:after="200" w:line="276" w:lineRule="auto"/>
    </w:pPr>
  </w:style>
  <w:style w:type="paragraph" w:customStyle="1" w:styleId="CFE9787E67B34EBB8FB68B6A3167530D1">
    <w:name w:val="CFE9787E67B34EBB8FB68B6A3167530D1"/>
    <w:rsid w:val="00384BAF"/>
    <w:pPr>
      <w:spacing w:after="200" w:line="276" w:lineRule="auto"/>
    </w:pPr>
  </w:style>
  <w:style w:type="paragraph" w:customStyle="1" w:styleId="FF888490B1E14724AA8993D2BFF706AB1">
    <w:name w:val="FF888490B1E14724AA8993D2BFF706AB1"/>
    <w:rsid w:val="00384BAF"/>
    <w:pPr>
      <w:spacing w:after="200" w:line="276" w:lineRule="auto"/>
    </w:pPr>
  </w:style>
  <w:style w:type="paragraph" w:customStyle="1" w:styleId="313CDF50F4D34F9380E331014CB4C3691">
    <w:name w:val="313CDF50F4D34F9380E331014CB4C3691"/>
    <w:rsid w:val="00384BAF"/>
    <w:pPr>
      <w:spacing w:after="200" w:line="276" w:lineRule="auto"/>
    </w:pPr>
  </w:style>
  <w:style w:type="paragraph" w:customStyle="1" w:styleId="66871F58F119434F9758E2C80B47DDAD1">
    <w:name w:val="66871F58F119434F9758E2C80B47DDAD1"/>
    <w:rsid w:val="00384BAF"/>
    <w:pPr>
      <w:spacing w:after="200" w:line="276" w:lineRule="auto"/>
      <w:ind w:left="720"/>
      <w:contextualSpacing/>
    </w:pPr>
  </w:style>
  <w:style w:type="paragraph" w:customStyle="1" w:styleId="EDC85AA4E65C4ECFB01FD7D8230D69D33">
    <w:name w:val="EDC85AA4E65C4ECFB01FD7D8230D69D33"/>
    <w:rsid w:val="00384B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9406</Characters>
  <Application>Microsoft Office Word</Application>
  <DocSecurity>0</DocSecurity>
  <Lines>78</Lines>
  <Paragraphs>21</Paragraphs>
  <ScaleCrop>false</ScaleCrop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2024-06-10T08:55:00Z</dcterms:created>
  <dcterms:modified xsi:type="dcterms:W3CDTF">2024-06-10T08:56:00Z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723c5bf6,6fd37ba2,33cad666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2024-06-10T08:56:19Z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644fb565-dad2-4396-9bff-ca365bb00faf</vt:lpwstr>
  </property>
  <property fmtid="{D5CDD505-2E9C-101B-9397-08002B2CF9AE}" pid="11" name="MSIP_Label_92558d49-7e86-46d4-87a9-ebd6250b5c20_ContentBits">
    <vt:lpwstr>1</vt:lpwstr>
  </property>
</Properties>
</file>