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DC" w:rsidRDefault="00466FDC" w:rsidP="00466FDC">
      <w:pPr>
        <w:rPr>
          <w:rFonts w:eastAsia="Times New Roman"/>
        </w:rPr>
      </w:pPr>
    </w:p>
    <w:p w:rsidR="00466FDC" w:rsidRDefault="00466FDC" w:rsidP="00466FDC">
      <w:pPr>
        <w:rPr>
          <w:rFonts w:eastAsia="Times New Roman"/>
        </w:rPr>
      </w:pPr>
      <w:r>
        <w:rPr>
          <w:rFonts w:eastAsia="Times New Roman"/>
        </w:rPr>
        <w:t>**DAROVACÍ SMLOUVA**</w:t>
      </w:r>
      <w:r>
        <w:rPr>
          <w:rFonts w:eastAsia="Times New Roman"/>
        </w:rPr>
        <w:br/>
      </w:r>
      <w:r>
        <w:rPr>
          <w:rFonts w:eastAsia="Times New Roman"/>
        </w:rPr>
        <w:br/>
        <w:t>**SVĚTOVÁ ZDRAVOTNICKÁ ORGANIZACE**</w:t>
      </w:r>
      <w:r>
        <w:rPr>
          <w:rFonts w:eastAsia="Times New Roman"/>
        </w:rPr>
        <w:br/>
      </w:r>
      <w:r>
        <w:rPr>
          <w:rFonts w:eastAsia="Times New Roman"/>
        </w:rPr>
        <w:br/>
        <w:t>REGIONÁLNÍ ÚŘAD PRO EVROPU</w:t>
      </w:r>
      <w:r>
        <w:rPr>
          <w:rFonts w:eastAsia="Times New Roman"/>
        </w:rPr>
        <w:br/>
      </w:r>
      <w:r>
        <w:rPr>
          <w:rFonts w:eastAsia="Times New Roman"/>
        </w:rPr>
        <w:br/>
        <w:t>**DARUJÍCÍ ORGANIZACE:**</w:t>
      </w:r>
      <w:r>
        <w:rPr>
          <w:rFonts w:eastAsia="Times New Roman"/>
        </w:rPr>
        <w:br/>
      </w:r>
      <w:r>
        <w:rPr>
          <w:rFonts w:eastAsia="Times New Roman"/>
        </w:rPr>
        <w:br/>
        <w:t>WHO Kancelář v České republice</w:t>
      </w:r>
      <w:r>
        <w:rPr>
          <w:rFonts w:eastAsia="Times New Roman"/>
        </w:rPr>
        <w:br/>
      </w:r>
      <w:r>
        <w:rPr>
          <w:rFonts w:eastAsia="Times New Roman"/>
        </w:rPr>
        <w:br/>
        <w:t>Naše reference:</w:t>
      </w:r>
      <w:r>
        <w:rPr>
          <w:rFonts w:eastAsia="Times New Roman"/>
        </w:rPr>
        <w:br/>
      </w:r>
      <w:r>
        <w:rPr>
          <w:rFonts w:eastAsia="Times New Roman"/>
        </w:rPr>
        <w:br/>
        <w:t>WHO 0304/2024</w:t>
      </w:r>
      <w:r>
        <w:rPr>
          <w:rFonts w:eastAsia="Times New Roman"/>
        </w:rPr>
        <w:br/>
      </w:r>
      <w:r>
        <w:rPr>
          <w:rFonts w:eastAsia="Times New Roman"/>
        </w:rPr>
        <w:br/>
        <w:t>**PŘIJÍMAJÍCÍ ORGANIZACE:** Léčebna tuberkulózy a respiračních nemocí (LTRN) Janov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U Léčebny 500 338 43 Mirošov Česká republika Zastoupeno: MUDr. Václav Šimánek Ph.D., ředitel +420 377 402 221; </w:t>
      </w:r>
      <w:hyperlink r:id="rId4" w:history="1">
        <w:r>
          <w:rPr>
            <w:rStyle w:val="Hypertextovodkaz"/>
            <w:rFonts w:eastAsia="Times New Roman"/>
          </w:rPr>
          <w:t>sekretariat@fnplzen.cz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**A. ÚČEL DARU:**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Dar uvedený v oddílu B. </w:t>
      </w:r>
      <w:proofErr w:type="gramStart"/>
      <w:r>
        <w:rPr>
          <w:rFonts w:eastAsia="Times New Roman"/>
        </w:rPr>
        <w:t>je</w:t>
      </w:r>
      <w:proofErr w:type="gramEnd"/>
      <w:r>
        <w:rPr>
          <w:rFonts w:eastAsia="Times New Roman"/>
        </w:rPr>
        <w:t xml:space="preserve"> darován jako součást aktivit WHO souvisejících s reakcí na Covid-19.</w:t>
      </w:r>
      <w:r>
        <w:rPr>
          <w:rFonts w:eastAsia="Times New Roman"/>
        </w:rPr>
        <w:br/>
      </w:r>
      <w:r>
        <w:rPr>
          <w:rFonts w:eastAsia="Times New Roman"/>
        </w:rPr>
        <w:br/>
        <w:t>**B. PODROBNOSTI O DARU:**</w:t>
      </w:r>
      <w:r>
        <w:rPr>
          <w:rFonts w:eastAsia="Times New Roman"/>
        </w:rPr>
        <w:br/>
      </w:r>
      <w:r>
        <w:rPr>
          <w:rFonts w:eastAsia="Times New Roman"/>
        </w:rPr>
        <w:br/>
        <w:t>Je pochopeno, že tato zařízení budou sloužit pouze účelu uvedenému v oddílu A.</w:t>
      </w:r>
      <w:r>
        <w:rPr>
          <w:rFonts w:eastAsia="Times New Roman"/>
        </w:rPr>
        <w:br/>
      </w:r>
      <w:r>
        <w:rPr>
          <w:rFonts w:eastAsia="Times New Roman"/>
        </w:rPr>
        <w:br/>
        <w:t>Popis (typ dodávek/zařízení, značka, specifikace zboží)</w:t>
      </w:r>
      <w:r>
        <w:rPr>
          <w:rFonts w:eastAsia="Times New Roman"/>
        </w:rPr>
        <w:br/>
      </w:r>
      <w:r>
        <w:rPr>
          <w:rFonts w:eastAsia="Times New Roman"/>
        </w:rPr>
        <w:br/>
        <w:t>Monitor pacienta (</w:t>
      </w:r>
      <w:proofErr w:type="spellStart"/>
      <w:r>
        <w:rPr>
          <w:rFonts w:eastAsia="Times New Roman"/>
        </w:rPr>
        <w:t>Edan</w:t>
      </w:r>
      <w:proofErr w:type="spellEnd"/>
      <w:r>
        <w:rPr>
          <w:rFonts w:eastAsia="Times New Roman"/>
        </w:rPr>
        <w:t xml:space="preserve"> iM60) </w:t>
      </w:r>
      <w:proofErr w:type="spellStart"/>
      <w:r>
        <w:rPr>
          <w:rFonts w:eastAsia="Times New Roman"/>
        </w:rPr>
        <w:t>multiparametrický</w:t>
      </w:r>
      <w:proofErr w:type="spellEnd"/>
      <w:r>
        <w:rPr>
          <w:rFonts w:eastAsia="Times New Roman"/>
        </w:rPr>
        <w:t xml:space="preserve"> s EKG, neinvazivním krevním tlakem (NIBP), saturací kyslíku (SpO2), frekvencí dýchání (RR) a teplotními senzory - 2 roky záruky; Sada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Pulzní </w:t>
      </w:r>
      <w:proofErr w:type="spellStart"/>
      <w:r>
        <w:rPr>
          <w:rFonts w:eastAsia="Times New Roman"/>
        </w:rPr>
        <w:t>oxymetr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Edan</w:t>
      </w:r>
      <w:proofErr w:type="spellEnd"/>
      <w:r>
        <w:rPr>
          <w:rFonts w:eastAsia="Times New Roman"/>
        </w:rPr>
        <w:t xml:space="preserve"> H100B se senzorem SP02; Sada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BiPAP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Yuwell</w:t>
      </w:r>
      <w:proofErr w:type="spellEnd"/>
      <w:r>
        <w:rPr>
          <w:rFonts w:eastAsia="Times New Roman"/>
        </w:rPr>
        <w:t xml:space="preserve"> YH-830 (startovací sada od WHO LTA s 180 ks antibakteriálních filtrů v ceně), Napětí 230V, 50Hz, Zásuvka E; Sada</w:t>
      </w:r>
      <w:r>
        <w:rPr>
          <w:rFonts w:eastAsia="Times New Roman"/>
        </w:rPr>
        <w:br/>
      </w:r>
      <w:r>
        <w:rPr>
          <w:rFonts w:eastAsia="Times New Roman"/>
        </w:rPr>
        <w:br/>
        <w:t>Plášť, izolační, SMS, žlutý, S, 106cm, elastický Plášť, izolační, SMS, žlutý, M, 106cm, elastický NONELV200M</w:t>
      </w:r>
      <w:r>
        <w:rPr>
          <w:rFonts w:eastAsia="Times New Roman"/>
        </w:rPr>
        <w:br/>
      </w:r>
      <w:r>
        <w:rPr>
          <w:rFonts w:eastAsia="Times New Roman"/>
        </w:rPr>
        <w:br/>
        <w:t>Další relevantní informace (např. sériové číslo pro IT zařízení, šasi čísla pro vozidla atd.)</w:t>
      </w:r>
      <w:r>
        <w:rPr>
          <w:rFonts w:eastAsia="Times New Roman"/>
        </w:rPr>
        <w:br/>
      </w:r>
      <w:r>
        <w:rPr>
          <w:rFonts w:eastAsia="Times New Roman"/>
        </w:rPr>
        <w:br/>
        <w:t>Množství</w:t>
      </w:r>
      <w:r>
        <w:rPr>
          <w:rFonts w:eastAsia="Times New Roman"/>
        </w:rPr>
        <w:br/>
      </w:r>
      <w:r>
        <w:rPr>
          <w:rFonts w:eastAsia="Times New Roman"/>
        </w:rPr>
        <w:br/>
        <w:t>24988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NONELV200S 1000 560.00 $</w:t>
      </w:r>
      <w:r>
        <w:rPr>
          <w:rFonts w:eastAsia="Times New Roman"/>
        </w:rPr>
        <w:br/>
      </w:r>
      <w:r>
        <w:rPr>
          <w:rFonts w:eastAsia="Times New Roman"/>
        </w:rPr>
        <w:br/>
        <w:t>12</w:t>
      </w:r>
      <w:r>
        <w:rPr>
          <w:rFonts w:eastAsia="Times New Roman"/>
        </w:rPr>
        <w:br/>
      </w:r>
      <w:r>
        <w:rPr>
          <w:rFonts w:eastAsia="Times New Roman"/>
        </w:rPr>
        <w:br/>
        <w:t>8 2,729.36 $</w:t>
      </w:r>
      <w:r>
        <w:rPr>
          <w:rFonts w:eastAsia="Times New Roman"/>
        </w:rPr>
        <w:br/>
      </w:r>
      <w:r>
        <w:rPr>
          <w:rFonts w:eastAsia="Times New Roman"/>
        </w:rPr>
        <w:br/>
        <w:t>6 27,713.40 $</w:t>
      </w:r>
      <w:r>
        <w:rPr>
          <w:rFonts w:eastAsia="Times New Roman"/>
        </w:rPr>
        <w:br/>
      </w:r>
      <w:r>
        <w:rPr>
          <w:rFonts w:eastAsia="Times New Roman"/>
        </w:rPr>
        <w:br/>
        <w:t>1000 580.00 $</w:t>
      </w:r>
      <w:r>
        <w:rPr>
          <w:rFonts w:eastAsia="Times New Roman"/>
        </w:rPr>
        <w:br/>
      </w:r>
      <w:r>
        <w:rPr>
          <w:rFonts w:eastAsia="Times New Roman"/>
        </w:rPr>
        <w:br/>
        <w:t>Plášť, izolační, SMS, žlutý, L, 106cm, elastický</w:t>
      </w:r>
      <w:r>
        <w:rPr>
          <w:rFonts w:eastAsia="Times New Roman"/>
        </w:rPr>
        <w:t xml:space="preserve">  </w:t>
      </w:r>
    </w:p>
    <w:p w:rsidR="00466FDC" w:rsidRDefault="00466FDC" w:rsidP="00466FD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br/>
        <w:t>2000 1,200.00 $</w:t>
      </w:r>
      <w:r>
        <w:rPr>
          <w:rFonts w:eastAsia="Times New Roman"/>
        </w:rPr>
        <w:br/>
      </w:r>
      <w:r>
        <w:rPr>
          <w:rFonts w:eastAsia="Times New Roman"/>
        </w:rPr>
        <w:br/>
        <w:t>FACE SHIELD, průhledný plast, jednorázový</w:t>
      </w:r>
      <w:r>
        <w:rPr>
          <w:rFonts w:eastAsia="Times New Roman"/>
        </w:rPr>
        <w:br/>
      </w:r>
      <w:r>
        <w:rPr>
          <w:rFonts w:eastAsia="Times New Roman"/>
        </w:rPr>
        <w:br/>
        <w:t>NONELV200</w:t>
      </w:r>
      <w:r>
        <w:rPr>
          <w:rFonts w:eastAsia="Times New Roman"/>
        </w:rPr>
        <w:br/>
      </w:r>
      <w:r>
        <w:rPr>
          <w:rFonts w:eastAsia="Times New Roman"/>
        </w:rPr>
        <w:br/>
        <w:t>1000</w:t>
      </w:r>
      <w:r>
        <w:rPr>
          <w:rFonts w:eastAsia="Times New Roman"/>
        </w:rPr>
        <w:br/>
      </w:r>
      <w:r>
        <w:rPr>
          <w:rFonts w:eastAsia="Times New Roman"/>
        </w:rPr>
        <w:br/>
        <w:t>**C. DOPRAVA:** Vyberte prosím níže uvedenou možnost a doplňte požadované informace</w:t>
      </w:r>
      <w:r>
        <w:rPr>
          <w:rFonts w:eastAsia="Times New Roman"/>
        </w:rPr>
        <w:br/>
      </w:r>
      <w:r>
        <w:rPr>
          <w:rFonts w:eastAsia="Times New Roman"/>
        </w:rPr>
        <w:br/>
        <w:t>Místo dodání:</w:t>
      </w:r>
      <w:r>
        <w:rPr>
          <w:rFonts w:eastAsia="Times New Roman"/>
        </w:rPr>
        <w:br/>
      </w:r>
      <w:r>
        <w:rPr>
          <w:rFonts w:eastAsia="Times New Roman"/>
        </w:rPr>
        <w:br/>
        <w:t>Léčebna tuberkulózy a respiračních nemocí (LTRN) Janov</w:t>
      </w:r>
      <w:r>
        <w:rPr>
          <w:rFonts w:eastAsia="Times New Roman"/>
        </w:rPr>
        <w:br/>
      </w:r>
      <w:r>
        <w:rPr>
          <w:rFonts w:eastAsia="Times New Roman"/>
        </w:rPr>
        <w:br/>
        <w:t>U Léčebny 500</w:t>
      </w:r>
      <w:r>
        <w:rPr>
          <w:rFonts w:eastAsia="Times New Roman"/>
        </w:rPr>
        <w:br/>
      </w:r>
      <w:r>
        <w:rPr>
          <w:rFonts w:eastAsia="Times New Roman"/>
        </w:rPr>
        <w:br/>
        <w:t>338 43 Mirošov</w:t>
      </w:r>
      <w:r>
        <w:rPr>
          <w:rFonts w:eastAsia="Times New Roman"/>
        </w:rPr>
        <w:br/>
      </w:r>
      <w:r>
        <w:rPr>
          <w:rFonts w:eastAsia="Times New Roman"/>
        </w:rPr>
        <w:br/>
        <w:t>Česká republika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Incoterms</w:t>
      </w:r>
      <w:proofErr w:type="spellEnd"/>
      <w:r>
        <w:rPr>
          <w:rFonts w:eastAsia="Times New Roman"/>
        </w:rPr>
        <w:t xml:space="preserve">: CPT PRAGUE, Czech Republic DAP SGL Kladno 3, </w:t>
      </w:r>
      <w:proofErr w:type="spellStart"/>
      <w:r>
        <w:rPr>
          <w:rFonts w:eastAsia="Times New Roman"/>
        </w:rPr>
        <w:t>Czechia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Obchodní hodnota</w:t>
      </w:r>
      <w:r>
        <w:rPr>
          <w:rFonts w:eastAsia="Times New Roman"/>
        </w:rPr>
        <w:br/>
      </w:r>
      <w:r>
        <w:rPr>
          <w:rFonts w:eastAsia="Times New Roman"/>
        </w:rPr>
        <w:br/>
        <w:t>24,902.40 $</w:t>
      </w:r>
      <w:r>
        <w:rPr>
          <w:rFonts w:eastAsia="Times New Roman"/>
        </w:rPr>
        <w:br/>
      </w:r>
      <w:r>
        <w:rPr>
          <w:rFonts w:eastAsia="Times New Roman"/>
        </w:rPr>
        <w:br/>
        <w:t>271.80 $</w:t>
      </w:r>
      <w:r>
        <w:rPr>
          <w:rFonts w:eastAsia="Times New Roman"/>
        </w:rPr>
        <w:br/>
      </w:r>
      <w:r>
        <w:rPr>
          <w:rFonts w:eastAsia="Times New Roman"/>
        </w:rPr>
        <w:br/>
        <w:t>Výrobce nebo dodavatel zajistí, aby byl dar doručen přímo do místa určení nebo konečné destinace, kterým bude místo dodání. Výrobce nebo dodavatel je zodpovědný za uspořádání všech dopravních opatření a za platbu nákladů na dopravu a pojištění pro zásilku a dodání daru až do místa dodání.</w:t>
      </w:r>
      <w:r>
        <w:rPr>
          <w:rFonts w:eastAsia="Times New Roman"/>
        </w:rPr>
        <w:br/>
      </w:r>
      <w:r>
        <w:rPr>
          <w:rFonts w:eastAsia="Times New Roman"/>
        </w:rPr>
        <w:br/>
        <w:t>WHO zajistí, aby dar byl dodán dodavatelem přímo od příslušného výrobce do místa dodání.</w:t>
      </w:r>
      <w:r>
        <w:rPr>
          <w:rFonts w:eastAsia="Times New Roman"/>
        </w:rPr>
        <w:br/>
      </w:r>
      <w:r>
        <w:rPr>
          <w:rFonts w:eastAsia="Times New Roman"/>
        </w:rPr>
        <w:br/>
        <w:t>**D. CLO ZAHRANIČNÍHO OBCHODU:**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Pokud je to vhodné, po odeslání daru vyřídí celního zástupce WHO na své náklady celní </w:t>
      </w:r>
      <w:r>
        <w:rPr>
          <w:rFonts w:eastAsia="Times New Roman"/>
        </w:rPr>
        <w:lastRenderedPageBreak/>
        <w:t>odbavení, dovozní cla a jakékoliv náklady vzniklé během tranzitu, skladování, pojištění. WHO je zodpovědná za zajištění okamžitého celního odbavení po příjezdu daru do Prahy, stejně jako za vhodné skladovací podmínky.</w:t>
      </w:r>
      <w:r>
        <w:rPr>
          <w:rFonts w:eastAsia="Times New Roman"/>
        </w:rPr>
        <w:br/>
      </w:r>
      <w:r>
        <w:rPr>
          <w:rFonts w:eastAsia="Times New Roman"/>
        </w:rPr>
        <w:br/>
        <w:t>**E. DALŠÍ PODMÍNKY A PODMÍNKY:**</w:t>
      </w:r>
      <w:r>
        <w:rPr>
          <w:rFonts w:eastAsia="Times New Roman"/>
        </w:rPr>
        <w:br/>
      </w:r>
      <w:r>
        <w:rPr>
          <w:rFonts w:eastAsia="Times New Roman"/>
        </w:rPr>
        <w:br/>
        <w:t>Podmínky této darovací smlouvy jsou plně začleněny na zadní straně.</w:t>
      </w:r>
      <w:r>
        <w:rPr>
          <w:rFonts w:eastAsia="Times New Roman"/>
        </w:rPr>
        <w:br/>
      </w:r>
      <w:r>
        <w:rPr>
          <w:rFonts w:eastAsia="Times New Roman"/>
        </w:rPr>
        <w:br/>
        <w:t>**F. AUTORIZOVANÝ PODPIS:**</w:t>
      </w:r>
      <w:r>
        <w:rPr>
          <w:rFonts w:eastAsia="Times New Roman"/>
        </w:rPr>
        <w:br/>
      </w:r>
      <w:r>
        <w:rPr>
          <w:rFonts w:eastAsia="Times New Roman"/>
        </w:rPr>
        <w:br/>
        <w:t>Podepsáno jménem darující organizace: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Podepsáno </w:t>
      </w:r>
      <w:r>
        <w:rPr>
          <w:rFonts w:eastAsia="Times New Roman"/>
        </w:rPr>
        <w:t xml:space="preserve">jménem přijímající organizace: </w:t>
      </w:r>
    </w:p>
    <w:p w:rsidR="00466FDC" w:rsidRDefault="00466FDC" w:rsidP="00466FDC">
      <w:pPr>
        <w:rPr>
          <w:rFonts w:eastAsia="Times New Roman"/>
        </w:rPr>
      </w:pPr>
    </w:p>
    <w:sectPr w:rsidR="0046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DC"/>
    <w:rsid w:val="00466FDC"/>
    <w:rsid w:val="00635D72"/>
    <w:rsid w:val="00A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6232-77F2-4E9C-8705-D22DE7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FD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6FDC"/>
    <w:rPr>
      <w:color w:val="0000FF"/>
      <w:u w:val="single"/>
    </w:rPr>
  </w:style>
  <w:style w:type="paragraph" w:customStyle="1" w:styleId="-wm-msonormal">
    <w:name w:val="-wm-msonormal"/>
    <w:basedOn w:val="Normln"/>
    <w:rsid w:val="00466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fn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Lenka</dc:creator>
  <cp:keywords/>
  <dc:description/>
  <cp:lastModifiedBy>Šímová Lenka</cp:lastModifiedBy>
  <cp:revision>1</cp:revision>
  <dcterms:created xsi:type="dcterms:W3CDTF">2024-06-10T08:28:00Z</dcterms:created>
  <dcterms:modified xsi:type="dcterms:W3CDTF">2024-06-10T08:29:00Z</dcterms:modified>
</cp:coreProperties>
</file>