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8"/>
        <w:gridCol w:w="2160"/>
        <w:gridCol w:w="2970"/>
      </w:tblGrid>
      <w:tr w:rsidR="00F426C2" w:rsidRPr="00B55485" w14:paraId="545B07ED" w14:textId="77777777" w:rsidTr="00C477A1">
        <w:trPr>
          <w:trHeight w:val="706"/>
        </w:trPr>
        <w:tc>
          <w:tcPr>
            <w:tcW w:w="4788" w:type="dxa"/>
            <w:vMerge w:val="restart"/>
            <w:tcBorders>
              <w:top w:val="nil"/>
              <w:left w:val="nil"/>
              <w:bottom w:val="nil"/>
              <w:right w:val="nil"/>
            </w:tcBorders>
            <w:shd w:val="clear" w:color="auto" w:fill="auto"/>
          </w:tcPr>
          <w:p w14:paraId="76EB23F7" w14:textId="77777777" w:rsidR="00F426C2" w:rsidRPr="00B55485" w:rsidRDefault="00000000" w:rsidP="00B55485">
            <w:pPr>
              <w:spacing w:after="0" w:line="240" w:lineRule="auto"/>
              <w:ind w:right="737"/>
              <w:jc w:val="center"/>
              <w:rPr>
                <w:rFonts w:ascii="Arial" w:hAnsi="Arial"/>
                <w:sz w:val="15"/>
                <w:szCs w:val="15"/>
              </w:rPr>
            </w:pPr>
            <w:r>
              <w:rPr>
                <w:noProof/>
              </w:rPr>
              <w:pict w14:anchorId="35553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0" type="#_x0000_t75" alt="WENWHO_L" style="position:absolute;left:0;text-align:left;margin-left:68.85pt;margin-top:0;width:59.8pt;height:54.35pt;z-index:1;visibility:visible">
                  <v:imagedata r:id="rId13" o:title="WENWHO_L" cropbottom="6516f"/>
                  <w10:wrap type="topAndBottom"/>
                </v:shape>
              </w:pict>
            </w:r>
            <w:r w:rsidR="00F426C2" w:rsidRPr="00B55485">
              <w:rPr>
                <w:rFonts w:ascii="Arial" w:hAnsi="Arial"/>
                <w:sz w:val="15"/>
                <w:szCs w:val="15"/>
              </w:rPr>
              <w:t>WORLD HEALTH ORGANIZATION</w:t>
            </w:r>
          </w:p>
          <w:p w14:paraId="35CF9F5C" w14:textId="77777777" w:rsidR="00F426C2" w:rsidRPr="00B55485" w:rsidRDefault="00F426C2" w:rsidP="00B55485">
            <w:pPr>
              <w:spacing w:after="0" w:line="240" w:lineRule="auto"/>
              <w:ind w:right="737"/>
              <w:jc w:val="center"/>
              <w:rPr>
                <w:rFonts w:ascii="Arial" w:hAnsi="Arial"/>
                <w:sz w:val="15"/>
                <w:szCs w:val="15"/>
              </w:rPr>
            </w:pPr>
            <w:r w:rsidRPr="00B55485">
              <w:rPr>
                <w:rFonts w:ascii="Arial" w:hAnsi="Arial"/>
                <w:sz w:val="15"/>
                <w:szCs w:val="15"/>
              </w:rPr>
              <w:t>ORGANISATION MONDIALE DE LA SANTÉ</w:t>
            </w:r>
          </w:p>
          <w:p w14:paraId="79216429" w14:textId="77777777" w:rsidR="00F426C2" w:rsidRPr="00B55485" w:rsidRDefault="00F426C2" w:rsidP="00B55485">
            <w:pPr>
              <w:spacing w:after="0" w:line="240" w:lineRule="auto"/>
              <w:ind w:right="737"/>
              <w:jc w:val="center"/>
              <w:rPr>
                <w:rFonts w:ascii="Arial" w:hAnsi="Arial"/>
                <w:sz w:val="15"/>
                <w:szCs w:val="15"/>
              </w:rPr>
            </w:pPr>
            <w:r w:rsidRPr="00B55485">
              <w:rPr>
                <w:rFonts w:ascii="Arial" w:hAnsi="Arial"/>
                <w:sz w:val="15"/>
                <w:szCs w:val="15"/>
              </w:rPr>
              <w:t>WELTGESUNDHEITSORGANISATION</w:t>
            </w:r>
          </w:p>
          <w:p w14:paraId="110C6DA3" w14:textId="77777777" w:rsidR="00F426C2" w:rsidRPr="00B55485" w:rsidRDefault="00F426C2" w:rsidP="00B55485">
            <w:pPr>
              <w:pStyle w:val="Zkladntext"/>
              <w:tabs>
                <w:tab w:val="clear" w:pos="5670"/>
              </w:tabs>
              <w:rPr>
                <w:rFonts w:ascii="Arial" w:hAnsi="Arial" w:cs="Arial"/>
                <w:sz w:val="15"/>
                <w:szCs w:val="15"/>
                <w:lang w:val="en-GB"/>
              </w:rPr>
            </w:pPr>
            <w:r w:rsidRPr="00B55485">
              <w:rPr>
                <w:rFonts w:ascii="Arial" w:hAnsi="Arial" w:cs="Arial"/>
                <w:sz w:val="15"/>
                <w:szCs w:val="15"/>
                <w:lang w:val="en-GB"/>
              </w:rPr>
              <w:t>Всемирная организация здравоохранения</w:t>
            </w:r>
          </w:p>
          <w:p w14:paraId="24D6B9B1" w14:textId="77777777" w:rsidR="00F426C2" w:rsidRPr="00B55485" w:rsidRDefault="00F426C2" w:rsidP="00B55485">
            <w:pPr>
              <w:spacing w:after="0" w:line="240" w:lineRule="auto"/>
              <w:ind w:right="737"/>
              <w:jc w:val="center"/>
              <w:rPr>
                <w:rFonts w:ascii="Arial" w:hAnsi="Arial"/>
                <w:sz w:val="15"/>
                <w:szCs w:val="15"/>
              </w:rPr>
            </w:pPr>
          </w:p>
          <w:p w14:paraId="5C9E8CF9" w14:textId="77777777" w:rsidR="00F426C2" w:rsidRPr="00E71367" w:rsidRDefault="00F426C2" w:rsidP="00B55485">
            <w:pPr>
              <w:spacing w:after="0" w:line="240" w:lineRule="auto"/>
              <w:ind w:right="737"/>
              <w:jc w:val="center"/>
              <w:rPr>
                <w:rFonts w:ascii="Arial" w:hAnsi="Arial"/>
                <w:sz w:val="15"/>
                <w:szCs w:val="15"/>
                <w:lang w:val="fr-FR"/>
              </w:rPr>
            </w:pPr>
            <w:r w:rsidRPr="00E71367">
              <w:rPr>
                <w:rFonts w:ascii="Arial" w:hAnsi="Arial"/>
                <w:sz w:val="15"/>
                <w:szCs w:val="15"/>
                <w:lang w:val="fr-FR"/>
              </w:rPr>
              <w:t>REGIONAL OFFICE FOR EUROPE</w:t>
            </w:r>
          </w:p>
          <w:p w14:paraId="499305D9" w14:textId="77777777" w:rsidR="00F426C2" w:rsidRPr="00E71367" w:rsidRDefault="00F426C2" w:rsidP="00B55485">
            <w:pPr>
              <w:spacing w:after="0" w:line="240" w:lineRule="auto"/>
              <w:ind w:right="737"/>
              <w:jc w:val="center"/>
              <w:rPr>
                <w:rFonts w:ascii="Arial" w:hAnsi="Arial"/>
                <w:sz w:val="15"/>
                <w:szCs w:val="15"/>
                <w:lang w:val="fr-FR"/>
              </w:rPr>
            </w:pPr>
            <w:r w:rsidRPr="00E71367">
              <w:rPr>
                <w:rFonts w:ascii="Arial" w:hAnsi="Arial"/>
                <w:sz w:val="15"/>
                <w:szCs w:val="15"/>
                <w:lang w:val="fr-FR"/>
              </w:rPr>
              <w:t>BUREAU RÉGIONAL DE L’EUROPE</w:t>
            </w:r>
          </w:p>
          <w:p w14:paraId="2854240F" w14:textId="77777777" w:rsidR="00F426C2" w:rsidRPr="00B55485" w:rsidRDefault="00F426C2" w:rsidP="00B55485">
            <w:pPr>
              <w:spacing w:after="0" w:line="240" w:lineRule="auto"/>
              <w:ind w:right="737"/>
              <w:jc w:val="center"/>
              <w:rPr>
                <w:rFonts w:ascii="Arial" w:hAnsi="Arial"/>
                <w:sz w:val="15"/>
                <w:szCs w:val="15"/>
                <w:lang w:val="ru-RU"/>
              </w:rPr>
            </w:pPr>
            <w:r w:rsidRPr="00E71367">
              <w:rPr>
                <w:rFonts w:ascii="Arial" w:hAnsi="Arial"/>
                <w:sz w:val="15"/>
                <w:szCs w:val="15"/>
                <w:lang w:val="fr-FR"/>
              </w:rPr>
              <w:t>REGIONALB</w:t>
            </w:r>
            <w:r w:rsidRPr="00B55485">
              <w:rPr>
                <w:rFonts w:ascii="Arial" w:hAnsi="Arial"/>
                <w:sz w:val="15"/>
                <w:szCs w:val="15"/>
                <w:lang w:val="ru-RU"/>
              </w:rPr>
              <w:t>Ü</w:t>
            </w:r>
            <w:r w:rsidRPr="00E71367">
              <w:rPr>
                <w:rFonts w:ascii="Arial" w:hAnsi="Arial"/>
                <w:sz w:val="15"/>
                <w:szCs w:val="15"/>
                <w:lang w:val="fr-FR"/>
              </w:rPr>
              <w:t>RO</w:t>
            </w:r>
            <w:r w:rsidRPr="00B55485">
              <w:rPr>
                <w:rFonts w:ascii="Arial" w:hAnsi="Arial"/>
                <w:sz w:val="15"/>
                <w:szCs w:val="15"/>
                <w:lang w:val="ru-RU"/>
              </w:rPr>
              <w:t xml:space="preserve"> </w:t>
            </w:r>
            <w:r w:rsidRPr="00E71367">
              <w:rPr>
                <w:rFonts w:ascii="Arial" w:hAnsi="Arial"/>
                <w:sz w:val="15"/>
                <w:szCs w:val="15"/>
                <w:lang w:val="fr-FR"/>
              </w:rPr>
              <w:t>F</w:t>
            </w:r>
            <w:r w:rsidRPr="00B55485">
              <w:rPr>
                <w:rFonts w:ascii="Arial" w:hAnsi="Arial"/>
                <w:sz w:val="15"/>
                <w:szCs w:val="15"/>
                <w:lang w:val="ru-RU"/>
              </w:rPr>
              <w:t>Ü</w:t>
            </w:r>
            <w:r w:rsidRPr="00E71367">
              <w:rPr>
                <w:rFonts w:ascii="Arial" w:hAnsi="Arial"/>
                <w:sz w:val="15"/>
                <w:szCs w:val="15"/>
                <w:lang w:val="fr-FR"/>
              </w:rPr>
              <w:t>R</w:t>
            </w:r>
            <w:r w:rsidRPr="00B55485">
              <w:rPr>
                <w:rFonts w:ascii="Arial" w:hAnsi="Arial"/>
                <w:sz w:val="15"/>
                <w:szCs w:val="15"/>
                <w:lang w:val="ru-RU"/>
              </w:rPr>
              <w:t xml:space="preserve"> </w:t>
            </w:r>
            <w:r w:rsidRPr="00E71367">
              <w:rPr>
                <w:rFonts w:ascii="Arial" w:hAnsi="Arial"/>
                <w:sz w:val="15"/>
                <w:szCs w:val="15"/>
                <w:lang w:val="fr-FR"/>
              </w:rPr>
              <w:t>EUROPA</w:t>
            </w:r>
          </w:p>
          <w:p w14:paraId="3EF81F34" w14:textId="77777777" w:rsidR="00F426C2" w:rsidRPr="00C26172" w:rsidRDefault="00F426C2" w:rsidP="00C26172">
            <w:pPr>
              <w:spacing w:after="0" w:line="240" w:lineRule="auto"/>
              <w:ind w:right="737"/>
              <w:jc w:val="center"/>
              <w:rPr>
                <w:rFonts w:ascii="Arial" w:hAnsi="Arial"/>
                <w:sz w:val="15"/>
                <w:szCs w:val="15"/>
                <w:lang w:val="ru-RU"/>
              </w:rPr>
            </w:pPr>
            <w:r w:rsidRPr="00B55485">
              <w:rPr>
                <w:rFonts w:ascii="Arial" w:hAnsi="Arial"/>
                <w:sz w:val="15"/>
                <w:szCs w:val="15"/>
                <w:lang w:val="ru-RU"/>
              </w:rPr>
              <w:t>ЕВРОПЕЙСКОЕ РЕГИОНАЛЬНОЕ БЮРО</w:t>
            </w:r>
          </w:p>
        </w:tc>
        <w:tc>
          <w:tcPr>
            <w:tcW w:w="5130" w:type="dxa"/>
            <w:gridSpan w:val="2"/>
            <w:tcBorders>
              <w:top w:val="nil"/>
              <w:left w:val="nil"/>
              <w:bottom w:val="nil"/>
              <w:right w:val="nil"/>
            </w:tcBorders>
            <w:shd w:val="clear" w:color="auto" w:fill="auto"/>
          </w:tcPr>
          <w:p w14:paraId="4FD1D9DE" w14:textId="77777777" w:rsidR="00F426C2" w:rsidRPr="00B55485" w:rsidRDefault="00F426C2" w:rsidP="00B55485">
            <w:pPr>
              <w:spacing w:before="120" w:after="0" w:line="240" w:lineRule="auto"/>
              <w:jc w:val="right"/>
              <w:rPr>
                <w:rFonts w:ascii="Arial" w:hAnsi="Arial"/>
                <w:b/>
                <w:bCs/>
                <w:sz w:val="40"/>
                <w:szCs w:val="40"/>
              </w:rPr>
            </w:pPr>
            <w:r w:rsidRPr="00B55485">
              <w:rPr>
                <w:rFonts w:ascii="Arial" w:hAnsi="Arial"/>
                <w:b/>
                <w:bCs/>
                <w:sz w:val="40"/>
                <w:szCs w:val="40"/>
              </w:rPr>
              <w:t>DONATION AGREEMENT</w:t>
            </w:r>
          </w:p>
          <w:p w14:paraId="409FFA88" w14:textId="77777777" w:rsidR="00F426C2" w:rsidRPr="00B55485" w:rsidRDefault="00F426C2" w:rsidP="00B55485">
            <w:pPr>
              <w:spacing w:after="0" w:line="240" w:lineRule="auto"/>
              <w:rPr>
                <w:rFonts w:ascii="Arial" w:hAnsi="Arial"/>
                <w:sz w:val="20"/>
                <w:szCs w:val="20"/>
              </w:rPr>
            </w:pPr>
          </w:p>
        </w:tc>
      </w:tr>
      <w:tr w:rsidR="00F426C2" w:rsidRPr="00B55485" w14:paraId="188C6FD7" w14:textId="77777777" w:rsidTr="00B55485">
        <w:trPr>
          <w:trHeight w:val="818"/>
        </w:trPr>
        <w:tc>
          <w:tcPr>
            <w:tcW w:w="4788" w:type="dxa"/>
            <w:vMerge/>
            <w:tcBorders>
              <w:top w:val="nil"/>
              <w:left w:val="nil"/>
              <w:bottom w:val="nil"/>
            </w:tcBorders>
            <w:shd w:val="clear" w:color="auto" w:fill="auto"/>
          </w:tcPr>
          <w:p w14:paraId="434BE4BE" w14:textId="77777777" w:rsidR="00F426C2" w:rsidRPr="00B55485" w:rsidRDefault="00F426C2" w:rsidP="00B55485">
            <w:pPr>
              <w:spacing w:after="0" w:line="240" w:lineRule="auto"/>
              <w:ind w:right="737"/>
              <w:jc w:val="center"/>
              <w:rPr>
                <w:rFonts w:ascii="Arial" w:hAnsi="Arial"/>
                <w:noProof/>
                <w:sz w:val="15"/>
                <w:szCs w:val="15"/>
                <w:lang w:eastAsia="en-GB"/>
              </w:rPr>
            </w:pPr>
          </w:p>
        </w:tc>
        <w:tc>
          <w:tcPr>
            <w:tcW w:w="2160" w:type="dxa"/>
            <w:tcBorders>
              <w:top w:val="nil"/>
              <w:bottom w:val="nil"/>
            </w:tcBorders>
            <w:shd w:val="clear" w:color="auto" w:fill="auto"/>
            <w:vAlign w:val="center"/>
          </w:tcPr>
          <w:p w14:paraId="5193181A" w14:textId="77777777" w:rsidR="00F426C2" w:rsidRDefault="00F426C2" w:rsidP="00B55485">
            <w:pPr>
              <w:spacing w:after="0" w:line="240" w:lineRule="auto"/>
              <w:ind w:left="166"/>
              <w:rPr>
                <w:rFonts w:ascii="Arial" w:hAnsi="Arial"/>
                <w:sz w:val="15"/>
                <w:szCs w:val="15"/>
                <w:lang w:val="fr-FR"/>
              </w:rPr>
            </w:pPr>
            <w:r w:rsidRPr="00E71367">
              <w:rPr>
                <w:rFonts w:ascii="Arial" w:hAnsi="Arial"/>
                <w:sz w:val="15"/>
                <w:szCs w:val="15"/>
                <w:lang w:val="fr-FR"/>
              </w:rPr>
              <w:t>Our reference:</w:t>
            </w:r>
          </w:p>
          <w:p w14:paraId="13107770" w14:textId="77777777" w:rsidR="00593ABB" w:rsidRPr="00E71367" w:rsidRDefault="00593ABB" w:rsidP="00B55485">
            <w:pPr>
              <w:spacing w:after="0" w:line="240" w:lineRule="auto"/>
              <w:ind w:left="166"/>
              <w:rPr>
                <w:rFonts w:ascii="Arial" w:hAnsi="Arial"/>
                <w:sz w:val="15"/>
                <w:szCs w:val="15"/>
                <w:lang w:val="fr-FR"/>
              </w:rPr>
            </w:pPr>
          </w:p>
          <w:p w14:paraId="79C2BCEE" w14:textId="77777777" w:rsidR="00F426C2" w:rsidRPr="00E71367" w:rsidRDefault="00F426C2" w:rsidP="00B55485">
            <w:pPr>
              <w:spacing w:after="0" w:line="240" w:lineRule="auto"/>
              <w:ind w:left="166"/>
              <w:rPr>
                <w:rFonts w:ascii="Arial" w:hAnsi="Arial"/>
                <w:sz w:val="15"/>
                <w:szCs w:val="15"/>
                <w:lang w:val="fr-FR"/>
              </w:rPr>
            </w:pPr>
            <w:r w:rsidRPr="00E71367">
              <w:rPr>
                <w:rFonts w:ascii="Arial" w:hAnsi="Arial"/>
                <w:sz w:val="15"/>
                <w:szCs w:val="15"/>
                <w:lang w:val="fr-FR"/>
              </w:rPr>
              <w:t>Notre référence:</w:t>
            </w:r>
          </w:p>
          <w:p w14:paraId="3ED6EDF9" w14:textId="77777777" w:rsidR="00F426C2" w:rsidRPr="00E71367" w:rsidRDefault="00F426C2" w:rsidP="00B55485">
            <w:pPr>
              <w:spacing w:after="0" w:line="240" w:lineRule="auto"/>
              <w:ind w:left="166"/>
              <w:rPr>
                <w:rFonts w:ascii="Arial" w:hAnsi="Arial"/>
                <w:sz w:val="15"/>
                <w:szCs w:val="15"/>
                <w:lang w:val="fr-FR"/>
              </w:rPr>
            </w:pPr>
            <w:r w:rsidRPr="00E71367">
              <w:rPr>
                <w:rFonts w:ascii="Arial" w:hAnsi="Arial"/>
                <w:sz w:val="15"/>
                <w:szCs w:val="15"/>
                <w:lang w:val="fr-FR"/>
              </w:rPr>
              <w:t>Unser Zeichen:</w:t>
            </w:r>
          </w:p>
          <w:p w14:paraId="56743881" w14:textId="77777777" w:rsidR="00F426C2" w:rsidRPr="00B55485" w:rsidRDefault="00F426C2" w:rsidP="00B55485">
            <w:pPr>
              <w:spacing w:after="0" w:line="240" w:lineRule="auto"/>
              <w:ind w:left="166"/>
              <w:rPr>
                <w:rFonts w:ascii="Arial" w:hAnsi="Arial"/>
                <w:sz w:val="15"/>
                <w:szCs w:val="15"/>
              </w:rPr>
            </w:pPr>
            <w:r w:rsidRPr="00B55485">
              <w:rPr>
                <w:rFonts w:ascii="Arial" w:hAnsi="Arial"/>
                <w:sz w:val="15"/>
                <w:szCs w:val="15"/>
              </w:rPr>
              <w:t>Cм. наш номер:</w:t>
            </w:r>
          </w:p>
        </w:tc>
        <w:tc>
          <w:tcPr>
            <w:tcW w:w="2970" w:type="dxa"/>
            <w:tcBorders>
              <w:top w:val="nil"/>
              <w:bottom w:val="nil"/>
              <w:right w:val="nil"/>
            </w:tcBorders>
            <w:shd w:val="clear" w:color="auto" w:fill="auto"/>
            <w:vAlign w:val="center"/>
          </w:tcPr>
          <w:p w14:paraId="43A89EE7" w14:textId="1F413A30" w:rsidR="00F426C2" w:rsidRPr="008919EF" w:rsidRDefault="00593ABB" w:rsidP="00C72F10">
            <w:pPr>
              <w:spacing w:after="0" w:line="240" w:lineRule="auto"/>
              <w:rPr>
                <w:rFonts w:ascii="Arial" w:hAnsi="Arial"/>
                <w:b/>
                <w:bCs/>
                <w:sz w:val="18"/>
                <w:szCs w:val="18"/>
              </w:rPr>
            </w:pPr>
            <w:r w:rsidRPr="00C26172">
              <w:rPr>
                <w:rFonts w:ascii="Arial" w:hAnsi="Arial"/>
                <w:b/>
                <w:bCs/>
                <w:sz w:val="18"/>
                <w:szCs w:val="18"/>
              </w:rPr>
              <w:t>WHO 0</w:t>
            </w:r>
            <w:r w:rsidR="00C54D91">
              <w:rPr>
                <w:rFonts w:ascii="Arial" w:hAnsi="Arial"/>
                <w:b/>
                <w:bCs/>
                <w:sz w:val="18"/>
                <w:szCs w:val="18"/>
              </w:rPr>
              <w:t>3</w:t>
            </w:r>
            <w:r w:rsidRPr="00C26172">
              <w:rPr>
                <w:rFonts w:ascii="Arial" w:hAnsi="Arial"/>
                <w:b/>
                <w:bCs/>
                <w:sz w:val="18"/>
                <w:szCs w:val="18"/>
              </w:rPr>
              <w:t>0</w:t>
            </w:r>
            <w:r w:rsidR="00496C72">
              <w:rPr>
                <w:rFonts w:ascii="Arial" w:hAnsi="Arial"/>
                <w:b/>
                <w:bCs/>
                <w:sz w:val="18"/>
                <w:szCs w:val="18"/>
              </w:rPr>
              <w:t>4</w:t>
            </w:r>
            <w:r w:rsidRPr="00C26172">
              <w:rPr>
                <w:rFonts w:ascii="Arial" w:hAnsi="Arial"/>
                <w:b/>
                <w:bCs/>
                <w:sz w:val="18"/>
                <w:szCs w:val="18"/>
              </w:rPr>
              <w:t>/2024</w:t>
            </w:r>
          </w:p>
          <w:p w14:paraId="36E4EF4B" w14:textId="77777777" w:rsidR="008919EF" w:rsidRDefault="008919EF" w:rsidP="00C72F10">
            <w:pPr>
              <w:spacing w:after="0" w:line="240" w:lineRule="auto"/>
              <w:rPr>
                <w:rFonts w:ascii="Arial" w:hAnsi="Arial"/>
                <w:sz w:val="18"/>
                <w:szCs w:val="18"/>
              </w:rPr>
            </w:pPr>
          </w:p>
          <w:p w14:paraId="07BCCEE4" w14:textId="7F42208B" w:rsidR="00BE6D97" w:rsidRPr="00DB25C2" w:rsidRDefault="00E00106" w:rsidP="00BE6D97">
            <w:pPr>
              <w:spacing w:after="0" w:line="240" w:lineRule="auto"/>
              <w:rPr>
                <w:rFonts w:ascii="Arial" w:hAnsi="Arial"/>
                <w:sz w:val="16"/>
                <w:szCs w:val="16"/>
              </w:rPr>
            </w:pPr>
            <w:r w:rsidRPr="00DB25C2">
              <w:rPr>
                <w:rFonts w:ascii="Arial" w:hAnsi="Arial"/>
                <w:sz w:val="16"/>
                <w:szCs w:val="16"/>
              </w:rPr>
              <w:t>203337734</w:t>
            </w:r>
          </w:p>
          <w:p w14:paraId="4A885059" w14:textId="77777777" w:rsidR="008919EF" w:rsidRPr="00DB25C2" w:rsidRDefault="008823A9" w:rsidP="00BE6D97">
            <w:pPr>
              <w:spacing w:after="0" w:line="240" w:lineRule="auto"/>
              <w:rPr>
                <w:rFonts w:ascii="Arial" w:hAnsi="Arial"/>
                <w:sz w:val="16"/>
                <w:szCs w:val="16"/>
              </w:rPr>
            </w:pPr>
            <w:r w:rsidRPr="00DB25C2">
              <w:rPr>
                <w:rFonts w:ascii="Arial" w:hAnsi="Arial"/>
                <w:sz w:val="16"/>
                <w:szCs w:val="16"/>
              </w:rPr>
              <w:t>203337729</w:t>
            </w:r>
          </w:p>
          <w:p w14:paraId="65E9A758" w14:textId="118399E1" w:rsidR="00D93741" w:rsidRDefault="004F70AF" w:rsidP="00BE6D97">
            <w:pPr>
              <w:spacing w:after="0" w:line="240" w:lineRule="auto"/>
              <w:rPr>
                <w:rFonts w:ascii="Arial" w:hAnsi="Arial"/>
                <w:sz w:val="16"/>
                <w:szCs w:val="16"/>
              </w:rPr>
            </w:pPr>
            <w:r w:rsidRPr="00DB25C2">
              <w:rPr>
                <w:rFonts w:ascii="Arial" w:hAnsi="Arial"/>
                <w:sz w:val="16"/>
                <w:szCs w:val="16"/>
              </w:rPr>
              <w:t>203338842</w:t>
            </w:r>
          </w:p>
          <w:p w14:paraId="7F160257" w14:textId="77777777" w:rsidR="000B05CB" w:rsidRDefault="005C24C6" w:rsidP="000B05CB">
            <w:pPr>
              <w:spacing w:after="0" w:line="240" w:lineRule="auto"/>
              <w:rPr>
                <w:rFonts w:ascii="Arial" w:hAnsi="Arial"/>
                <w:sz w:val="16"/>
                <w:szCs w:val="16"/>
              </w:rPr>
            </w:pPr>
            <w:r w:rsidRPr="000B05CB">
              <w:rPr>
                <w:rFonts w:ascii="Arial" w:hAnsi="Arial"/>
                <w:sz w:val="16"/>
                <w:szCs w:val="16"/>
              </w:rPr>
              <w:t>202828665</w:t>
            </w:r>
          </w:p>
          <w:p w14:paraId="7159AE9B" w14:textId="58F9B808" w:rsidR="005C24C6" w:rsidRPr="00400503" w:rsidRDefault="000B05CB" w:rsidP="000B05CB">
            <w:pPr>
              <w:spacing w:after="0" w:line="240" w:lineRule="auto"/>
              <w:rPr>
                <w:rFonts w:ascii="Arial" w:hAnsi="Arial"/>
                <w:sz w:val="18"/>
                <w:szCs w:val="18"/>
              </w:rPr>
            </w:pPr>
            <w:r w:rsidRPr="000B05CB">
              <w:rPr>
                <w:rFonts w:ascii="Arial" w:hAnsi="Arial"/>
                <w:sz w:val="16"/>
                <w:szCs w:val="16"/>
              </w:rPr>
              <w:t>202829872</w:t>
            </w:r>
          </w:p>
        </w:tc>
      </w:tr>
      <w:tr w:rsidR="00F426C2" w:rsidRPr="00B55485" w14:paraId="1111ECCF" w14:textId="77777777" w:rsidTr="00B55485">
        <w:trPr>
          <w:trHeight w:val="179"/>
        </w:trPr>
        <w:tc>
          <w:tcPr>
            <w:tcW w:w="4788" w:type="dxa"/>
            <w:vMerge/>
            <w:tcBorders>
              <w:top w:val="nil"/>
              <w:left w:val="nil"/>
              <w:bottom w:val="nil"/>
            </w:tcBorders>
            <w:shd w:val="clear" w:color="auto" w:fill="auto"/>
          </w:tcPr>
          <w:p w14:paraId="5EAB4493" w14:textId="77777777" w:rsidR="00F426C2" w:rsidRPr="00B55485" w:rsidRDefault="00F426C2" w:rsidP="00B55485">
            <w:pPr>
              <w:spacing w:after="0" w:line="240" w:lineRule="auto"/>
              <w:ind w:right="737"/>
              <w:jc w:val="center"/>
              <w:rPr>
                <w:rFonts w:ascii="Arial" w:hAnsi="Arial"/>
                <w:noProof/>
                <w:sz w:val="15"/>
                <w:szCs w:val="15"/>
                <w:lang w:eastAsia="en-GB"/>
              </w:rPr>
            </w:pPr>
          </w:p>
        </w:tc>
        <w:tc>
          <w:tcPr>
            <w:tcW w:w="2160" w:type="dxa"/>
            <w:tcBorders>
              <w:top w:val="nil"/>
              <w:bottom w:val="nil"/>
            </w:tcBorders>
            <w:shd w:val="clear" w:color="auto" w:fill="auto"/>
            <w:vAlign w:val="center"/>
          </w:tcPr>
          <w:p w14:paraId="6B72A174" w14:textId="77777777" w:rsidR="00F426C2" w:rsidRPr="00B55485" w:rsidRDefault="00F426C2" w:rsidP="00C477A1">
            <w:pPr>
              <w:spacing w:after="0" w:line="240" w:lineRule="auto"/>
              <w:rPr>
                <w:rFonts w:ascii="Arial" w:hAnsi="Arial"/>
                <w:sz w:val="15"/>
                <w:szCs w:val="15"/>
              </w:rPr>
            </w:pPr>
          </w:p>
        </w:tc>
        <w:tc>
          <w:tcPr>
            <w:tcW w:w="2970" w:type="dxa"/>
            <w:tcBorders>
              <w:top w:val="nil"/>
              <w:bottom w:val="nil"/>
              <w:right w:val="nil"/>
            </w:tcBorders>
            <w:shd w:val="clear" w:color="auto" w:fill="auto"/>
          </w:tcPr>
          <w:p w14:paraId="27A8C81E" w14:textId="77777777" w:rsidR="00F426C2" w:rsidRPr="00B55485" w:rsidRDefault="00F426C2" w:rsidP="00B55485">
            <w:pPr>
              <w:spacing w:after="0" w:line="240" w:lineRule="auto"/>
              <w:rPr>
                <w:rFonts w:ascii="Arial" w:hAnsi="Arial"/>
                <w:sz w:val="15"/>
                <w:szCs w:val="15"/>
              </w:rPr>
            </w:pPr>
          </w:p>
        </w:tc>
      </w:tr>
      <w:tr w:rsidR="00F426C2" w:rsidRPr="00B55485" w14:paraId="7A7BB9BB" w14:textId="77777777" w:rsidTr="00B55485">
        <w:trPr>
          <w:trHeight w:val="650"/>
        </w:trPr>
        <w:tc>
          <w:tcPr>
            <w:tcW w:w="4788" w:type="dxa"/>
            <w:vMerge/>
            <w:tcBorders>
              <w:top w:val="nil"/>
              <w:left w:val="nil"/>
              <w:bottom w:val="nil"/>
            </w:tcBorders>
            <w:shd w:val="clear" w:color="auto" w:fill="auto"/>
          </w:tcPr>
          <w:p w14:paraId="77B686BB" w14:textId="77777777" w:rsidR="00F426C2" w:rsidRPr="00B55485" w:rsidRDefault="00F426C2" w:rsidP="00B55485">
            <w:pPr>
              <w:spacing w:after="0" w:line="240" w:lineRule="auto"/>
              <w:ind w:right="737"/>
              <w:jc w:val="center"/>
              <w:rPr>
                <w:rFonts w:ascii="Arial" w:hAnsi="Arial"/>
                <w:noProof/>
                <w:sz w:val="15"/>
                <w:szCs w:val="15"/>
                <w:lang w:eastAsia="en-GB"/>
              </w:rPr>
            </w:pPr>
          </w:p>
        </w:tc>
        <w:tc>
          <w:tcPr>
            <w:tcW w:w="2160" w:type="dxa"/>
            <w:tcBorders>
              <w:top w:val="nil"/>
              <w:bottom w:val="nil"/>
            </w:tcBorders>
            <w:shd w:val="clear" w:color="auto" w:fill="auto"/>
          </w:tcPr>
          <w:p w14:paraId="305BA35A" w14:textId="77777777" w:rsidR="00F426C2" w:rsidRPr="00E71367" w:rsidRDefault="00F426C2" w:rsidP="00B55485">
            <w:pPr>
              <w:spacing w:after="0" w:line="240" w:lineRule="auto"/>
              <w:ind w:left="166"/>
              <w:rPr>
                <w:rFonts w:ascii="Arial" w:hAnsi="Arial"/>
                <w:sz w:val="15"/>
                <w:szCs w:val="15"/>
                <w:lang w:val="fr-FR"/>
              </w:rPr>
            </w:pPr>
            <w:r w:rsidRPr="00E71367">
              <w:rPr>
                <w:rFonts w:ascii="Arial" w:hAnsi="Arial"/>
                <w:sz w:val="15"/>
                <w:szCs w:val="15"/>
                <w:lang w:val="fr-FR"/>
              </w:rPr>
              <w:t>Your reference:</w:t>
            </w:r>
          </w:p>
          <w:p w14:paraId="4696916E" w14:textId="77777777" w:rsidR="00F426C2" w:rsidRPr="00E71367" w:rsidRDefault="00F426C2" w:rsidP="00B55485">
            <w:pPr>
              <w:spacing w:after="0" w:line="240" w:lineRule="auto"/>
              <w:ind w:left="166"/>
              <w:rPr>
                <w:rFonts w:ascii="Arial" w:hAnsi="Arial"/>
                <w:sz w:val="15"/>
                <w:szCs w:val="15"/>
                <w:lang w:val="fr-FR"/>
              </w:rPr>
            </w:pPr>
            <w:r w:rsidRPr="00E71367">
              <w:rPr>
                <w:rFonts w:ascii="Arial" w:hAnsi="Arial"/>
                <w:sz w:val="15"/>
                <w:szCs w:val="15"/>
                <w:lang w:val="fr-FR"/>
              </w:rPr>
              <w:t>Votre référence:</w:t>
            </w:r>
          </w:p>
          <w:p w14:paraId="19560BB8" w14:textId="77777777" w:rsidR="00F426C2" w:rsidRPr="00E71367" w:rsidRDefault="00F426C2" w:rsidP="00B55485">
            <w:pPr>
              <w:spacing w:after="0" w:line="240" w:lineRule="auto"/>
              <w:ind w:left="166"/>
              <w:rPr>
                <w:rFonts w:ascii="Arial" w:hAnsi="Arial"/>
                <w:sz w:val="15"/>
                <w:szCs w:val="15"/>
                <w:lang w:val="fr-FR"/>
              </w:rPr>
            </w:pPr>
            <w:r w:rsidRPr="00E71367">
              <w:rPr>
                <w:rFonts w:ascii="Arial" w:hAnsi="Arial"/>
                <w:sz w:val="15"/>
                <w:szCs w:val="15"/>
                <w:lang w:val="fr-FR"/>
              </w:rPr>
              <w:t>Ihr Zeichen:</w:t>
            </w:r>
          </w:p>
          <w:p w14:paraId="150C54C2" w14:textId="77777777" w:rsidR="00F426C2" w:rsidRPr="00B55485" w:rsidRDefault="00F426C2" w:rsidP="00B55485">
            <w:pPr>
              <w:spacing w:after="0" w:line="240" w:lineRule="auto"/>
              <w:ind w:left="166"/>
              <w:rPr>
                <w:rFonts w:ascii="Arial" w:hAnsi="Arial"/>
                <w:sz w:val="15"/>
                <w:szCs w:val="15"/>
              </w:rPr>
            </w:pPr>
            <w:r w:rsidRPr="00B55485">
              <w:rPr>
                <w:rFonts w:ascii="Arial" w:hAnsi="Arial"/>
                <w:sz w:val="15"/>
                <w:szCs w:val="15"/>
              </w:rPr>
              <w:t>Hа Ваш номер:</w:t>
            </w:r>
          </w:p>
        </w:tc>
        <w:tc>
          <w:tcPr>
            <w:tcW w:w="2970" w:type="dxa"/>
            <w:tcBorders>
              <w:top w:val="nil"/>
              <w:bottom w:val="nil"/>
              <w:right w:val="nil"/>
            </w:tcBorders>
            <w:shd w:val="clear" w:color="auto" w:fill="auto"/>
            <w:vAlign w:val="center"/>
          </w:tcPr>
          <w:p w14:paraId="151C51D3" w14:textId="77777777" w:rsidR="00F426C2" w:rsidRPr="00B55485" w:rsidRDefault="00F426C2" w:rsidP="00B55485">
            <w:pPr>
              <w:spacing w:after="0" w:line="240" w:lineRule="auto"/>
              <w:rPr>
                <w:rFonts w:ascii="Arial" w:hAnsi="Arial"/>
                <w:sz w:val="15"/>
                <w:szCs w:val="15"/>
              </w:rPr>
            </w:pPr>
          </w:p>
        </w:tc>
      </w:tr>
    </w:tbl>
    <w:p w14:paraId="77912FF8" w14:textId="77777777" w:rsidR="008D65EF" w:rsidRPr="00E06A70" w:rsidRDefault="008D65EF" w:rsidP="00BE1A7F">
      <w:pPr>
        <w:spacing w:after="0" w:line="240" w:lineRule="auto"/>
        <w:rPr>
          <w:sz w:val="16"/>
          <w:szCs w:val="16"/>
        </w:rPr>
      </w:pPr>
    </w:p>
    <w:tbl>
      <w:tblPr>
        <w:tblW w:w="991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02"/>
        <w:gridCol w:w="843"/>
        <w:gridCol w:w="1224"/>
        <w:gridCol w:w="1434"/>
        <w:gridCol w:w="1528"/>
        <w:gridCol w:w="1297"/>
        <w:gridCol w:w="511"/>
        <w:gridCol w:w="659"/>
        <w:gridCol w:w="1097"/>
        <w:gridCol w:w="523"/>
      </w:tblGrid>
      <w:tr w:rsidR="002E6A75" w:rsidRPr="00C26172" w14:paraId="7534C0B8" w14:textId="77777777" w:rsidTr="00195D83">
        <w:trPr>
          <w:trHeight w:val="118"/>
        </w:trPr>
        <w:tc>
          <w:tcPr>
            <w:tcW w:w="4303" w:type="dxa"/>
            <w:gridSpan w:val="4"/>
            <w:tcBorders>
              <w:top w:val="single" w:sz="4" w:space="0" w:color="auto"/>
              <w:left w:val="single" w:sz="4" w:space="0" w:color="auto"/>
            </w:tcBorders>
            <w:shd w:val="clear" w:color="auto" w:fill="auto"/>
          </w:tcPr>
          <w:p w14:paraId="17EA32CF" w14:textId="77777777" w:rsidR="002E6A75" w:rsidRPr="00C26172" w:rsidRDefault="007C573D" w:rsidP="00C26172">
            <w:pPr>
              <w:spacing w:after="0" w:line="240" w:lineRule="auto"/>
              <w:rPr>
                <w:b/>
                <w:bCs/>
                <w:sz w:val="18"/>
                <w:szCs w:val="18"/>
              </w:rPr>
            </w:pPr>
            <w:r w:rsidRPr="00C26172">
              <w:rPr>
                <w:b/>
                <w:bCs/>
                <w:sz w:val="18"/>
                <w:szCs w:val="18"/>
              </w:rPr>
              <w:t>DONATING ORGANIZATION:</w:t>
            </w:r>
          </w:p>
        </w:tc>
        <w:tc>
          <w:tcPr>
            <w:tcW w:w="5615" w:type="dxa"/>
            <w:gridSpan w:val="6"/>
            <w:tcBorders>
              <w:top w:val="single" w:sz="4" w:space="0" w:color="auto"/>
            </w:tcBorders>
            <w:shd w:val="clear" w:color="auto" w:fill="auto"/>
          </w:tcPr>
          <w:p w14:paraId="0EABF077" w14:textId="77777777" w:rsidR="002E6A75" w:rsidRPr="00C26172" w:rsidRDefault="007C573D" w:rsidP="00C26172">
            <w:pPr>
              <w:spacing w:after="0" w:line="240" w:lineRule="auto"/>
              <w:rPr>
                <w:b/>
                <w:bCs/>
                <w:sz w:val="18"/>
                <w:szCs w:val="18"/>
              </w:rPr>
            </w:pPr>
            <w:r w:rsidRPr="00C26172">
              <w:rPr>
                <w:b/>
                <w:bCs/>
                <w:sz w:val="18"/>
                <w:szCs w:val="18"/>
              </w:rPr>
              <w:t>RECEIVING ORGANIZATION:</w:t>
            </w:r>
          </w:p>
        </w:tc>
      </w:tr>
      <w:tr w:rsidR="001C74A6" w:rsidRPr="00C26172" w14:paraId="03E1F5AF" w14:textId="77777777" w:rsidTr="00B06C52">
        <w:trPr>
          <w:trHeight w:val="1480"/>
        </w:trPr>
        <w:tc>
          <w:tcPr>
            <w:tcW w:w="4303" w:type="dxa"/>
            <w:gridSpan w:val="4"/>
            <w:tcBorders>
              <w:left w:val="single" w:sz="4" w:space="0" w:color="auto"/>
              <w:bottom w:val="nil"/>
            </w:tcBorders>
            <w:shd w:val="clear" w:color="auto" w:fill="auto"/>
          </w:tcPr>
          <w:p w14:paraId="03D25B98" w14:textId="77777777" w:rsidR="001C74A6" w:rsidRPr="00C26172" w:rsidRDefault="00B42F79" w:rsidP="00C26172">
            <w:pPr>
              <w:spacing w:after="0" w:line="240" w:lineRule="auto"/>
              <w:rPr>
                <w:sz w:val="18"/>
                <w:szCs w:val="18"/>
              </w:rPr>
            </w:pPr>
            <w:r w:rsidRPr="00B06C52">
              <w:rPr>
                <w:sz w:val="16"/>
                <w:szCs w:val="16"/>
              </w:rPr>
              <w:t>WHO Country Office in the Czech Republic</w:t>
            </w:r>
          </w:p>
        </w:tc>
        <w:tc>
          <w:tcPr>
            <w:tcW w:w="5615" w:type="dxa"/>
            <w:gridSpan w:val="6"/>
            <w:tcBorders>
              <w:bottom w:val="nil"/>
            </w:tcBorders>
            <w:shd w:val="clear" w:color="auto" w:fill="auto"/>
          </w:tcPr>
          <w:p w14:paraId="2D93AF5A" w14:textId="77777777" w:rsidR="008B67A2" w:rsidRDefault="008B67A2" w:rsidP="00FE6288">
            <w:pPr>
              <w:spacing w:after="0" w:line="240" w:lineRule="auto"/>
              <w:rPr>
                <w:sz w:val="16"/>
                <w:szCs w:val="16"/>
              </w:rPr>
            </w:pPr>
            <w:r w:rsidRPr="008B67A2">
              <w:rPr>
                <w:sz w:val="16"/>
                <w:szCs w:val="16"/>
              </w:rPr>
              <w:t>Léčebna tuberkulózy a respiračních nemocí (LTRN) Janov</w:t>
            </w:r>
          </w:p>
          <w:p w14:paraId="152FB22A" w14:textId="27DAE068" w:rsidR="00FE6288" w:rsidRPr="00B06C52" w:rsidRDefault="008B67A2" w:rsidP="00FE6288">
            <w:pPr>
              <w:spacing w:after="0" w:line="240" w:lineRule="auto"/>
              <w:rPr>
                <w:sz w:val="16"/>
                <w:szCs w:val="16"/>
              </w:rPr>
            </w:pPr>
            <w:r>
              <w:rPr>
                <w:sz w:val="16"/>
                <w:szCs w:val="16"/>
              </w:rPr>
              <w:t xml:space="preserve">U Léčebny </w:t>
            </w:r>
            <w:r w:rsidR="00FE6288" w:rsidRPr="00B06C52">
              <w:rPr>
                <w:sz w:val="16"/>
                <w:szCs w:val="16"/>
              </w:rPr>
              <w:t>500</w:t>
            </w:r>
          </w:p>
          <w:p w14:paraId="61D2A4E9" w14:textId="7092734C" w:rsidR="00FE6288" w:rsidRPr="00B06C52" w:rsidRDefault="00FE6288" w:rsidP="00FE6288">
            <w:pPr>
              <w:spacing w:after="0" w:line="240" w:lineRule="auto"/>
              <w:rPr>
                <w:sz w:val="16"/>
                <w:szCs w:val="16"/>
              </w:rPr>
            </w:pPr>
            <w:r w:rsidRPr="00B06C52">
              <w:rPr>
                <w:sz w:val="16"/>
                <w:szCs w:val="16"/>
              </w:rPr>
              <w:t>338 43 Miro</w:t>
            </w:r>
            <w:r w:rsidR="000213EE">
              <w:rPr>
                <w:sz w:val="16"/>
                <w:szCs w:val="16"/>
              </w:rPr>
              <w:t>šov</w:t>
            </w:r>
          </w:p>
          <w:p w14:paraId="690D6C90" w14:textId="49983B43" w:rsidR="00FE6288" w:rsidRPr="00B06C52" w:rsidRDefault="000213EE" w:rsidP="00FE6288">
            <w:pPr>
              <w:spacing w:after="0" w:line="240" w:lineRule="auto"/>
              <w:rPr>
                <w:sz w:val="16"/>
                <w:szCs w:val="16"/>
              </w:rPr>
            </w:pPr>
            <w:r>
              <w:rPr>
                <w:sz w:val="16"/>
                <w:szCs w:val="16"/>
              </w:rPr>
              <w:t>Česká republika</w:t>
            </w:r>
          </w:p>
          <w:p w14:paraId="1E6249D2" w14:textId="77777777" w:rsidR="00C72F10" w:rsidRPr="009634A6" w:rsidRDefault="00C72F10" w:rsidP="00C26172">
            <w:pPr>
              <w:spacing w:after="0" w:line="240" w:lineRule="auto"/>
              <w:rPr>
                <w:sz w:val="8"/>
                <w:szCs w:val="8"/>
              </w:rPr>
            </w:pPr>
          </w:p>
          <w:p w14:paraId="49AA472A" w14:textId="77777777" w:rsidR="005D35F4" w:rsidRPr="00B06C52" w:rsidRDefault="005D35F4" w:rsidP="005D35F4">
            <w:pPr>
              <w:spacing w:after="0" w:line="240" w:lineRule="auto"/>
              <w:rPr>
                <w:sz w:val="16"/>
                <w:szCs w:val="16"/>
              </w:rPr>
            </w:pPr>
            <w:r w:rsidRPr="00B06C52">
              <w:rPr>
                <w:sz w:val="16"/>
                <w:szCs w:val="16"/>
              </w:rPr>
              <w:t>Represented by:</w:t>
            </w:r>
          </w:p>
          <w:p w14:paraId="2478EB9A" w14:textId="030C764D" w:rsidR="005D35F4" w:rsidRPr="00B06C52" w:rsidRDefault="00C36336" w:rsidP="005D35F4">
            <w:pPr>
              <w:spacing w:after="0" w:line="240" w:lineRule="auto"/>
              <w:rPr>
                <w:sz w:val="16"/>
                <w:szCs w:val="16"/>
              </w:rPr>
            </w:pPr>
            <w:r w:rsidRPr="00C36336">
              <w:rPr>
                <w:sz w:val="16"/>
                <w:szCs w:val="16"/>
              </w:rPr>
              <w:t>MUDr. Václav Šimánek Ph.D.</w:t>
            </w:r>
            <w:r w:rsidR="005D35F4" w:rsidRPr="00B06C52">
              <w:rPr>
                <w:sz w:val="16"/>
                <w:szCs w:val="16"/>
              </w:rPr>
              <w:t>, director</w:t>
            </w:r>
          </w:p>
          <w:p w14:paraId="42FD20D9" w14:textId="7EA0AD05" w:rsidR="001C74A6" w:rsidRPr="00B06C52" w:rsidRDefault="005D35F4" w:rsidP="005D35F4">
            <w:pPr>
              <w:spacing w:after="0" w:line="240" w:lineRule="auto"/>
              <w:rPr>
                <w:sz w:val="16"/>
                <w:szCs w:val="16"/>
              </w:rPr>
            </w:pPr>
            <w:r w:rsidRPr="00B06C52">
              <w:rPr>
                <w:sz w:val="16"/>
                <w:szCs w:val="16"/>
              </w:rPr>
              <w:t>+420 37</w:t>
            </w:r>
            <w:r w:rsidR="00457A2C">
              <w:rPr>
                <w:sz w:val="16"/>
                <w:szCs w:val="16"/>
              </w:rPr>
              <w:t>7</w:t>
            </w:r>
            <w:r w:rsidRPr="00B06C52">
              <w:rPr>
                <w:sz w:val="16"/>
                <w:szCs w:val="16"/>
              </w:rPr>
              <w:t xml:space="preserve"> </w:t>
            </w:r>
            <w:r w:rsidR="00457A2C">
              <w:rPr>
                <w:sz w:val="16"/>
                <w:szCs w:val="16"/>
              </w:rPr>
              <w:t>402</w:t>
            </w:r>
            <w:r w:rsidRPr="00B06C52">
              <w:rPr>
                <w:sz w:val="16"/>
                <w:szCs w:val="16"/>
              </w:rPr>
              <w:t xml:space="preserve"> </w:t>
            </w:r>
            <w:r w:rsidR="00457A2C">
              <w:rPr>
                <w:sz w:val="16"/>
                <w:szCs w:val="16"/>
              </w:rPr>
              <w:t>221</w:t>
            </w:r>
            <w:r w:rsidRPr="00B06C52">
              <w:rPr>
                <w:sz w:val="16"/>
                <w:szCs w:val="16"/>
              </w:rPr>
              <w:t xml:space="preserve">; </w:t>
            </w:r>
            <w:r w:rsidR="00A164AF" w:rsidRPr="00A164AF">
              <w:rPr>
                <w:sz w:val="16"/>
                <w:szCs w:val="16"/>
              </w:rPr>
              <w:t>sekretariat@fnplzen.cz</w:t>
            </w:r>
          </w:p>
        </w:tc>
      </w:tr>
      <w:tr w:rsidR="00D87A9B" w:rsidRPr="00C26172" w14:paraId="648BFCA0" w14:textId="77777777" w:rsidTr="002264EC">
        <w:trPr>
          <w:trHeight w:val="387"/>
        </w:trPr>
        <w:tc>
          <w:tcPr>
            <w:tcW w:w="9918" w:type="dxa"/>
            <w:gridSpan w:val="10"/>
            <w:tcBorders>
              <w:top w:val="single" w:sz="4" w:space="0" w:color="auto"/>
              <w:left w:val="single" w:sz="4" w:space="0" w:color="auto"/>
              <w:bottom w:val="single" w:sz="4" w:space="0" w:color="auto"/>
            </w:tcBorders>
            <w:shd w:val="clear" w:color="auto" w:fill="auto"/>
          </w:tcPr>
          <w:p w14:paraId="0E9AEDAE" w14:textId="77777777" w:rsidR="00D87A9B" w:rsidRPr="00C26172" w:rsidRDefault="00956CDC" w:rsidP="00C26172">
            <w:pPr>
              <w:numPr>
                <w:ilvl w:val="0"/>
                <w:numId w:val="40"/>
              </w:numPr>
              <w:spacing w:after="0" w:line="240" w:lineRule="auto"/>
              <w:rPr>
                <w:b/>
                <w:bCs/>
                <w:sz w:val="18"/>
                <w:szCs w:val="18"/>
              </w:rPr>
            </w:pPr>
            <w:r w:rsidRPr="00C26172">
              <w:rPr>
                <w:b/>
                <w:bCs/>
                <w:sz w:val="18"/>
                <w:szCs w:val="18"/>
              </w:rPr>
              <w:t>PURPOSE OF DONATION</w:t>
            </w:r>
            <w:r w:rsidR="00D87A9B" w:rsidRPr="00C26172">
              <w:rPr>
                <w:b/>
                <w:bCs/>
                <w:sz w:val="18"/>
                <w:szCs w:val="18"/>
              </w:rPr>
              <w:t>:</w:t>
            </w:r>
          </w:p>
          <w:p w14:paraId="689CDB0A" w14:textId="04970A66" w:rsidR="00D87A9B" w:rsidRPr="003A4C4F" w:rsidRDefault="00AD4EAE" w:rsidP="00C26172">
            <w:pPr>
              <w:spacing w:after="0" w:line="240" w:lineRule="auto"/>
              <w:ind w:left="360"/>
              <w:rPr>
                <w:sz w:val="16"/>
                <w:szCs w:val="16"/>
              </w:rPr>
            </w:pPr>
            <w:r w:rsidRPr="003A4C4F">
              <w:rPr>
                <w:sz w:val="16"/>
                <w:szCs w:val="16"/>
              </w:rPr>
              <w:t>The Donation</w:t>
            </w:r>
            <w:r w:rsidR="00D87A9B" w:rsidRPr="003A4C4F">
              <w:rPr>
                <w:sz w:val="16"/>
                <w:szCs w:val="16"/>
              </w:rPr>
              <w:t xml:space="preserve"> listed under section B. is donated as part of WHO’s activities related to </w:t>
            </w:r>
            <w:r w:rsidR="00126D2C" w:rsidRPr="003A4C4F">
              <w:rPr>
                <w:sz w:val="16"/>
                <w:szCs w:val="16"/>
              </w:rPr>
              <w:t>Covid-19 response</w:t>
            </w:r>
            <w:r w:rsidR="00B44A7E" w:rsidRPr="003A4C4F">
              <w:rPr>
                <w:sz w:val="16"/>
                <w:szCs w:val="16"/>
              </w:rPr>
              <w:t>.</w:t>
            </w:r>
          </w:p>
        </w:tc>
      </w:tr>
      <w:tr w:rsidR="00A55723" w:rsidRPr="00C26172" w14:paraId="59729482" w14:textId="77777777" w:rsidTr="002264EC">
        <w:trPr>
          <w:trHeight w:val="364"/>
        </w:trPr>
        <w:tc>
          <w:tcPr>
            <w:tcW w:w="9918" w:type="dxa"/>
            <w:gridSpan w:val="10"/>
            <w:tcBorders>
              <w:top w:val="single" w:sz="4" w:space="0" w:color="auto"/>
              <w:left w:val="single" w:sz="4" w:space="0" w:color="auto"/>
              <w:bottom w:val="single" w:sz="4" w:space="0" w:color="auto"/>
            </w:tcBorders>
            <w:shd w:val="clear" w:color="auto" w:fill="auto"/>
          </w:tcPr>
          <w:p w14:paraId="696778D7" w14:textId="77777777" w:rsidR="00A55723" w:rsidRPr="00C26172" w:rsidRDefault="00A55723" w:rsidP="00C26172">
            <w:pPr>
              <w:numPr>
                <w:ilvl w:val="0"/>
                <w:numId w:val="40"/>
              </w:numPr>
              <w:spacing w:after="0" w:line="240" w:lineRule="auto"/>
              <w:rPr>
                <w:b/>
                <w:bCs/>
                <w:sz w:val="18"/>
                <w:szCs w:val="18"/>
              </w:rPr>
            </w:pPr>
            <w:r w:rsidRPr="00C26172">
              <w:rPr>
                <w:b/>
                <w:bCs/>
                <w:sz w:val="18"/>
                <w:szCs w:val="18"/>
              </w:rPr>
              <w:t>DETAILS OF DONATION:</w:t>
            </w:r>
          </w:p>
          <w:p w14:paraId="4193AD77" w14:textId="77777777" w:rsidR="004B3B0C" w:rsidRPr="003A4C4F" w:rsidRDefault="004B3B0C" w:rsidP="00C26172">
            <w:pPr>
              <w:spacing w:after="0" w:line="240" w:lineRule="auto"/>
              <w:ind w:left="360"/>
              <w:rPr>
                <w:sz w:val="16"/>
                <w:szCs w:val="16"/>
              </w:rPr>
            </w:pPr>
            <w:r w:rsidRPr="003A4C4F">
              <w:rPr>
                <w:sz w:val="16"/>
                <w:szCs w:val="16"/>
              </w:rPr>
              <w:t>It is understood that this equipment will only serve the purpose as mentioned in section A above</w:t>
            </w:r>
            <w:r w:rsidR="006D7B3D" w:rsidRPr="003A4C4F">
              <w:rPr>
                <w:sz w:val="16"/>
                <w:szCs w:val="16"/>
              </w:rPr>
              <w:t>.</w:t>
            </w:r>
            <w:r w:rsidRPr="003A4C4F">
              <w:rPr>
                <w:sz w:val="16"/>
                <w:szCs w:val="16"/>
              </w:rPr>
              <w:t xml:space="preserve"> </w:t>
            </w:r>
          </w:p>
        </w:tc>
      </w:tr>
      <w:tr w:rsidR="00A107D2" w:rsidRPr="00C26172" w14:paraId="544C7120" w14:textId="77777777" w:rsidTr="007F2C65">
        <w:trPr>
          <w:trHeight w:val="123"/>
        </w:trPr>
        <w:tc>
          <w:tcPr>
            <w:tcW w:w="4303" w:type="dxa"/>
            <w:gridSpan w:val="4"/>
            <w:tcBorders>
              <w:top w:val="single" w:sz="4" w:space="0" w:color="auto"/>
              <w:left w:val="single" w:sz="4" w:space="0" w:color="auto"/>
              <w:bottom w:val="single" w:sz="4" w:space="0" w:color="auto"/>
            </w:tcBorders>
            <w:shd w:val="clear" w:color="auto" w:fill="auto"/>
          </w:tcPr>
          <w:p w14:paraId="1BB816BF" w14:textId="77777777" w:rsidR="00A107D2" w:rsidRPr="00C26172" w:rsidRDefault="00A107D2" w:rsidP="00C26172">
            <w:pPr>
              <w:spacing w:after="0" w:line="240" w:lineRule="auto"/>
              <w:jc w:val="center"/>
              <w:rPr>
                <w:b/>
                <w:bCs/>
                <w:sz w:val="18"/>
                <w:szCs w:val="18"/>
              </w:rPr>
            </w:pPr>
            <w:r w:rsidRPr="00C26172">
              <w:rPr>
                <w:b/>
                <w:bCs/>
                <w:sz w:val="18"/>
                <w:szCs w:val="18"/>
              </w:rPr>
              <w:t>Description</w:t>
            </w:r>
          </w:p>
          <w:p w14:paraId="004D56DC" w14:textId="77777777" w:rsidR="00A107D2" w:rsidRPr="00C26172" w:rsidRDefault="00A107D2" w:rsidP="00C26172">
            <w:pPr>
              <w:spacing w:after="0" w:line="240" w:lineRule="auto"/>
              <w:jc w:val="center"/>
              <w:rPr>
                <w:sz w:val="18"/>
                <w:szCs w:val="18"/>
              </w:rPr>
            </w:pPr>
            <w:r w:rsidRPr="00A72EA2">
              <w:rPr>
                <w:sz w:val="16"/>
                <w:szCs w:val="16"/>
              </w:rPr>
              <w:t>(type of supplies/equipment, brand,</w:t>
            </w:r>
            <w:r w:rsidR="006D7B3D" w:rsidRPr="00A72EA2">
              <w:rPr>
                <w:sz w:val="16"/>
                <w:szCs w:val="16"/>
              </w:rPr>
              <w:br/>
            </w:r>
            <w:r w:rsidRPr="00A72EA2">
              <w:rPr>
                <w:sz w:val="16"/>
                <w:szCs w:val="16"/>
              </w:rPr>
              <w:t>specification of goods)</w:t>
            </w:r>
          </w:p>
        </w:tc>
        <w:tc>
          <w:tcPr>
            <w:tcW w:w="2825" w:type="dxa"/>
            <w:gridSpan w:val="2"/>
            <w:tcBorders>
              <w:top w:val="single" w:sz="4" w:space="0" w:color="auto"/>
              <w:bottom w:val="single" w:sz="4" w:space="0" w:color="auto"/>
            </w:tcBorders>
            <w:shd w:val="clear" w:color="auto" w:fill="auto"/>
          </w:tcPr>
          <w:p w14:paraId="3209F59D" w14:textId="77777777" w:rsidR="00A107D2" w:rsidRPr="00C26172" w:rsidRDefault="00A107D2" w:rsidP="00C26172">
            <w:pPr>
              <w:spacing w:after="0" w:line="240" w:lineRule="auto"/>
              <w:jc w:val="center"/>
              <w:rPr>
                <w:b/>
                <w:bCs/>
                <w:sz w:val="18"/>
                <w:szCs w:val="18"/>
              </w:rPr>
            </w:pPr>
            <w:r w:rsidRPr="00C26172">
              <w:rPr>
                <w:b/>
                <w:bCs/>
                <w:sz w:val="18"/>
                <w:szCs w:val="18"/>
              </w:rPr>
              <w:t>Other relevant information</w:t>
            </w:r>
          </w:p>
          <w:p w14:paraId="43204AA6" w14:textId="77777777" w:rsidR="00A107D2" w:rsidRPr="00C26172" w:rsidRDefault="00A107D2" w:rsidP="00C26172">
            <w:pPr>
              <w:spacing w:after="0" w:line="240" w:lineRule="auto"/>
              <w:jc w:val="center"/>
              <w:rPr>
                <w:b/>
                <w:bCs/>
                <w:sz w:val="18"/>
                <w:szCs w:val="18"/>
              </w:rPr>
            </w:pPr>
            <w:r w:rsidRPr="00A72EA2">
              <w:rPr>
                <w:sz w:val="16"/>
                <w:szCs w:val="16"/>
              </w:rPr>
              <w:t>(e.g. serial number for IT equipment, chassis numbers for vehicles etc.)</w:t>
            </w:r>
          </w:p>
        </w:tc>
        <w:tc>
          <w:tcPr>
            <w:tcW w:w="1170" w:type="dxa"/>
            <w:gridSpan w:val="2"/>
            <w:tcBorders>
              <w:top w:val="single" w:sz="4" w:space="0" w:color="auto"/>
              <w:bottom w:val="single" w:sz="4" w:space="0" w:color="auto"/>
            </w:tcBorders>
            <w:shd w:val="clear" w:color="auto" w:fill="auto"/>
          </w:tcPr>
          <w:p w14:paraId="48DC9686" w14:textId="77777777" w:rsidR="00A107D2" w:rsidRPr="00C26172" w:rsidRDefault="00A107D2" w:rsidP="00C26172">
            <w:pPr>
              <w:tabs>
                <w:tab w:val="left" w:pos="1156"/>
              </w:tabs>
              <w:spacing w:after="0" w:line="240" w:lineRule="auto"/>
              <w:ind w:right="142"/>
              <w:jc w:val="center"/>
              <w:rPr>
                <w:b/>
                <w:bCs/>
                <w:sz w:val="18"/>
                <w:szCs w:val="18"/>
              </w:rPr>
            </w:pPr>
            <w:r w:rsidRPr="00C26172">
              <w:rPr>
                <w:b/>
                <w:bCs/>
                <w:sz w:val="18"/>
                <w:szCs w:val="18"/>
              </w:rPr>
              <w:t>Quantity</w:t>
            </w:r>
          </w:p>
        </w:tc>
        <w:tc>
          <w:tcPr>
            <w:tcW w:w="1620" w:type="dxa"/>
            <w:gridSpan w:val="2"/>
            <w:tcBorders>
              <w:top w:val="single" w:sz="4" w:space="0" w:color="auto"/>
              <w:bottom w:val="single" w:sz="4" w:space="0" w:color="auto"/>
            </w:tcBorders>
            <w:shd w:val="clear" w:color="auto" w:fill="auto"/>
          </w:tcPr>
          <w:p w14:paraId="518772D0" w14:textId="77777777" w:rsidR="00A107D2" w:rsidRPr="00C26172" w:rsidRDefault="00A107D2" w:rsidP="00C26172">
            <w:pPr>
              <w:tabs>
                <w:tab w:val="left" w:pos="1156"/>
              </w:tabs>
              <w:spacing w:after="0" w:line="240" w:lineRule="auto"/>
              <w:ind w:right="142"/>
              <w:jc w:val="center"/>
              <w:rPr>
                <w:b/>
                <w:bCs/>
                <w:sz w:val="18"/>
                <w:szCs w:val="18"/>
              </w:rPr>
            </w:pPr>
            <w:r w:rsidRPr="00C26172">
              <w:rPr>
                <w:b/>
                <w:bCs/>
                <w:sz w:val="18"/>
                <w:szCs w:val="18"/>
              </w:rPr>
              <w:t>Commercial valu</w:t>
            </w:r>
            <w:r w:rsidR="008919EF" w:rsidRPr="00C26172">
              <w:rPr>
                <w:b/>
                <w:bCs/>
                <w:sz w:val="18"/>
                <w:szCs w:val="18"/>
              </w:rPr>
              <w:t>e</w:t>
            </w:r>
          </w:p>
        </w:tc>
      </w:tr>
      <w:tr w:rsidR="00C26172" w:rsidRPr="00C26172" w14:paraId="6A239E14" w14:textId="77777777" w:rsidTr="007F2C65">
        <w:trPr>
          <w:trHeight w:val="123"/>
        </w:trPr>
        <w:tc>
          <w:tcPr>
            <w:tcW w:w="4303" w:type="dxa"/>
            <w:gridSpan w:val="4"/>
            <w:tcBorders>
              <w:top w:val="single" w:sz="4" w:space="0" w:color="auto"/>
              <w:left w:val="single" w:sz="4" w:space="0" w:color="auto"/>
              <w:bottom w:val="dotted" w:sz="4" w:space="0" w:color="auto"/>
            </w:tcBorders>
            <w:shd w:val="clear" w:color="auto" w:fill="auto"/>
          </w:tcPr>
          <w:p w14:paraId="139CB11E" w14:textId="471659EE" w:rsidR="00C26172" w:rsidRPr="00607D1E" w:rsidRDefault="001C22EE" w:rsidP="001C22EE">
            <w:pPr>
              <w:spacing w:after="0" w:line="240" w:lineRule="auto"/>
              <w:rPr>
                <w:sz w:val="16"/>
                <w:szCs w:val="16"/>
              </w:rPr>
            </w:pPr>
            <w:r w:rsidRPr="00607D1E">
              <w:rPr>
                <w:rFonts w:cs="Calibri"/>
                <w:color w:val="000000"/>
                <w:sz w:val="16"/>
                <w:szCs w:val="16"/>
              </w:rPr>
              <w:t>Patient monitor (Edan iM60) multiparametric with ECG, non-invasive blood pressure (NIBP), oxygen saturation (SpO2), respiratory rate (RR), and temperature (TEMP) sensors - 2 years warranty</w:t>
            </w:r>
            <w:r w:rsidR="00217C97" w:rsidRPr="00607D1E">
              <w:rPr>
                <w:rFonts w:cs="Calibri"/>
                <w:color w:val="000000"/>
                <w:sz w:val="16"/>
                <w:szCs w:val="16"/>
              </w:rPr>
              <w:t>;</w:t>
            </w:r>
            <w:r w:rsidR="00040010" w:rsidRPr="00607D1E">
              <w:rPr>
                <w:rFonts w:cs="Calibri"/>
                <w:color w:val="000000"/>
                <w:sz w:val="16"/>
                <w:szCs w:val="16"/>
              </w:rPr>
              <w:t xml:space="preserve"> </w:t>
            </w:r>
            <w:r w:rsidR="00082A7F" w:rsidRPr="00607D1E">
              <w:rPr>
                <w:rFonts w:cs="Calibri"/>
                <w:color w:val="000000"/>
                <w:sz w:val="16"/>
                <w:szCs w:val="16"/>
              </w:rPr>
              <w:t>S</w:t>
            </w:r>
            <w:r w:rsidR="00040010" w:rsidRPr="00607D1E">
              <w:rPr>
                <w:rFonts w:cs="Calibri"/>
                <w:color w:val="000000"/>
                <w:sz w:val="16"/>
                <w:szCs w:val="16"/>
              </w:rPr>
              <w:t>et</w:t>
            </w:r>
          </w:p>
        </w:tc>
        <w:tc>
          <w:tcPr>
            <w:tcW w:w="2825" w:type="dxa"/>
            <w:gridSpan w:val="2"/>
            <w:tcBorders>
              <w:top w:val="single" w:sz="4" w:space="0" w:color="auto"/>
              <w:bottom w:val="dotted" w:sz="4" w:space="0" w:color="auto"/>
            </w:tcBorders>
            <w:shd w:val="clear" w:color="auto" w:fill="auto"/>
          </w:tcPr>
          <w:p w14:paraId="7D43933A" w14:textId="77777777" w:rsidR="00C26172" w:rsidRPr="00607D1E" w:rsidRDefault="00C26172" w:rsidP="00C26172">
            <w:pPr>
              <w:spacing w:after="0" w:line="240" w:lineRule="auto"/>
              <w:rPr>
                <w:sz w:val="16"/>
                <w:szCs w:val="16"/>
              </w:rPr>
            </w:pPr>
          </w:p>
        </w:tc>
        <w:tc>
          <w:tcPr>
            <w:tcW w:w="1170" w:type="dxa"/>
            <w:gridSpan w:val="2"/>
            <w:tcBorders>
              <w:top w:val="single" w:sz="4" w:space="0" w:color="auto"/>
              <w:bottom w:val="dotted" w:sz="4" w:space="0" w:color="auto"/>
            </w:tcBorders>
            <w:shd w:val="clear" w:color="auto" w:fill="auto"/>
          </w:tcPr>
          <w:p w14:paraId="7A50A6AD" w14:textId="77777777" w:rsidR="00DB25C2" w:rsidRDefault="00DB25C2" w:rsidP="00C26172">
            <w:pPr>
              <w:spacing w:after="0" w:line="240" w:lineRule="auto"/>
              <w:ind w:right="142"/>
              <w:jc w:val="right"/>
              <w:rPr>
                <w:rFonts w:ascii="Calibri Light" w:hAnsi="Calibri Light" w:cs="Calibri Light"/>
                <w:sz w:val="16"/>
                <w:szCs w:val="16"/>
              </w:rPr>
            </w:pPr>
          </w:p>
          <w:p w14:paraId="2C330B2B" w14:textId="77777777" w:rsidR="00DB25C2" w:rsidRDefault="00DB25C2" w:rsidP="00C26172">
            <w:pPr>
              <w:spacing w:after="0" w:line="240" w:lineRule="auto"/>
              <w:ind w:right="142"/>
              <w:jc w:val="right"/>
              <w:rPr>
                <w:rFonts w:ascii="Calibri Light" w:hAnsi="Calibri Light" w:cs="Calibri Light"/>
                <w:sz w:val="16"/>
                <w:szCs w:val="16"/>
              </w:rPr>
            </w:pPr>
          </w:p>
          <w:p w14:paraId="24741547" w14:textId="7BBE7A68" w:rsidR="00C26172" w:rsidRPr="00B14B6C" w:rsidRDefault="00702B9E" w:rsidP="00C26172">
            <w:pPr>
              <w:spacing w:after="0" w:line="240" w:lineRule="auto"/>
              <w:ind w:right="142"/>
              <w:jc w:val="right"/>
              <w:rPr>
                <w:rFonts w:ascii="Calibri Light" w:hAnsi="Calibri Light" w:cs="Calibri Light"/>
                <w:sz w:val="16"/>
                <w:szCs w:val="16"/>
              </w:rPr>
            </w:pPr>
            <w:r w:rsidRPr="00B14B6C">
              <w:rPr>
                <w:rFonts w:ascii="Calibri Light" w:hAnsi="Calibri Light" w:cs="Calibri Light"/>
                <w:sz w:val="16"/>
                <w:szCs w:val="16"/>
              </w:rPr>
              <w:t>1</w:t>
            </w:r>
            <w:r w:rsidR="00446A49">
              <w:rPr>
                <w:rFonts w:ascii="Calibri Light" w:hAnsi="Calibri Light" w:cs="Calibri Light"/>
                <w:sz w:val="16"/>
                <w:szCs w:val="16"/>
              </w:rPr>
              <w:t>2</w:t>
            </w:r>
          </w:p>
        </w:tc>
        <w:tc>
          <w:tcPr>
            <w:tcW w:w="1620" w:type="dxa"/>
            <w:gridSpan w:val="2"/>
            <w:tcBorders>
              <w:top w:val="single" w:sz="4" w:space="0" w:color="auto"/>
              <w:bottom w:val="dotted" w:sz="4" w:space="0" w:color="auto"/>
            </w:tcBorders>
            <w:shd w:val="clear" w:color="auto" w:fill="auto"/>
          </w:tcPr>
          <w:p w14:paraId="3716CF8A" w14:textId="77777777" w:rsidR="00DB25C2" w:rsidRDefault="00DB25C2" w:rsidP="00C26172">
            <w:pPr>
              <w:spacing w:after="0" w:line="240" w:lineRule="auto"/>
              <w:ind w:right="142"/>
              <w:jc w:val="right"/>
              <w:rPr>
                <w:rFonts w:cs="Calibri"/>
                <w:sz w:val="16"/>
                <w:szCs w:val="16"/>
              </w:rPr>
            </w:pPr>
          </w:p>
          <w:p w14:paraId="62174BD9" w14:textId="77777777" w:rsidR="00DB25C2" w:rsidRDefault="00DB25C2" w:rsidP="00C26172">
            <w:pPr>
              <w:spacing w:after="0" w:line="240" w:lineRule="auto"/>
              <w:ind w:right="142"/>
              <w:jc w:val="right"/>
              <w:rPr>
                <w:rFonts w:cs="Calibri"/>
                <w:sz w:val="16"/>
                <w:szCs w:val="16"/>
              </w:rPr>
            </w:pPr>
          </w:p>
          <w:p w14:paraId="14610C5A" w14:textId="5E6390E7" w:rsidR="00C26172" w:rsidRPr="00B14B6C" w:rsidRDefault="00846C71" w:rsidP="00C26172">
            <w:pPr>
              <w:spacing w:after="0" w:line="240" w:lineRule="auto"/>
              <w:ind w:right="142"/>
              <w:jc w:val="right"/>
              <w:rPr>
                <w:sz w:val="16"/>
                <w:szCs w:val="16"/>
              </w:rPr>
            </w:pPr>
            <w:r w:rsidRPr="00B14B6C">
              <w:rPr>
                <w:rFonts w:cs="Calibri"/>
                <w:sz w:val="16"/>
                <w:szCs w:val="16"/>
              </w:rPr>
              <w:t>2</w:t>
            </w:r>
            <w:r w:rsidR="001D0D6B">
              <w:rPr>
                <w:rFonts w:cs="Calibri"/>
                <w:sz w:val="16"/>
                <w:szCs w:val="16"/>
              </w:rPr>
              <w:t>4</w:t>
            </w:r>
            <w:r w:rsidRPr="00B14B6C">
              <w:rPr>
                <w:rFonts w:cs="Calibri"/>
                <w:sz w:val="16"/>
                <w:szCs w:val="16"/>
              </w:rPr>
              <w:t>,9</w:t>
            </w:r>
            <w:r w:rsidR="001D0D6B">
              <w:rPr>
                <w:rFonts w:cs="Calibri"/>
                <w:sz w:val="16"/>
                <w:szCs w:val="16"/>
              </w:rPr>
              <w:t>02</w:t>
            </w:r>
            <w:r w:rsidRPr="00B14B6C">
              <w:rPr>
                <w:rFonts w:cs="Calibri"/>
                <w:sz w:val="16"/>
                <w:szCs w:val="16"/>
              </w:rPr>
              <w:t>.</w:t>
            </w:r>
            <w:r w:rsidR="001D0D6B">
              <w:rPr>
                <w:rFonts w:cs="Calibri"/>
                <w:sz w:val="16"/>
                <w:szCs w:val="16"/>
              </w:rPr>
              <w:t>4</w:t>
            </w:r>
            <w:r w:rsidR="00D93CF2">
              <w:rPr>
                <w:rFonts w:cs="Calibri"/>
                <w:sz w:val="16"/>
                <w:szCs w:val="16"/>
              </w:rPr>
              <w:t>0</w:t>
            </w:r>
            <w:r w:rsidR="00C26172" w:rsidRPr="00B14B6C">
              <w:rPr>
                <w:rFonts w:cs="Calibri"/>
                <w:sz w:val="16"/>
                <w:szCs w:val="16"/>
              </w:rPr>
              <w:t xml:space="preserve"> $</w:t>
            </w:r>
          </w:p>
        </w:tc>
      </w:tr>
      <w:tr w:rsidR="00C26172" w:rsidRPr="00C26172" w14:paraId="44958061" w14:textId="77777777" w:rsidTr="008C5F43">
        <w:trPr>
          <w:trHeight w:val="123"/>
        </w:trPr>
        <w:tc>
          <w:tcPr>
            <w:tcW w:w="4303" w:type="dxa"/>
            <w:gridSpan w:val="4"/>
            <w:tcBorders>
              <w:top w:val="dotted" w:sz="4" w:space="0" w:color="auto"/>
              <w:left w:val="single" w:sz="4" w:space="0" w:color="auto"/>
              <w:bottom w:val="dotted" w:sz="4" w:space="0" w:color="auto"/>
            </w:tcBorders>
            <w:shd w:val="clear" w:color="auto" w:fill="auto"/>
            <w:vAlign w:val="center"/>
          </w:tcPr>
          <w:p w14:paraId="737446BF" w14:textId="66187613" w:rsidR="00C26172" w:rsidRPr="00607D1E" w:rsidRDefault="00806380" w:rsidP="00C26172">
            <w:pPr>
              <w:spacing w:after="0" w:line="240" w:lineRule="auto"/>
              <w:rPr>
                <w:sz w:val="16"/>
                <w:szCs w:val="16"/>
              </w:rPr>
            </w:pPr>
            <w:r w:rsidRPr="00607D1E">
              <w:rPr>
                <w:rFonts w:cs="Calibri"/>
                <w:sz w:val="16"/>
                <w:szCs w:val="16"/>
              </w:rPr>
              <w:t>Pulse Oximeter, Edan H100B with SP02 sensor</w:t>
            </w:r>
            <w:r w:rsidR="00217C97" w:rsidRPr="00607D1E">
              <w:rPr>
                <w:rFonts w:cs="Calibri"/>
                <w:sz w:val="16"/>
                <w:szCs w:val="16"/>
              </w:rPr>
              <w:t>;</w:t>
            </w:r>
            <w:r w:rsidR="00040010" w:rsidRPr="00607D1E">
              <w:rPr>
                <w:rFonts w:cs="Calibri"/>
                <w:sz w:val="16"/>
                <w:szCs w:val="16"/>
              </w:rPr>
              <w:t xml:space="preserve"> </w:t>
            </w:r>
            <w:r w:rsidR="00082A7F" w:rsidRPr="00607D1E">
              <w:rPr>
                <w:rFonts w:cs="Calibri"/>
                <w:sz w:val="16"/>
                <w:szCs w:val="16"/>
              </w:rPr>
              <w:t>S</w:t>
            </w:r>
            <w:r w:rsidR="00040010" w:rsidRPr="00607D1E">
              <w:rPr>
                <w:rFonts w:cs="Calibri"/>
                <w:sz w:val="16"/>
                <w:szCs w:val="16"/>
              </w:rPr>
              <w:t>et</w:t>
            </w:r>
          </w:p>
        </w:tc>
        <w:tc>
          <w:tcPr>
            <w:tcW w:w="2825" w:type="dxa"/>
            <w:gridSpan w:val="2"/>
            <w:tcBorders>
              <w:top w:val="dotted" w:sz="4" w:space="0" w:color="auto"/>
              <w:bottom w:val="dotted" w:sz="4" w:space="0" w:color="auto"/>
            </w:tcBorders>
            <w:shd w:val="clear" w:color="auto" w:fill="auto"/>
            <w:vAlign w:val="center"/>
          </w:tcPr>
          <w:p w14:paraId="4ECAF34A" w14:textId="77777777" w:rsidR="00C26172" w:rsidRPr="00607D1E" w:rsidRDefault="00C26172" w:rsidP="00C26172">
            <w:pPr>
              <w:spacing w:after="0" w:line="240" w:lineRule="auto"/>
              <w:rPr>
                <w:sz w:val="16"/>
                <w:szCs w:val="16"/>
              </w:rPr>
            </w:pPr>
          </w:p>
        </w:tc>
        <w:tc>
          <w:tcPr>
            <w:tcW w:w="1170" w:type="dxa"/>
            <w:gridSpan w:val="2"/>
            <w:tcBorders>
              <w:top w:val="dotted" w:sz="4" w:space="0" w:color="auto"/>
              <w:bottom w:val="dotted" w:sz="4" w:space="0" w:color="auto"/>
            </w:tcBorders>
            <w:shd w:val="clear" w:color="auto" w:fill="auto"/>
            <w:vAlign w:val="center"/>
          </w:tcPr>
          <w:p w14:paraId="5AE438EB" w14:textId="15B450AE" w:rsidR="00C26172" w:rsidRPr="00B14B6C" w:rsidRDefault="001D24B2" w:rsidP="00C26172">
            <w:pPr>
              <w:spacing w:after="0" w:line="240" w:lineRule="auto"/>
              <w:ind w:right="142"/>
              <w:jc w:val="right"/>
              <w:rPr>
                <w:rFonts w:ascii="Calibri Light" w:hAnsi="Calibri Light" w:cs="Calibri Light"/>
                <w:sz w:val="16"/>
                <w:szCs w:val="16"/>
              </w:rPr>
            </w:pPr>
            <w:r>
              <w:rPr>
                <w:rFonts w:ascii="Calibri Light" w:hAnsi="Calibri Light" w:cs="Calibri Light"/>
                <w:sz w:val="16"/>
                <w:szCs w:val="16"/>
              </w:rPr>
              <w:t>8</w:t>
            </w:r>
          </w:p>
        </w:tc>
        <w:tc>
          <w:tcPr>
            <w:tcW w:w="1620" w:type="dxa"/>
            <w:gridSpan w:val="2"/>
            <w:tcBorders>
              <w:top w:val="dotted" w:sz="4" w:space="0" w:color="auto"/>
              <w:bottom w:val="dotted" w:sz="4" w:space="0" w:color="auto"/>
            </w:tcBorders>
            <w:shd w:val="clear" w:color="auto" w:fill="auto"/>
            <w:vAlign w:val="center"/>
          </w:tcPr>
          <w:p w14:paraId="006883D0" w14:textId="6837B564" w:rsidR="00C26172" w:rsidRPr="00B14B6C" w:rsidRDefault="005B787D" w:rsidP="00C26172">
            <w:pPr>
              <w:spacing w:after="0" w:line="240" w:lineRule="auto"/>
              <w:ind w:right="142"/>
              <w:jc w:val="right"/>
              <w:rPr>
                <w:sz w:val="16"/>
                <w:szCs w:val="16"/>
              </w:rPr>
            </w:pPr>
            <w:r>
              <w:rPr>
                <w:rFonts w:cs="Calibri"/>
                <w:sz w:val="16"/>
                <w:szCs w:val="16"/>
              </w:rPr>
              <w:t>2</w:t>
            </w:r>
            <w:r w:rsidR="00C37246" w:rsidRPr="00B14B6C">
              <w:rPr>
                <w:rFonts w:cs="Calibri"/>
                <w:sz w:val="16"/>
                <w:szCs w:val="16"/>
              </w:rPr>
              <w:t>,</w:t>
            </w:r>
            <w:r w:rsidR="00D93CF2">
              <w:rPr>
                <w:rFonts w:cs="Calibri"/>
                <w:sz w:val="16"/>
                <w:szCs w:val="16"/>
              </w:rPr>
              <w:t>729</w:t>
            </w:r>
            <w:r w:rsidR="00C37246" w:rsidRPr="00B14B6C">
              <w:rPr>
                <w:rFonts w:cs="Calibri"/>
                <w:sz w:val="16"/>
                <w:szCs w:val="16"/>
              </w:rPr>
              <w:t>.</w:t>
            </w:r>
            <w:r w:rsidR="00D93CF2">
              <w:rPr>
                <w:rFonts w:cs="Calibri"/>
                <w:sz w:val="16"/>
                <w:szCs w:val="16"/>
              </w:rPr>
              <w:t>36</w:t>
            </w:r>
            <w:r w:rsidR="00C26172" w:rsidRPr="00B14B6C">
              <w:rPr>
                <w:rFonts w:cs="Calibri"/>
                <w:sz w:val="16"/>
                <w:szCs w:val="16"/>
              </w:rPr>
              <w:t xml:space="preserve"> $</w:t>
            </w:r>
          </w:p>
        </w:tc>
      </w:tr>
      <w:tr w:rsidR="00D85D43" w:rsidRPr="00C26172" w14:paraId="530C5091" w14:textId="77777777" w:rsidTr="008C5F43">
        <w:trPr>
          <w:trHeight w:val="123"/>
        </w:trPr>
        <w:tc>
          <w:tcPr>
            <w:tcW w:w="4303" w:type="dxa"/>
            <w:gridSpan w:val="4"/>
            <w:tcBorders>
              <w:top w:val="dotted" w:sz="4" w:space="0" w:color="auto"/>
              <w:left w:val="single" w:sz="4" w:space="0" w:color="auto"/>
              <w:bottom w:val="dotted" w:sz="4" w:space="0" w:color="auto"/>
            </w:tcBorders>
            <w:shd w:val="clear" w:color="auto" w:fill="auto"/>
            <w:vAlign w:val="center"/>
          </w:tcPr>
          <w:p w14:paraId="08307204" w14:textId="097B7997" w:rsidR="00D85D43" w:rsidRPr="00607D1E" w:rsidRDefault="009424E6" w:rsidP="009424E6">
            <w:pPr>
              <w:spacing w:after="0" w:line="240" w:lineRule="auto"/>
              <w:rPr>
                <w:rFonts w:cs="Calibri"/>
                <w:sz w:val="16"/>
                <w:szCs w:val="16"/>
              </w:rPr>
            </w:pPr>
            <w:r w:rsidRPr="00607D1E">
              <w:rPr>
                <w:rFonts w:cs="Calibri"/>
                <w:sz w:val="16"/>
                <w:szCs w:val="16"/>
              </w:rPr>
              <w:t>BiPAP Yuwell YH-830 (starter kit from WHO LTA with 180 pcs antibacterial filters included), Voltage 230V, 50Hz, Plug E</w:t>
            </w:r>
            <w:r w:rsidR="00217C97" w:rsidRPr="00607D1E">
              <w:rPr>
                <w:rFonts w:cs="Calibri"/>
                <w:sz w:val="16"/>
                <w:szCs w:val="16"/>
              </w:rPr>
              <w:t>;</w:t>
            </w:r>
            <w:r w:rsidR="00040010" w:rsidRPr="00607D1E">
              <w:rPr>
                <w:rFonts w:cs="Calibri"/>
                <w:sz w:val="16"/>
                <w:szCs w:val="16"/>
              </w:rPr>
              <w:t xml:space="preserve"> </w:t>
            </w:r>
            <w:r w:rsidR="00082A7F" w:rsidRPr="00607D1E">
              <w:rPr>
                <w:rFonts w:cs="Calibri"/>
                <w:sz w:val="16"/>
                <w:szCs w:val="16"/>
              </w:rPr>
              <w:t>S</w:t>
            </w:r>
            <w:r w:rsidR="00040010" w:rsidRPr="00607D1E">
              <w:rPr>
                <w:rFonts w:cs="Calibri"/>
                <w:sz w:val="16"/>
                <w:szCs w:val="16"/>
              </w:rPr>
              <w:t>et</w:t>
            </w:r>
          </w:p>
        </w:tc>
        <w:tc>
          <w:tcPr>
            <w:tcW w:w="2825" w:type="dxa"/>
            <w:gridSpan w:val="2"/>
            <w:tcBorders>
              <w:top w:val="dotted" w:sz="4" w:space="0" w:color="auto"/>
              <w:bottom w:val="dotted" w:sz="4" w:space="0" w:color="auto"/>
            </w:tcBorders>
            <w:shd w:val="clear" w:color="auto" w:fill="auto"/>
            <w:vAlign w:val="center"/>
          </w:tcPr>
          <w:p w14:paraId="4592C2D8" w14:textId="4F44CF7C" w:rsidR="00D85D43" w:rsidRPr="00607D1E" w:rsidRDefault="001B282B" w:rsidP="00686E73">
            <w:pPr>
              <w:spacing w:after="0" w:line="240" w:lineRule="auto"/>
              <w:jc w:val="center"/>
              <w:rPr>
                <w:sz w:val="16"/>
                <w:szCs w:val="16"/>
              </w:rPr>
            </w:pPr>
            <w:r w:rsidRPr="00607D1E">
              <w:rPr>
                <w:sz w:val="16"/>
                <w:szCs w:val="16"/>
              </w:rPr>
              <w:t>24988</w:t>
            </w:r>
          </w:p>
        </w:tc>
        <w:tc>
          <w:tcPr>
            <w:tcW w:w="1170" w:type="dxa"/>
            <w:gridSpan w:val="2"/>
            <w:tcBorders>
              <w:top w:val="dotted" w:sz="4" w:space="0" w:color="auto"/>
              <w:bottom w:val="dotted" w:sz="4" w:space="0" w:color="auto"/>
            </w:tcBorders>
            <w:shd w:val="clear" w:color="auto" w:fill="auto"/>
            <w:vAlign w:val="center"/>
          </w:tcPr>
          <w:p w14:paraId="2A49B368" w14:textId="7A944B75" w:rsidR="00D85D43" w:rsidRPr="00B14B6C" w:rsidRDefault="001D24B2" w:rsidP="00C26172">
            <w:pPr>
              <w:spacing w:after="0" w:line="240" w:lineRule="auto"/>
              <w:ind w:right="142"/>
              <w:jc w:val="right"/>
              <w:rPr>
                <w:rFonts w:ascii="Calibri Light" w:hAnsi="Calibri Light" w:cs="Calibri Light"/>
                <w:sz w:val="16"/>
                <w:szCs w:val="16"/>
              </w:rPr>
            </w:pPr>
            <w:r>
              <w:rPr>
                <w:rFonts w:ascii="Calibri Light" w:hAnsi="Calibri Light" w:cs="Calibri Light"/>
                <w:sz w:val="16"/>
                <w:szCs w:val="16"/>
              </w:rPr>
              <w:t>6</w:t>
            </w:r>
          </w:p>
        </w:tc>
        <w:tc>
          <w:tcPr>
            <w:tcW w:w="1620" w:type="dxa"/>
            <w:gridSpan w:val="2"/>
            <w:tcBorders>
              <w:top w:val="dotted" w:sz="4" w:space="0" w:color="auto"/>
              <w:bottom w:val="dotted" w:sz="4" w:space="0" w:color="auto"/>
            </w:tcBorders>
            <w:shd w:val="clear" w:color="auto" w:fill="auto"/>
            <w:vAlign w:val="center"/>
          </w:tcPr>
          <w:p w14:paraId="68745C78" w14:textId="4D2F86C0" w:rsidR="00D85D43" w:rsidRPr="00B14B6C" w:rsidRDefault="002911D5" w:rsidP="00C26172">
            <w:pPr>
              <w:spacing w:after="0" w:line="240" w:lineRule="auto"/>
              <w:ind w:right="142"/>
              <w:jc w:val="right"/>
              <w:rPr>
                <w:rFonts w:cs="Calibri"/>
                <w:sz w:val="16"/>
                <w:szCs w:val="16"/>
              </w:rPr>
            </w:pPr>
            <w:r>
              <w:rPr>
                <w:rFonts w:cs="Calibri"/>
                <w:sz w:val="16"/>
                <w:szCs w:val="16"/>
              </w:rPr>
              <w:t>27</w:t>
            </w:r>
            <w:r w:rsidR="003E605C" w:rsidRPr="00B14B6C">
              <w:rPr>
                <w:rFonts w:cs="Calibri"/>
                <w:sz w:val="16"/>
                <w:szCs w:val="16"/>
              </w:rPr>
              <w:t>,7</w:t>
            </w:r>
            <w:r>
              <w:rPr>
                <w:rFonts w:cs="Calibri"/>
                <w:sz w:val="16"/>
                <w:szCs w:val="16"/>
              </w:rPr>
              <w:t>13</w:t>
            </w:r>
            <w:r w:rsidR="006F7773" w:rsidRPr="00B14B6C">
              <w:rPr>
                <w:rFonts w:cs="Calibri"/>
                <w:sz w:val="16"/>
                <w:szCs w:val="16"/>
              </w:rPr>
              <w:t>.</w:t>
            </w:r>
            <w:r>
              <w:rPr>
                <w:rFonts w:cs="Calibri"/>
                <w:sz w:val="16"/>
                <w:szCs w:val="16"/>
              </w:rPr>
              <w:t>4</w:t>
            </w:r>
            <w:r w:rsidR="006F7773" w:rsidRPr="00B14B6C">
              <w:rPr>
                <w:rFonts w:cs="Calibri"/>
                <w:sz w:val="16"/>
                <w:szCs w:val="16"/>
              </w:rPr>
              <w:t>0</w:t>
            </w:r>
            <w:r w:rsidR="003E605C" w:rsidRPr="00B14B6C">
              <w:rPr>
                <w:rFonts w:cs="Calibri"/>
                <w:sz w:val="16"/>
                <w:szCs w:val="16"/>
              </w:rPr>
              <w:t xml:space="preserve"> $</w:t>
            </w:r>
          </w:p>
        </w:tc>
      </w:tr>
      <w:tr w:rsidR="006F7773" w:rsidRPr="00C26172" w14:paraId="32D0AA69" w14:textId="77777777" w:rsidTr="008C5F43">
        <w:trPr>
          <w:trHeight w:val="123"/>
        </w:trPr>
        <w:tc>
          <w:tcPr>
            <w:tcW w:w="4303" w:type="dxa"/>
            <w:gridSpan w:val="4"/>
            <w:tcBorders>
              <w:top w:val="dotted" w:sz="4" w:space="0" w:color="auto"/>
              <w:left w:val="single" w:sz="4" w:space="0" w:color="auto"/>
              <w:bottom w:val="dotted" w:sz="4" w:space="0" w:color="auto"/>
            </w:tcBorders>
            <w:shd w:val="clear" w:color="auto" w:fill="auto"/>
            <w:vAlign w:val="center"/>
          </w:tcPr>
          <w:p w14:paraId="7E71ED8C" w14:textId="60AD3DFE" w:rsidR="005D63A9" w:rsidRPr="00607D1E" w:rsidRDefault="005D63A9" w:rsidP="00217C97">
            <w:pPr>
              <w:spacing w:after="0" w:line="240" w:lineRule="auto"/>
              <w:rPr>
                <w:rFonts w:cs="Calibri"/>
                <w:sz w:val="16"/>
                <w:szCs w:val="16"/>
              </w:rPr>
            </w:pPr>
            <w:r w:rsidRPr="00607D1E">
              <w:rPr>
                <w:rFonts w:cs="Calibri"/>
                <w:sz w:val="16"/>
                <w:szCs w:val="16"/>
              </w:rPr>
              <w:t>Gown, Isolation, SMS, yellow, S, 106cm, elastic</w:t>
            </w:r>
          </w:p>
        </w:tc>
        <w:tc>
          <w:tcPr>
            <w:tcW w:w="2825" w:type="dxa"/>
            <w:gridSpan w:val="2"/>
            <w:tcBorders>
              <w:top w:val="dotted" w:sz="4" w:space="0" w:color="auto"/>
              <w:bottom w:val="dotted" w:sz="4" w:space="0" w:color="auto"/>
            </w:tcBorders>
            <w:shd w:val="clear" w:color="auto" w:fill="auto"/>
            <w:vAlign w:val="center"/>
          </w:tcPr>
          <w:p w14:paraId="73B2FCAE" w14:textId="7D4134FB" w:rsidR="006F7773" w:rsidRPr="00607D1E" w:rsidRDefault="00D6385F" w:rsidP="00686E73">
            <w:pPr>
              <w:spacing w:after="0" w:line="240" w:lineRule="auto"/>
              <w:jc w:val="center"/>
              <w:rPr>
                <w:sz w:val="16"/>
                <w:szCs w:val="16"/>
              </w:rPr>
            </w:pPr>
            <w:r w:rsidRPr="00607D1E">
              <w:rPr>
                <w:sz w:val="16"/>
                <w:szCs w:val="16"/>
              </w:rPr>
              <w:t>NONELV200S</w:t>
            </w:r>
          </w:p>
        </w:tc>
        <w:tc>
          <w:tcPr>
            <w:tcW w:w="1170" w:type="dxa"/>
            <w:gridSpan w:val="2"/>
            <w:tcBorders>
              <w:top w:val="dotted" w:sz="4" w:space="0" w:color="auto"/>
              <w:bottom w:val="dotted" w:sz="4" w:space="0" w:color="auto"/>
            </w:tcBorders>
            <w:shd w:val="clear" w:color="auto" w:fill="auto"/>
            <w:vAlign w:val="center"/>
          </w:tcPr>
          <w:p w14:paraId="3494A3E9" w14:textId="1E9AF485" w:rsidR="006F7773" w:rsidRPr="00B14B6C" w:rsidRDefault="00BF1135" w:rsidP="00C26172">
            <w:pPr>
              <w:spacing w:after="0" w:line="240" w:lineRule="auto"/>
              <w:ind w:right="142"/>
              <w:jc w:val="right"/>
              <w:rPr>
                <w:rFonts w:ascii="Calibri Light" w:hAnsi="Calibri Light" w:cs="Calibri Light"/>
                <w:sz w:val="16"/>
                <w:szCs w:val="16"/>
              </w:rPr>
            </w:pPr>
            <w:r w:rsidRPr="00B14B6C">
              <w:rPr>
                <w:rFonts w:ascii="Calibri Light" w:hAnsi="Calibri Light" w:cs="Calibri Light"/>
                <w:sz w:val="16"/>
                <w:szCs w:val="16"/>
              </w:rPr>
              <w:t>10</w:t>
            </w:r>
            <w:r w:rsidR="00591BF8">
              <w:rPr>
                <w:rFonts w:ascii="Calibri Light" w:hAnsi="Calibri Light" w:cs="Calibri Light"/>
                <w:sz w:val="16"/>
                <w:szCs w:val="16"/>
              </w:rPr>
              <w:t>00</w:t>
            </w:r>
          </w:p>
        </w:tc>
        <w:tc>
          <w:tcPr>
            <w:tcW w:w="1620" w:type="dxa"/>
            <w:gridSpan w:val="2"/>
            <w:tcBorders>
              <w:top w:val="dotted" w:sz="4" w:space="0" w:color="auto"/>
              <w:bottom w:val="dotted" w:sz="4" w:space="0" w:color="auto"/>
            </w:tcBorders>
            <w:shd w:val="clear" w:color="auto" w:fill="auto"/>
            <w:vAlign w:val="center"/>
          </w:tcPr>
          <w:p w14:paraId="4560EF7F" w14:textId="0AACA7F2" w:rsidR="006F7773" w:rsidRPr="00B14B6C" w:rsidRDefault="00711069" w:rsidP="00C26172">
            <w:pPr>
              <w:spacing w:after="0" w:line="240" w:lineRule="auto"/>
              <w:ind w:right="142"/>
              <w:jc w:val="right"/>
              <w:rPr>
                <w:rFonts w:cs="Calibri"/>
                <w:sz w:val="16"/>
                <w:szCs w:val="16"/>
              </w:rPr>
            </w:pPr>
            <w:r>
              <w:rPr>
                <w:rFonts w:cs="Calibri"/>
                <w:sz w:val="16"/>
                <w:szCs w:val="16"/>
              </w:rPr>
              <w:t>5</w:t>
            </w:r>
            <w:r w:rsidR="00F66A90">
              <w:rPr>
                <w:rFonts w:cs="Calibri"/>
                <w:sz w:val="16"/>
                <w:szCs w:val="16"/>
              </w:rPr>
              <w:t>60</w:t>
            </w:r>
            <w:r w:rsidR="00873D1A">
              <w:rPr>
                <w:rFonts w:cs="Calibri"/>
                <w:sz w:val="16"/>
                <w:szCs w:val="16"/>
              </w:rPr>
              <w:t>.</w:t>
            </w:r>
            <w:r>
              <w:rPr>
                <w:rFonts w:cs="Calibri"/>
                <w:sz w:val="16"/>
                <w:szCs w:val="16"/>
              </w:rPr>
              <w:t>0</w:t>
            </w:r>
            <w:r w:rsidR="00F66A90">
              <w:rPr>
                <w:rFonts w:cs="Calibri"/>
                <w:sz w:val="16"/>
                <w:szCs w:val="16"/>
              </w:rPr>
              <w:t>0</w:t>
            </w:r>
            <w:r w:rsidR="00BF1135" w:rsidRPr="00B14B6C">
              <w:rPr>
                <w:rFonts w:cs="Calibri"/>
                <w:sz w:val="16"/>
                <w:szCs w:val="16"/>
              </w:rPr>
              <w:t xml:space="preserve"> $</w:t>
            </w:r>
          </w:p>
        </w:tc>
      </w:tr>
      <w:tr w:rsidR="00591BF8" w:rsidRPr="00C26172" w14:paraId="337331FC" w14:textId="77777777" w:rsidTr="008C5F43">
        <w:trPr>
          <w:trHeight w:val="123"/>
        </w:trPr>
        <w:tc>
          <w:tcPr>
            <w:tcW w:w="4303" w:type="dxa"/>
            <w:gridSpan w:val="4"/>
            <w:tcBorders>
              <w:top w:val="dotted" w:sz="4" w:space="0" w:color="auto"/>
              <w:left w:val="single" w:sz="4" w:space="0" w:color="auto"/>
              <w:bottom w:val="dotted" w:sz="4" w:space="0" w:color="auto"/>
            </w:tcBorders>
            <w:shd w:val="clear" w:color="auto" w:fill="auto"/>
            <w:vAlign w:val="center"/>
          </w:tcPr>
          <w:p w14:paraId="403E7102" w14:textId="71302338" w:rsidR="00591BF8" w:rsidRPr="00607D1E" w:rsidRDefault="00591BF8" w:rsidP="00217C97">
            <w:pPr>
              <w:spacing w:after="0" w:line="240" w:lineRule="auto"/>
              <w:rPr>
                <w:rFonts w:cs="Calibri"/>
                <w:sz w:val="16"/>
                <w:szCs w:val="16"/>
              </w:rPr>
            </w:pPr>
            <w:r w:rsidRPr="00607D1E">
              <w:rPr>
                <w:rFonts w:cs="Calibri"/>
                <w:sz w:val="16"/>
                <w:szCs w:val="16"/>
              </w:rPr>
              <w:t>Gown, Isolation, SMS, yellow, M, 106cm, elastic</w:t>
            </w:r>
          </w:p>
        </w:tc>
        <w:tc>
          <w:tcPr>
            <w:tcW w:w="2825" w:type="dxa"/>
            <w:gridSpan w:val="2"/>
            <w:tcBorders>
              <w:top w:val="dotted" w:sz="4" w:space="0" w:color="auto"/>
              <w:bottom w:val="dotted" w:sz="4" w:space="0" w:color="auto"/>
            </w:tcBorders>
            <w:shd w:val="clear" w:color="auto" w:fill="auto"/>
            <w:vAlign w:val="center"/>
          </w:tcPr>
          <w:p w14:paraId="3682324B" w14:textId="69908444" w:rsidR="00591BF8" w:rsidRPr="00607D1E" w:rsidRDefault="00686E73" w:rsidP="00686E73">
            <w:pPr>
              <w:spacing w:after="0" w:line="240" w:lineRule="auto"/>
              <w:jc w:val="center"/>
              <w:rPr>
                <w:sz w:val="16"/>
                <w:szCs w:val="16"/>
              </w:rPr>
            </w:pPr>
            <w:r w:rsidRPr="00607D1E">
              <w:rPr>
                <w:sz w:val="16"/>
                <w:szCs w:val="16"/>
              </w:rPr>
              <w:t>NONELV200M</w:t>
            </w:r>
          </w:p>
        </w:tc>
        <w:tc>
          <w:tcPr>
            <w:tcW w:w="1170" w:type="dxa"/>
            <w:gridSpan w:val="2"/>
            <w:tcBorders>
              <w:top w:val="dotted" w:sz="4" w:space="0" w:color="auto"/>
              <w:bottom w:val="dotted" w:sz="4" w:space="0" w:color="auto"/>
            </w:tcBorders>
            <w:shd w:val="clear" w:color="auto" w:fill="auto"/>
            <w:vAlign w:val="center"/>
          </w:tcPr>
          <w:p w14:paraId="3BD0358C" w14:textId="6C1FAF0E" w:rsidR="00591BF8" w:rsidRPr="00B14B6C" w:rsidRDefault="00591BF8" w:rsidP="00C26172">
            <w:pPr>
              <w:spacing w:after="0" w:line="240" w:lineRule="auto"/>
              <w:ind w:right="142"/>
              <w:jc w:val="right"/>
              <w:rPr>
                <w:rFonts w:ascii="Calibri Light" w:hAnsi="Calibri Light" w:cs="Calibri Light"/>
                <w:sz w:val="16"/>
                <w:szCs w:val="16"/>
              </w:rPr>
            </w:pPr>
            <w:r>
              <w:rPr>
                <w:rFonts w:ascii="Calibri Light" w:hAnsi="Calibri Light" w:cs="Calibri Light"/>
                <w:sz w:val="16"/>
                <w:szCs w:val="16"/>
              </w:rPr>
              <w:t>1000</w:t>
            </w:r>
          </w:p>
        </w:tc>
        <w:tc>
          <w:tcPr>
            <w:tcW w:w="1620" w:type="dxa"/>
            <w:gridSpan w:val="2"/>
            <w:tcBorders>
              <w:top w:val="dotted" w:sz="4" w:space="0" w:color="auto"/>
              <w:bottom w:val="dotted" w:sz="4" w:space="0" w:color="auto"/>
            </w:tcBorders>
            <w:shd w:val="clear" w:color="auto" w:fill="auto"/>
            <w:vAlign w:val="center"/>
          </w:tcPr>
          <w:p w14:paraId="3DA30E95" w14:textId="31FDA29A" w:rsidR="00591BF8" w:rsidRPr="00B14B6C" w:rsidRDefault="00F66A90" w:rsidP="00C26172">
            <w:pPr>
              <w:spacing w:after="0" w:line="240" w:lineRule="auto"/>
              <w:ind w:right="142"/>
              <w:jc w:val="right"/>
              <w:rPr>
                <w:rFonts w:cs="Calibri"/>
                <w:sz w:val="16"/>
                <w:szCs w:val="16"/>
              </w:rPr>
            </w:pPr>
            <w:r>
              <w:rPr>
                <w:rFonts w:cs="Calibri"/>
                <w:sz w:val="16"/>
                <w:szCs w:val="16"/>
              </w:rPr>
              <w:t>580</w:t>
            </w:r>
            <w:r w:rsidR="00873D1A">
              <w:rPr>
                <w:rFonts w:cs="Calibri"/>
                <w:sz w:val="16"/>
                <w:szCs w:val="16"/>
              </w:rPr>
              <w:t>.</w:t>
            </w:r>
            <w:r>
              <w:rPr>
                <w:rFonts w:cs="Calibri"/>
                <w:sz w:val="16"/>
                <w:szCs w:val="16"/>
              </w:rPr>
              <w:t>00</w:t>
            </w:r>
            <w:r w:rsidR="00C50EB2" w:rsidRPr="00B14B6C">
              <w:rPr>
                <w:rFonts w:cs="Calibri"/>
                <w:sz w:val="16"/>
                <w:szCs w:val="16"/>
              </w:rPr>
              <w:t xml:space="preserve"> $</w:t>
            </w:r>
          </w:p>
        </w:tc>
      </w:tr>
      <w:tr w:rsidR="00591BF8" w:rsidRPr="00C26172" w14:paraId="11057F34" w14:textId="77777777" w:rsidTr="008C5F43">
        <w:trPr>
          <w:trHeight w:val="123"/>
        </w:trPr>
        <w:tc>
          <w:tcPr>
            <w:tcW w:w="4303" w:type="dxa"/>
            <w:gridSpan w:val="4"/>
            <w:tcBorders>
              <w:top w:val="dotted" w:sz="4" w:space="0" w:color="auto"/>
              <w:left w:val="single" w:sz="4" w:space="0" w:color="auto"/>
              <w:bottom w:val="dotted" w:sz="4" w:space="0" w:color="auto"/>
            </w:tcBorders>
            <w:shd w:val="clear" w:color="auto" w:fill="auto"/>
            <w:vAlign w:val="center"/>
          </w:tcPr>
          <w:p w14:paraId="34447119" w14:textId="5EC41566" w:rsidR="00591BF8" w:rsidRPr="00607D1E" w:rsidRDefault="00591BF8" w:rsidP="00217C97">
            <w:pPr>
              <w:spacing w:after="0" w:line="240" w:lineRule="auto"/>
              <w:rPr>
                <w:rFonts w:cs="Calibri"/>
                <w:sz w:val="16"/>
                <w:szCs w:val="16"/>
              </w:rPr>
            </w:pPr>
            <w:r w:rsidRPr="00607D1E">
              <w:rPr>
                <w:rFonts w:cs="Calibri"/>
                <w:sz w:val="16"/>
                <w:szCs w:val="16"/>
              </w:rPr>
              <w:t>Gown, Isolation, SMS, yellow, L, 106cm, elastic</w:t>
            </w:r>
          </w:p>
        </w:tc>
        <w:tc>
          <w:tcPr>
            <w:tcW w:w="2825" w:type="dxa"/>
            <w:gridSpan w:val="2"/>
            <w:tcBorders>
              <w:top w:val="dotted" w:sz="4" w:space="0" w:color="auto"/>
              <w:bottom w:val="dotted" w:sz="4" w:space="0" w:color="auto"/>
            </w:tcBorders>
            <w:shd w:val="clear" w:color="auto" w:fill="auto"/>
            <w:vAlign w:val="center"/>
          </w:tcPr>
          <w:p w14:paraId="40B38A93" w14:textId="5CEA6FE4" w:rsidR="00591BF8" w:rsidRPr="00607D1E" w:rsidRDefault="00686E73" w:rsidP="00686E73">
            <w:pPr>
              <w:spacing w:after="0" w:line="240" w:lineRule="auto"/>
              <w:jc w:val="center"/>
              <w:rPr>
                <w:sz w:val="16"/>
                <w:szCs w:val="16"/>
              </w:rPr>
            </w:pPr>
            <w:r w:rsidRPr="00607D1E">
              <w:rPr>
                <w:sz w:val="16"/>
                <w:szCs w:val="16"/>
              </w:rPr>
              <w:t>NONELV200</w:t>
            </w:r>
          </w:p>
        </w:tc>
        <w:tc>
          <w:tcPr>
            <w:tcW w:w="1170" w:type="dxa"/>
            <w:gridSpan w:val="2"/>
            <w:tcBorders>
              <w:top w:val="dotted" w:sz="4" w:space="0" w:color="auto"/>
              <w:bottom w:val="dotted" w:sz="4" w:space="0" w:color="auto"/>
            </w:tcBorders>
            <w:shd w:val="clear" w:color="auto" w:fill="auto"/>
            <w:vAlign w:val="center"/>
          </w:tcPr>
          <w:p w14:paraId="42D7EF9C" w14:textId="22C9C583" w:rsidR="00591BF8" w:rsidRPr="00B14B6C" w:rsidRDefault="00591BF8" w:rsidP="00C26172">
            <w:pPr>
              <w:spacing w:after="0" w:line="240" w:lineRule="auto"/>
              <w:ind w:right="142"/>
              <w:jc w:val="right"/>
              <w:rPr>
                <w:rFonts w:ascii="Calibri Light" w:hAnsi="Calibri Light" w:cs="Calibri Light"/>
                <w:sz w:val="16"/>
                <w:szCs w:val="16"/>
              </w:rPr>
            </w:pPr>
            <w:r>
              <w:rPr>
                <w:rFonts w:ascii="Calibri Light" w:hAnsi="Calibri Light" w:cs="Calibri Light"/>
                <w:sz w:val="16"/>
                <w:szCs w:val="16"/>
              </w:rPr>
              <w:t>2000</w:t>
            </w:r>
          </w:p>
        </w:tc>
        <w:tc>
          <w:tcPr>
            <w:tcW w:w="1620" w:type="dxa"/>
            <w:gridSpan w:val="2"/>
            <w:tcBorders>
              <w:top w:val="dotted" w:sz="4" w:space="0" w:color="auto"/>
              <w:bottom w:val="dotted" w:sz="4" w:space="0" w:color="auto"/>
            </w:tcBorders>
            <w:shd w:val="clear" w:color="auto" w:fill="auto"/>
            <w:vAlign w:val="center"/>
          </w:tcPr>
          <w:p w14:paraId="71101513" w14:textId="16BE9DA3" w:rsidR="00591BF8" w:rsidRPr="00B14B6C" w:rsidRDefault="00F66A90" w:rsidP="00C26172">
            <w:pPr>
              <w:spacing w:after="0" w:line="240" w:lineRule="auto"/>
              <w:ind w:right="142"/>
              <w:jc w:val="right"/>
              <w:rPr>
                <w:rFonts w:cs="Calibri"/>
                <w:sz w:val="16"/>
                <w:szCs w:val="16"/>
              </w:rPr>
            </w:pPr>
            <w:r>
              <w:rPr>
                <w:rFonts w:cs="Calibri"/>
                <w:sz w:val="16"/>
                <w:szCs w:val="16"/>
              </w:rPr>
              <w:t>1,200</w:t>
            </w:r>
            <w:r w:rsidR="00873D1A">
              <w:rPr>
                <w:rFonts w:cs="Calibri"/>
                <w:sz w:val="16"/>
                <w:szCs w:val="16"/>
              </w:rPr>
              <w:t>.</w:t>
            </w:r>
            <w:r>
              <w:rPr>
                <w:rFonts w:cs="Calibri"/>
                <w:sz w:val="16"/>
                <w:szCs w:val="16"/>
              </w:rPr>
              <w:t>00</w:t>
            </w:r>
            <w:r w:rsidR="00873D1A" w:rsidRPr="00B14B6C">
              <w:rPr>
                <w:rFonts w:cs="Calibri"/>
                <w:sz w:val="16"/>
                <w:szCs w:val="16"/>
              </w:rPr>
              <w:t xml:space="preserve"> $</w:t>
            </w:r>
          </w:p>
        </w:tc>
      </w:tr>
      <w:tr w:rsidR="00591BF8" w:rsidRPr="00C26172" w14:paraId="5234CD2A" w14:textId="77777777" w:rsidTr="008C5F43">
        <w:trPr>
          <w:trHeight w:val="123"/>
        </w:trPr>
        <w:tc>
          <w:tcPr>
            <w:tcW w:w="4303" w:type="dxa"/>
            <w:gridSpan w:val="4"/>
            <w:tcBorders>
              <w:top w:val="dotted" w:sz="4" w:space="0" w:color="auto"/>
              <w:left w:val="single" w:sz="4" w:space="0" w:color="auto"/>
              <w:bottom w:val="dotted" w:sz="4" w:space="0" w:color="auto"/>
            </w:tcBorders>
            <w:shd w:val="clear" w:color="auto" w:fill="auto"/>
            <w:vAlign w:val="center"/>
          </w:tcPr>
          <w:p w14:paraId="55616D25" w14:textId="5B34DF85" w:rsidR="00591BF8" w:rsidRPr="00607D1E" w:rsidRDefault="008A2CD9" w:rsidP="00217C97">
            <w:pPr>
              <w:spacing w:after="0" w:line="240" w:lineRule="auto"/>
              <w:rPr>
                <w:rFonts w:cs="Calibri"/>
                <w:sz w:val="16"/>
                <w:szCs w:val="16"/>
              </w:rPr>
            </w:pPr>
            <w:r w:rsidRPr="00607D1E">
              <w:rPr>
                <w:rFonts w:cs="Calibri"/>
                <w:sz w:val="16"/>
                <w:szCs w:val="16"/>
              </w:rPr>
              <w:t>FACE SHIELD, clear plastic, disposable</w:t>
            </w:r>
          </w:p>
        </w:tc>
        <w:tc>
          <w:tcPr>
            <w:tcW w:w="2825" w:type="dxa"/>
            <w:gridSpan w:val="2"/>
            <w:tcBorders>
              <w:top w:val="dotted" w:sz="4" w:space="0" w:color="auto"/>
              <w:bottom w:val="dotted" w:sz="4" w:space="0" w:color="auto"/>
            </w:tcBorders>
            <w:shd w:val="clear" w:color="auto" w:fill="auto"/>
            <w:vAlign w:val="center"/>
          </w:tcPr>
          <w:p w14:paraId="15A519A2" w14:textId="77777777" w:rsidR="00591BF8" w:rsidRPr="00607D1E" w:rsidRDefault="00591BF8" w:rsidP="00C26172">
            <w:pPr>
              <w:spacing w:after="0" w:line="240" w:lineRule="auto"/>
              <w:rPr>
                <w:sz w:val="16"/>
                <w:szCs w:val="16"/>
              </w:rPr>
            </w:pPr>
          </w:p>
        </w:tc>
        <w:tc>
          <w:tcPr>
            <w:tcW w:w="1170" w:type="dxa"/>
            <w:gridSpan w:val="2"/>
            <w:tcBorders>
              <w:top w:val="dotted" w:sz="4" w:space="0" w:color="auto"/>
              <w:bottom w:val="dotted" w:sz="4" w:space="0" w:color="auto"/>
            </w:tcBorders>
            <w:shd w:val="clear" w:color="auto" w:fill="auto"/>
            <w:vAlign w:val="center"/>
          </w:tcPr>
          <w:p w14:paraId="79D5129F" w14:textId="7F5DCBBA" w:rsidR="00591BF8" w:rsidRPr="00B14B6C" w:rsidRDefault="008A2CD9" w:rsidP="00C26172">
            <w:pPr>
              <w:spacing w:after="0" w:line="240" w:lineRule="auto"/>
              <w:ind w:right="142"/>
              <w:jc w:val="right"/>
              <w:rPr>
                <w:rFonts w:ascii="Calibri Light" w:hAnsi="Calibri Light" w:cs="Calibri Light"/>
                <w:sz w:val="16"/>
                <w:szCs w:val="16"/>
              </w:rPr>
            </w:pPr>
            <w:r>
              <w:rPr>
                <w:rFonts w:ascii="Calibri Light" w:hAnsi="Calibri Light" w:cs="Calibri Light"/>
                <w:sz w:val="16"/>
                <w:szCs w:val="16"/>
              </w:rPr>
              <w:t>1000</w:t>
            </w:r>
          </w:p>
        </w:tc>
        <w:tc>
          <w:tcPr>
            <w:tcW w:w="1620" w:type="dxa"/>
            <w:gridSpan w:val="2"/>
            <w:tcBorders>
              <w:top w:val="dotted" w:sz="4" w:space="0" w:color="auto"/>
              <w:bottom w:val="dotted" w:sz="4" w:space="0" w:color="auto"/>
            </w:tcBorders>
            <w:shd w:val="clear" w:color="auto" w:fill="auto"/>
            <w:vAlign w:val="center"/>
          </w:tcPr>
          <w:p w14:paraId="7E38557E" w14:textId="139E116D" w:rsidR="00591BF8" w:rsidRPr="00B14B6C" w:rsidRDefault="003A0168" w:rsidP="00C26172">
            <w:pPr>
              <w:spacing w:after="0" w:line="240" w:lineRule="auto"/>
              <w:ind w:right="142"/>
              <w:jc w:val="right"/>
              <w:rPr>
                <w:rFonts w:cs="Calibri"/>
                <w:sz w:val="16"/>
                <w:szCs w:val="16"/>
              </w:rPr>
            </w:pPr>
            <w:r>
              <w:rPr>
                <w:rFonts w:cs="Calibri"/>
                <w:sz w:val="16"/>
                <w:szCs w:val="16"/>
              </w:rPr>
              <w:t>271</w:t>
            </w:r>
            <w:r w:rsidR="00C82B35">
              <w:rPr>
                <w:rFonts w:cs="Calibri"/>
                <w:sz w:val="16"/>
                <w:szCs w:val="16"/>
              </w:rPr>
              <w:t>.</w:t>
            </w:r>
            <w:r>
              <w:rPr>
                <w:rFonts w:cs="Calibri"/>
                <w:sz w:val="16"/>
                <w:szCs w:val="16"/>
              </w:rPr>
              <w:t>80</w:t>
            </w:r>
            <w:r w:rsidRPr="00B14B6C">
              <w:rPr>
                <w:rFonts w:cs="Calibri"/>
                <w:sz w:val="16"/>
                <w:szCs w:val="16"/>
              </w:rPr>
              <w:t xml:space="preserve"> $</w:t>
            </w:r>
          </w:p>
        </w:tc>
      </w:tr>
      <w:tr w:rsidR="00D73DCD" w:rsidRPr="00C26172" w14:paraId="3CBEC006" w14:textId="77777777" w:rsidTr="00607D1E">
        <w:trPr>
          <w:trHeight w:val="337"/>
        </w:trPr>
        <w:tc>
          <w:tcPr>
            <w:tcW w:w="9918" w:type="dxa"/>
            <w:gridSpan w:val="10"/>
            <w:tcBorders>
              <w:top w:val="single" w:sz="4" w:space="0" w:color="auto"/>
              <w:left w:val="single" w:sz="4" w:space="0" w:color="auto"/>
              <w:bottom w:val="nil"/>
            </w:tcBorders>
            <w:shd w:val="clear" w:color="auto" w:fill="auto"/>
          </w:tcPr>
          <w:p w14:paraId="366ADD76" w14:textId="77777777" w:rsidR="00D73DCD" w:rsidRPr="00C26172" w:rsidRDefault="00D73DCD" w:rsidP="00C26172">
            <w:pPr>
              <w:numPr>
                <w:ilvl w:val="0"/>
                <w:numId w:val="40"/>
              </w:numPr>
              <w:spacing w:after="0" w:line="240" w:lineRule="auto"/>
              <w:rPr>
                <w:b/>
                <w:bCs/>
                <w:sz w:val="18"/>
                <w:szCs w:val="18"/>
              </w:rPr>
            </w:pPr>
            <w:r w:rsidRPr="00C26172">
              <w:rPr>
                <w:b/>
                <w:bCs/>
                <w:sz w:val="18"/>
                <w:szCs w:val="18"/>
              </w:rPr>
              <w:t xml:space="preserve">TRANSPORTATION: </w:t>
            </w:r>
            <w:r w:rsidRPr="003A4C4F">
              <w:rPr>
                <w:i/>
                <w:iCs/>
                <w:sz w:val="16"/>
                <w:szCs w:val="16"/>
              </w:rPr>
              <w:t>Please select applicable option below and complete with required information</w:t>
            </w:r>
          </w:p>
        </w:tc>
      </w:tr>
      <w:tr w:rsidR="00D73DCD" w:rsidRPr="00C26172" w14:paraId="35DF7357" w14:textId="77777777" w:rsidTr="007F2C65">
        <w:trPr>
          <w:trHeight w:val="243"/>
        </w:trPr>
        <w:tc>
          <w:tcPr>
            <w:tcW w:w="1645" w:type="dxa"/>
            <w:gridSpan w:val="2"/>
            <w:tcBorders>
              <w:top w:val="nil"/>
              <w:left w:val="single" w:sz="4" w:space="0" w:color="auto"/>
              <w:bottom w:val="nil"/>
              <w:right w:val="nil"/>
            </w:tcBorders>
            <w:shd w:val="clear" w:color="auto" w:fill="auto"/>
          </w:tcPr>
          <w:p w14:paraId="7CD97CF1" w14:textId="77777777" w:rsidR="00D73DCD" w:rsidRPr="00C26172" w:rsidRDefault="00D73DCD" w:rsidP="00C26172">
            <w:pPr>
              <w:spacing w:after="0" w:line="240" w:lineRule="auto"/>
              <w:jc w:val="right"/>
              <w:rPr>
                <w:b/>
                <w:bCs/>
                <w:sz w:val="18"/>
                <w:szCs w:val="18"/>
              </w:rPr>
            </w:pPr>
            <w:r w:rsidRPr="00C26172">
              <w:rPr>
                <w:b/>
                <w:bCs/>
                <w:sz w:val="18"/>
                <w:szCs w:val="18"/>
              </w:rPr>
              <w:t>Delivery Point:</w:t>
            </w:r>
          </w:p>
        </w:tc>
        <w:tc>
          <w:tcPr>
            <w:tcW w:w="2658" w:type="dxa"/>
            <w:gridSpan w:val="2"/>
            <w:tcBorders>
              <w:top w:val="nil"/>
              <w:left w:val="nil"/>
              <w:bottom w:val="single" w:sz="4" w:space="0" w:color="auto"/>
              <w:right w:val="nil"/>
            </w:tcBorders>
            <w:shd w:val="clear" w:color="auto" w:fill="auto"/>
          </w:tcPr>
          <w:p w14:paraId="4F2C64FC" w14:textId="77777777" w:rsidR="00F24318" w:rsidRPr="00607D1E" w:rsidRDefault="00F24318" w:rsidP="00F24318">
            <w:pPr>
              <w:spacing w:after="0" w:line="240" w:lineRule="auto"/>
              <w:rPr>
                <w:sz w:val="16"/>
                <w:szCs w:val="16"/>
              </w:rPr>
            </w:pPr>
            <w:r w:rsidRPr="00607D1E">
              <w:rPr>
                <w:sz w:val="16"/>
                <w:szCs w:val="16"/>
              </w:rPr>
              <w:t>Léčebna tuberkulózy a respiračních nemocí (LTRN) Janov</w:t>
            </w:r>
          </w:p>
          <w:p w14:paraId="752AFCD9" w14:textId="140F5A78" w:rsidR="00F24318" w:rsidRPr="00607D1E" w:rsidRDefault="00F24318" w:rsidP="00F24318">
            <w:pPr>
              <w:spacing w:after="0" w:line="240" w:lineRule="auto"/>
              <w:rPr>
                <w:sz w:val="16"/>
                <w:szCs w:val="16"/>
              </w:rPr>
            </w:pPr>
            <w:r w:rsidRPr="00607D1E">
              <w:rPr>
                <w:sz w:val="16"/>
                <w:szCs w:val="16"/>
              </w:rPr>
              <w:t xml:space="preserve">U </w:t>
            </w:r>
            <w:r w:rsidR="000213EE">
              <w:rPr>
                <w:sz w:val="16"/>
                <w:szCs w:val="16"/>
              </w:rPr>
              <w:t>L</w:t>
            </w:r>
            <w:r w:rsidRPr="00607D1E">
              <w:rPr>
                <w:sz w:val="16"/>
                <w:szCs w:val="16"/>
              </w:rPr>
              <w:t>éčebny 500</w:t>
            </w:r>
          </w:p>
          <w:p w14:paraId="0D3300DA" w14:textId="77777777" w:rsidR="00F24318" w:rsidRPr="00607D1E" w:rsidRDefault="00F24318" w:rsidP="00F24318">
            <w:pPr>
              <w:spacing w:after="0" w:line="240" w:lineRule="auto"/>
              <w:rPr>
                <w:sz w:val="16"/>
                <w:szCs w:val="16"/>
              </w:rPr>
            </w:pPr>
            <w:r w:rsidRPr="00607D1E">
              <w:rPr>
                <w:sz w:val="16"/>
                <w:szCs w:val="16"/>
              </w:rPr>
              <w:t xml:space="preserve">338 43 Mirošov </w:t>
            </w:r>
          </w:p>
          <w:p w14:paraId="600CBEBF" w14:textId="78B473F3" w:rsidR="004122B0" w:rsidRPr="00607D1E" w:rsidRDefault="00F24318" w:rsidP="00F24318">
            <w:pPr>
              <w:spacing w:after="0" w:line="240" w:lineRule="auto"/>
              <w:rPr>
                <w:sz w:val="16"/>
                <w:szCs w:val="16"/>
              </w:rPr>
            </w:pPr>
            <w:r w:rsidRPr="00607D1E">
              <w:rPr>
                <w:sz w:val="16"/>
                <w:szCs w:val="16"/>
              </w:rPr>
              <w:t>Czech Republic</w:t>
            </w:r>
          </w:p>
        </w:tc>
        <w:tc>
          <w:tcPr>
            <w:tcW w:w="1528" w:type="dxa"/>
            <w:tcBorders>
              <w:top w:val="nil"/>
              <w:left w:val="nil"/>
              <w:bottom w:val="nil"/>
              <w:right w:val="nil"/>
            </w:tcBorders>
            <w:shd w:val="clear" w:color="auto" w:fill="auto"/>
          </w:tcPr>
          <w:p w14:paraId="63FE89A4" w14:textId="77777777" w:rsidR="00D73DCD" w:rsidRPr="00C26172" w:rsidRDefault="00D73DCD" w:rsidP="00C26172">
            <w:pPr>
              <w:spacing w:after="0" w:line="240" w:lineRule="auto"/>
              <w:jc w:val="right"/>
              <w:rPr>
                <w:b/>
                <w:bCs/>
                <w:sz w:val="18"/>
                <w:szCs w:val="18"/>
              </w:rPr>
            </w:pPr>
            <w:r w:rsidRPr="00C26172">
              <w:rPr>
                <w:b/>
                <w:bCs/>
                <w:sz w:val="18"/>
                <w:szCs w:val="18"/>
              </w:rPr>
              <w:t>Incoterms:</w:t>
            </w:r>
          </w:p>
        </w:tc>
        <w:tc>
          <w:tcPr>
            <w:tcW w:w="3564" w:type="dxa"/>
            <w:gridSpan w:val="4"/>
            <w:tcBorders>
              <w:top w:val="nil"/>
              <w:left w:val="nil"/>
              <w:bottom w:val="single" w:sz="4" w:space="0" w:color="auto"/>
              <w:right w:val="nil"/>
            </w:tcBorders>
            <w:shd w:val="clear" w:color="auto" w:fill="auto"/>
          </w:tcPr>
          <w:p w14:paraId="36F333C4" w14:textId="27481AB4" w:rsidR="00C26172" w:rsidRPr="00607D1E" w:rsidRDefault="00C26172" w:rsidP="00C26172">
            <w:pPr>
              <w:spacing w:after="0" w:line="240" w:lineRule="auto"/>
              <w:rPr>
                <w:sz w:val="16"/>
                <w:szCs w:val="16"/>
              </w:rPr>
            </w:pPr>
            <w:r w:rsidRPr="00607D1E">
              <w:rPr>
                <w:sz w:val="16"/>
                <w:szCs w:val="16"/>
              </w:rPr>
              <w:t xml:space="preserve">CPT </w:t>
            </w:r>
            <w:r w:rsidR="00C008F7" w:rsidRPr="00607D1E">
              <w:rPr>
                <w:sz w:val="16"/>
                <w:szCs w:val="16"/>
              </w:rPr>
              <w:t>PRAGUE, Czech Republic</w:t>
            </w:r>
          </w:p>
          <w:p w14:paraId="2B15C237" w14:textId="313E21CD" w:rsidR="009A7F72" w:rsidRPr="00EF418B" w:rsidRDefault="00C26172" w:rsidP="00C26172">
            <w:pPr>
              <w:spacing w:after="0" w:line="240" w:lineRule="auto"/>
              <w:rPr>
                <w:sz w:val="16"/>
                <w:szCs w:val="16"/>
              </w:rPr>
            </w:pPr>
            <w:r w:rsidRPr="00607D1E">
              <w:rPr>
                <w:sz w:val="16"/>
                <w:szCs w:val="16"/>
              </w:rPr>
              <w:t xml:space="preserve">DAP </w:t>
            </w:r>
            <w:r w:rsidR="00945AFC" w:rsidRPr="00607D1E">
              <w:rPr>
                <w:sz w:val="16"/>
                <w:szCs w:val="16"/>
              </w:rPr>
              <w:t xml:space="preserve">SGL </w:t>
            </w:r>
            <w:r w:rsidRPr="00607D1E">
              <w:rPr>
                <w:sz w:val="16"/>
                <w:szCs w:val="16"/>
              </w:rPr>
              <w:t>Kladno 3, Czechia</w:t>
            </w:r>
          </w:p>
        </w:tc>
        <w:tc>
          <w:tcPr>
            <w:tcW w:w="523" w:type="dxa"/>
            <w:tcBorders>
              <w:top w:val="nil"/>
              <w:left w:val="nil"/>
              <w:bottom w:val="nil"/>
            </w:tcBorders>
            <w:shd w:val="clear" w:color="auto" w:fill="auto"/>
          </w:tcPr>
          <w:p w14:paraId="7CC893EA" w14:textId="77777777" w:rsidR="00D73DCD" w:rsidRPr="00C26172" w:rsidRDefault="00D73DCD" w:rsidP="00C26172">
            <w:pPr>
              <w:spacing w:after="0" w:line="240" w:lineRule="auto"/>
              <w:jc w:val="center"/>
              <w:rPr>
                <w:b/>
                <w:bCs/>
                <w:sz w:val="18"/>
                <w:szCs w:val="18"/>
              </w:rPr>
            </w:pPr>
          </w:p>
        </w:tc>
      </w:tr>
      <w:tr w:rsidR="00D73DCD" w:rsidRPr="00C26172" w14:paraId="1C233B42" w14:textId="77777777" w:rsidTr="006D7B3D">
        <w:trPr>
          <w:trHeight w:val="1043"/>
        </w:trPr>
        <w:tc>
          <w:tcPr>
            <w:tcW w:w="802" w:type="dxa"/>
            <w:tcBorders>
              <w:top w:val="nil"/>
              <w:left w:val="single" w:sz="4" w:space="0" w:color="auto"/>
              <w:bottom w:val="nil"/>
              <w:right w:val="nil"/>
            </w:tcBorders>
            <w:shd w:val="clear" w:color="auto" w:fill="auto"/>
          </w:tcPr>
          <w:p w14:paraId="5858A9D8" w14:textId="77777777" w:rsidR="00D73DCD" w:rsidRPr="00C26172" w:rsidRDefault="00D73DCD" w:rsidP="00C26172">
            <w:pPr>
              <w:spacing w:before="300" w:after="0" w:line="240" w:lineRule="auto"/>
              <w:jc w:val="right"/>
              <w:rPr>
                <w:b/>
                <w:bCs/>
                <w:sz w:val="18"/>
                <w:szCs w:val="18"/>
              </w:rPr>
            </w:pPr>
            <w:r w:rsidRPr="00C26172">
              <w:rPr>
                <w:sz w:val="18"/>
                <w:szCs w:val="18"/>
              </w:rPr>
              <w:fldChar w:fldCharType="begin">
                <w:ffData>
                  <w:name w:val="Check2"/>
                  <w:enabled/>
                  <w:calcOnExit w:val="0"/>
                  <w:checkBox>
                    <w:sizeAuto/>
                    <w:default w:val="0"/>
                    <w:checked w:val="0"/>
                  </w:checkBox>
                </w:ffData>
              </w:fldChar>
            </w:r>
            <w:r w:rsidRPr="00C26172">
              <w:rPr>
                <w:sz w:val="18"/>
                <w:szCs w:val="18"/>
              </w:rPr>
              <w:instrText xml:space="preserve"> FORMCHECKBOX </w:instrText>
            </w:r>
            <w:r w:rsidR="00000000">
              <w:rPr>
                <w:sz w:val="18"/>
                <w:szCs w:val="18"/>
              </w:rPr>
            </w:r>
            <w:r w:rsidR="00000000">
              <w:rPr>
                <w:sz w:val="18"/>
                <w:szCs w:val="18"/>
              </w:rPr>
              <w:fldChar w:fldCharType="separate"/>
            </w:r>
            <w:r w:rsidRPr="00C26172">
              <w:rPr>
                <w:sz w:val="18"/>
                <w:szCs w:val="18"/>
              </w:rPr>
              <w:fldChar w:fldCharType="end"/>
            </w:r>
          </w:p>
        </w:tc>
        <w:tc>
          <w:tcPr>
            <w:tcW w:w="9116" w:type="dxa"/>
            <w:gridSpan w:val="9"/>
            <w:tcBorders>
              <w:top w:val="nil"/>
              <w:left w:val="nil"/>
            </w:tcBorders>
            <w:shd w:val="clear" w:color="auto" w:fill="auto"/>
          </w:tcPr>
          <w:p w14:paraId="5C78AA1E" w14:textId="77777777" w:rsidR="00D73DCD" w:rsidRPr="008F3FB9" w:rsidRDefault="00D73DCD" w:rsidP="00C26172">
            <w:pPr>
              <w:spacing w:before="240" w:after="0" w:line="240" w:lineRule="auto"/>
              <w:jc w:val="both"/>
              <w:rPr>
                <w:b/>
                <w:bCs/>
                <w:sz w:val="16"/>
                <w:szCs w:val="16"/>
              </w:rPr>
            </w:pPr>
            <w:r w:rsidRPr="008F3FB9">
              <w:rPr>
                <w:sz w:val="16"/>
                <w:szCs w:val="16"/>
              </w:rPr>
              <w:t>The manufacturer or supplier will arrange for the Donation to be delivered directly to the port of entry or final destination, which shall be the Delivery Point. The manufacturer or supplier shall be responsible for making all transport arrangements and for payment of freight and insurance costs for the shipment and delivery of the Donation up to Delivery Point.</w:t>
            </w:r>
          </w:p>
        </w:tc>
      </w:tr>
      <w:tr w:rsidR="00D73DCD" w:rsidRPr="00C26172" w14:paraId="4CE7614B" w14:textId="77777777" w:rsidTr="00607D1E">
        <w:trPr>
          <w:trHeight w:val="366"/>
        </w:trPr>
        <w:tc>
          <w:tcPr>
            <w:tcW w:w="802" w:type="dxa"/>
            <w:tcBorders>
              <w:top w:val="nil"/>
              <w:left w:val="single" w:sz="4" w:space="0" w:color="auto"/>
              <w:bottom w:val="single" w:sz="4" w:space="0" w:color="auto"/>
              <w:right w:val="nil"/>
            </w:tcBorders>
            <w:shd w:val="clear" w:color="auto" w:fill="auto"/>
          </w:tcPr>
          <w:p w14:paraId="0EA51E35" w14:textId="77777777" w:rsidR="00D73DCD" w:rsidRPr="00C26172" w:rsidRDefault="00593ABB" w:rsidP="00C26172">
            <w:pPr>
              <w:spacing w:before="60" w:after="0" w:line="240" w:lineRule="auto"/>
              <w:jc w:val="right"/>
              <w:rPr>
                <w:b/>
                <w:bCs/>
                <w:sz w:val="18"/>
                <w:szCs w:val="18"/>
              </w:rPr>
            </w:pPr>
            <w:r w:rsidRPr="00C26172">
              <w:rPr>
                <w:sz w:val="18"/>
                <w:szCs w:val="18"/>
              </w:rPr>
              <w:fldChar w:fldCharType="begin">
                <w:ffData>
                  <w:name w:val="Check2"/>
                  <w:enabled/>
                  <w:calcOnExit w:val="0"/>
                  <w:checkBox>
                    <w:sizeAuto/>
                    <w:default w:val="1"/>
                  </w:checkBox>
                </w:ffData>
              </w:fldChar>
            </w:r>
            <w:bookmarkStart w:id="0" w:name="Check2"/>
            <w:r w:rsidRPr="00C26172">
              <w:rPr>
                <w:sz w:val="18"/>
                <w:szCs w:val="18"/>
              </w:rPr>
              <w:instrText xml:space="preserve"> FORMCHECKBOX </w:instrText>
            </w:r>
            <w:r w:rsidR="00000000">
              <w:rPr>
                <w:sz w:val="18"/>
                <w:szCs w:val="18"/>
              </w:rPr>
            </w:r>
            <w:r w:rsidR="00000000">
              <w:rPr>
                <w:sz w:val="18"/>
                <w:szCs w:val="18"/>
              </w:rPr>
              <w:fldChar w:fldCharType="separate"/>
            </w:r>
            <w:r w:rsidRPr="00C26172">
              <w:rPr>
                <w:sz w:val="18"/>
                <w:szCs w:val="18"/>
              </w:rPr>
              <w:fldChar w:fldCharType="end"/>
            </w:r>
            <w:bookmarkEnd w:id="0"/>
          </w:p>
        </w:tc>
        <w:tc>
          <w:tcPr>
            <w:tcW w:w="9116" w:type="dxa"/>
            <w:gridSpan w:val="9"/>
            <w:tcBorders>
              <w:left w:val="nil"/>
              <w:bottom w:val="single" w:sz="4" w:space="0" w:color="auto"/>
            </w:tcBorders>
            <w:shd w:val="clear" w:color="auto" w:fill="auto"/>
          </w:tcPr>
          <w:p w14:paraId="6F8498D0" w14:textId="77777777" w:rsidR="00D73DCD" w:rsidRPr="008F3FB9" w:rsidRDefault="00D73DCD" w:rsidP="00C26172">
            <w:pPr>
              <w:spacing w:after="0" w:line="240" w:lineRule="auto"/>
              <w:jc w:val="both"/>
              <w:rPr>
                <w:sz w:val="16"/>
                <w:szCs w:val="16"/>
              </w:rPr>
            </w:pPr>
            <w:r w:rsidRPr="008F3FB9">
              <w:rPr>
                <w:sz w:val="16"/>
                <w:szCs w:val="16"/>
              </w:rPr>
              <w:t>WHO shall arrange for the Donation to be delivered by the supplier directly from the relevant manufacturer to the Delivery Point.</w:t>
            </w:r>
          </w:p>
        </w:tc>
      </w:tr>
      <w:tr w:rsidR="00D73DCD" w:rsidRPr="00C26172" w14:paraId="76E5CB84" w14:textId="77777777" w:rsidTr="002264EC">
        <w:trPr>
          <w:trHeight w:val="778"/>
        </w:trPr>
        <w:tc>
          <w:tcPr>
            <w:tcW w:w="9918" w:type="dxa"/>
            <w:gridSpan w:val="10"/>
            <w:tcBorders>
              <w:top w:val="single" w:sz="4" w:space="0" w:color="auto"/>
              <w:left w:val="single" w:sz="4" w:space="0" w:color="auto"/>
              <w:bottom w:val="single" w:sz="4" w:space="0" w:color="auto"/>
            </w:tcBorders>
            <w:shd w:val="clear" w:color="auto" w:fill="auto"/>
          </w:tcPr>
          <w:p w14:paraId="638C4C4A" w14:textId="77777777" w:rsidR="00D73DCD" w:rsidRPr="00C26172" w:rsidRDefault="00D73DCD" w:rsidP="00C26172">
            <w:pPr>
              <w:numPr>
                <w:ilvl w:val="0"/>
                <w:numId w:val="40"/>
              </w:numPr>
              <w:spacing w:after="0" w:line="240" w:lineRule="auto"/>
              <w:rPr>
                <w:b/>
                <w:bCs/>
                <w:sz w:val="18"/>
                <w:szCs w:val="18"/>
              </w:rPr>
            </w:pPr>
            <w:r w:rsidRPr="00C26172">
              <w:rPr>
                <w:b/>
                <w:bCs/>
                <w:sz w:val="18"/>
                <w:szCs w:val="18"/>
              </w:rPr>
              <w:t>CUSTOMS CLEARANCE:</w:t>
            </w:r>
          </w:p>
          <w:p w14:paraId="1857AF1E" w14:textId="77777777" w:rsidR="00D73DCD" w:rsidRPr="008D6B98" w:rsidRDefault="00D73DCD" w:rsidP="00C26172">
            <w:pPr>
              <w:spacing w:after="0" w:line="240" w:lineRule="auto"/>
              <w:ind w:left="360"/>
              <w:rPr>
                <w:sz w:val="16"/>
                <w:szCs w:val="16"/>
              </w:rPr>
            </w:pPr>
            <w:r w:rsidRPr="008D6B98">
              <w:rPr>
                <w:sz w:val="16"/>
                <w:szCs w:val="16"/>
              </w:rPr>
              <w:t xml:space="preserve">If applicable, upon shipment of the donation, </w:t>
            </w:r>
            <w:r w:rsidR="00593ABB" w:rsidRPr="008D6B98">
              <w:rPr>
                <w:sz w:val="16"/>
                <w:szCs w:val="16"/>
              </w:rPr>
              <w:t xml:space="preserve">the </w:t>
            </w:r>
            <w:r w:rsidRPr="008D6B98">
              <w:rPr>
                <w:sz w:val="16"/>
                <w:szCs w:val="16"/>
              </w:rPr>
              <w:t xml:space="preserve">WHO freight forwarder at their expense will clear customs, import duties and any expenses incurred during transit, storage, insurance. The WHO shall be responsible for ensuring the issuance of immediate customs clearances upon arrival of the Donation in </w:t>
            </w:r>
            <w:r w:rsidR="00593ABB" w:rsidRPr="008D6B98">
              <w:rPr>
                <w:sz w:val="16"/>
                <w:szCs w:val="16"/>
              </w:rPr>
              <w:t>Prague</w:t>
            </w:r>
            <w:r w:rsidRPr="008D6B98">
              <w:rPr>
                <w:sz w:val="16"/>
                <w:szCs w:val="16"/>
              </w:rPr>
              <w:t xml:space="preserve"> as well as the appropriate storage conditions.</w:t>
            </w:r>
          </w:p>
        </w:tc>
      </w:tr>
      <w:tr w:rsidR="00D73DCD" w:rsidRPr="00C26172" w14:paraId="676EC71A" w14:textId="77777777" w:rsidTr="002264EC">
        <w:trPr>
          <w:trHeight w:val="308"/>
        </w:trPr>
        <w:tc>
          <w:tcPr>
            <w:tcW w:w="9918" w:type="dxa"/>
            <w:gridSpan w:val="10"/>
            <w:tcBorders>
              <w:top w:val="single" w:sz="4" w:space="0" w:color="auto"/>
              <w:left w:val="single" w:sz="4" w:space="0" w:color="auto"/>
              <w:bottom w:val="single" w:sz="4" w:space="0" w:color="auto"/>
            </w:tcBorders>
            <w:shd w:val="clear" w:color="auto" w:fill="auto"/>
          </w:tcPr>
          <w:p w14:paraId="68BD7AF1" w14:textId="77777777" w:rsidR="00D73DCD" w:rsidRPr="00C26172" w:rsidRDefault="00D73DCD" w:rsidP="00C26172">
            <w:pPr>
              <w:numPr>
                <w:ilvl w:val="0"/>
                <w:numId w:val="40"/>
              </w:numPr>
              <w:spacing w:after="0" w:line="240" w:lineRule="auto"/>
              <w:rPr>
                <w:b/>
                <w:bCs/>
                <w:sz w:val="18"/>
                <w:szCs w:val="18"/>
              </w:rPr>
            </w:pPr>
            <w:r w:rsidRPr="00C26172">
              <w:rPr>
                <w:b/>
                <w:bCs/>
                <w:sz w:val="18"/>
                <w:szCs w:val="18"/>
              </w:rPr>
              <w:t>OTHER TERMS AND CONDITIONS:</w:t>
            </w:r>
          </w:p>
          <w:p w14:paraId="48225048" w14:textId="77777777" w:rsidR="00D73DCD" w:rsidRPr="00DF1045" w:rsidRDefault="00D73DCD" w:rsidP="00C26172">
            <w:pPr>
              <w:spacing w:after="0" w:line="240" w:lineRule="auto"/>
              <w:ind w:left="360"/>
              <w:rPr>
                <w:sz w:val="16"/>
                <w:szCs w:val="16"/>
              </w:rPr>
            </w:pPr>
            <w:r w:rsidRPr="00DF1045">
              <w:rPr>
                <w:sz w:val="16"/>
                <w:szCs w:val="16"/>
              </w:rPr>
              <w:t>The Terms and Conditions of this Donation Agreement are fully incorporated herein under the overleaf.</w:t>
            </w:r>
          </w:p>
        </w:tc>
      </w:tr>
      <w:tr w:rsidR="00D73DCD" w:rsidRPr="00C26172" w14:paraId="65079D35" w14:textId="77777777" w:rsidTr="00C26172">
        <w:trPr>
          <w:trHeight w:val="197"/>
        </w:trPr>
        <w:tc>
          <w:tcPr>
            <w:tcW w:w="9918" w:type="dxa"/>
            <w:gridSpan w:val="10"/>
            <w:tcBorders>
              <w:top w:val="single" w:sz="4" w:space="0" w:color="auto"/>
              <w:left w:val="single" w:sz="4" w:space="0" w:color="auto"/>
              <w:bottom w:val="single" w:sz="4" w:space="0" w:color="auto"/>
            </w:tcBorders>
            <w:shd w:val="clear" w:color="auto" w:fill="auto"/>
          </w:tcPr>
          <w:p w14:paraId="1FD90E55" w14:textId="77777777" w:rsidR="00D73DCD" w:rsidRPr="00C26172" w:rsidRDefault="00D73DCD" w:rsidP="00C26172">
            <w:pPr>
              <w:numPr>
                <w:ilvl w:val="0"/>
                <w:numId w:val="40"/>
              </w:numPr>
              <w:spacing w:after="0" w:line="240" w:lineRule="auto"/>
              <w:rPr>
                <w:b/>
                <w:bCs/>
                <w:sz w:val="18"/>
                <w:szCs w:val="18"/>
              </w:rPr>
            </w:pPr>
            <w:r w:rsidRPr="00C26172">
              <w:rPr>
                <w:b/>
                <w:bCs/>
                <w:sz w:val="18"/>
                <w:szCs w:val="18"/>
              </w:rPr>
              <w:t>AUTORIZED SIGNATURE:</w:t>
            </w:r>
          </w:p>
        </w:tc>
      </w:tr>
      <w:tr w:rsidR="00D73DCD" w:rsidRPr="00C26172" w14:paraId="1F368160" w14:textId="77777777" w:rsidTr="007F2C65">
        <w:trPr>
          <w:trHeight w:val="521"/>
        </w:trPr>
        <w:tc>
          <w:tcPr>
            <w:tcW w:w="4303" w:type="dxa"/>
            <w:gridSpan w:val="4"/>
            <w:tcBorders>
              <w:top w:val="single" w:sz="4" w:space="0" w:color="auto"/>
              <w:left w:val="single" w:sz="4" w:space="0" w:color="auto"/>
              <w:bottom w:val="nil"/>
            </w:tcBorders>
            <w:shd w:val="clear" w:color="auto" w:fill="auto"/>
          </w:tcPr>
          <w:p w14:paraId="7026DB49" w14:textId="77777777" w:rsidR="00D73DCD" w:rsidRPr="003A4C4F" w:rsidRDefault="00D73DCD" w:rsidP="00C26172">
            <w:pPr>
              <w:spacing w:after="0" w:line="240" w:lineRule="auto"/>
              <w:rPr>
                <w:bCs/>
                <w:sz w:val="16"/>
                <w:szCs w:val="16"/>
              </w:rPr>
            </w:pPr>
            <w:r w:rsidRPr="003A4C4F">
              <w:rPr>
                <w:bCs/>
                <w:sz w:val="16"/>
                <w:szCs w:val="16"/>
              </w:rPr>
              <w:t>Signed on behalf of Donating Organization:</w:t>
            </w:r>
          </w:p>
        </w:tc>
        <w:tc>
          <w:tcPr>
            <w:tcW w:w="5615" w:type="dxa"/>
            <w:gridSpan w:val="6"/>
            <w:tcBorders>
              <w:top w:val="single" w:sz="4" w:space="0" w:color="auto"/>
              <w:bottom w:val="nil"/>
            </w:tcBorders>
            <w:shd w:val="clear" w:color="auto" w:fill="auto"/>
          </w:tcPr>
          <w:p w14:paraId="1DB761FA" w14:textId="77777777" w:rsidR="00D73DCD" w:rsidRPr="003A4C4F" w:rsidRDefault="00D73DCD" w:rsidP="00C26172">
            <w:pPr>
              <w:spacing w:after="0" w:line="240" w:lineRule="auto"/>
              <w:rPr>
                <w:bCs/>
                <w:sz w:val="16"/>
                <w:szCs w:val="16"/>
              </w:rPr>
            </w:pPr>
            <w:r w:rsidRPr="003A4C4F">
              <w:rPr>
                <w:bCs/>
                <w:sz w:val="16"/>
                <w:szCs w:val="16"/>
              </w:rPr>
              <w:t>Signed on behalf of Receiving Organization:</w:t>
            </w:r>
          </w:p>
        </w:tc>
      </w:tr>
      <w:tr w:rsidR="00D73DCD" w:rsidRPr="00C26172" w14:paraId="7D972FBE" w14:textId="77777777" w:rsidTr="007F2C65">
        <w:trPr>
          <w:trHeight w:val="989"/>
        </w:trPr>
        <w:tc>
          <w:tcPr>
            <w:tcW w:w="2869" w:type="dxa"/>
            <w:gridSpan w:val="3"/>
            <w:tcBorders>
              <w:top w:val="nil"/>
              <w:left w:val="single" w:sz="4" w:space="0" w:color="auto"/>
              <w:bottom w:val="single" w:sz="4" w:space="0" w:color="auto"/>
              <w:right w:val="nil"/>
            </w:tcBorders>
            <w:shd w:val="clear" w:color="auto" w:fill="auto"/>
          </w:tcPr>
          <w:p w14:paraId="090DF348" w14:textId="77777777" w:rsidR="00057DF3" w:rsidRPr="00C26172" w:rsidRDefault="00D73DCD" w:rsidP="00C26172">
            <w:pPr>
              <w:spacing w:after="0" w:line="240" w:lineRule="auto"/>
              <w:jc w:val="center"/>
              <w:rPr>
                <w:bCs/>
                <w:i/>
                <w:iCs/>
                <w:sz w:val="18"/>
                <w:szCs w:val="18"/>
              </w:rPr>
            </w:pPr>
            <w:r w:rsidRPr="00C26172">
              <w:rPr>
                <w:b/>
                <w:sz w:val="18"/>
                <w:szCs w:val="18"/>
              </w:rPr>
              <w:t xml:space="preserve">  ………………………………………………                            </w:t>
            </w:r>
            <w:r w:rsidR="00057DF3" w:rsidRPr="00C26172">
              <w:rPr>
                <w:bCs/>
                <w:i/>
                <w:iCs/>
                <w:sz w:val="18"/>
                <w:szCs w:val="18"/>
              </w:rPr>
              <w:t>Dr. Zsofia Pusztai</w:t>
            </w:r>
          </w:p>
          <w:p w14:paraId="773AB57E" w14:textId="5075AF98" w:rsidR="00057DF3" w:rsidRPr="00C477A1" w:rsidRDefault="00057DF3" w:rsidP="00C26172">
            <w:pPr>
              <w:spacing w:after="0" w:line="240" w:lineRule="auto"/>
              <w:jc w:val="center"/>
              <w:rPr>
                <w:bCs/>
                <w:i/>
                <w:iCs/>
                <w:sz w:val="18"/>
                <w:szCs w:val="18"/>
              </w:rPr>
            </w:pPr>
            <w:r w:rsidRPr="00C477A1">
              <w:rPr>
                <w:bCs/>
                <w:i/>
                <w:iCs/>
                <w:sz w:val="18"/>
                <w:szCs w:val="18"/>
              </w:rPr>
              <w:t xml:space="preserve">WHO Representative </w:t>
            </w:r>
            <w:r w:rsidR="002056FC">
              <w:rPr>
                <w:bCs/>
                <w:i/>
                <w:iCs/>
                <w:sz w:val="18"/>
                <w:szCs w:val="18"/>
              </w:rPr>
              <w:br/>
            </w:r>
            <w:r w:rsidRPr="00C477A1">
              <w:rPr>
                <w:bCs/>
                <w:i/>
                <w:iCs/>
                <w:sz w:val="18"/>
                <w:szCs w:val="18"/>
              </w:rPr>
              <w:t>to the Czech Republic</w:t>
            </w:r>
          </w:p>
          <w:p w14:paraId="2251A6A6" w14:textId="77777777" w:rsidR="00D73DCD" w:rsidRPr="00C26172" w:rsidRDefault="00057DF3" w:rsidP="00C26172">
            <w:pPr>
              <w:spacing w:after="0" w:line="240" w:lineRule="auto"/>
              <w:jc w:val="center"/>
              <w:rPr>
                <w:b/>
                <w:bCs/>
                <w:sz w:val="18"/>
                <w:szCs w:val="18"/>
              </w:rPr>
            </w:pPr>
            <w:r w:rsidRPr="00C26172">
              <w:rPr>
                <w:bCs/>
                <w:i/>
                <w:iCs/>
                <w:sz w:val="18"/>
                <w:szCs w:val="18"/>
              </w:rPr>
              <w:t>WHO Country Office, Czech Republic</w:t>
            </w:r>
          </w:p>
        </w:tc>
        <w:tc>
          <w:tcPr>
            <w:tcW w:w="1434" w:type="dxa"/>
            <w:tcBorders>
              <w:top w:val="nil"/>
              <w:left w:val="nil"/>
              <w:bottom w:val="single" w:sz="4" w:space="0" w:color="auto"/>
            </w:tcBorders>
            <w:shd w:val="clear" w:color="auto" w:fill="auto"/>
          </w:tcPr>
          <w:p w14:paraId="3172FC28" w14:textId="77777777" w:rsidR="00D73DCD" w:rsidRPr="00C26172" w:rsidRDefault="00D73DCD" w:rsidP="00C26172">
            <w:pPr>
              <w:spacing w:after="0" w:line="240" w:lineRule="auto"/>
              <w:jc w:val="center"/>
              <w:rPr>
                <w:b/>
                <w:sz w:val="18"/>
                <w:szCs w:val="18"/>
              </w:rPr>
            </w:pPr>
            <w:r w:rsidRPr="00C26172">
              <w:rPr>
                <w:b/>
                <w:sz w:val="18"/>
                <w:szCs w:val="18"/>
              </w:rPr>
              <w:t>……………………..</w:t>
            </w:r>
          </w:p>
          <w:p w14:paraId="234059CF" w14:textId="77777777" w:rsidR="00D73DCD" w:rsidRPr="00C26172" w:rsidRDefault="00D73DCD" w:rsidP="00C26172">
            <w:pPr>
              <w:spacing w:after="0" w:line="240" w:lineRule="auto"/>
              <w:jc w:val="center"/>
              <w:rPr>
                <w:bCs/>
                <w:i/>
                <w:iCs/>
                <w:sz w:val="18"/>
                <w:szCs w:val="18"/>
              </w:rPr>
            </w:pPr>
            <w:r w:rsidRPr="00C26172">
              <w:rPr>
                <w:bCs/>
                <w:i/>
                <w:iCs/>
                <w:sz w:val="18"/>
                <w:szCs w:val="18"/>
              </w:rPr>
              <w:t>Date</w:t>
            </w:r>
          </w:p>
          <w:p w14:paraId="76C2146A" w14:textId="77777777" w:rsidR="00D73DCD" w:rsidRPr="00C26172" w:rsidRDefault="00D73DCD" w:rsidP="00C26172">
            <w:pPr>
              <w:spacing w:after="0" w:line="240" w:lineRule="auto"/>
              <w:jc w:val="center"/>
              <w:rPr>
                <w:bCs/>
                <w:sz w:val="18"/>
                <w:szCs w:val="18"/>
              </w:rPr>
            </w:pPr>
          </w:p>
        </w:tc>
        <w:tc>
          <w:tcPr>
            <w:tcW w:w="3336" w:type="dxa"/>
            <w:gridSpan w:val="3"/>
            <w:tcBorders>
              <w:top w:val="nil"/>
              <w:bottom w:val="single" w:sz="4" w:space="0" w:color="auto"/>
              <w:right w:val="nil"/>
            </w:tcBorders>
            <w:shd w:val="clear" w:color="auto" w:fill="auto"/>
          </w:tcPr>
          <w:p w14:paraId="532B769F" w14:textId="0ED85421" w:rsidR="001A60F2" w:rsidRDefault="00D73DCD" w:rsidP="001A60F2">
            <w:pPr>
              <w:spacing w:after="0" w:line="240" w:lineRule="auto"/>
              <w:jc w:val="center"/>
              <w:rPr>
                <w:bCs/>
                <w:i/>
                <w:iCs/>
                <w:sz w:val="18"/>
                <w:szCs w:val="18"/>
              </w:rPr>
            </w:pPr>
            <w:r w:rsidRPr="00C26172">
              <w:rPr>
                <w:b/>
                <w:sz w:val="18"/>
                <w:szCs w:val="18"/>
              </w:rPr>
              <w:t xml:space="preserve">………………………………………………                            </w:t>
            </w:r>
            <w:r w:rsidR="00733608" w:rsidRPr="00733608">
              <w:rPr>
                <w:bCs/>
                <w:i/>
                <w:iCs/>
                <w:sz w:val="18"/>
                <w:szCs w:val="18"/>
              </w:rPr>
              <w:t>MUDr. Vaclav Simanek, Ph.D.</w:t>
            </w:r>
          </w:p>
          <w:p w14:paraId="0E962BE2" w14:textId="4572866E" w:rsidR="00D73DCD" w:rsidRPr="00C26172" w:rsidRDefault="001A60F2" w:rsidP="001A60F2">
            <w:pPr>
              <w:spacing w:after="0" w:line="240" w:lineRule="auto"/>
              <w:jc w:val="center"/>
              <w:rPr>
                <w:bCs/>
                <w:i/>
                <w:iCs/>
                <w:sz w:val="18"/>
                <w:szCs w:val="18"/>
              </w:rPr>
            </w:pPr>
            <w:r w:rsidRPr="00BE5643">
              <w:rPr>
                <w:bCs/>
                <w:i/>
                <w:iCs/>
                <w:sz w:val="18"/>
                <w:szCs w:val="18"/>
              </w:rPr>
              <w:t>director</w:t>
            </w:r>
          </w:p>
        </w:tc>
        <w:tc>
          <w:tcPr>
            <w:tcW w:w="2279" w:type="dxa"/>
            <w:gridSpan w:val="3"/>
            <w:tcBorders>
              <w:top w:val="nil"/>
              <w:left w:val="nil"/>
              <w:bottom w:val="single" w:sz="4" w:space="0" w:color="auto"/>
            </w:tcBorders>
            <w:shd w:val="clear" w:color="auto" w:fill="auto"/>
          </w:tcPr>
          <w:p w14:paraId="321E3CDE" w14:textId="77777777" w:rsidR="00D73DCD" w:rsidRPr="00C26172" w:rsidRDefault="00D73DCD" w:rsidP="00C26172">
            <w:pPr>
              <w:spacing w:after="0" w:line="240" w:lineRule="auto"/>
              <w:jc w:val="center"/>
              <w:rPr>
                <w:b/>
                <w:sz w:val="18"/>
                <w:szCs w:val="18"/>
              </w:rPr>
            </w:pPr>
            <w:r w:rsidRPr="00C26172">
              <w:rPr>
                <w:b/>
                <w:sz w:val="18"/>
                <w:szCs w:val="18"/>
              </w:rPr>
              <w:t>……………………..</w:t>
            </w:r>
          </w:p>
          <w:p w14:paraId="4D11DA3A" w14:textId="77777777" w:rsidR="00D73DCD" w:rsidRPr="00C26172" w:rsidRDefault="00D73DCD" w:rsidP="00C26172">
            <w:pPr>
              <w:spacing w:after="0" w:line="240" w:lineRule="auto"/>
              <w:jc w:val="center"/>
              <w:rPr>
                <w:bCs/>
                <w:i/>
                <w:iCs/>
                <w:sz w:val="18"/>
                <w:szCs w:val="18"/>
              </w:rPr>
            </w:pPr>
            <w:r w:rsidRPr="00C26172">
              <w:rPr>
                <w:bCs/>
                <w:i/>
                <w:iCs/>
                <w:sz w:val="18"/>
                <w:szCs w:val="18"/>
              </w:rPr>
              <w:t>Date</w:t>
            </w:r>
          </w:p>
          <w:p w14:paraId="40EDCB25" w14:textId="77777777" w:rsidR="00D73DCD" w:rsidRPr="00C26172" w:rsidRDefault="00D73DCD" w:rsidP="00C26172">
            <w:pPr>
              <w:spacing w:after="0" w:line="240" w:lineRule="auto"/>
              <w:jc w:val="center"/>
              <w:rPr>
                <w:bCs/>
                <w:sz w:val="18"/>
                <w:szCs w:val="18"/>
              </w:rPr>
            </w:pPr>
          </w:p>
        </w:tc>
      </w:tr>
    </w:tbl>
    <w:p w14:paraId="69167AC0" w14:textId="77777777" w:rsidR="007E778D" w:rsidRPr="005B0A4C" w:rsidRDefault="0009351D" w:rsidP="003B027B">
      <w:pPr>
        <w:spacing w:before="120" w:after="0" w:line="240" w:lineRule="auto"/>
        <w:jc w:val="center"/>
        <w:rPr>
          <w:rFonts w:ascii="Arial" w:hAnsi="Arial"/>
          <w:sz w:val="24"/>
          <w:szCs w:val="24"/>
        </w:rPr>
      </w:pPr>
      <w:r w:rsidRPr="006F5126">
        <w:rPr>
          <w:rFonts w:ascii="Arial" w:hAnsi="Arial"/>
          <w:sz w:val="24"/>
          <w:szCs w:val="24"/>
        </w:rPr>
        <w:br w:type="page"/>
      </w:r>
      <w:r w:rsidR="005B0A4C" w:rsidRPr="005B0A4C">
        <w:rPr>
          <w:rFonts w:ascii="Arial" w:hAnsi="Arial"/>
          <w:sz w:val="24"/>
          <w:szCs w:val="24"/>
        </w:rPr>
        <w:lastRenderedPageBreak/>
        <w:t>TERMS AND CONDITIONS</w:t>
      </w:r>
    </w:p>
    <w:p w14:paraId="1E6FFFE7" w14:textId="77777777" w:rsidR="005B0A4C" w:rsidRDefault="005B0A4C" w:rsidP="00BE1A7F">
      <w:pPr>
        <w:spacing w:after="0" w:line="240" w:lineRule="auto"/>
        <w:rPr>
          <w:sz w:val="20"/>
          <w:szCs w:val="20"/>
        </w:rPr>
      </w:pPr>
      <w:bookmarkStart w:id="1" w:name="_Hlk157589144"/>
    </w:p>
    <w:p w14:paraId="49B906D3" w14:textId="77777777" w:rsidR="0009351D" w:rsidRDefault="0009351D" w:rsidP="0009351D">
      <w:pPr>
        <w:spacing w:after="0" w:line="240" w:lineRule="auto"/>
        <w:rPr>
          <w:sz w:val="20"/>
          <w:szCs w:val="20"/>
        </w:rPr>
      </w:pPr>
    </w:p>
    <w:p w14:paraId="5A47B88C" w14:textId="77777777" w:rsidR="00394D37" w:rsidRDefault="00394D37" w:rsidP="0009351D">
      <w:pPr>
        <w:spacing w:after="0" w:line="240" w:lineRule="auto"/>
        <w:rPr>
          <w:sz w:val="20"/>
          <w:szCs w:val="20"/>
        </w:rPr>
        <w:sectPr w:rsidR="00394D37" w:rsidSect="00400503">
          <w:footerReference w:type="first" r:id="rId14"/>
          <w:pgSz w:w="11906" w:h="16838" w:code="9"/>
          <w:pgMar w:top="576" w:right="1138" w:bottom="288" w:left="1138" w:header="562" w:footer="288" w:gutter="0"/>
          <w:cols w:space="708"/>
          <w:titlePg/>
          <w:docGrid w:linePitch="360"/>
        </w:sectPr>
      </w:pPr>
    </w:p>
    <w:p w14:paraId="0C7FC248" w14:textId="77777777" w:rsidR="004F2CA4" w:rsidRPr="003D1A28" w:rsidRDefault="004F2CA4" w:rsidP="004F2CA4">
      <w:pPr>
        <w:numPr>
          <w:ilvl w:val="0"/>
          <w:numId w:val="41"/>
        </w:numPr>
        <w:spacing w:after="0" w:line="240" w:lineRule="auto"/>
        <w:jc w:val="both"/>
        <w:rPr>
          <w:sz w:val="17"/>
          <w:szCs w:val="17"/>
        </w:rPr>
      </w:pPr>
      <w:r w:rsidRPr="003D1A28">
        <w:rPr>
          <w:sz w:val="17"/>
          <w:szCs w:val="17"/>
        </w:rPr>
        <w:t>Title to and risk in the Donation shall pass to the Receiving Organization upon delivery of the Donation to the Delivery Point.</w:t>
      </w:r>
    </w:p>
    <w:p w14:paraId="1C4CFB75" w14:textId="77777777" w:rsidR="004F2CA4" w:rsidRPr="003D1A28" w:rsidRDefault="004F2CA4" w:rsidP="004F2CA4">
      <w:pPr>
        <w:spacing w:after="0" w:line="240" w:lineRule="auto"/>
        <w:ind w:left="360" w:hanging="360"/>
        <w:jc w:val="both"/>
        <w:rPr>
          <w:sz w:val="17"/>
          <w:szCs w:val="17"/>
        </w:rPr>
      </w:pPr>
    </w:p>
    <w:p w14:paraId="50576CED" w14:textId="77777777" w:rsidR="004F2CA4" w:rsidRPr="00562B42" w:rsidRDefault="004F2CA4" w:rsidP="004F2CA4">
      <w:pPr>
        <w:numPr>
          <w:ilvl w:val="0"/>
          <w:numId w:val="41"/>
        </w:numPr>
        <w:spacing w:after="0" w:line="240" w:lineRule="auto"/>
        <w:jc w:val="both"/>
        <w:rPr>
          <w:sz w:val="17"/>
          <w:szCs w:val="17"/>
        </w:rPr>
      </w:pPr>
      <w:r w:rsidRPr="003D1A28">
        <w:rPr>
          <w:sz w:val="17"/>
          <w:szCs w:val="17"/>
        </w:rPr>
        <w:t xml:space="preserve">The </w:t>
      </w:r>
      <w:r w:rsidRPr="00562B42">
        <w:rPr>
          <w:sz w:val="17"/>
          <w:szCs w:val="17"/>
        </w:rPr>
        <w:t>manufacturer or supplier of the Donation has warranted to WHO that the Donation conform to the specifications contained in Annex 1</w:t>
      </w:r>
      <w:r>
        <w:rPr>
          <w:sz w:val="17"/>
          <w:szCs w:val="17"/>
        </w:rPr>
        <w:t>: Warranty</w:t>
      </w:r>
      <w:r w:rsidRPr="00562B42">
        <w:rPr>
          <w:sz w:val="17"/>
          <w:szCs w:val="17"/>
        </w:rPr>
        <w:t xml:space="preserve"> and that it is fully functional for its intended use. </w:t>
      </w:r>
    </w:p>
    <w:p w14:paraId="44FAAD7E" w14:textId="77777777" w:rsidR="004F2CA4" w:rsidRPr="00562B42" w:rsidRDefault="004F2CA4" w:rsidP="004F2CA4">
      <w:pPr>
        <w:spacing w:after="0" w:line="240" w:lineRule="auto"/>
        <w:ind w:left="360" w:hanging="360"/>
        <w:jc w:val="both"/>
        <w:rPr>
          <w:sz w:val="17"/>
          <w:szCs w:val="17"/>
        </w:rPr>
      </w:pPr>
    </w:p>
    <w:p w14:paraId="5FDE9C1B" w14:textId="77777777" w:rsidR="004F2CA4" w:rsidRPr="00562B42" w:rsidRDefault="004F2CA4" w:rsidP="004F2CA4">
      <w:pPr>
        <w:numPr>
          <w:ilvl w:val="0"/>
          <w:numId w:val="41"/>
        </w:numPr>
        <w:spacing w:after="0" w:line="240" w:lineRule="auto"/>
        <w:jc w:val="both"/>
        <w:rPr>
          <w:sz w:val="17"/>
          <w:szCs w:val="17"/>
        </w:rPr>
      </w:pPr>
      <w:r w:rsidRPr="00562B42">
        <w:rPr>
          <w:sz w:val="17"/>
          <w:szCs w:val="17"/>
        </w:rPr>
        <w:t xml:space="preserve">WHO shall not handle any warranty matters. WHO shall pass on to the Receiving Organization all warranties offered by the manufacturer or supplier of the Donation. </w:t>
      </w:r>
    </w:p>
    <w:p w14:paraId="7A178FC5" w14:textId="77777777" w:rsidR="004F2CA4" w:rsidRPr="00562B42" w:rsidRDefault="004F2CA4" w:rsidP="004F2CA4">
      <w:pPr>
        <w:spacing w:after="0" w:line="240" w:lineRule="auto"/>
        <w:ind w:left="360" w:hanging="360"/>
        <w:jc w:val="both"/>
        <w:rPr>
          <w:sz w:val="17"/>
          <w:szCs w:val="17"/>
        </w:rPr>
      </w:pPr>
    </w:p>
    <w:p w14:paraId="74F38235" w14:textId="77777777" w:rsidR="004F2CA4" w:rsidRPr="00562B42" w:rsidRDefault="004F2CA4" w:rsidP="004F2CA4">
      <w:pPr>
        <w:numPr>
          <w:ilvl w:val="0"/>
          <w:numId w:val="41"/>
        </w:numPr>
        <w:spacing w:after="0" w:line="240" w:lineRule="auto"/>
        <w:jc w:val="both"/>
        <w:rPr>
          <w:sz w:val="17"/>
          <w:szCs w:val="17"/>
        </w:rPr>
      </w:pPr>
      <w:r w:rsidRPr="00562B42">
        <w:rPr>
          <w:sz w:val="17"/>
          <w:szCs w:val="17"/>
        </w:rPr>
        <w:t>WHO shall not accept the return of any items of the Donation shipped by the relevant manufacturer or supplier to Receiving Organization, nor shall WHO be responsible for the return of any items of the Donation to such relevant manufacturer or supplier.</w:t>
      </w:r>
    </w:p>
    <w:p w14:paraId="3CD71F05" w14:textId="77777777" w:rsidR="004F2CA4" w:rsidRPr="00562B42" w:rsidRDefault="004F2CA4" w:rsidP="004F2CA4">
      <w:pPr>
        <w:spacing w:after="0" w:line="240" w:lineRule="auto"/>
        <w:ind w:left="360" w:hanging="360"/>
        <w:jc w:val="both"/>
        <w:rPr>
          <w:sz w:val="17"/>
          <w:szCs w:val="17"/>
        </w:rPr>
      </w:pPr>
    </w:p>
    <w:p w14:paraId="23CDCEB9" w14:textId="77777777" w:rsidR="004F2CA4" w:rsidRPr="00562B42" w:rsidRDefault="004F2CA4" w:rsidP="004F2CA4">
      <w:pPr>
        <w:numPr>
          <w:ilvl w:val="0"/>
          <w:numId w:val="41"/>
        </w:numPr>
        <w:spacing w:after="0" w:line="240" w:lineRule="auto"/>
        <w:jc w:val="both"/>
        <w:rPr>
          <w:sz w:val="17"/>
          <w:szCs w:val="17"/>
        </w:rPr>
      </w:pPr>
      <w:r w:rsidRPr="00562B42">
        <w:rPr>
          <w:sz w:val="17"/>
          <w:szCs w:val="17"/>
        </w:rPr>
        <w:t xml:space="preserve">If the Donation should prove not to conform with the specifications contained in Annex </w:t>
      </w:r>
      <w:r>
        <w:rPr>
          <w:sz w:val="17"/>
          <w:szCs w:val="17"/>
        </w:rPr>
        <w:t>2: WHO Catalogue Product Information, Certificate of Conformity and Certificate of Quality (where applicable),</w:t>
      </w:r>
      <w:r w:rsidRPr="00562B42">
        <w:rPr>
          <w:sz w:val="17"/>
          <w:szCs w:val="17"/>
        </w:rPr>
        <w:t xml:space="preserve"> or not to be fully functional for its intended use, then the Donation shall be returned to the manufacturer or supplier by Receiving Organization for replacement with fully conforming and functional Donation in accordance with Annex </w:t>
      </w:r>
      <w:r>
        <w:rPr>
          <w:sz w:val="17"/>
          <w:szCs w:val="17"/>
        </w:rPr>
        <w:t>2: WHO Catalogue Product Information, Certificate of Conformity and Certificate of Quality (where applicable),</w:t>
      </w:r>
      <w:r w:rsidRPr="00562B42">
        <w:rPr>
          <w:sz w:val="17"/>
          <w:szCs w:val="17"/>
        </w:rPr>
        <w:t xml:space="preserve"> and the manufacturer or supplier will deliver the replaced Donation to the Receiving Organization. Any Donation to be returned to the manufacturer or supplier must be sent by Receiving Organization within 15 working days from the transfer of ownership of the Donation to Receiving Organization. </w:t>
      </w:r>
    </w:p>
    <w:p w14:paraId="298042C2" w14:textId="77777777" w:rsidR="0009351D" w:rsidRPr="00562B42" w:rsidRDefault="0009351D" w:rsidP="00F47F84">
      <w:pPr>
        <w:spacing w:after="0" w:line="240" w:lineRule="auto"/>
        <w:jc w:val="both"/>
        <w:rPr>
          <w:sz w:val="17"/>
          <w:szCs w:val="17"/>
        </w:rPr>
      </w:pPr>
    </w:p>
    <w:p w14:paraId="388DE51E" w14:textId="77777777" w:rsidR="006D7B3D" w:rsidRPr="00D235F7" w:rsidRDefault="006D7B3D" w:rsidP="0009351D">
      <w:pPr>
        <w:numPr>
          <w:ilvl w:val="0"/>
          <w:numId w:val="41"/>
        </w:numPr>
        <w:spacing w:after="0" w:line="240" w:lineRule="auto"/>
        <w:jc w:val="both"/>
        <w:rPr>
          <w:sz w:val="17"/>
          <w:szCs w:val="17"/>
        </w:rPr>
      </w:pPr>
      <w:r w:rsidRPr="00562B42">
        <w:rPr>
          <w:sz w:val="17"/>
          <w:szCs w:val="17"/>
        </w:rPr>
        <w:t>It is understood that this equipment</w:t>
      </w:r>
      <w:r w:rsidR="00E4667F" w:rsidRPr="00562B42">
        <w:rPr>
          <w:sz w:val="17"/>
          <w:szCs w:val="17"/>
        </w:rPr>
        <w:t>/these supplie</w:t>
      </w:r>
      <w:r w:rsidR="00AD5325" w:rsidRPr="00562B42">
        <w:rPr>
          <w:sz w:val="17"/>
          <w:szCs w:val="17"/>
        </w:rPr>
        <w:t>s</w:t>
      </w:r>
      <w:r w:rsidRPr="00562B42">
        <w:rPr>
          <w:sz w:val="17"/>
          <w:szCs w:val="17"/>
        </w:rPr>
        <w:t xml:space="preserve"> will remain in the Receiving Organization and may not be</w:t>
      </w:r>
      <w:r w:rsidRPr="00D235F7">
        <w:rPr>
          <w:sz w:val="17"/>
          <w:szCs w:val="17"/>
        </w:rPr>
        <w:t xml:space="preserve"> moved to another location unless approval is granted by </w:t>
      </w:r>
      <w:r w:rsidR="00AD5325" w:rsidRPr="00D235F7">
        <w:rPr>
          <w:sz w:val="17"/>
          <w:szCs w:val="17"/>
        </w:rPr>
        <w:t>WHO</w:t>
      </w:r>
      <w:r w:rsidRPr="00D235F7">
        <w:rPr>
          <w:sz w:val="17"/>
          <w:szCs w:val="17"/>
        </w:rPr>
        <w:t>.</w:t>
      </w:r>
    </w:p>
    <w:p w14:paraId="369B852B" w14:textId="77777777" w:rsidR="006D7B3D" w:rsidRDefault="006D7B3D" w:rsidP="006D7B3D">
      <w:pPr>
        <w:pStyle w:val="Odstavecseseznamem"/>
        <w:rPr>
          <w:sz w:val="17"/>
          <w:szCs w:val="17"/>
        </w:rPr>
      </w:pPr>
    </w:p>
    <w:p w14:paraId="0750913A" w14:textId="77777777" w:rsidR="0009351D" w:rsidRPr="003D1A28" w:rsidRDefault="0009351D" w:rsidP="0009351D">
      <w:pPr>
        <w:numPr>
          <w:ilvl w:val="0"/>
          <w:numId w:val="41"/>
        </w:numPr>
        <w:spacing w:after="0" w:line="240" w:lineRule="auto"/>
        <w:jc w:val="both"/>
        <w:rPr>
          <w:sz w:val="17"/>
          <w:szCs w:val="17"/>
        </w:rPr>
      </w:pPr>
      <w:r w:rsidRPr="003D1A28">
        <w:rPr>
          <w:sz w:val="17"/>
          <w:szCs w:val="17"/>
        </w:rPr>
        <w:t xml:space="preserve">WHO shall have no legal liability either to the </w:t>
      </w:r>
      <w:r w:rsidR="003D1A28" w:rsidRPr="003D1A28">
        <w:rPr>
          <w:sz w:val="17"/>
          <w:szCs w:val="17"/>
        </w:rPr>
        <w:t xml:space="preserve">Receiving Organization </w:t>
      </w:r>
      <w:r w:rsidRPr="003D1A28">
        <w:rPr>
          <w:sz w:val="17"/>
          <w:szCs w:val="17"/>
        </w:rPr>
        <w:t xml:space="preserve">or to any third party arising out of or in connection with any injury, sickness or death to persons or any loss of or damage to property, caused by the fault or negligence of the manufacturer or the supplier of the Donation. WHO shall not be responsible for, inter-alia, loss or damage to the </w:t>
      </w:r>
      <w:r w:rsidR="003D1A28" w:rsidRPr="003D1A28">
        <w:rPr>
          <w:sz w:val="17"/>
          <w:szCs w:val="17"/>
        </w:rPr>
        <w:t>Receiving Organization</w:t>
      </w:r>
      <w:r w:rsidRPr="003D1A28">
        <w:rPr>
          <w:sz w:val="17"/>
          <w:szCs w:val="17"/>
        </w:rPr>
        <w:t xml:space="preserve">, or for delays or failures in shipment or delivery of the Donation, except if due to WHO’s gross negligence. </w:t>
      </w:r>
    </w:p>
    <w:p w14:paraId="38DFFFF0" w14:textId="77777777" w:rsidR="0009351D" w:rsidRPr="003D1A28" w:rsidRDefault="0009351D" w:rsidP="0009351D">
      <w:pPr>
        <w:spacing w:after="0" w:line="240" w:lineRule="auto"/>
        <w:ind w:left="360" w:hanging="360"/>
        <w:jc w:val="both"/>
        <w:rPr>
          <w:sz w:val="17"/>
          <w:szCs w:val="17"/>
        </w:rPr>
      </w:pPr>
    </w:p>
    <w:p w14:paraId="046A77ED" w14:textId="77777777" w:rsidR="0009351D" w:rsidRPr="003D1A28" w:rsidRDefault="0009351D" w:rsidP="0009351D">
      <w:pPr>
        <w:numPr>
          <w:ilvl w:val="0"/>
          <w:numId w:val="41"/>
        </w:numPr>
        <w:spacing w:after="0" w:line="240" w:lineRule="auto"/>
        <w:jc w:val="both"/>
        <w:rPr>
          <w:sz w:val="17"/>
          <w:szCs w:val="17"/>
        </w:rPr>
      </w:pPr>
      <w:r w:rsidRPr="003D1A28">
        <w:rPr>
          <w:sz w:val="17"/>
          <w:szCs w:val="17"/>
        </w:rPr>
        <w:t>WHO makes no, and hereby expressly disclaims any, representations or warranties (whether express or implied) (i) concerning the merchantability, fitness for any particular purpose, and/or non-infringement of any third-party rights and will continue to do so in the future and (ii) that the Donation and/or manufacturers which have been found to meet WHO-recommended technical standards will continue to do so in the future. Moreover, WHO shall under no circumstances be liable for any indirect or consequential damages arising from the performance of its obligations under this Agreement.</w:t>
      </w:r>
    </w:p>
    <w:p w14:paraId="03877B7E" w14:textId="77777777" w:rsidR="003B027B" w:rsidRDefault="003B027B" w:rsidP="00F47F84">
      <w:pPr>
        <w:spacing w:after="0" w:line="240" w:lineRule="auto"/>
        <w:jc w:val="both"/>
        <w:rPr>
          <w:sz w:val="17"/>
          <w:szCs w:val="17"/>
        </w:rPr>
      </w:pPr>
    </w:p>
    <w:p w14:paraId="7F9953AE" w14:textId="77777777" w:rsidR="0009351D" w:rsidRPr="003D1A28" w:rsidRDefault="003D1A28" w:rsidP="0009351D">
      <w:pPr>
        <w:numPr>
          <w:ilvl w:val="0"/>
          <w:numId w:val="41"/>
        </w:numPr>
        <w:spacing w:after="0" w:line="240" w:lineRule="auto"/>
        <w:jc w:val="both"/>
        <w:rPr>
          <w:sz w:val="17"/>
          <w:szCs w:val="17"/>
        </w:rPr>
      </w:pPr>
      <w:r w:rsidRPr="003D1A28">
        <w:rPr>
          <w:sz w:val="17"/>
          <w:szCs w:val="17"/>
        </w:rPr>
        <w:t xml:space="preserve">Receiving Organization </w:t>
      </w:r>
      <w:r w:rsidR="0009351D" w:rsidRPr="003D1A28">
        <w:rPr>
          <w:sz w:val="17"/>
          <w:szCs w:val="17"/>
        </w:rPr>
        <w:t xml:space="preserve">shall indemnify, defend and hold harmless, at </w:t>
      </w:r>
      <w:r w:rsidRPr="003D1A28">
        <w:rPr>
          <w:sz w:val="17"/>
          <w:szCs w:val="17"/>
        </w:rPr>
        <w:t xml:space="preserve">Receiving Organization’s </w:t>
      </w:r>
      <w:r w:rsidR="0009351D" w:rsidRPr="003D1A28">
        <w:rPr>
          <w:sz w:val="17"/>
          <w:szCs w:val="17"/>
        </w:rPr>
        <w:t xml:space="preserve">own expense, WHO, its agents, servants and employees, from and against any and all (including third party) demands, claims, suits or other causes of action and liability of any nature or kind, including costs and expenses, caused by, arising out of or in connection with the Donation (including, but not limited to, demands, claims, suits, causes of action or liability based on products liability). </w:t>
      </w:r>
    </w:p>
    <w:p w14:paraId="382C4248" w14:textId="77777777" w:rsidR="0009351D" w:rsidRPr="00F47F84" w:rsidRDefault="0009351D" w:rsidP="00F47F84">
      <w:pPr>
        <w:spacing w:after="0" w:line="240" w:lineRule="auto"/>
        <w:jc w:val="both"/>
        <w:rPr>
          <w:sz w:val="17"/>
          <w:szCs w:val="17"/>
        </w:rPr>
      </w:pPr>
    </w:p>
    <w:p w14:paraId="14F7989A" w14:textId="77777777" w:rsidR="0009351D" w:rsidRPr="003D1A28" w:rsidRDefault="003D1A28" w:rsidP="0009351D">
      <w:pPr>
        <w:numPr>
          <w:ilvl w:val="0"/>
          <w:numId w:val="41"/>
        </w:numPr>
        <w:spacing w:after="0" w:line="240" w:lineRule="auto"/>
        <w:jc w:val="both"/>
        <w:rPr>
          <w:sz w:val="17"/>
          <w:szCs w:val="17"/>
        </w:rPr>
      </w:pPr>
      <w:r w:rsidRPr="003D1A28">
        <w:rPr>
          <w:sz w:val="17"/>
          <w:szCs w:val="17"/>
        </w:rPr>
        <w:t xml:space="preserve">Receiving Organization </w:t>
      </w:r>
      <w:r w:rsidR="0009351D" w:rsidRPr="003D1A28">
        <w:rPr>
          <w:sz w:val="17"/>
          <w:szCs w:val="17"/>
        </w:rPr>
        <w:t>agrees that no use of the name, acronym or emblem of WHO shall be made in connection with this Agreement without the express and specific prior written consent of WHO in each instance.</w:t>
      </w:r>
    </w:p>
    <w:p w14:paraId="79A61A9E" w14:textId="77777777" w:rsidR="0009351D" w:rsidRPr="003D1A28" w:rsidRDefault="0009351D" w:rsidP="0009351D">
      <w:pPr>
        <w:spacing w:after="0" w:line="240" w:lineRule="auto"/>
        <w:ind w:left="360" w:hanging="360"/>
        <w:jc w:val="both"/>
        <w:rPr>
          <w:sz w:val="17"/>
          <w:szCs w:val="17"/>
        </w:rPr>
      </w:pPr>
    </w:p>
    <w:p w14:paraId="745814F5" w14:textId="77777777" w:rsidR="0009351D" w:rsidRPr="003D1A28" w:rsidRDefault="0009351D" w:rsidP="0009351D">
      <w:pPr>
        <w:numPr>
          <w:ilvl w:val="0"/>
          <w:numId w:val="41"/>
        </w:numPr>
        <w:spacing w:after="0" w:line="240" w:lineRule="auto"/>
        <w:jc w:val="both"/>
        <w:rPr>
          <w:sz w:val="17"/>
          <w:szCs w:val="17"/>
        </w:rPr>
      </w:pPr>
      <w:r w:rsidRPr="003D1A28">
        <w:rPr>
          <w:sz w:val="17"/>
          <w:szCs w:val="17"/>
        </w:rPr>
        <w:t xml:space="preserve">Any dispute, controversy or claim arising out of or relating to this Agreement, or the breach, termination or invalidity thereof, shall, unless it is settled by direct negotiations, be settled by arbitration in accordance with the UNCITRAL Arbitration Rules as at present in force. </w:t>
      </w:r>
    </w:p>
    <w:p w14:paraId="7228FB0E" w14:textId="77777777" w:rsidR="0009351D" w:rsidRPr="003D1A28" w:rsidRDefault="0009351D" w:rsidP="0009351D">
      <w:pPr>
        <w:spacing w:after="0" w:line="240" w:lineRule="auto"/>
        <w:ind w:left="360" w:hanging="360"/>
        <w:jc w:val="both"/>
        <w:rPr>
          <w:sz w:val="17"/>
          <w:szCs w:val="17"/>
        </w:rPr>
      </w:pPr>
    </w:p>
    <w:p w14:paraId="29343243" w14:textId="77777777" w:rsidR="00094130" w:rsidRPr="00F47F84" w:rsidRDefault="0009351D" w:rsidP="00094130">
      <w:pPr>
        <w:numPr>
          <w:ilvl w:val="0"/>
          <w:numId w:val="41"/>
        </w:numPr>
        <w:spacing w:after="0" w:line="240" w:lineRule="auto"/>
        <w:jc w:val="both"/>
        <w:rPr>
          <w:sz w:val="17"/>
          <w:szCs w:val="17"/>
        </w:rPr>
      </w:pPr>
      <w:r w:rsidRPr="003D1A28">
        <w:rPr>
          <w:sz w:val="17"/>
          <w:szCs w:val="17"/>
        </w:rPr>
        <w:t>Nothing contained in or relating to this Agreement shall be deemed to constitute a waiver of any of the privileges and immunities enjoyed by WHO and/or as submitting WHO to any national court jurisdiction.</w:t>
      </w:r>
    </w:p>
    <w:p w14:paraId="5278F6A7" w14:textId="77777777" w:rsidR="00094130" w:rsidRDefault="00094130" w:rsidP="00094130">
      <w:pPr>
        <w:spacing w:after="0" w:line="240" w:lineRule="auto"/>
        <w:jc w:val="both"/>
        <w:rPr>
          <w:sz w:val="17"/>
          <w:szCs w:val="17"/>
        </w:rPr>
      </w:pPr>
    </w:p>
    <w:p w14:paraId="059B34FF" w14:textId="77777777" w:rsidR="00094130" w:rsidRPr="004A4488" w:rsidRDefault="00094130" w:rsidP="00094130">
      <w:pPr>
        <w:spacing w:after="0" w:line="240" w:lineRule="auto"/>
        <w:jc w:val="right"/>
        <w:rPr>
          <w:color w:val="BFBFBF"/>
          <w:sz w:val="12"/>
          <w:szCs w:val="12"/>
        </w:rPr>
      </w:pPr>
      <w:r w:rsidRPr="004A4488">
        <w:rPr>
          <w:color w:val="BFBFBF"/>
          <w:sz w:val="12"/>
          <w:szCs w:val="12"/>
        </w:rPr>
        <w:t xml:space="preserve">WHO/EURO, </w:t>
      </w:r>
      <w:r w:rsidR="00D713DB">
        <w:rPr>
          <w:color w:val="BFBFBF"/>
          <w:sz w:val="12"/>
          <w:szCs w:val="12"/>
        </w:rPr>
        <w:t>September</w:t>
      </w:r>
      <w:r w:rsidRPr="004A4488">
        <w:rPr>
          <w:color w:val="BFBFBF"/>
          <w:sz w:val="12"/>
          <w:szCs w:val="12"/>
        </w:rPr>
        <w:t xml:space="preserve"> 2023</w:t>
      </w:r>
    </w:p>
    <w:bookmarkEnd w:id="1"/>
    <w:p w14:paraId="2E4CC353" w14:textId="77777777" w:rsidR="0009351D" w:rsidRPr="003D1A28" w:rsidRDefault="0009351D" w:rsidP="0009351D">
      <w:pPr>
        <w:spacing w:after="0" w:line="240" w:lineRule="auto"/>
        <w:ind w:left="360" w:hanging="360"/>
        <w:jc w:val="both"/>
        <w:rPr>
          <w:sz w:val="17"/>
          <w:szCs w:val="17"/>
        </w:rPr>
      </w:pPr>
    </w:p>
    <w:p w14:paraId="51EE12D4" w14:textId="77777777" w:rsidR="005B0A4C" w:rsidRPr="003D1A28" w:rsidRDefault="005B0A4C" w:rsidP="004375D9">
      <w:pPr>
        <w:spacing w:after="0" w:line="240" w:lineRule="auto"/>
        <w:jc w:val="both"/>
        <w:rPr>
          <w:sz w:val="17"/>
          <w:szCs w:val="17"/>
        </w:rPr>
      </w:pPr>
    </w:p>
    <w:sectPr w:rsidR="005B0A4C" w:rsidRPr="003D1A28" w:rsidSect="0009351D">
      <w:type w:val="continuous"/>
      <w:pgSz w:w="11906" w:h="16838" w:code="9"/>
      <w:pgMar w:top="576" w:right="1138" w:bottom="432" w:left="1138" w:header="562" w:footer="28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6A7EF" w14:textId="77777777" w:rsidR="00E1390A" w:rsidRDefault="00E1390A" w:rsidP="008875E1">
      <w:pPr>
        <w:spacing w:after="0" w:line="240" w:lineRule="auto"/>
      </w:pPr>
      <w:r>
        <w:separator/>
      </w:r>
    </w:p>
  </w:endnote>
  <w:endnote w:type="continuationSeparator" w:id="0">
    <w:p w14:paraId="74EC8152" w14:textId="77777777" w:rsidR="00E1390A" w:rsidRDefault="00E1390A" w:rsidP="0088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0" w:type="dxa"/>
      <w:tblInd w:w="-342" w:type="dxa"/>
      <w:tblLook w:val="0000" w:firstRow="0" w:lastRow="0" w:firstColumn="0" w:lastColumn="0" w:noHBand="0" w:noVBand="0"/>
    </w:tblPr>
    <w:tblGrid>
      <w:gridCol w:w="10566"/>
      <w:gridCol w:w="222"/>
      <w:gridCol w:w="222"/>
    </w:tblGrid>
    <w:tr w:rsidR="002E6A75" w:rsidRPr="00A93974" w14:paraId="1246EE92" w14:textId="77777777" w:rsidTr="00F47F84">
      <w:tc>
        <w:tcPr>
          <w:tcW w:w="10566" w:type="dxa"/>
          <w:shd w:val="clear" w:color="auto" w:fill="auto"/>
        </w:tcPr>
        <w:tbl>
          <w:tblPr>
            <w:tblW w:w="10350" w:type="dxa"/>
            <w:tblLook w:val="0000" w:firstRow="0" w:lastRow="0" w:firstColumn="0" w:lastColumn="0" w:noHBand="0" w:noVBand="0"/>
          </w:tblPr>
          <w:tblGrid>
            <w:gridCol w:w="4188"/>
            <w:gridCol w:w="2742"/>
            <w:gridCol w:w="518"/>
            <w:gridCol w:w="2902"/>
          </w:tblGrid>
          <w:tr w:rsidR="00F47F84" w:rsidRPr="00A93974" w14:paraId="4111203E" w14:textId="77777777" w:rsidTr="00BB0BED">
            <w:trPr>
              <w:cantSplit/>
            </w:trPr>
            <w:tc>
              <w:tcPr>
                <w:tcW w:w="10350" w:type="dxa"/>
                <w:gridSpan w:val="4"/>
                <w:tcBorders>
                  <w:bottom w:val="single" w:sz="4" w:space="0" w:color="auto"/>
                </w:tcBorders>
              </w:tcPr>
              <w:p w14:paraId="36504919" w14:textId="77777777" w:rsidR="00F47F84" w:rsidRPr="00A93974" w:rsidRDefault="00F47F84" w:rsidP="00F47F84">
                <w:pPr>
                  <w:spacing w:after="0" w:line="240" w:lineRule="auto"/>
                  <w:rPr>
                    <w:rFonts w:cs="Calibri"/>
                    <w:sz w:val="12"/>
                    <w:szCs w:val="12"/>
                    <w:lang w:val="de-DE"/>
                  </w:rPr>
                </w:pPr>
              </w:p>
            </w:tc>
          </w:tr>
          <w:tr w:rsidR="00320134" w:rsidRPr="00A93974" w14:paraId="4351C4CF" w14:textId="77777777" w:rsidTr="00BB0BED">
            <w:tc>
              <w:tcPr>
                <w:tcW w:w="4188" w:type="dxa"/>
                <w:tcBorders>
                  <w:top w:val="single" w:sz="4" w:space="0" w:color="auto"/>
                </w:tcBorders>
              </w:tcPr>
              <w:p w14:paraId="490ED466" w14:textId="77777777" w:rsidR="00320134" w:rsidRPr="00A93974" w:rsidRDefault="00320134" w:rsidP="00320134">
                <w:pPr>
                  <w:spacing w:after="0" w:line="240" w:lineRule="auto"/>
                  <w:rPr>
                    <w:rFonts w:cs="Calibri"/>
                    <w:sz w:val="18"/>
                    <w:szCs w:val="18"/>
                    <w:lang w:val="de-DE"/>
                  </w:rPr>
                </w:pPr>
                <w:bookmarkStart w:id="2" w:name="_Hlk157677546"/>
              </w:p>
            </w:tc>
            <w:tc>
              <w:tcPr>
                <w:tcW w:w="3260" w:type="dxa"/>
                <w:gridSpan w:val="2"/>
                <w:tcBorders>
                  <w:top w:val="single" w:sz="4" w:space="0" w:color="auto"/>
                </w:tcBorders>
              </w:tcPr>
              <w:p w14:paraId="58F719C8" w14:textId="77777777" w:rsidR="00320134" w:rsidRPr="00C36336" w:rsidRDefault="00320134" w:rsidP="00320134">
                <w:pPr>
                  <w:spacing w:after="0" w:line="240" w:lineRule="auto"/>
                  <w:rPr>
                    <w:rFonts w:cs="Calibri"/>
                    <w:sz w:val="18"/>
                    <w:szCs w:val="18"/>
                    <w:lang w:val="en-US"/>
                  </w:rPr>
                </w:pPr>
                <w:r w:rsidRPr="008919EF">
                  <w:rPr>
                    <w:rFonts w:ascii="Arial" w:hAnsi="Arial"/>
                    <w:b/>
                    <w:sz w:val="16"/>
                    <w:szCs w:val="18"/>
                    <w:lang w:val="en-US"/>
                  </w:rPr>
                  <w:t>WHO Country Office, Czech Republic</w:t>
                </w:r>
              </w:p>
            </w:tc>
            <w:tc>
              <w:tcPr>
                <w:tcW w:w="2902" w:type="dxa"/>
                <w:tcBorders>
                  <w:top w:val="single" w:sz="4" w:space="0" w:color="auto"/>
                </w:tcBorders>
              </w:tcPr>
              <w:p w14:paraId="1AA4E77F" w14:textId="77777777" w:rsidR="00320134" w:rsidRPr="00C36336" w:rsidRDefault="00320134" w:rsidP="00320134">
                <w:pPr>
                  <w:spacing w:after="0" w:line="240" w:lineRule="auto"/>
                  <w:jc w:val="right"/>
                  <w:rPr>
                    <w:rFonts w:cs="Calibri"/>
                    <w:sz w:val="18"/>
                    <w:szCs w:val="18"/>
                    <w:lang w:val="en-US"/>
                  </w:rPr>
                </w:pPr>
              </w:p>
            </w:tc>
          </w:tr>
          <w:tr w:rsidR="00320134" w:rsidRPr="00A93974" w14:paraId="3286D380" w14:textId="77777777" w:rsidTr="00BB0BED">
            <w:tc>
              <w:tcPr>
                <w:tcW w:w="4188" w:type="dxa"/>
              </w:tcPr>
              <w:p w14:paraId="32F81297" w14:textId="77777777" w:rsidR="00320134" w:rsidRPr="00C36336" w:rsidRDefault="00320134" w:rsidP="00320134">
                <w:pPr>
                  <w:spacing w:after="0" w:line="240" w:lineRule="auto"/>
                  <w:rPr>
                    <w:rFonts w:cs="Calibri"/>
                    <w:sz w:val="16"/>
                    <w:szCs w:val="16"/>
                    <w:lang w:val="en-US"/>
                  </w:rPr>
                </w:pPr>
                <w:r w:rsidRPr="00C36336">
                  <w:rPr>
                    <w:rFonts w:cs="Calibri"/>
                    <w:sz w:val="16"/>
                    <w:szCs w:val="16"/>
                    <w:lang w:val="en-US"/>
                  </w:rPr>
                  <w:t>Rytířská 31 (3rd floor)</w:t>
                </w:r>
              </w:p>
              <w:p w14:paraId="71EDF914" w14:textId="77777777" w:rsidR="00320134" w:rsidRPr="00C36336" w:rsidRDefault="00320134" w:rsidP="00320134">
                <w:pPr>
                  <w:spacing w:after="0" w:line="240" w:lineRule="auto"/>
                  <w:rPr>
                    <w:rFonts w:cs="Calibri"/>
                    <w:sz w:val="16"/>
                    <w:szCs w:val="16"/>
                    <w:lang w:val="en-US"/>
                  </w:rPr>
                </w:pPr>
                <w:r w:rsidRPr="00C36336">
                  <w:rPr>
                    <w:rFonts w:cs="Calibri"/>
                    <w:sz w:val="16"/>
                    <w:szCs w:val="16"/>
                    <w:lang w:val="en-US"/>
                  </w:rPr>
                  <w:t>110 00 Prague 1</w:t>
                </w:r>
              </w:p>
              <w:p w14:paraId="51796661" w14:textId="77777777" w:rsidR="00320134" w:rsidRPr="00C36336" w:rsidRDefault="00320134" w:rsidP="00320134">
                <w:pPr>
                  <w:spacing w:after="0" w:line="240" w:lineRule="auto"/>
                  <w:rPr>
                    <w:rFonts w:cs="Calibri"/>
                    <w:sz w:val="18"/>
                    <w:szCs w:val="18"/>
                    <w:lang w:val="en-US"/>
                  </w:rPr>
                </w:pPr>
                <w:r w:rsidRPr="00C36336">
                  <w:rPr>
                    <w:rFonts w:cs="Calibri"/>
                    <w:sz w:val="16"/>
                    <w:szCs w:val="16"/>
                    <w:lang w:val="en-US"/>
                  </w:rPr>
                  <w:t>Czech Republic</w:t>
                </w:r>
              </w:p>
            </w:tc>
            <w:tc>
              <w:tcPr>
                <w:tcW w:w="2742" w:type="dxa"/>
              </w:tcPr>
              <w:p w14:paraId="395989A8" w14:textId="77777777" w:rsidR="00320134" w:rsidRPr="00A93974" w:rsidRDefault="00320134" w:rsidP="00320134">
                <w:pPr>
                  <w:spacing w:after="0" w:line="240" w:lineRule="auto"/>
                  <w:rPr>
                    <w:rFonts w:cs="Calibri"/>
                    <w:sz w:val="18"/>
                    <w:szCs w:val="18"/>
                    <w:lang w:val="de-DE"/>
                  </w:rPr>
                </w:pPr>
                <w:r w:rsidRPr="008919EF">
                  <w:rPr>
                    <w:rFonts w:cs="Calibri"/>
                    <w:sz w:val="16"/>
                    <w:szCs w:val="16"/>
                    <w:lang w:val="de-DE"/>
                  </w:rPr>
                  <w:t xml:space="preserve">Tel.: +420 224 267 050        </w:t>
                </w:r>
              </w:p>
            </w:tc>
            <w:tc>
              <w:tcPr>
                <w:tcW w:w="3420" w:type="dxa"/>
                <w:gridSpan w:val="2"/>
              </w:tcPr>
              <w:p w14:paraId="3B02B385" w14:textId="77777777" w:rsidR="00320134" w:rsidRPr="00C36336" w:rsidRDefault="00320134" w:rsidP="00320134">
                <w:pPr>
                  <w:spacing w:after="0" w:line="240" w:lineRule="auto"/>
                  <w:jc w:val="right"/>
                  <w:rPr>
                    <w:rFonts w:cs="Calibri"/>
                    <w:sz w:val="16"/>
                    <w:szCs w:val="16"/>
                    <w:lang w:val="en-US"/>
                  </w:rPr>
                </w:pPr>
                <w:r w:rsidRPr="00C36336">
                  <w:rPr>
                    <w:rFonts w:cs="Calibri"/>
                    <w:sz w:val="16"/>
                    <w:szCs w:val="16"/>
                    <w:lang w:val="en-US"/>
                  </w:rPr>
                  <w:t>Email: eurowhocz@who.int</w:t>
                </w:r>
              </w:p>
              <w:p w14:paraId="71ADC5B6" w14:textId="77777777" w:rsidR="00320134" w:rsidRPr="00C36336" w:rsidRDefault="00320134" w:rsidP="00320134">
                <w:pPr>
                  <w:spacing w:after="0" w:line="240" w:lineRule="auto"/>
                  <w:jc w:val="right"/>
                  <w:rPr>
                    <w:rFonts w:cs="Calibri"/>
                    <w:sz w:val="18"/>
                    <w:szCs w:val="18"/>
                    <w:lang w:val="en-US"/>
                  </w:rPr>
                </w:pPr>
                <w:r w:rsidRPr="00C36336">
                  <w:rPr>
                    <w:rFonts w:cs="Calibri"/>
                    <w:sz w:val="16"/>
                    <w:szCs w:val="16"/>
                    <w:lang w:val="en-US"/>
                  </w:rPr>
                  <w:t>Website: https://www.who.int/czechia</w:t>
                </w:r>
              </w:p>
            </w:tc>
          </w:tr>
        </w:tbl>
        <w:bookmarkEnd w:id="2"/>
        <w:p w14:paraId="796C9D0E" w14:textId="77777777" w:rsidR="002E6A75" w:rsidRPr="00C36336" w:rsidRDefault="00320134" w:rsidP="00320134">
          <w:pPr>
            <w:tabs>
              <w:tab w:val="left" w:pos="7167"/>
            </w:tabs>
            <w:spacing w:after="0" w:line="240" w:lineRule="auto"/>
            <w:rPr>
              <w:rFonts w:cs="Calibri"/>
              <w:sz w:val="16"/>
              <w:szCs w:val="16"/>
              <w:lang w:val="en-US"/>
            </w:rPr>
          </w:pPr>
          <w:r w:rsidRPr="00C36336">
            <w:rPr>
              <w:rFonts w:cs="Calibri"/>
              <w:sz w:val="16"/>
              <w:szCs w:val="16"/>
              <w:lang w:val="en-US"/>
            </w:rPr>
            <w:tab/>
          </w:r>
        </w:p>
      </w:tc>
      <w:tc>
        <w:tcPr>
          <w:tcW w:w="222" w:type="dxa"/>
          <w:shd w:val="clear" w:color="auto" w:fill="auto"/>
        </w:tcPr>
        <w:p w14:paraId="56D20DD5" w14:textId="77777777" w:rsidR="002E6A75" w:rsidRPr="00C36336" w:rsidRDefault="002E6A75" w:rsidP="00400503">
          <w:pPr>
            <w:spacing w:after="0" w:line="240" w:lineRule="auto"/>
            <w:rPr>
              <w:rFonts w:cs="Calibri"/>
              <w:sz w:val="16"/>
              <w:szCs w:val="16"/>
              <w:lang w:val="en-US"/>
            </w:rPr>
          </w:pPr>
        </w:p>
      </w:tc>
      <w:tc>
        <w:tcPr>
          <w:tcW w:w="222" w:type="dxa"/>
          <w:shd w:val="clear" w:color="auto" w:fill="auto"/>
        </w:tcPr>
        <w:p w14:paraId="53698602" w14:textId="77777777" w:rsidR="002E6A75" w:rsidRPr="00C36336" w:rsidRDefault="002E6A75" w:rsidP="008919EF">
          <w:pPr>
            <w:spacing w:after="0" w:line="240" w:lineRule="auto"/>
            <w:rPr>
              <w:rFonts w:cs="Calibri"/>
              <w:sz w:val="16"/>
              <w:szCs w:val="16"/>
              <w:lang w:val="en-US"/>
            </w:rPr>
          </w:pPr>
        </w:p>
      </w:tc>
    </w:tr>
  </w:tbl>
  <w:p w14:paraId="463B0379" w14:textId="77777777" w:rsidR="002E6A75" w:rsidRPr="00400503" w:rsidRDefault="002E6A75">
    <w:pPr>
      <w:pStyle w:val="Zpa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7AC07" w14:textId="77777777" w:rsidR="00E1390A" w:rsidRDefault="00E1390A" w:rsidP="008875E1">
      <w:pPr>
        <w:spacing w:after="0" w:line="240" w:lineRule="auto"/>
      </w:pPr>
      <w:r>
        <w:separator/>
      </w:r>
    </w:p>
  </w:footnote>
  <w:footnote w:type="continuationSeparator" w:id="0">
    <w:p w14:paraId="725042C6" w14:textId="77777777" w:rsidR="00E1390A" w:rsidRDefault="00E1390A" w:rsidP="00887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A66"/>
    <w:multiLevelType w:val="multilevel"/>
    <w:tmpl w:val="FB48A22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6672"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 w15:restartNumberingAfterBreak="0">
    <w:nsid w:val="040864A7"/>
    <w:multiLevelType w:val="hybridMultilevel"/>
    <w:tmpl w:val="25208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938A6"/>
    <w:multiLevelType w:val="hybridMultilevel"/>
    <w:tmpl w:val="DA1C0C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AE0BD6"/>
    <w:multiLevelType w:val="hybridMultilevel"/>
    <w:tmpl w:val="1D2697E0"/>
    <w:lvl w:ilvl="0" w:tplc="94B46924">
      <w:numFmt w:val="bullet"/>
      <w:lvlText w:val="-"/>
      <w:lvlJc w:val="left"/>
      <w:pPr>
        <w:tabs>
          <w:tab w:val="num" w:pos="450"/>
        </w:tabs>
        <w:ind w:left="450" w:hanging="360"/>
      </w:pPr>
      <w:rPr>
        <w:rFonts w:ascii="Calibri" w:eastAsia="Times New Roman" w:hAnsi="Calibri" w:cs="Aria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58161FE"/>
    <w:multiLevelType w:val="hybridMultilevel"/>
    <w:tmpl w:val="0CB62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A25492"/>
    <w:multiLevelType w:val="hybridMultilevel"/>
    <w:tmpl w:val="7BB435F0"/>
    <w:lvl w:ilvl="0" w:tplc="ACF25F3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D6B3C"/>
    <w:multiLevelType w:val="hybridMultilevel"/>
    <w:tmpl w:val="24BCBC1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A1118B"/>
    <w:multiLevelType w:val="hybridMultilevel"/>
    <w:tmpl w:val="81D2E71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8" w15:restartNumberingAfterBreak="0">
    <w:nsid w:val="4BA7084D"/>
    <w:multiLevelType w:val="hybridMultilevel"/>
    <w:tmpl w:val="3FF278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6C6C6B"/>
    <w:multiLevelType w:val="hybridMultilevel"/>
    <w:tmpl w:val="5AAA8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823B71"/>
    <w:multiLevelType w:val="hybridMultilevel"/>
    <w:tmpl w:val="C3285F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904D9B"/>
    <w:multiLevelType w:val="hybridMultilevel"/>
    <w:tmpl w:val="0280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04EBA"/>
    <w:multiLevelType w:val="hybridMultilevel"/>
    <w:tmpl w:val="63BED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621D17"/>
    <w:multiLevelType w:val="hybridMultilevel"/>
    <w:tmpl w:val="1F882E9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4" w15:restartNumberingAfterBreak="0">
    <w:nsid w:val="6A3C4653"/>
    <w:multiLevelType w:val="hybridMultilevel"/>
    <w:tmpl w:val="8C18D9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3788150">
    <w:abstractNumId w:val="0"/>
  </w:num>
  <w:num w:numId="2" w16cid:durableId="2107579442">
    <w:abstractNumId w:val="0"/>
  </w:num>
  <w:num w:numId="3" w16cid:durableId="79372528">
    <w:abstractNumId w:val="0"/>
  </w:num>
  <w:num w:numId="4" w16cid:durableId="752701443">
    <w:abstractNumId w:val="0"/>
  </w:num>
  <w:num w:numId="5" w16cid:durableId="487937497">
    <w:abstractNumId w:val="0"/>
  </w:num>
  <w:num w:numId="6" w16cid:durableId="841313863">
    <w:abstractNumId w:val="0"/>
  </w:num>
  <w:num w:numId="7" w16cid:durableId="1952317927">
    <w:abstractNumId w:val="0"/>
  </w:num>
  <w:num w:numId="8" w16cid:durableId="936593646">
    <w:abstractNumId w:val="0"/>
  </w:num>
  <w:num w:numId="9" w16cid:durableId="1251280176">
    <w:abstractNumId w:val="0"/>
  </w:num>
  <w:num w:numId="10" w16cid:durableId="1692877135">
    <w:abstractNumId w:val="0"/>
  </w:num>
  <w:num w:numId="11" w16cid:durableId="729235175">
    <w:abstractNumId w:val="0"/>
  </w:num>
  <w:num w:numId="12" w16cid:durableId="351959863">
    <w:abstractNumId w:val="0"/>
  </w:num>
  <w:num w:numId="13" w16cid:durableId="2082673901">
    <w:abstractNumId w:val="0"/>
  </w:num>
  <w:num w:numId="14" w16cid:durableId="618684258">
    <w:abstractNumId w:val="0"/>
  </w:num>
  <w:num w:numId="15" w16cid:durableId="381057158">
    <w:abstractNumId w:val="0"/>
  </w:num>
  <w:num w:numId="16" w16cid:durableId="1330870589">
    <w:abstractNumId w:val="0"/>
  </w:num>
  <w:num w:numId="17" w16cid:durableId="1744840511">
    <w:abstractNumId w:val="0"/>
  </w:num>
  <w:num w:numId="18" w16cid:durableId="1187216562">
    <w:abstractNumId w:val="0"/>
  </w:num>
  <w:num w:numId="19" w16cid:durableId="1607731614">
    <w:abstractNumId w:val="0"/>
  </w:num>
  <w:num w:numId="20" w16cid:durableId="478808671">
    <w:abstractNumId w:val="0"/>
  </w:num>
  <w:num w:numId="21" w16cid:durableId="1080951277">
    <w:abstractNumId w:val="0"/>
  </w:num>
  <w:num w:numId="22" w16cid:durableId="277639204">
    <w:abstractNumId w:val="0"/>
  </w:num>
  <w:num w:numId="23" w16cid:durableId="758214575">
    <w:abstractNumId w:val="0"/>
  </w:num>
  <w:num w:numId="24" w16cid:durableId="388311331">
    <w:abstractNumId w:val="0"/>
  </w:num>
  <w:num w:numId="25" w16cid:durableId="322785002">
    <w:abstractNumId w:val="0"/>
  </w:num>
  <w:num w:numId="26" w16cid:durableId="23095052">
    <w:abstractNumId w:val="0"/>
  </w:num>
  <w:num w:numId="27" w16cid:durableId="1924146174">
    <w:abstractNumId w:val="0"/>
  </w:num>
  <w:num w:numId="28" w16cid:durableId="1942834994">
    <w:abstractNumId w:val="12"/>
  </w:num>
  <w:num w:numId="29" w16cid:durableId="1542085846">
    <w:abstractNumId w:val="9"/>
  </w:num>
  <w:num w:numId="30" w16cid:durableId="1777870237">
    <w:abstractNumId w:val="4"/>
  </w:num>
  <w:num w:numId="31" w16cid:durableId="740254314">
    <w:abstractNumId w:val="3"/>
  </w:num>
  <w:num w:numId="32" w16cid:durableId="921371677">
    <w:abstractNumId w:val="11"/>
  </w:num>
  <w:num w:numId="33" w16cid:durableId="809395462">
    <w:abstractNumId w:val="13"/>
  </w:num>
  <w:num w:numId="34" w16cid:durableId="1244922058">
    <w:abstractNumId w:val="7"/>
  </w:num>
  <w:num w:numId="35" w16cid:durableId="856889840">
    <w:abstractNumId w:val="10"/>
  </w:num>
  <w:num w:numId="36" w16cid:durableId="47151305">
    <w:abstractNumId w:val="14"/>
  </w:num>
  <w:num w:numId="37" w16cid:durableId="1262840531">
    <w:abstractNumId w:val="6"/>
  </w:num>
  <w:num w:numId="38" w16cid:durableId="1474787631">
    <w:abstractNumId w:val="5"/>
  </w:num>
  <w:num w:numId="39" w16cid:durableId="607322555">
    <w:abstractNumId w:val="1"/>
  </w:num>
  <w:num w:numId="40" w16cid:durableId="1242564086">
    <w:abstractNumId w:val="8"/>
  </w:num>
  <w:num w:numId="41" w16cid:durableId="425927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Moves/>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0MTQEMSyMDSxMlHSUglOLizPz80AKDGsBUEkL5ywAAAA="/>
  </w:docVars>
  <w:rsids>
    <w:rsidRoot w:val="008875E1"/>
    <w:rsid w:val="000048A5"/>
    <w:rsid w:val="000058A0"/>
    <w:rsid w:val="00006916"/>
    <w:rsid w:val="000144F9"/>
    <w:rsid w:val="000167A6"/>
    <w:rsid w:val="000213EE"/>
    <w:rsid w:val="000220AD"/>
    <w:rsid w:val="00031597"/>
    <w:rsid w:val="0003307E"/>
    <w:rsid w:val="00040010"/>
    <w:rsid w:val="000410B3"/>
    <w:rsid w:val="00042A9A"/>
    <w:rsid w:val="0004473F"/>
    <w:rsid w:val="00054016"/>
    <w:rsid w:val="00056E6A"/>
    <w:rsid w:val="00057DF3"/>
    <w:rsid w:val="00076331"/>
    <w:rsid w:val="00076DAF"/>
    <w:rsid w:val="00081B6C"/>
    <w:rsid w:val="00082A7F"/>
    <w:rsid w:val="0009351D"/>
    <w:rsid w:val="00094130"/>
    <w:rsid w:val="00094FB7"/>
    <w:rsid w:val="00096274"/>
    <w:rsid w:val="000A487A"/>
    <w:rsid w:val="000B05CB"/>
    <w:rsid w:val="000B1014"/>
    <w:rsid w:val="000B7C29"/>
    <w:rsid w:val="000C0436"/>
    <w:rsid w:val="000D030E"/>
    <w:rsid w:val="000D5674"/>
    <w:rsid w:val="000E0625"/>
    <w:rsid w:val="00102BD4"/>
    <w:rsid w:val="00103862"/>
    <w:rsid w:val="00104D17"/>
    <w:rsid w:val="001072FE"/>
    <w:rsid w:val="00113520"/>
    <w:rsid w:val="001172BF"/>
    <w:rsid w:val="00126D2C"/>
    <w:rsid w:val="00137B46"/>
    <w:rsid w:val="0014443E"/>
    <w:rsid w:val="0014704E"/>
    <w:rsid w:val="00152F0D"/>
    <w:rsid w:val="001610A5"/>
    <w:rsid w:val="00164EEC"/>
    <w:rsid w:val="00167909"/>
    <w:rsid w:val="00183DF0"/>
    <w:rsid w:val="00190468"/>
    <w:rsid w:val="00190C5E"/>
    <w:rsid w:val="00190DFA"/>
    <w:rsid w:val="001922CC"/>
    <w:rsid w:val="00195866"/>
    <w:rsid w:val="00195D83"/>
    <w:rsid w:val="001A101D"/>
    <w:rsid w:val="001A5E76"/>
    <w:rsid w:val="001A60F2"/>
    <w:rsid w:val="001B282B"/>
    <w:rsid w:val="001B367C"/>
    <w:rsid w:val="001B371C"/>
    <w:rsid w:val="001B3BAA"/>
    <w:rsid w:val="001C22EE"/>
    <w:rsid w:val="001C74A6"/>
    <w:rsid w:val="001D0D6B"/>
    <w:rsid w:val="001D130E"/>
    <w:rsid w:val="001D24B2"/>
    <w:rsid w:val="001E245C"/>
    <w:rsid w:val="001E4722"/>
    <w:rsid w:val="001F09C3"/>
    <w:rsid w:val="001F1076"/>
    <w:rsid w:val="001F5877"/>
    <w:rsid w:val="002013CC"/>
    <w:rsid w:val="002056FC"/>
    <w:rsid w:val="00205730"/>
    <w:rsid w:val="00212777"/>
    <w:rsid w:val="002167EF"/>
    <w:rsid w:val="00217C97"/>
    <w:rsid w:val="002214EB"/>
    <w:rsid w:val="002264EC"/>
    <w:rsid w:val="0024015B"/>
    <w:rsid w:val="00240D8C"/>
    <w:rsid w:val="00241C61"/>
    <w:rsid w:val="00244FA9"/>
    <w:rsid w:val="00246D17"/>
    <w:rsid w:val="00256C7F"/>
    <w:rsid w:val="002651D0"/>
    <w:rsid w:val="00266793"/>
    <w:rsid w:val="00272DBE"/>
    <w:rsid w:val="00283D0D"/>
    <w:rsid w:val="00284F47"/>
    <w:rsid w:val="002911D5"/>
    <w:rsid w:val="002970CB"/>
    <w:rsid w:val="002977A3"/>
    <w:rsid w:val="002A21F9"/>
    <w:rsid w:val="002A48D5"/>
    <w:rsid w:val="002A5C2F"/>
    <w:rsid w:val="002A60DE"/>
    <w:rsid w:val="002B3FF1"/>
    <w:rsid w:val="002B6BCD"/>
    <w:rsid w:val="002C146B"/>
    <w:rsid w:val="002C6DE7"/>
    <w:rsid w:val="002D069E"/>
    <w:rsid w:val="002D4D4D"/>
    <w:rsid w:val="002E3DDC"/>
    <w:rsid w:val="002E4679"/>
    <w:rsid w:val="002E6A75"/>
    <w:rsid w:val="00303C1D"/>
    <w:rsid w:val="00310D03"/>
    <w:rsid w:val="0031586C"/>
    <w:rsid w:val="0031657B"/>
    <w:rsid w:val="00316CC8"/>
    <w:rsid w:val="00320134"/>
    <w:rsid w:val="00323E0E"/>
    <w:rsid w:val="0033227C"/>
    <w:rsid w:val="003334BF"/>
    <w:rsid w:val="00341EF5"/>
    <w:rsid w:val="00351268"/>
    <w:rsid w:val="0035251D"/>
    <w:rsid w:val="0036160E"/>
    <w:rsid w:val="003642F2"/>
    <w:rsid w:val="0036663C"/>
    <w:rsid w:val="0036774F"/>
    <w:rsid w:val="00367767"/>
    <w:rsid w:val="00380E81"/>
    <w:rsid w:val="0038734E"/>
    <w:rsid w:val="00394D37"/>
    <w:rsid w:val="003A0168"/>
    <w:rsid w:val="003A499A"/>
    <w:rsid w:val="003A4C4F"/>
    <w:rsid w:val="003A662E"/>
    <w:rsid w:val="003A6F05"/>
    <w:rsid w:val="003B027B"/>
    <w:rsid w:val="003B3A8C"/>
    <w:rsid w:val="003B481B"/>
    <w:rsid w:val="003D1A28"/>
    <w:rsid w:val="003D6A7E"/>
    <w:rsid w:val="003D7DBF"/>
    <w:rsid w:val="003E605C"/>
    <w:rsid w:val="003E7744"/>
    <w:rsid w:val="003F5A7C"/>
    <w:rsid w:val="003F60C1"/>
    <w:rsid w:val="00400503"/>
    <w:rsid w:val="00402313"/>
    <w:rsid w:val="00411980"/>
    <w:rsid w:val="004122B0"/>
    <w:rsid w:val="00416914"/>
    <w:rsid w:val="00431030"/>
    <w:rsid w:val="004321FF"/>
    <w:rsid w:val="00433100"/>
    <w:rsid w:val="004375D9"/>
    <w:rsid w:val="00444EFC"/>
    <w:rsid w:val="004466A8"/>
    <w:rsid w:val="0044682E"/>
    <w:rsid w:val="00446A49"/>
    <w:rsid w:val="00450375"/>
    <w:rsid w:val="004527F8"/>
    <w:rsid w:val="00457A2C"/>
    <w:rsid w:val="00474FAC"/>
    <w:rsid w:val="00486315"/>
    <w:rsid w:val="00496716"/>
    <w:rsid w:val="00496C72"/>
    <w:rsid w:val="004A3A21"/>
    <w:rsid w:val="004A4488"/>
    <w:rsid w:val="004B274C"/>
    <w:rsid w:val="004B3B0C"/>
    <w:rsid w:val="004B6AB6"/>
    <w:rsid w:val="004C4B30"/>
    <w:rsid w:val="004C7904"/>
    <w:rsid w:val="004D4BCA"/>
    <w:rsid w:val="004F2CA4"/>
    <w:rsid w:val="004F70AF"/>
    <w:rsid w:val="004F7700"/>
    <w:rsid w:val="0052281E"/>
    <w:rsid w:val="00525475"/>
    <w:rsid w:val="005270BD"/>
    <w:rsid w:val="0053602D"/>
    <w:rsid w:val="00536C05"/>
    <w:rsid w:val="00552601"/>
    <w:rsid w:val="005564C3"/>
    <w:rsid w:val="005608D3"/>
    <w:rsid w:val="00562B42"/>
    <w:rsid w:val="0056319A"/>
    <w:rsid w:val="00567935"/>
    <w:rsid w:val="00573650"/>
    <w:rsid w:val="00591BF8"/>
    <w:rsid w:val="00593ABB"/>
    <w:rsid w:val="00595196"/>
    <w:rsid w:val="00596850"/>
    <w:rsid w:val="005A04C7"/>
    <w:rsid w:val="005A3309"/>
    <w:rsid w:val="005A5B70"/>
    <w:rsid w:val="005A6A2B"/>
    <w:rsid w:val="005B0A4C"/>
    <w:rsid w:val="005B5017"/>
    <w:rsid w:val="005B787D"/>
    <w:rsid w:val="005C24C6"/>
    <w:rsid w:val="005C7A32"/>
    <w:rsid w:val="005D35F4"/>
    <w:rsid w:val="005D63A9"/>
    <w:rsid w:val="005F4616"/>
    <w:rsid w:val="005F6618"/>
    <w:rsid w:val="00603D15"/>
    <w:rsid w:val="00607D1E"/>
    <w:rsid w:val="0061207B"/>
    <w:rsid w:val="006175D3"/>
    <w:rsid w:val="006219B1"/>
    <w:rsid w:val="00622774"/>
    <w:rsid w:val="00625756"/>
    <w:rsid w:val="00627564"/>
    <w:rsid w:val="006326E6"/>
    <w:rsid w:val="00632D95"/>
    <w:rsid w:val="00633A57"/>
    <w:rsid w:val="006362EF"/>
    <w:rsid w:val="00636913"/>
    <w:rsid w:val="00640BED"/>
    <w:rsid w:val="00642377"/>
    <w:rsid w:val="00647DC0"/>
    <w:rsid w:val="00656EE3"/>
    <w:rsid w:val="0066101C"/>
    <w:rsid w:val="00665E70"/>
    <w:rsid w:val="00667645"/>
    <w:rsid w:val="00672F47"/>
    <w:rsid w:val="006735C9"/>
    <w:rsid w:val="00675C16"/>
    <w:rsid w:val="006810CB"/>
    <w:rsid w:val="0068300D"/>
    <w:rsid w:val="00686E73"/>
    <w:rsid w:val="00690F15"/>
    <w:rsid w:val="006953CF"/>
    <w:rsid w:val="00695582"/>
    <w:rsid w:val="006A3B5D"/>
    <w:rsid w:val="006A4C9B"/>
    <w:rsid w:val="006B2E29"/>
    <w:rsid w:val="006C20D5"/>
    <w:rsid w:val="006C220F"/>
    <w:rsid w:val="006C4C43"/>
    <w:rsid w:val="006C65D6"/>
    <w:rsid w:val="006D4670"/>
    <w:rsid w:val="006D57A6"/>
    <w:rsid w:val="006D7B3D"/>
    <w:rsid w:val="006E2854"/>
    <w:rsid w:val="006E6A84"/>
    <w:rsid w:val="006F365D"/>
    <w:rsid w:val="006F5126"/>
    <w:rsid w:val="006F609A"/>
    <w:rsid w:val="006F7773"/>
    <w:rsid w:val="006F7A8A"/>
    <w:rsid w:val="00702B9E"/>
    <w:rsid w:val="00711069"/>
    <w:rsid w:val="00733608"/>
    <w:rsid w:val="00737ED0"/>
    <w:rsid w:val="0076270E"/>
    <w:rsid w:val="007837AA"/>
    <w:rsid w:val="00787E44"/>
    <w:rsid w:val="0079330A"/>
    <w:rsid w:val="00797C72"/>
    <w:rsid w:val="007A0F62"/>
    <w:rsid w:val="007A7AEB"/>
    <w:rsid w:val="007B1EFC"/>
    <w:rsid w:val="007B4505"/>
    <w:rsid w:val="007C4818"/>
    <w:rsid w:val="007C573D"/>
    <w:rsid w:val="007D157E"/>
    <w:rsid w:val="007E116F"/>
    <w:rsid w:val="007E29CE"/>
    <w:rsid w:val="007E778D"/>
    <w:rsid w:val="007E7812"/>
    <w:rsid w:val="007F2268"/>
    <w:rsid w:val="007F2C65"/>
    <w:rsid w:val="007F5451"/>
    <w:rsid w:val="00806380"/>
    <w:rsid w:val="008071EE"/>
    <w:rsid w:val="0081240B"/>
    <w:rsid w:val="00816B2F"/>
    <w:rsid w:val="00823600"/>
    <w:rsid w:val="00836DFA"/>
    <w:rsid w:val="008429BE"/>
    <w:rsid w:val="00844F6F"/>
    <w:rsid w:val="00846C71"/>
    <w:rsid w:val="00864FA3"/>
    <w:rsid w:val="00870343"/>
    <w:rsid w:val="00873D1A"/>
    <w:rsid w:val="00874F90"/>
    <w:rsid w:val="008823A9"/>
    <w:rsid w:val="008852FC"/>
    <w:rsid w:val="008875E1"/>
    <w:rsid w:val="008907E8"/>
    <w:rsid w:val="0089154F"/>
    <w:rsid w:val="008919EF"/>
    <w:rsid w:val="008A2CD9"/>
    <w:rsid w:val="008A4C6F"/>
    <w:rsid w:val="008A6F0E"/>
    <w:rsid w:val="008B1AEB"/>
    <w:rsid w:val="008B67A2"/>
    <w:rsid w:val="008C087A"/>
    <w:rsid w:val="008C31CA"/>
    <w:rsid w:val="008C3B85"/>
    <w:rsid w:val="008C5F43"/>
    <w:rsid w:val="008C6783"/>
    <w:rsid w:val="008D00B0"/>
    <w:rsid w:val="008D05E7"/>
    <w:rsid w:val="008D0638"/>
    <w:rsid w:val="008D0ED8"/>
    <w:rsid w:val="008D65EF"/>
    <w:rsid w:val="008D6B98"/>
    <w:rsid w:val="008E1166"/>
    <w:rsid w:val="008F3FB9"/>
    <w:rsid w:val="008F643B"/>
    <w:rsid w:val="00901565"/>
    <w:rsid w:val="009045A6"/>
    <w:rsid w:val="0090649F"/>
    <w:rsid w:val="00906ECC"/>
    <w:rsid w:val="00917B3D"/>
    <w:rsid w:val="009325B4"/>
    <w:rsid w:val="0093743D"/>
    <w:rsid w:val="009402BD"/>
    <w:rsid w:val="009424E6"/>
    <w:rsid w:val="00945679"/>
    <w:rsid w:val="00945AFC"/>
    <w:rsid w:val="00947138"/>
    <w:rsid w:val="00947227"/>
    <w:rsid w:val="00953133"/>
    <w:rsid w:val="00956245"/>
    <w:rsid w:val="00956CDC"/>
    <w:rsid w:val="00957C0C"/>
    <w:rsid w:val="009634A6"/>
    <w:rsid w:val="00965792"/>
    <w:rsid w:val="00965A43"/>
    <w:rsid w:val="009720FF"/>
    <w:rsid w:val="00975B21"/>
    <w:rsid w:val="0098316C"/>
    <w:rsid w:val="009A0816"/>
    <w:rsid w:val="009A490F"/>
    <w:rsid w:val="009A670A"/>
    <w:rsid w:val="009A7F72"/>
    <w:rsid w:val="009C68AD"/>
    <w:rsid w:val="009D4182"/>
    <w:rsid w:val="009E43CD"/>
    <w:rsid w:val="009E7F36"/>
    <w:rsid w:val="00A040A8"/>
    <w:rsid w:val="00A04550"/>
    <w:rsid w:val="00A05FAB"/>
    <w:rsid w:val="00A107D2"/>
    <w:rsid w:val="00A15C25"/>
    <w:rsid w:val="00A164AF"/>
    <w:rsid w:val="00A26962"/>
    <w:rsid w:val="00A30A4E"/>
    <w:rsid w:val="00A343C6"/>
    <w:rsid w:val="00A40592"/>
    <w:rsid w:val="00A440B3"/>
    <w:rsid w:val="00A468B6"/>
    <w:rsid w:val="00A55723"/>
    <w:rsid w:val="00A56438"/>
    <w:rsid w:val="00A624CB"/>
    <w:rsid w:val="00A64097"/>
    <w:rsid w:val="00A7082D"/>
    <w:rsid w:val="00A72EA2"/>
    <w:rsid w:val="00A76E82"/>
    <w:rsid w:val="00A807E5"/>
    <w:rsid w:val="00A827A5"/>
    <w:rsid w:val="00A85EBB"/>
    <w:rsid w:val="00A92A15"/>
    <w:rsid w:val="00A93974"/>
    <w:rsid w:val="00A96504"/>
    <w:rsid w:val="00A96822"/>
    <w:rsid w:val="00A96BC1"/>
    <w:rsid w:val="00AA3548"/>
    <w:rsid w:val="00AA7843"/>
    <w:rsid w:val="00AC7A25"/>
    <w:rsid w:val="00AC7F28"/>
    <w:rsid w:val="00AD41CA"/>
    <w:rsid w:val="00AD4EAE"/>
    <w:rsid w:val="00AD5325"/>
    <w:rsid w:val="00AE6C1F"/>
    <w:rsid w:val="00AF3208"/>
    <w:rsid w:val="00B03A95"/>
    <w:rsid w:val="00B06C52"/>
    <w:rsid w:val="00B1032B"/>
    <w:rsid w:val="00B12963"/>
    <w:rsid w:val="00B14B6C"/>
    <w:rsid w:val="00B17A13"/>
    <w:rsid w:val="00B22751"/>
    <w:rsid w:val="00B42F79"/>
    <w:rsid w:val="00B44A7E"/>
    <w:rsid w:val="00B502BD"/>
    <w:rsid w:val="00B54F92"/>
    <w:rsid w:val="00B55485"/>
    <w:rsid w:val="00B70FA1"/>
    <w:rsid w:val="00B84F0F"/>
    <w:rsid w:val="00B9083B"/>
    <w:rsid w:val="00B95229"/>
    <w:rsid w:val="00B9564A"/>
    <w:rsid w:val="00BB0BED"/>
    <w:rsid w:val="00BB4819"/>
    <w:rsid w:val="00BB569A"/>
    <w:rsid w:val="00BC2915"/>
    <w:rsid w:val="00BC3AF6"/>
    <w:rsid w:val="00BE1A7F"/>
    <w:rsid w:val="00BE5049"/>
    <w:rsid w:val="00BE6D97"/>
    <w:rsid w:val="00BF1135"/>
    <w:rsid w:val="00BF2238"/>
    <w:rsid w:val="00C008F7"/>
    <w:rsid w:val="00C00EE9"/>
    <w:rsid w:val="00C026AA"/>
    <w:rsid w:val="00C17E35"/>
    <w:rsid w:val="00C23072"/>
    <w:rsid w:val="00C2596C"/>
    <w:rsid w:val="00C26172"/>
    <w:rsid w:val="00C331C2"/>
    <w:rsid w:val="00C36336"/>
    <w:rsid w:val="00C37246"/>
    <w:rsid w:val="00C43FF1"/>
    <w:rsid w:val="00C477A1"/>
    <w:rsid w:val="00C50EB2"/>
    <w:rsid w:val="00C54D91"/>
    <w:rsid w:val="00C56273"/>
    <w:rsid w:val="00C60A45"/>
    <w:rsid w:val="00C707E8"/>
    <w:rsid w:val="00C72F10"/>
    <w:rsid w:val="00C7722E"/>
    <w:rsid w:val="00C82B35"/>
    <w:rsid w:val="00C83DDC"/>
    <w:rsid w:val="00C848F5"/>
    <w:rsid w:val="00C864D7"/>
    <w:rsid w:val="00C87914"/>
    <w:rsid w:val="00C91A83"/>
    <w:rsid w:val="00C92381"/>
    <w:rsid w:val="00C95BF0"/>
    <w:rsid w:val="00CA530C"/>
    <w:rsid w:val="00CA616F"/>
    <w:rsid w:val="00CA69AC"/>
    <w:rsid w:val="00CB1B56"/>
    <w:rsid w:val="00CB3E4E"/>
    <w:rsid w:val="00CC1791"/>
    <w:rsid w:val="00CC3CC7"/>
    <w:rsid w:val="00CD64F5"/>
    <w:rsid w:val="00CE4208"/>
    <w:rsid w:val="00CE4CE9"/>
    <w:rsid w:val="00CE6591"/>
    <w:rsid w:val="00CF15D6"/>
    <w:rsid w:val="00CF3689"/>
    <w:rsid w:val="00CF5B48"/>
    <w:rsid w:val="00D0001A"/>
    <w:rsid w:val="00D13DE9"/>
    <w:rsid w:val="00D235F7"/>
    <w:rsid w:val="00D242AF"/>
    <w:rsid w:val="00D32760"/>
    <w:rsid w:val="00D52F27"/>
    <w:rsid w:val="00D54508"/>
    <w:rsid w:val="00D606EE"/>
    <w:rsid w:val="00D6385F"/>
    <w:rsid w:val="00D63A45"/>
    <w:rsid w:val="00D63FB5"/>
    <w:rsid w:val="00D706CD"/>
    <w:rsid w:val="00D713DB"/>
    <w:rsid w:val="00D73781"/>
    <w:rsid w:val="00D73DCD"/>
    <w:rsid w:val="00D80DAA"/>
    <w:rsid w:val="00D8440B"/>
    <w:rsid w:val="00D85200"/>
    <w:rsid w:val="00D85D43"/>
    <w:rsid w:val="00D87A9B"/>
    <w:rsid w:val="00D93741"/>
    <w:rsid w:val="00D93CF2"/>
    <w:rsid w:val="00DA09C8"/>
    <w:rsid w:val="00DA1151"/>
    <w:rsid w:val="00DA1821"/>
    <w:rsid w:val="00DA636D"/>
    <w:rsid w:val="00DB25C2"/>
    <w:rsid w:val="00DB3399"/>
    <w:rsid w:val="00DB6EEC"/>
    <w:rsid w:val="00DD1C9B"/>
    <w:rsid w:val="00DD5237"/>
    <w:rsid w:val="00DF1045"/>
    <w:rsid w:val="00DF2414"/>
    <w:rsid w:val="00DF6937"/>
    <w:rsid w:val="00DF7D7B"/>
    <w:rsid w:val="00E00106"/>
    <w:rsid w:val="00E0072A"/>
    <w:rsid w:val="00E01068"/>
    <w:rsid w:val="00E06407"/>
    <w:rsid w:val="00E06A70"/>
    <w:rsid w:val="00E12210"/>
    <w:rsid w:val="00E1390A"/>
    <w:rsid w:val="00E1437D"/>
    <w:rsid w:val="00E16DFC"/>
    <w:rsid w:val="00E17182"/>
    <w:rsid w:val="00E17B61"/>
    <w:rsid w:val="00E34E61"/>
    <w:rsid w:val="00E35804"/>
    <w:rsid w:val="00E36D2A"/>
    <w:rsid w:val="00E40ED0"/>
    <w:rsid w:val="00E44CA9"/>
    <w:rsid w:val="00E4667F"/>
    <w:rsid w:val="00E53862"/>
    <w:rsid w:val="00E71367"/>
    <w:rsid w:val="00E74CE9"/>
    <w:rsid w:val="00E758C3"/>
    <w:rsid w:val="00E81A90"/>
    <w:rsid w:val="00ED07B4"/>
    <w:rsid w:val="00ED2924"/>
    <w:rsid w:val="00ED2F75"/>
    <w:rsid w:val="00ED77AC"/>
    <w:rsid w:val="00EE4280"/>
    <w:rsid w:val="00EE5327"/>
    <w:rsid w:val="00EE7D41"/>
    <w:rsid w:val="00EF418B"/>
    <w:rsid w:val="00EF4B85"/>
    <w:rsid w:val="00F048DE"/>
    <w:rsid w:val="00F15812"/>
    <w:rsid w:val="00F1796E"/>
    <w:rsid w:val="00F24318"/>
    <w:rsid w:val="00F31D3A"/>
    <w:rsid w:val="00F406EC"/>
    <w:rsid w:val="00F426C2"/>
    <w:rsid w:val="00F47B69"/>
    <w:rsid w:val="00F47F84"/>
    <w:rsid w:val="00F5417E"/>
    <w:rsid w:val="00F66A90"/>
    <w:rsid w:val="00F971EC"/>
    <w:rsid w:val="00FA683F"/>
    <w:rsid w:val="00FB3196"/>
    <w:rsid w:val="00FB3EEF"/>
    <w:rsid w:val="00FC0303"/>
    <w:rsid w:val="00FC0F19"/>
    <w:rsid w:val="00FC1A17"/>
    <w:rsid w:val="00FC51DD"/>
    <w:rsid w:val="00FC6ABC"/>
    <w:rsid w:val="00FD1A66"/>
    <w:rsid w:val="00FE2321"/>
    <w:rsid w:val="00FE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33EBEE"/>
  <w15:chartTrackingRefBased/>
  <w15:docId w15:val="{1DC6EE76-6EE3-4FD5-B21A-A56BC03C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3100"/>
    <w:pPr>
      <w:spacing w:after="200" w:line="276" w:lineRule="auto"/>
    </w:pPr>
    <w:rPr>
      <w:rFonts w:eastAsia="Times New Roman"/>
      <w:sz w:val="22"/>
      <w:szCs w:val="22"/>
      <w:lang w:val="en-GB" w:eastAsia="en-US"/>
    </w:rPr>
  </w:style>
  <w:style w:type="paragraph" w:styleId="Nadpis1">
    <w:name w:val="heading 1"/>
    <w:basedOn w:val="Normln"/>
    <w:next w:val="Normln"/>
    <w:link w:val="Nadpis1Char"/>
    <w:qFormat/>
    <w:rsid w:val="0076270E"/>
    <w:pPr>
      <w:keepNext/>
      <w:keepLines/>
      <w:pageBreakBefore/>
      <w:numPr>
        <w:numId w:val="27"/>
      </w:numPr>
      <w:spacing w:before="480" w:after="0"/>
      <w:outlineLvl w:val="0"/>
    </w:pPr>
    <w:rPr>
      <w:rFonts w:ascii="Cambria" w:eastAsia="SimSun" w:hAnsi="Cambria" w:cs="Times New Roman"/>
      <w:b/>
      <w:bCs/>
      <w:color w:val="365F91"/>
      <w:sz w:val="28"/>
      <w:szCs w:val="28"/>
    </w:rPr>
  </w:style>
  <w:style w:type="paragraph" w:styleId="Nadpis2">
    <w:name w:val="heading 2"/>
    <w:basedOn w:val="Normln"/>
    <w:next w:val="Normln"/>
    <w:link w:val="Nadpis2Char"/>
    <w:qFormat/>
    <w:rsid w:val="0076270E"/>
    <w:pPr>
      <w:keepNext/>
      <w:keepLines/>
      <w:numPr>
        <w:ilvl w:val="1"/>
        <w:numId w:val="27"/>
      </w:numPr>
      <w:spacing w:before="200" w:after="0"/>
      <w:outlineLvl w:val="1"/>
    </w:pPr>
    <w:rPr>
      <w:rFonts w:ascii="Cambria" w:eastAsia="SimSun" w:hAnsi="Cambria" w:cs="Times New Roman"/>
      <w:b/>
      <w:bCs/>
      <w:color w:val="4F81BD"/>
      <w:sz w:val="26"/>
      <w:szCs w:val="26"/>
    </w:rPr>
  </w:style>
  <w:style w:type="paragraph" w:styleId="Nadpis3">
    <w:name w:val="heading 3"/>
    <w:basedOn w:val="Normln"/>
    <w:next w:val="Normln"/>
    <w:link w:val="Nadpis3Char"/>
    <w:qFormat/>
    <w:rsid w:val="0076270E"/>
    <w:pPr>
      <w:keepNext/>
      <w:keepLines/>
      <w:numPr>
        <w:ilvl w:val="2"/>
        <w:numId w:val="27"/>
      </w:numPr>
      <w:spacing w:before="200" w:after="0"/>
      <w:outlineLvl w:val="2"/>
    </w:pPr>
    <w:rPr>
      <w:rFonts w:ascii="Cambria" w:eastAsia="SimSun" w:hAnsi="Cambria" w:cs="Times New Roman"/>
      <w:b/>
      <w:bCs/>
      <w:color w:val="4F81BD"/>
    </w:rPr>
  </w:style>
  <w:style w:type="paragraph" w:styleId="Nadpis4">
    <w:name w:val="heading 4"/>
    <w:basedOn w:val="Normln"/>
    <w:next w:val="Normln"/>
    <w:link w:val="Nadpis4Char"/>
    <w:qFormat/>
    <w:rsid w:val="0076270E"/>
    <w:pPr>
      <w:keepNext/>
      <w:keepLines/>
      <w:numPr>
        <w:ilvl w:val="3"/>
        <w:numId w:val="27"/>
      </w:numPr>
      <w:spacing w:before="200" w:after="0"/>
      <w:outlineLvl w:val="3"/>
    </w:pPr>
    <w:rPr>
      <w:rFonts w:ascii="Cambria" w:eastAsia="SimSun" w:hAnsi="Cambria" w:cs="Times New Roman"/>
      <w:b/>
      <w:bCs/>
      <w:i/>
      <w:iCs/>
      <w:color w:val="4F81BD"/>
    </w:rPr>
  </w:style>
  <w:style w:type="paragraph" w:styleId="Nadpis5">
    <w:name w:val="heading 5"/>
    <w:basedOn w:val="Normln"/>
    <w:next w:val="Normln"/>
    <w:link w:val="Nadpis5Char"/>
    <w:qFormat/>
    <w:rsid w:val="0076270E"/>
    <w:pPr>
      <w:keepNext/>
      <w:keepLines/>
      <w:numPr>
        <w:ilvl w:val="4"/>
        <w:numId w:val="27"/>
      </w:numPr>
      <w:spacing w:before="200" w:after="0"/>
      <w:outlineLvl w:val="4"/>
    </w:pPr>
    <w:rPr>
      <w:rFonts w:ascii="Cambria" w:eastAsia="SimSun" w:hAnsi="Cambria" w:cs="Times New Roman"/>
      <w:color w:val="243F60"/>
    </w:rPr>
  </w:style>
  <w:style w:type="paragraph" w:styleId="Nadpis6">
    <w:name w:val="heading 6"/>
    <w:basedOn w:val="Normln"/>
    <w:next w:val="Normln"/>
    <w:link w:val="Nadpis6Char"/>
    <w:qFormat/>
    <w:rsid w:val="0076270E"/>
    <w:pPr>
      <w:keepNext/>
      <w:keepLines/>
      <w:numPr>
        <w:ilvl w:val="5"/>
        <w:numId w:val="27"/>
      </w:numPr>
      <w:spacing w:before="200" w:after="0"/>
      <w:outlineLvl w:val="5"/>
    </w:pPr>
    <w:rPr>
      <w:rFonts w:ascii="Cambria" w:eastAsia="SimSun" w:hAnsi="Cambria" w:cs="Times New Roman"/>
      <w:i/>
      <w:iCs/>
      <w:color w:val="243F60"/>
    </w:rPr>
  </w:style>
  <w:style w:type="paragraph" w:styleId="Nadpis7">
    <w:name w:val="heading 7"/>
    <w:basedOn w:val="Normln"/>
    <w:next w:val="Normln"/>
    <w:link w:val="Nadpis7Char"/>
    <w:qFormat/>
    <w:rsid w:val="0076270E"/>
    <w:pPr>
      <w:keepNext/>
      <w:keepLines/>
      <w:numPr>
        <w:ilvl w:val="6"/>
        <w:numId w:val="27"/>
      </w:numPr>
      <w:spacing w:before="200" w:after="0"/>
      <w:outlineLvl w:val="6"/>
    </w:pPr>
    <w:rPr>
      <w:rFonts w:ascii="Cambria" w:eastAsia="SimSun" w:hAnsi="Cambria" w:cs="Times New Roman"/>
      <w:i/>
      <w:iCs/>
      <w:color w:val="404040"/>
    </w:rPr>
  </w:style>
  <w:style w:type="paragraph" w:styleId="Nadpis8">
    <w:name w:val="heading 8"/>
    <w:basedOn w:val="Normln"/>
    <w:next w:val="Normln"/>
    <w:link w:val="Nadpis8Char"/>
    <w:qFormat/>
    <w:rsid w:val="0076270E"/>
    <w:pPr>
      <w:keepNext/>
      <w:keepLines/>
      <w:numPr>
        <w:ilvl w:val="7"/>
        <w:numId w:val="27"/>
      </w:numPr>
      <w:spacing w:before="200" w:after="0"/>
      <w:outlineLvl w:val="7"/>
    </w:pPr>
    <w:rPr>
      <w:rFonts w:ascii="Cambria" w:eastAsia="SimSun" w:hAnsi="Cambria" w:cs="Times New Roman"/>
      <w:color w:val="404040"/>
      <w:sz w:val="20"/>
      <w:szCs w:val="20"/>
    </w:rPr>
  </w:style>
  <w:style w:type="paragraph" w:styleId="Nadpis9">
    <w:name w:val="heading 9"/>
    <w:basedOn w:val="Normln"/>
    <w:next w:val="Normln"/>
    <w:link w:val="Nadpis9Char"/>
    <w:qFormat/>
    <w:rsid w:val="0076270E"/>
    <w:pPr>
      <w:keepNext/>
      <w:keepLines/>
      <w:numPr>
        <w:ilvl w:val="8"/>
        <w:numId w:val="15"/>
      </w:numPr>
      <w:spacing w:before="200" w:after="0"/>
      <w:outlineLvl w:val="8"/>
    </w:pPr>
    <w:rPr>
      <w:rFonts w:ascii="Cambria" w:eastAsia="SimSu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76270E"/>
    <w:rPr>
      <w:rFonts w:ascii="Cambria" w:eastAsia="SimSun" w:hAnsi="Cambria" w:cs="Times New Roman"/>
      <w:b/>
      <w:bCs/>
      <w:color w:val="365F91"/>
      <w:sz w:val="28"/>
      <w:szCs w:val="28"/>
    </w:rPr>
  </w:style>
  <w:style w:type="character" w:customStyle="1" w:styleId="Nadpis2Char">
    <w:name w:val="Nadpis 2 Char"/>
    <w:link w:val="Nadpis2"/>
    <w:locked/>
    <w:rsid w:val="0076270E"/>
    <w:rPr>
      <w:rFonts w:ascii="Cambria" w:eastAsia="SimSun" w:hAnsi="Cambria" w:cs="Times New Roman"/>
      <w:b/>
      <w:bCs/>
      <w:color w:val="4F81BD"/>
      <w:sz w:val="26"/>
      <w:szCs w:val="26"/>
    </w:rPr>
  </w:style>
  <w:style w:type="character" w:customStyle="1" w:styleId="Nadpis3Char">
    <w:name w:val="Nadpis 3 Char"/>
    <w:link w:val="Nadpis3"/>
    <w:locked/>
    <w:rsid w:val="0076270E"/>
    <w:rPr>
      <w:rFonts w:ascii="Cambria" w:eastAsia="SimSun" w:hAnsi="Cambria" w:cs="Times New Roman"/>
      <w:b/>
      <w:bCs/>
      <w:color w:val="4F81BD"/>
    </w:rPr>
  </w:style>
  <w:style w:type="character" w:customStyle="1" w:styleId="Nadpis4Char">
    <w:name w:val="Nadpis 4 Char"/>
    <w:link w:val="Nadpis4"/>
    <w:semiHidden/>
    <w:locked/>
    <w:rsid w:val="0076270E"/>
    <w:rPr>
      <w:rFonts w:ascii="Cambria" w:eastAsia="SimSun" w:hAnsi="Cambria" w:cs="Times New Roman"/>
      <w:b/>
      <w:bCs/>
      <w:i/>
      <w:iCs/>
      <w:color w:val="4F81BD"/>
    </w:rPr>
  </w:style>
  <w:style w:type="character" w:customStyle="1" w:styleId="Nadpis5Char">
    <w:name w:val="Nadpis 5 Char"/>
    <w:link w:val="Nadpis5"/>
    <w:semiHidden/>
    <w:locked/>
    <w:rsid w:val="0076270E"/>
    <w:rPr>
      <w:rFonts w:ascii="Cambria" w:eastAsia="SimSun" w:hAnsi="Cambria" w:cs="Times New Roman"/>
      <w:color w:val="243F60"/>
    </w:rPr>
  </w:style>
  <w:style w:type="character" w:customStyle="1" w:styleId="Nadpis6Char">
    <w:name w:val="Nadpis 6 Char"/>
    <w:link w:val="Nadpis6"/>
    <w:semiHidden/>
    <w:locked/>
    <w:rsid w:val="0076270E"/>
    <w:rPr>
      <w:rFonts w:ascii="Cambria" w:eastAsia="SimSun" w:hAnsi="Cambria" w:cs="Times New Roman"/>
      <w:i/>
      <w:iCs/>
      <w:color w:val="243F60"/>
    </w:rPr>
  </w:style>
  <w:style w:type="character" w:customStyle="1" w:styleId="Nadpis7Char">
    <w:name w:val="Nadpis 7 Char"/>
    <w:link w:val="Nadpis7"/>
    <w:semiHidden/>
    <w:locked/>
    <w:rsid w:val="0076270E"/>
    <w:rPr>
      <w:rFonts w:ascii="Cambria" w:eastAsia="SimSun" w:hAnsi="Cambria" w:cs="Times New Roman"/>
      <w:i/>
      <w:iCs/>
      <w:color w:val="404040"/>
    </w:rPr>
  </w:style>
  <w:style w:type="character" w:customStyle="1" w:styleId="Nadpis8Char">
    <w:name w:val="Nadpis 8 Char"/>
    <w:link w:val="Nadpis8"/>
    <w:semiHidden/>
    <w:locked/>
    <w:rsid w:val="0076270E"/>
    <w:rPr>
      <w:rFonts w:ascii="Cambria" w:eastAsia="SimSun" w:hAnsi="Cambria" w:cs="Times New Roman"/>
      <w:color w:val="404040"/>
      <w:sz w:val="20"/>
      <w:szCs w:val="20"/>
    </w:rPr>
  </w:style>
  <w:style w:type="character" w:customStyle="1" w:styleId="Nadpis9Char">
    <w:name w:val="Nadpis 9 Char"/>
    <w:link w:val="Nadpis9"/>
    <w:semiHidden/>
    <w:locked/>
    <w:rsid w:val="0076270E"/>
    <w:rPr>
      <w:rFonts w:ascii="Cambria" w:eastAsia="SimSun" w:hAnsi="Cambria" w:cs="Times New Roman"/>
      <w:i/>
      <w:iCs/>
      <w:color w:val="404040"/>
      <w:sz w:val="20"/>
      <w:szCs w:val="20"/>
    </w:rPr>
  </w:style>
  <w:style w:type="paragraph" w:styleId="Odstavecseseznamem">
    <w:name w:val="List Paragraph"/>
    <w:basedOn w:val="Normln"/>
    <w:qFormat/>
    <w:rsid w:val="0076270E"/>
    <w:pPr>
      <w:spacing w:after="0" w:line="240" w:lineRule="auto"/>
      <w:ind w:left="720"/>
      <w:contextualSpacing/>
    </w:pPr>
    <w:rPr>
      <w:rFonts w:ascii="Times New Roman" w:eastAsia="SimSun" w:hAnsi="Times New Roman" w:cs="Times New Roman"/>
      <w:sz w:val="24"/>
      <w:szCs w:val="24"/>
    </w:rPr>
  </w:style>
  <w:style w:type="paragraph" w:styleId="Nadpisobsahu">
    <w:name w:val="TOC Heading"/>
    <w:basedOn w:val="Nadpis1"/>
    <w:next w:val="Normln"/>
    <w:qFormat/>
    <w:rsid w:val="0076270E"/>
    <w:pPr>
      <w:numPr>
        <w:numId w:val="0"/>
      </w:numPr>
      <w:outlineLvl w:val="9"/>
    </w:pPr>
    <w:rPr>
      <w:lang w:val="en-US" w:eastAsia="ja-JP"/>
    </w:rPr>
  </w:style>
  <w:style w:type="paragraph" w:styleId="Zhlav">
    <w:name w:val="header"/>
    <w:basedOn w:val="Normln"/>
    <w:link w:val="ZhlavChar"/>
    <w:rsid w:val="008875E1"/>
    <w:pPr>
      <w:tabs>
        <w:tab w:val="center" w:pos="4513"/>
        <w:tab w:val="right" w:pos="9026"/>
      </w:tabs>
      <w:spacing w:after="0" w:line="240" w:lineRule="auto"/>
    </w:pPr>
  </w:style>
  <w:style w:type="character" w:customStyle="1" w:styleId="ZhlavChar">
    <w:name w:val="Záhlaví Char"/>
    <w:link w:val="Zhlav"/>
    <w:locked/>
    <w:rsid w:val="008875E1"/>
    <w:rPr>
      <w:rFonts w:cs="Times New Roman"/>
    </w:rPr>
  </w:style>
  <w:style w:type="paragraph" w:styleId="Zpat">
    <w:name w:val="footer"/>
    <w:basedOn w:val="Normln"/>
    <w:link w:val="ZpatChar"/>
    <w:rsid w:val="008875E1"/>
    <w:pPr>
      <w:tabs>
        <w:tab w:val="center" w:pos="4513"/>
        <w:tab w:val="right" w:pos="9026"/>
      </w:tabs>
      <w:spacing w:after="0" w:line="240" w:lineRule="auto"/>
    </w:pPr>
  </w:style>
  <w:style w:type="character" w:customStyle="1" w:styleId="ZpatChar">
    <w:name w:val="Zápatí Char"/>
    <w:link w:val="Zpat"/>
    <w:locked/>
    <w:rsid w:val="008875E1"/>
    <w:rPr>
      <w:rFonts w:cs="Times New Roman"/>
    </w:rPr>
  </w:style>
  <w:style w:type="paragraph" w:styleId="Textbubliny">
    <w:name w:val="Balloon Text"/>
    <w:basedOn w:val="Normln"/>
    <w:link w:val="TextbublinyChar"/>
    <w:semiHidden/>
    <w:rsid w:val="008875E1"/>
    <w:pPr>
      <w:spacing w:after="0" w:line="240" w:lineRule="auto"/>
    </w:pPr>
    <w:rPr>
      <w:rFonts w:ascii="Tahoma" w:hAnsi="Tahoma" w:cs="Tahoma"/>
      <w:sz w:val="16"/>
      <w:szCs w:val="16"/>
    </w:rPr>
  </w:style>
  <w:style w:type="character" w:customStyle="1" w:styleId="TextbublinyChar">
    <w:name w:val="Text bubliny Char"/>
    <w:link w:val="Textbubliny"/>
    <w:semiHidden/>
    <w:locked/>
    <w:rsid w:val="008875E1"/>
    <w:rPr>
      <w:rFonts w:ascii="Tahoma" w:hAnsi="Tahoma" w:cs="Tahoma"/>
      <w:sz w:val="16"/>
      <w:szCs w:val="16"/>
    </w:rPr>
  </w:style>
  <w:style w:type="table" w:styleId="Mkatabulky">
    <w:name w:val="Table Grid"/>
    <w:basedOn w:val="Normlntabulka"/>
    <w:rsid w:val="008875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locked/>
    <w:rsid w:val="007E778D"/>
    <w:pPr>
      <w:tabs>
        <w:tab w:val="left" w:pos="5670"/>
      </w:tabs>
      <w:spacing w:after="0" w:line="240" w:lineRule="auto"/>
      <w:ind w:right="737"/>
      <w:jc w:val="center"/>
    </w:pPr>
    <w:rPr>
      <w:rFonts w:ascii="Times New Roman" w:hAnsi="Times New Roman" w:cs="Times New Roman"/>
      <w:caps/>
      <w:sz w:val="16"/>
      <w:szCs w:val="20"/>
      <w:lang w:val="ru-RU"/>
    </w:rPr>
  </w:style>
  <w:style w:type="character" w:customStyle="1" w:styleId="ZkladntextChar">
    <w:name w:val="Základní text Char"/>
    <w:link w:val="Zkladntext"/>
    <w:rsid w:val="007E778D"/>
    <w:rPr>
      <w:rFonts w:ascii="Times New Roman" w:eastAsia="Times New Roman" w:hAnsi="Times New Roman" w:cs="Times New Roman"/>
      <w:caps/>
      <w:sz w:val="16"/>
      <w:lang w:val="ru-RU"/>
    </w:rPr>
  </w:style>
  <w:style w:type="character" w:styleId="Odkaznakoment">
    <w:name w:val="annotation reference"/>
    <w:locked/>
    <w:rsid w:val="00FC6ABC"/>
    <w:rPr>
      <w:sz w:val="16"/>
      <w:szCs w:val="16"/>
    </w:rPr>
  </w:style>
  <w:style w:type="paragraph" w:styleId="Textkomente">
    <w:name w:val="annotation text"/>
    <w:basedOn w:val="Normln"/>
    <w:link w:val="TextkomenteChar"/>
    <w:locked/>
    <w:rsid w:val="00FC6ABC"/>
    <w:rPr>
      <w:sz w:val="20"/>
      <w:szCs w:val="20"/>
    </w:rPr>
  </w:style>
  <w:style w:type="character" w:customStyle="1" w:styleId="TextkomenteChar">
    <w:name w:val="Text komentáře Char"/>
    <w:link w:val="Textkomente"/>
    <w:rsid w:val="00FC6ABC"/>
    <w:rPr>
      <w:rFonts w:eastAsia="Times New Roman"/>
      <w:lang w:val="en-GB"/>
    </w:rPr>
  </w:style>
  <w:style w:type="paragraph" w:styleId="Pedmtkomente">
    <w:name w:val="annotation subject"/>
    <w:basedOn w:val="Textkomente"/>
    <w:next w:val="Textkomente"/>
    <w:link w:val="PedmtkomenteChar"/>
    <w:locked/>
    <w:rsid w:val="00FC6ABC"/>
    <w:rPr>
      <w:b/>
      <w:bCs/>
    </w:rPr>
  </w:style>
  <w:style w:type="character" w:customStyle="1" w:styleId="PedmtkomenteChar">
    <w:name w:val="Předmět komentáře Char"/>
    <w:link w:val="Pedmtkomente"/>
    <w:rsid w:val="00FC6ABC"/>
    <w:rPr>
      <w:rFonts w:eastAsia="Times New Roman"/>
      <w:b/>
      <w:bCs/>
      <w:lang w:val="en-GB"/>
    </w:rPr>
  </w:style>
  <w:style w:type="paragraph" w:styleId="Revize">
    <w:name w:val="Revision"/>
    <w:hidden/>
    <w:uiPriority w:val="99"/>
    <w:semiHidden/>
    <w:rsid w:val="00094FB7"/>
    <w:rPr>
      <w:rFonts w:eastAsia="Times New Roman"/>
      <w:sz w:val="22"/>
      <w:szCs w:val="22"/>
      <w:lang w:val="en-GB" w:eastAsia="en-US"/>
    </w:rPr>
  </w:style>
  <w:style w:type="character" w:styleId="Hypertextovodkaz">
    <w:name w:val="Hyperlink"/>
    <w:locked/>
    <w:rsid w:val="008919EF"/>
    <w:rPr>
      <w:color w:val="0563C1"/>
      <w:u w:val="single"/>
    </w:rPr>
  </w:style>
  <w:style w:type="character" w:styleId="Nevyeenzmnka">
    <w:name w:val="Unresolved Mention"/>
    <w:uiPriority w:val="99"/>
    <w:semiHidden/>
    <w:unhideWhenUsed/>
    <w:rsid w:val="00891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5277">
      <w:bodyDiv w:val="1"/>
      <w:marLeft w:val="0"/>
      <w:marRight w:val="0"/>
      <w:marTop w:val="0"/>
      <w:marBottom w:val="0"/>
      <w:divBdr>
        <w:top w:val="none" w:sz="0" w:space="0" w:color="auto"/>
        <w:left w:val="none" w:sz="0" w:space="0" w:color="auto"/>
        <w:bottom w:val="none" w:sz="0" w:space="0" w:color="auto"/>
        <w:right w:val="none" w:sz="0" w:space="0" w:color="auto"/>
      </w:divBdr>
    </w:div>
    <w:div w:id="2489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d090cb5-12b9-4f70-811c-3800aa903eaf" ContentTypeId="0x010100EA35B492F1A6D544A458FEA2C32F482101" PreviousValue="false"/>
</file>

<file path=customXml/item2.xml><?xml version="1.0" encoding="utf-8"?>
<ct:contentTypeSchema xmlns:ct="http://schemas.microsoft.com/office/2006/metadata/contentType" xmlns:ma="http://schemas.microsoft.com/office/2006/metadata/properties/metaAttributes" ct:_="" ma:_="" ma:contentTypeName="Policies and Procedures" ma:contentTypeID="0x010100EA35B492F1A6D544A458FEA2C32F482101008C49562FE6564247BC4ACE95F1577C70" ma:contentTypeVersion="12" ma:contentTypeDescription="Policies and Procedures" ma:contentTypeScope="" ma:versionID="63dec26b2d44391d482f5c2b36892763">
  <xsd:schema xmlns:xsd="http://www.w3.org/2001/XMLSchema" xmlns:xs="http://www.w3.org/2001/XMLSchema" xmlns:p="http://schemas.microsoft.com/office/2006/metadata/properties" xmlns:ns2="f498459a-8748-4502-a4b8-39c3e7d66e00" targetNamespace="http://schemas.microsoft.com/office/2006/metadata/properties" ma:root="true" ma:fieldsID="87a0cc64dba6a33402356545ff997b9e" ns2:_="">
    <xsd:import namespace="f498459a-8748-4502-a4b8-39c3e7d66e00"/>
    <xsd:element name="properties">
      <xsd:complexType>
        <xsd:sequence>
          <xsd:element name="documentManagement">
            <xsd:complexType>
              <xsd:all>
                <xsd:element ref="ns2:m3c3f3bd9435446fb317a8f922a753dc" minOccurs="0"/>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8459a-8748-4502-a4b8-39c3e7d66e00" elementFormDefault="qualified">
    <xsd:import namespace="http://schemas.microsoft.com/office/2006/documentManagement/types"/>
    <xsd:import namespace="http://schemas.microsoft.com/office/infopath/2007/PartnerControls"/>
    <xsd:element name="m3c3f3bd9435446fb317a8f922a753dc" ma:index="8" nillable="true" ma:taxonomy="true" ma:internalName="m3c3f3bd9435446fb317a8f922a753dc" ma:taxonomyFieldName="Policies_x0020_and_x0020_Procedures" ma:displayName="Policies and Procedures" ma:default="" ma:fieldId="{63c3f3bd-9435-446f-b317-a8f922a753dc}" ma:sspId="ad090cb5-12b9-4f70-811c-3800aa903eaf" ma:termSetId="f53da26c-6ab0-4c68-8cf9-a7abe6a5eee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cea104-a931-42d8-b731-7f7858132ecc}" ma:internalName="TaxCatchAll" ma:showField="CatchAllData" ma:web="493369a3-72fc-4ca4-acb9-9afcaedcc1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cea104-a931-42d8-b731-7f7858132ecc}" ma:internalName="TaxCatchAllLabel" ma:readOnly="true" ma:showField="CatchAllDataLabel" ma:web="493369a3-72fc-4ca4-acb9-9afcaedcc16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ad090cb5-12b9-4f70-811c-3800aa903ea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f498459a-8748-4502-a4b8-39c3e7d66e0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00000000-0000-0000-0000-000000000000</TermId>
        </TermInfo>
        <TermInfo xmlns="http://schemas.microsoft.com/office/infopath/2007/PartnerControls">
          <TermName xmlns="http://schemas.microsoft.com/office/infopath/2007/PartnerControls">payment request</TermName>
          <TermId xmlns="http://schemas.microsoft.com/office/infopath/2007/PartnerControls">00000000-0000-0000-0000-000000000000</TermId>
        </TermInfo>
      </Terms>
    </TaxKeywordTaxHTField>
    <TaxCatchAll xmlns="f498459a-8748-4502-a4b8-39c3e7d66e00">
      <Value>531</Value>
      <Value>472</Value>
      <Value>120</Value>
    </TaxCatchAll>
    <m3c3f3bd9435446fb317a8f922a753dc xmlns="f498459a-8748-4502-a4b8-39c3e7d66e0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c77ab7aa-545c-4fb2-a7eb-2f89e796c330</TermId>
        </TermInfo>
      </Terms>
    </m3c3f3bd9435446fb317a8f922a753dc>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88121-6D09-4D99-9744-37B1DE348DD5}">
  <ds:schemaRefs>
    <ds:schemaRef ds:uri="Microsoft.SharePoint.Taxonomy.ContentTypeSync"/>
  </ds:schemaRefs>
</ds:datastoreItem>
</file>

<file path=customXml/itemProps2.xml><?xml version="1.0" encoding="utf-8"?>
<ds:datastoreItem xmlns:ds="http://schemas.openxmlformats.org/officeDocument/2006/customXml" ds:itemID="{05EB5157-D5B1-4BDF-827C-D8A8CC173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8459a-8748-4502-a4b8-39c3e7d66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10B9D-45CD-4870-BCD8-37DA8552CE4E}">
  <ds:schemaRefs>
    <ds:schemaRef ds:uri="http://schemas.openxmlformats.org/officeDocument/2006/bibliography"/>
  </ds:schemaRefs>
</ds:datastoreItem>
</file>

<file path=customXml/itemProps4.xml><?xml version="1.0" encoding="utf-8"?>
<ds:datastoreItem xmlns:ds="http://schemas.openxmlformats.org/officeDocument/2006/customXml" ds:itemID="{54F8E5B4-336B-45F7-8AF0-A0ED51A62313}">
  <ds:schemaRefs>
    <ds:schemaRef ds:uri="http://schemas.microsoft.com/office/2006/metadata/longProperties"/>
  </ds:schemaRefs>
</ds:datastoreItem>
</file>

<file path=customXml/itemProps5.xml><?xml version="1.0" encoding="utf-8"?>
<ds:datastoreItem xmlns:ds="http://schemas.openxmlformats.org/officeDocument/2006/customXml" ds:itemID="{A705C69E-0BFF-4851-93C5-F68AC55AAA41}">
  <ds:schemaRefs>
    <ds:schemaRef ds:uri="http://schemas.microsoft.com/office/2006/metadata/properties"/>
    <ds:schemaRef ds:uri="http://schemas.microsoft.com/office/infopath/2007/PartnerControls"/>
    <ds:schemaRef ds:uri="f498459a-8748-4502-a4b8-39c3e7d66e00"/>
  </ds:schemaRefs>
</ds:datastoreItem>
</file>

<file path=customXml/itemProps6.xml><?xml version="1.0" encoding="utf-8"?>
<ds:datastoreItem xmlns:ds="http://schemas.openxmlformats.org/officeDocument/2006/customXml" ds:itemID="{20FF6020-E97A-4C4D-B53A-D937FA25B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Payment Request Form (CIRC89)</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Request Form (CIRC89)</dc:title>
  <dc:subject/>
  <dc:creator>Angkana Santhiprechachit</dc:creator>
  <cp:keywords>payment request; Form</cp:keywords>
  <cp:lastModifiedBy>Vojtěch Vinterlík</cp:lastModifiedBy>
  <cp:revision>6</cp:revision>
  <cp:lastPrinted>2024-04-26T09:13:00Z</cp:lastPrinted>
  <dcterms:created xsi:type="dcterms:W3CDTF">2024-05-14T06:18:00Z</dcterms:created>
  <dcterms:modified xsi:type="dcterms:W3CDTF">2024-05-14T06:21:00Z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472;#Form|c77ab7aa-545c-4fb2-a7eb-2f89e796c330;#531;#payment request|142a7f3d-f97f-4ed5-8add-2630800be801</vt:lpwstr>
  </property>
  <property fmtid="{D5CDD505-2E9C-101B-9397-08002B2CF9AE}" pid="3" name="ContentTypeId">
    <vt:lpwstr>0x010100EA35B492F1A6D544A458FEA2C32F482101008C49562FE6564247BC4ACE95F1577C70</vt:lpwstr>
  </property>
  <property fmtid="{D5CDD505-2E9C-101B-9397-08002B2CF9AE}" pid="4" name="Policies and Procedures">
    <vt:lpwstr>120;#Form|c77ab7aa-545c-4fb2-a7eb-2f89e796c330</vt:lpwstr>
  </property>
</Properties>
</file>