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0D" w:rsidRPr="002000D8" w:rsidRDefault="0010320D" w:rsidP="00443A1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000D8">
        <w:rPr>
          <w:rFonts w:ascii="Arial" w:hAnsi="Arial" w:cs="Arial"/>
          <w:b/>
          <w:sz w:val="32"/>
          <w:szCs w:val="32"/>
        </w:rPr>
        <w:t xml:space="preserve">Dodatek č. </w:t>
      </w:r>
      <w:r w:rsidR="00087C68" w:rsidRPr="002000D8">
        <w:rPr>
          <w:rFonts w:ascii="Arial" w:hAnsi="Arial" w:cs="Arial"/>
          <w:b/>
          <w:sz w:val="32"/>
          <w:szCs w:val="32"/>
        </w:rPr>
        <w:t>2</w:t>
      </w:r>
    </w:p>
    <w:p w:rsidR="0010320D" w:rsidRPr="002000D8" w:rsidRDefault="0010320D" w:rsidP="0010320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000D8">
        <w:rPr>
          <w:rFonts w:ascii="Arial" w:hAnsi="Arial" w:cs="Arial"/>
          <w:b/>
          <w:sz w:val="28"/>
          <w:szCs w:val="28"/>
        </w:rPr>
        <w:t xml:space="preserve">ke Smlouvě o způsobu rozúčtování elektřiny, tepla, vodného a stočného a pronájmu telefonní linky pro prostory užívané </w:t>
      </w:r>
      <w:r w:rsidR="00B303B0" w:rsidRPr="002000D8">
        <w:rPr>
          <w:rFonts w:ascii="Arial" w:hAnsi="Arial" w:cs="Arial"/>
          <w:b/>
          <w:sz w:val="28"/>
          <w:szCs w:val="28"/>
        </w:rPr>
        <w:t xml:space="preserve">provozovatelem v budově Havlíčkovo nábřeží 600, Zlín, na parcele st. 610/1 </w:t>
      </w:r>
    </w:p>
    <w:p w:rsidR="0010320D" w:rsidRPr="002000D8" w:rsidRDefault="0010320D" w:rsidP="0010320D">
      <w:pPr>
        <w:pStyle w:val="Zkladntext"/>
        <w:jc w:val="center"/>
        <w:rPr>
          <w:rFonts w:ascii="Arial" w:hAnsi="Arial" w:cs="Arial"/>
          <w:bCs/>
        </w:rPr>
      </w:pPr>
      <w:r w:rsidRPr="002000D8">
        <w:rPr>
          <w:rFonts w:ascii="Arial" w:hAnsi="Arial" w:cs="Arial"/>
          <w:bCs/>
        </w:rPr>
        <w:t>uzavřená</w:t>
      </w:r>
      <w:r w:rsidR="00861354" w:rsidRPr="002000D8">
        <w:rPr>
          <w:rFonts w:ascii="Arial" w:hAnsi="Arial" w:cs="Arial"/>
          <w:bCs/>
        </w:rPr>
        <w:t xml:space="preserve"> dne 15. 5. 2019</w:t>
      </w:r>
      <w:r w:rsidRPr="002000D8">
        <w:rPr>
          <w:rFonts w:ascii="Arial" w:hAnsi="Arial" w:cs="Arial"/>
          <w:bCs/>
        </w:rPr>
        <w:t xml:space="preserve"> dle příslušných ustanovení zákona č. 89/2012 Sb., občanský zákoník, v</w:t>
      </w:r>
      <w:r w:rsidR="00443A1A" w:rsidRPr="002000D8">
        <w:rPr>
          <w:rFonts w:ascii="Arial" w:hAnsi="Arial" w:cs="Arial"/>
          <w:bCs/>
        </w:rPr>
        <w:t>e znění dodatku č. 1</w:t>
      </w:r>
    </w:p>
    <w:p w:rsidR="0010320D" w:rsidRPr="002000D8" w:rsidRDefault="0010320D" w:rsidP="0010320D">
      <w:pPr>
        <w:jc w:val="center"/>
        <w:rPr>
          <w:rFonts w:ascii="Arial" w:hAnsi="Arial" w:cs="Arial"/>
          <w:bCs/>
          <w:iCs/>
          <w:szCs w:val="20"/>
        </w:rPr>
      </w:pPr>
      <w:r w:rsidRPr="002000D8">
        <w:rPr>
          <w:rFonts w:ascii="Arial" w:hAnsi="Arial" w:cs="Arial"/>
          <w:bCs/>
          <w:iCs/>
          <w:szCs w:val="20"/>
        </w:rPr>
        <w:t xml:space="preserve"> (dále jen smlouva) mezi těmito subjekty:</w:t>
      </w:r>
    </w:p>
    <w:p w:rsidR="0010320D" w:rsidRPr="002000D8" w:rsidRDefault="0010320D" w:rsidP="0010320D">
      <w:pPr>
        <w:rPr>
          <w:rFonts w:ascii="Arial" w:hAnsi="Arial" w:cs="Arial"/>
          <w:b/>
          <w:bCs/>
          <w:iCs/>
          <w:szCs w:val="20"/>
        </w:rPr>
      </w:pPr>
    </w:p>
    <w:p w:rsidR="0010320D" w:rsidRPr="002000D8" w:rsidRDefault="0010320D" w:rsidP="0010320D">
      <w:pPr>
        <w:rPr>
          <w:rFonts w:ascii="Arial" w:hAnsi="Arial" w:cs="Arial"/>
          <w:b/>
          <w:bCs/>
          <w:iCs/>
          <w:szCs w:val="20"/>
        </w:rPr>
      </w:pPr>
      <w:r w:rsidRPr="002000D8">
        <w:rPr>
          <w:rFonts w:ascii="Arial" w:hAnsi="Arial" w:cs="Arial"/>
          <w:b/>
          <w:bCs/>
          <w:iCs/>
          <w:szCs w:val="20"/>
        </w:rPr>
        <w:tab/>
      </w:r>
      <w:r w:rsidRPr="002000D8">
        <w:rPr>
          <w:rFonts w:ascii="Arial" w:hAnsi="Arial" w:cs="Arial"/>
          <w:b/>
          <w:bCs/>
          <w:iCs/>
          <w:szCs w:val="20"/>
        </w:rPr>
        <w:tab/>
      </w:r>
      <w:r w:rsidRPr="002000D8">
        <w:rPr>
          <w:rFonts w:ascii="Arial" w:hAnsi="Arial" w:cs="Arial"/>
          <w:b/>
          <w:bCs/>
          <w:iCs/>
          <w:szCs w:val="20"/>
        </w:rPr>
        <w:tab/>
      </w:r>
      <w:r w:rsidRPr="002000D8">
        <w:rPr>
          <w:rFonts w:ascii="Arial" w:hAnsi="Arial" w:cs="Arial"/>
          <w:b/>
          <w:bCs/>
          <w:iCs/>
          <w:szCs w:val="20"/>
        </w:rPr>
        <w:tab/>
      </w:r>
      <w:r w:rsidRPr="002000D8">
        <w:rPr>
          <w:rFonts w:ascii="Arial" w:hAnsi="Arial" w:cs="Arial"/>
          <w:b/>
          <w:bCs/>
          <w:iCs/>
          <w:szCs w:val="20"/>
        </w:rPr>
        <w:tab/>
      </w:r>
      <w:r w:rsidRPr="002000D8">
        <w:rPr>
          <w:rFonts w:ascii="Arial" w:hAnsi="Arial" w:cs="Arial"/>
          <w:b/>
          <w:bCs/>
          <w:iCs/>
          <w:szCs w:val="20"/>
        </w:rPr>
        <w:tab/>
      </w:r>
      <w:r w:rsidRPr="002000D8">
        <w:rPr>
          <w:rFonts w:ascii="Arial" w:hAnsi="Arial" w:cs="Arial"/>
          <w:b/>
          <w:bCs/>
          <w:iCs/>
          <w:szCs w:val="20"/>
        </w:rPr>
        <w:tab/>
      </w:r>
      <w:r w:rsidRPr="002000D8">
        <w:rPr>
          <w:rFonts w:ascii="Arial" w:hAnsi="Arial" w:cs="Arial"/>
          <w:b/>
          <w:bCs/>
          <w:iCs/>
          <w:szCs w:val="20"/>
        </w:rPr>
        <w:tab/>
      </w:r>
      <w:r w:rsidR="00443A1A" w:rsidRPr="002000D8">
        <w:rPr>
          <w:rFonts w:ascii="Arial" w:hAnsi="Arial" w:cs="Arial"/>
          <w:b/>
          <w:bCs/>
          <w:iCs/>
          <w:szCs w:val="20"/>
        </w:rPr>
        <w:t xml:space="preserve">   </w:t>
      </w:r>
      <w:r w:rsidR="00443A1A" w:rsidRPr="002000D8">
        <w:rPr>
          <w:rFonts w:ascii="Arial" w:hAnsi="Arial" w:cs="Arial"/>
          <w:b/>
          <w:bCs/>
          <w:iCs/>
          <w:szCs w:val="20"/>
        </w:rPr>
        <w:tab/>
      </w:r>
      <w:r w:rsidRPr="002000D8">
        <w:rPr>
          <w:rFonts w:ascii="Arial" w:hAnsi="Arial" w:cs="Arial"/>
          <w:b/>
          <w:bCs/>
          <w:iCs/>
          <w:szCs w:val="20"/>
        </w:rPr>
        <w:tab/>
        <w:t xml:space="preserve">číslo </w:t>
      </w:r>
      <w:proofErr w:type="spellStart"/>
      <w:r w:rsidRPr="002000D8">
        <w:rPr>
          <w:rFonts w:ascii="Arial" w:hAnsi="Arial" w:cs="Arial"/>
          <w:b/>
          <w:bCs/>
          <w:iCs/>
          <w:szCs w:val="20"/>
        </w:rPr>
        <w:t>sml</w:t>
      </w:r>
      <w:proofErr w:type="spellEnd"/>
      <w:r w:rsidRPr="002000D8">
        <w:rPr>
          <w:rFonts w:ascii="Arial" w:hAnsi="Arial" w:cs="Arial"/>
          <w:b/>
          <w:bCs/>
          <w:iCs/>
          <w:szCs w:val="20"/>
        </w:rPr>
        <w:t xml:space="preserve">: </w:t>
      </w:r>
      <w:r w:rsidR="00B303B0" w:rsidRPr="002000D8">
        <w:rPr>
          <w:rFonts w:ascii="Arial" w:hAnsi="Arial" w:cs="Arial"/>
          <w:b/>
          <w:bCs/>
          <w:iCs/>
          <w:szCs w:val="20"/>
        </w:rPr>
        <w:t>85122</w:t>
      </w:r>
    </w:p>
    <w:p w:rsidR="008C1F1F" w:rsidRPr="002000D8" w:rsidRDefault="008C1F1F" w:rsidP="0010320D">
      <w:pPr>
        <w:rPr>
          <w:rFonts w:ascii="Arial" w:hAnsi="Arial" w:cs="Arial"/>
          <w:b/>
          <w:bCs/>
          <w:iCs/>
          <w:szCs w:val="20"/>
        </w:rPr>
      </w:pPr>
    </w:p>
    <w:p w:rsidR="008C1F1F" w:rsidRPr="002000D8" w:rsidRDefault="008C1F1F" w:rsidP="0010320D">
      <w:pPr>
        <w:rPr>
          <w:rFonts w:ascii="Arial" w:hAnsi="Arial" w:cs="Arial"/>
          <w:b/>
          <w:bCs/>
          <w:iCs/>
          <w:szCs w:val="20"/>
        </w:rPr>
      </w:pPr>
    </w:p>
    <w:p w:rsidR="0010320D" w:rsidRPr="002000D8" w:rsidRDefault="0010320D" w:rsidP="0010320D">
      <w:pPr>
        <w:rPr>
          <w:rFonts w:ascii="Arial" w:hAnsi="Arial" w:cs="Arial"/>
          <w:b/>
          <w:bCs/>
          <w:iCs/>
          <w:szCs w:val="20"/>
        </w:rPr>
      </w:pPr>
      <w:r w:rsidRPr="002000D8">
        <w:rPr>
          <w:rFonts w:ascii="Arial" w:hAnsi="Arial" w:cs="Arial"/>
          <w:b/>
          <w:bCs/>
          <w:iCs/>
          <w:szCs w:val="20"/>
        </w:rPr>
        <w:t>Smluvní strany:</w:t>
      </w:r>
    </w:p>
    <w:p w:rsidR="0010320D" w:rsidRPr="002000D8" w:rsidRDefault="0010320D" w:rsidP="0010320D">
      <w:pPr>
        <w:rPr>
          <w:rFonts w:ascii="Arial" w:hAnsi="Arial" w:cs="Arial"/>
          <w:szCs w:val="20"/>
        </w:rPr>
      </w:pPr>
    </w:p>
    <w:p w:rsidR="0010320D" w:rsidRPr="002000D8" w:rsidRDefault="0010320D" w:rsidP="0010320D">
      <w:pPr>
        <w:ind w:right="-172"/>
        <w:jc w:val="both"/>
        <w:rPr>
          <w:rFonts w:ascii="Arial" w:hAnsi="Arial" w:cs="Arial"/>
          <w:b/>
          <w:szCs w:val="20"/>
        </w:rPr>
      </w:pPr>
      <w:r w:rsidRPr="002000D8">
        <w:rPr>
          <w:rFonts w:ascii="Arial" w:hAnsi="Arial" w:cs="Arial"/>
          <w:b/>
          <w:szCs w:val="20"/>
        </w:rPr>
        <w:t>Krajská nemocnice T. Bati, a. s.</w:t>
      </w:r>
    </w:p>
    <w:p w:rsidR="0010320D" w:rsidRPr="002000D8" w:rsidRDefault="0010320D" w:rsidP="0010320D">
      <w:pPr>
        <w:ind w:right="-172"/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sídlo: Havlíčkovo nábřeží 600, 762 75 Zlín</w:t>
      </w:r>
    </w:p>
    <w:p w:rsidR="0010320D" w:rsidRPr="002000D8" w:rsidRDefault="0010320D" w:rsidP="0010320D">
      <w:pPr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IČ: 27661989, DIČ: CZ27661989</w:t>
      </w:r>
    </w:p>
    <w:p w:rsidR="00C01632" w:rsidRPr="002000D8" w:rsidRDefault="0010320D" w:rsidP="00C01632">
      <w:pPr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 xml:space="preserve">bankovní spojení: </w:t>
      </w:r>
      <w:r w:rsidR="00C01632" w:rsidRPr="002000D8">
        <w:rPr>
          <w:rFonts w:ascii="Arial" w:hAnsi="Arial" w:cs="Arial"/>
          <w:szCs w:val="20"/>
        </w:rPr>
        <w:t xml:space="preserve">UCB, č. </w:t>
      </w:r>
      <w:proofErr w:type="spellStart"/>
      <w:r w:rsidR="00C01632" w:rsidRPr="002000D8">
        <w:rPr>
          <w:rFonts w:ascii="Arial" w:hAnsi="Arial" w:cs="Arial"/>
          <w:szCs w:val="20"/>
        </w:rPr>
        <w:t>ú.</w:t>
      </w:r>
      <w:proofErr w:type="spellEnd"/>
      <w:r w:rsidR="00C01632" w:rsidRPr="002000D8">
        <w:rPr>
          <w:rFonts w:ascii="Arial" w:hAnsi="Arial" w:cs="Arial"/>
          <w:szCs w:val="20"/>
        </w:rPr>
        <w:t xml:space="preserve"> 2108637168/2700 </w:t>
      </w:r>
    </w:p>
    <w:p w:rsidR="0010320D" w:rsidRPr="002000D8" w:rsidRDefault="0010320D" w:rsidP="0010320D">
      <w:pPr>
        <w:pStyle w:val="Zhlav"/>
        <w:tabs>
          <w:tab w:val="clear" w:pos="4536"/>
          <w:tab w:val="left" w:pos="2694"/>
          <w:tab w:val="left" w:pos="5245"/>
        </w:tabs>
        <w:rPr>
          <w:rFonts w:ascii="Arial" w:hAnsi="Arial" w:cs="Arial"/>
          <w:sz w:val="20"/>
        </w:rPr>
      </w:pPr>
      <w:r w:rsidRPr="002000D8">
        <w:rPr>
          <w:rFonts w:ascii="Arial" w:hAnsi="Arial" w:cs="Arial"/>
          <w:sz w:val="20"/>
        </w:rPr>
        <w:t>zapsána v obchodním rejstříku u Krajského soudu v Brně oddíl B., vložka 4437</w:t>
      </w:r>
      <w:r w:rsidRPr="002000D8">
        <w:rPr>
          <w:rFonts w:ascii="Arial" w:hAnsi="Arial" w:cs="Arial"/>
          <w:sz w:val="20"/>
        </w:rPr>
        <w:tab/>
      </w:r>
    </w:p>
    <w:p w:rsidR="0010320D" w:rsidRPr="002000D8" w:rsidRDefault="0010320D" w:rsidP="0010320D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 w:rsidRPr="002000D8">
        <w:rPr>
          <w:rFonts w:ascii="Arial" w:hAnsi="Arial" w:cs="Arial"/>
          <w:sz w:val="20"/>
        </w:rPr>
        <w:t>zastupující Ing. Jan Hrdý, předseda představenstva a Ing. Martin Déva, člen představenstva</w:t>
      </w:r>
    </w:p>
    <w:p w:rsidR="0010320D" w:rsidRPr="002000D8" w:rsidRDefault="0010320D" w:rsidP="0010320D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sz w:val="20"/>
        </w:rPr>
      </w:pPr>
      <w:r w:rsidRPr="002000D8">
        <w:rPr>
          <w:rFonts w:ascii="Arial" w:hAnsi="Arial" w:cs="Arial"/>
          <w:sz w:val="20"/>
        </w:rPr>
        <w:t xml:space="preserve">osoba jednající ve věcech plnění této smlouvy: </w:t>
      </w:r>
      <w:proofErr w:type="spellStart"/>
      <w:r w:rsidR="00A13093">
        <w:rPr>
          <w:rFonts w:ascii="Arial" w:hAnsi="Arial" w:cs="Arial"/>
          <w:sz w:val="20"/>
        </w:rPr>
        <w:t>xxxxxxxxxxxxx</w:t>
      </w:r>
      <w:proofErr w:type="spellEnd"/>
      <w:r w:rsidRPr="002000D8">
        <w:rPr>
          <w:rFonts w:ascii="Arial" w:hAnsi="Arial" w:cs="Arial"/>
          <w:sz w:val="20"/>
        </w:rPr>
        <w:t>, náměstek pro provoz a</w:t>
      </w:r>
      <w:r w:rsidR="00C01632" w:rsidRPr="002000D8">
        <w:rPr>
          <w:rFonts w:ascii="Arial" w:hAnsi="Arial" w:cs="Arial"/>
          <w:sz w:val="20"/>
        </w:rPr>
        <w:t> </w:t>
      </w:r>
      <w:r w:rsidRPr="002000D8">
        <w:rPr>
          <w:rFonts w:ascii="Arial" w:hAnsi="Arial" w:cs="Arial"/>
          <w:sz w:val="20"/>
        </w:rPr>
        <w:t>bezpečnost, tel. </w:t>
      </w:r>
      <w:proofErr w:type="spellStart"/>
      <w:r w:rsidR="00A13093">
        <w:rPr>
          <w:rFonts w:ascii="Arial" w:hAnsi="Arial" w:cs="Arial"/>
          <w:sz w:val="20"/>
        </w:rPr>
        <w:t>xxxxxxxxxxxxxx</w:t>
      </w:r>
      <w:proofErr w:type="spellEnd"/>
      <w:r w:rsidRPr="002000D8">
        <w:rPr>
          <w:rFonts w:ascii="Arial" w:hAnsi="Arial" w:cs="Arial"/>
          <w:sz w:val="20"/>
        </w:rPr>
        <w:t xml:space="preserve">, e-mail: </w:t>
      </w:r>
      <w:proofErr w:type="spellStart"/>
      <w:r w:rsidR="00A13093">
        <w:rPr>
          <w:rFonts w:ascii="Arial" w:hAnsi="Arial" w:cs="Arial"/>
          <w:sz w:val="20"/>
        </w:rPr>
        <w:t>xxxxxxxxxxxxxxxxxxxxxxxxxxxxxx</w:t>
      </w:r>
      <w:proofErr w:type="spellEnd"/>
    </w:p>
    <w:p w:rsidR="0010320D" w:rsidRPr="002000D8" w:rsidRDefault="0010320D" w:rsidP="0010320D">
      <w:pPr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(dále jen „nemocnice“)</w:t>
      </w:r>
    </w:p>
    <w:p w:rsidR="0010320D" w:rsidRPr="002000D8" w:rsidRDefault="0010320D" w:rsidP="0010320D">
      <w:pPr>
        <w:rPr>
          <w:rFonts w:ascii="Arial" w:hAnsi="Arial" w:cs="Arial"/>
          <w:szCs w:val="20"/>
        </w:rPr>
      </w:pPr>
    </w:p>
    <w:p w:rsidR="0010320D" w:rsidRPr="002000D8" w:rsidRDefault="0010320D" w:rsidP="0010320D">
      <w:pPr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a</w:t>
      </w:r>
    </w:p>
    <w:p w:rsidR="0010320D" w:rsidRPr="002000D8" w:rsidRDefault="0010320D" w:rsidP="0010320D">
      <w:pPr>
        <w:rPr>
          <w:rFonts w:ascii="Arial" w:hAnsi="Arial" w:cs="Arial"/>
          <w:szCs w:val="20"/>
        </w:rPr>
      </w:pPr>
    </w:p>
    <w:p w:rsidR="0010320D" w:rsidRPr="002000D8" w:rsidRDefault="00184663" w:rsidP="0010320D">
      <w:pPr>
        <w:jc w:val="both"/>
        <w:rPr>
          <w:rFonts w:ascii="Arial" w:hAnsi="Arial" w:cs="Arial"/>
          <w:b/>
          <w:szCs w:val="20"/>
        </w:rPr>
      </w:pPr>
      <w:r w:rsidRPr="002000D8">
        <w:rPr>
          <w:rFonts w:ascii="Arial" w:hAnsi="Arial" w:cs="Arial"/>
          <w:b/>
          <w:szCs w:val="20"/>
        </w:rPr>
        <w:t>MUDr. Nečas Lubomír s.r.o.</w:t>
      </w:r>
    </w:p>
    <w:p w:rsidR="00F65693" w:rsidRPr="002000D8" w:rsidRDefault="00F65693" w:rsidP="0010320D">
      <w:pPr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 xml:space="preserve">Sídlo: </w:t>
      </w:r>
      <w:proofErr w:type="spellStart"/>
      <w:r w:rsidRPr="002000D8">
        <w:rPr>
          <w:rFonts w:ascii="Arial" w:hAnsi="Arial" w:cs="Arial"/>
          <w:szCs w:val="20"/>
        </w:rPr>
        <w:t>Křiby</w:t>
      </w:r>
      <w:proofErr w:type="spellEnd"/>
      <w:r w:rsidRPr="002000D8">
        <w:rPr>
          <w:rFonts w:ascii="Arial" w:hAnsi="Arial" w:cs="Arial"/>
          <w:szCs w:val="20"/>
        </w:rPr>
        <w:t xml:space="preserve"> 4715, Zlín, PSČ 760 05</w:t>
      </w:r>
    </w:p>
    <w:p w:rsidR="0010320D" w:rsidRPr="002000D8" w:rsidRDefault="0010320D" w:rsidP="0010320D">
      <w:pPr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 xml:space="preserve">IČ: </w:t>
      </w:r>
      <w:r w:rsidR="00F65693" w:rsidRPr="002000D8">
        <w:rPr>
          <w:rFonts w:ascii="Arial" w:hAnsi="Arial" w:cs="Arial"/>
          <w:szCs w:val="20"/>
        </w:rPr>
        <w:t>29292743</w:t>
      </w:r>
    </w:p>
    <w:p w:rsidR="0010320D" w:rsidRPr="002000D8" w:rsidRDefault="0010320D" w:rsidP="0010320D">
      <w:pPr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bankovní spojení</w:t>
      </w:r>
      <w:r w:rsidR="00F65693" w:rsidRPr="002000D8">
        <w:rPr>
          <w:rFonts w:ascii="Arial" w:hAnsi="Arial" w:cs="Arial"/>
          <w:szCs w:val="20"/>
        </w:rPr>
        <w:t xml:space="preserve">: Česká spořitelna, a.s., pobočka Zlín, č. </w:t>
      </w:r>
      <w:proofErr w:type="spellStart"/>
      <w:r w:rsidR="00F65693" w:rsidRPr="002000D8">
        <w:rPr>
          <w:rFonts w:ascii="Arial" w:hAnsi="Arial" w:cs="Arial"/>
          <w:szCs w:val="20"/>
        </w:rPr>
        <w:t>ú.</w:t>
      </w:r>
      <w:proofErr w:type="spellEnd"/>
      <w:r w:rsidR="00F65693" w:rsidRPr="002000D8">
        <w:rPr>
          <w:rFonts w:ascii="Arial" w:hAnsi="Arial" w:cs="Arial"/>
          <w:szCs w:val="20"/>
        </w:rPr>
        <w:t xml:space="preserve"> 2270374319/0800</w:t>
      </w:r>
    </w:p>
    <w:p w:rsidR="0010320D" w:rsidRPr="002000D8" w:rsidRDefault="0010320D" w:rsidP="0010320D">
      <w:pPr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zapsána v obchodním rejstříku u Krajského soudu v</w:t>
      </w:r>
      <w:r w:rsidR="00F65693" w:rsidRPr="002000D8">
        <w:rPr>
          <w:rFonts w:ascii="Arial" w:hAnsi="Arial" w:cs="Arial"/>
          <w:szCs w:val="20"/>
        </w:rPr>
        <w:t> Brně, odd</w:t>
      </w:r>
      <w:r w:rsidRPr="002000D8">
        <w:rPr>
          <w:rFonts w:ascii="Arial" w:hAnsi="Arial" w:cs="Arial"/>
          <w:szCs w:val="20"/>
        </w:rPr>
        <w:t xml:space="preserve">íl </w:t>
      </w:r>
      <w:r w:rsidR="00F65693" w:rsidRPr="002000D8">
        <w:rPr>
          <w:rFonts w:ascii="Arial" w:hAnsi="Arial" w:cs="Arial"/>
          <w:szCs w:val="20"/>
        </w:rPr>
        <w:t>C</w:t>
      </w:r>
      <w:r w:rsidRPr="002000D8">
        <w:rPr>
          <w:rFonts w:ascii="Arial" w:hAnsi="Arial" w:cs="Arial"/>
          <w:szCs w:val="20"/>
        </w:rPr>
        <w:t xml:space="preserve">, vložka </w:t>
      </w:r>
      <w:r w:rsidR="00F65693" w:rsidRPr="002000D8">
        <w:rPr>
          <w:rFonts w:ascii="Arial" w:hAnsi="Arial" w:cs="Arial"/>
          <w:szCs w:val="20"/>
        </w:rPr>
        <w:t>71618</w:t>
      </w:r>
    </w:p>
    <w:p w:rsidR="002C2088" w:rsidRPr="002000D8" w:rsidRDefault="002C2088" w:rsidP="0010320D">
      <w:pPr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zastupující MUDr. Lubomír Nečas, jednatel</w:t>
      </w:r>
    </w:p>
    <w:p w:rsidR="0010320D" w:rsidRPr="002000D8" w:rsidRDefault="0010320D" w:rsidP="0010320D">
      <w:pPr>
        <w:pStyle w:val="Nzev"/>
        <w:spacing w:before="0"/>
        <w:jc w:val="both"/>
        <w:rPr>
          <w:rFonts w:ascii="Arial" w:hAnsi="Arial" w:cs="Arial"/>
          <w:b w:val="0"/>
          <w:sz w:val="20"/>
          <w:u w:val="none"/>
        </w:rPr>
      </w:pPr>
      <w:r w:rsidRPr="002000D8">
        <w:rPr>
          <w:rFonts w:ascii="Arial" w:hAnsi="Arial" w:cs="Arial"/>
          <w:b w:val="0"/>
          <w:sz w:val="20"/>
          <w:u w:val="none"/>
        </w:rPr>
        <w:t>(dále jen „</w:t>
      </w:r>
      <w:r w:rsidR="00F65693" w:rsidRPr="002000D8">
        <w:rPr>
          <w:rFonts w:ascii="Arial" w:hAnsi="Arial" w:cs="Arial"/>
          <w:b w:val="0"/>
          <w:sz w:val="20"/>
          <w:u w:val="none"/>
        </w:rPr>
        <w:t>provozovatel</w:t>
      </w:r>
      <w:r w:rsidRPr="002000D8">
        <w:rPr>
          <w:rFonts w:ascii="Arial" w:hAnsi="Arial" w:cs="Arial"/>
          <w:b w:val="0"/>
          <w:sz w:val="20"/>
          <w:u w:val="none"/>
        </w:rPr>
        <w:t>“)</w:t>
      </w:r>
    </w:p>
    <w:p w:rsidR="0010320D" w:rsidRPr="002000D8" w:rsidRDefault="0010320D" w:rsidP="0010320D">
      <w:pPr>
        <w:rPr>
          <w:rFonts w:ascii="Arial" w:hAnsi="Arial" w:cs="Arial"/>
          <w:szCs w:val="20"/>
        </w:rPr>
      </w:pPr>
    </w:p>
    <w:p w:rsidR="0010320D" w:rsidRPr="002000D8" w:rsidRDefault="0010320D" w:rsidP="0010320D">
      <w:pPr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uzavřeli t</w:t>
      </w:r>
      <w:r w:rsidR="00201650" w:rsidRPr="002000D8">
        <w:rPr>
          <w:rFonts w:ascii="Arial" w:hAnsi="Arial" w:cs="Arial"/>
          <w:szCs w:val="20"/>
        </w:rPr>
        <w:t xml:space="preserve">ento Dodatek č. </w:t>
      </w:r>
      <w:r w:rsidR="00C01632" w:rsidRPr="002000D8">
        <w:rPr>
          <w:rFonts w:ascii="Arial" w:hAnsi="Arial" w:cs="Arial"/>
          <w:szCs w:val="20"/>
        </w:rPr>
        <w:t>2</w:t>
      </w:r>
      <w:r w:rsidR="00201650" w:rsidRPr="002000D8">
        <w:rPr>
          <w:rFonts w:ascii="Arial" w:hAnsi="Arial" w:cs="Arial"/>
          <w:szCs w:val="20"/>
        </w:rPr>
        <w:t xml:space="preserve"> ke smlouvě</w:t>
      </w:r>
    </w:p>
    <w:p w:rsidR="008C1F1F" w:rsidRPr="002000D8" w:rsidRDefault="008C1F1F" w:rsidP="0010320D">
      <w:pPr>
        <w:rPr>
          <w:rFonts w:ascii="Arial" w:hAnsi="Arial" w:cs="Arial"/>
          <w:bCs/>
          <w:szCs w:val="20"/>
        </w:rPr>
      </w:pPr>
    </w:p>
    <w:p w:rsidR="008C1F1F" w:rsidRPr="002000D8" w:rsidRDefault="008C1F1F" w:rsidP="0010320D">
      <w:pPr>
        <w:rPr>
          <w:rFonts w:ascii="Arial" w:hAnsi="Arial" w:cs="Arial"/>
          <w:bCs/>
          <w:szCs w:val="20"/>
        </w:rPr>
      </w:pPr>
    </w:p>
    <w:p w:rsidR="0010320D" w:rsidRPr="002000D8" w:rsidRDefault="0010320D" w:rsidP="0010320D">
      <w:pPr>
        <w:jc w:val="center"/>
        <w:rPr>
          <w:rFonts w:ascii="Arial" w:hAnsi="Arial" w:cs="Arial"/>
          <w:b/>
          <w:bCs/>
          <w:szCs w:val="20"/>
        </w:rPr>
      </w:pPr>
    </w:p>
    <w:p w:rsidR="0010320D" w:rsidRPr="002000D8" w:rsidRDefault="0010320D" w:rsidP="0010320D">
      <w:pPr>
        <w:ind w:right="-172"/>
        <w:jc w:val="both"/>
        <w:rPr>
          <w:rFonts w:ascii="Arial" w:hAnsi="Arial" w:cs="Arial"/>
          <w:szCs w:val="20"/>
        </w:rPr>
      </w:pPr>
    </w:p>
    <w:p w:rsidR="0010320D" w:rsidRPr="002000D8" w:rsidRDefault="0010320D" w:rsidP="0010320D">
      <w:pPr>
        <w:pStyle w:val="Nadpis1"/>
        <w:ind w:right="-172"/>
        <w:jc w:val="center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Článek I.</w:t>
      </w:r>
    </w:p>
    <w:p w:rsidR="0010320D" w:rsidRPr="002000D8" w:rsidRDefault="002C2088" w:rsidP="0010320D">
      <w:pPr>
        <w:pStyle w:val="Nadpis1"/>
        <w:ind w:right="-172"/>
        <w:jc w:val="center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Předmět a ú</w:t>
      </w:r>
      <w:r w:rsidR="00201650" w:rsidRPr="002000D8">
        <w:rPr>
          <w:rFonts w:ascii="Arial" w:hAnsi="Arial" w:cs="Arial"/>
          <w:szCs w:val="20"/>
        </w:rPr>
        <w:t>čel</w:t>
      </w:r>
      <w:r w:rsidR="0010320D" w:rsidRPr="002000D8">
        <w:rPr>
          <w:rFonts w:ascii="Arial" w:hAnsi="Arial" w:cs="Arial"/>
          <w:szCs w:val="20"/>
        </w:rPr>
        <w:t xml:space="preserve"> </w:t>
      </w:r>
      <w:r w:rsidR="00201650" w:rsidRPr="002000D8">
        <w:rPr>
          <w:rFonts w:ascii="Arial" w:hAnsi="Arial" w:cs="Arial"/>
          <w:szCs w:val="20"/>
        </w:rPr>
        <w:t>dodatku</w:t>
      </w:r>
    </w:p>
    <w:p w:rsidR="0010320D" w:rsidRPr="002000D8" w:rsidRDefault="0010320D" w:rsidP="0010320D">
      <w:pPr>
        <w:ind w:right="-172"/>
        <w:jc w:val="both"/>
        <w:rPr>
          <w:rFonts w:ascii="Arial" w:hAnsi="Arial" w:cs="Arial"/>
          <w:szCs w:val="20"/>
        </w:rPr>
      </w:pPr>
    </w:p>
    <w:p w:rsidR="00201650" w:rsidRPr="002000D8" w:rsidRDefault="0010320D" w:rsidP="00443A1A">
      <w:pPr>
        <w:pStyle w:val="Zkladntext"/>
        <w:numPr>
          <w:ilvl w:val="0"/>
          <w:numId w:val="3"/>
        </w:numPr>
        <w:ind w:left="426" w:right="-172" w:hanging="426"/>
        <w:rPr>
          <w:rFonts w:ascii="Arial" w:hAnsi="Arial" w:cs="Arial"/>
        </w:rPr>
      </w:pPr>
      <w:bookmarkStart w:id="0" w:name="_Hlk136424117"/>
      <w:r w:rsidRPr="002000D8">
        <w:rPr>
          <w:rFonts w:ascii="Arial" w:hAnsi="Arial" w:cs="Arial"/>
        </w:rPr>
        <w:t>P</w:t>
      </w:r>
      <w:r w:rsidR="00201650" w:rsidRPr="002000D8">
        <w:rPr>
          <w:rFonts w:ascii="Arial" w:hAnsi="Arial" w:cs="Arial"/>
        </w:rPr>
        <w:t>ředmětem tohoto Dodatku je změna Článku II.</w:t>
      </w:r>
      <w:r w:rsidR="00C01632" w:rsidRPr="002000D8">
        <w:rPr>
          <w:rFonts w:ascii="Arial" w:hAnsi="Arial" w:cs="Arial"/>
        </w:rPr>
        <w:t>, bodu 3 s</w:t>
      </w:r>
      <w:r w:rsidR="00201650" w:rsidRPr="002000D8">
        <w:rPr>
          <w:rFonts w:ascii="Arial" w:hAnsi="Arial" w:cs="Arial"/>
        </w:rPr>
        <w:t>mlouvy</w:t>
      </w:r>
      <w:r w:rsidR="0057100F" w:rsidRPr="002000D8">
        <w:rPr>
          <w:rFonts w:ascii="Arial" w:hAnsi="Arial" w:cs="Arial"/>
        </w:rPr>
        <w:t>,</w:t>
      </w:r>
      <w:r w:rsidR="00201650" w:rsidRPr="002000D8">
        <w:rPr>
          <w:rFonts w:ascii="Arial" w:hAnsi="Arial" w:cs="Arial"/>
        </w:rPr>
        <w:t xml:space="preserve"> </w:t>
      </w:r>
      <w:r w:rsidR="00087C68" w:rsidRPr="002000D8">
        <w:rPr>
          <w:rFonts w:ascii="Arial" w:hAnsi="Arial" w:cs="Arial"/>
          <w:i/>
        </w:rPr>
        <w:t>Účtování dodávky pitné vody</w:t>
      </w:r>
      <w:r w:rsidR="00A54F65" w:rsidRPr="002000D8">
        <w:rPr>
          <w:rFonts w:ascii="Arial" w:hAnsi="Arial" w:cs="Arial"/>
        </w:rPr>
        <w:t xml:space="preserve">, a to z důvodu změny </w:t>
      </w:r>
      <w:r w:rsidR="00087C68" w:rsidRPr="002000D8">
        <w:rPr>
          <w:rFonts w:ascii="Arial" w:hAnsi="Arial" w:cs="Arial"/>
        </w:rPr>
        <w:t>počtu pracovníků a ošetřovaných osob</w:t>
      </w:r>
      <w:r w:rsidR="002C2088" w:rsidRPr="002000D8">
        <w:rPr>
          <w:rFonts w:ascii="Arial" w:hAnsi="Arial" w:cs="Arial"/>
        </w:rPr>
        <w:t xml:space="preserve">, kdy účtování bude vycházet z následujících skutečností: </w:t>
      </w:r>
    </w:p>
    <w:p w:rsidR="00201650" w:rsidRPr="002000D8" w:rsidRDefault="00201650" w:rsidP="00201650">
      <w:pPr>
        <w:pStyle w:val="Zkladntext"/>
        <w:ind w:right="-172"/>
        <w:rPr>
          <w:rFonts w:ascii="Arial" w:hAnsi="Arial" w:cs="Arial"/>
        </w:rPr>
      </w:pPr>
    </w:p>
    <w:p w:rsidR="00443A1A" w:rsidRPr="002000D8" w:rsidRDefault="001F0EEB" w:rsidP="002C2088">
      <w:pPr>
        <w:ind w:left="426"/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 xml:space="preserve">Provozovatel užívá prostory k výkonu lékařské praxe dle Článku I. Smlouvy. Celková plocha budovy číslo 26 (otopná plocha, plocha k užívání elektrické energie) je </w:t>
      </w:r>
      <w:r w:rsidRPr="002000D8">
        <w:rPr>
          <w:rFonts w:ascii="Arial" w:hAnsi="Arial" w:cs="Arial"/>
          <w:b/>
          <w:szCs w:val="20"/>
        </w:rPr>
        <w:t>5.661,36</w:t>
      </w:r>
      <w:r w:rsidR="00443A1A" w:rsidRPr="002000D8">
        <w:rPr>
          <w:rFonts w:ascii="Arial" w:hAnsi="Arial" w:cs="Arial"/>
          <w:b/>
          <w:szCs w:val="20"/>
        </w:rPr>
        <w:t xml:space="preserve"> </w:t>
      </w:r>
      <w:r w:rsidRPr="002000D8">
        <w:rPr>
          <w:rFonts w:ascii="Arial" w:hAnsi="Arial" w:cs="Arial"/>
          <w:b/>
          <w:szCs w:val="20"/>
        </w:rPr>
        <w:t>m²</w:t>
      </w:r>
      <w:r w:rsidRPr="002000D8">
        <w:rPr>
          <w:rFonts w:ascii="Arial" w:hAnsi="Arial" w:cs="Arial"/>
          <w:szCs w:val="20"/>
        </w:rPr>
        <w:t xml:space="preserve">. Plocha užívaná provozovatelem je </w:t>
      </w:r>
      <w:r w:rsidR="00F23AF8" w:rsidRPr="002000D8">
        <w:rPr>
          <w:rFonts w:ascii="Arial" w:hAnsi="Arial" w:cs="Arial"/>
          <w:b/>
          <w:szCs w:val="20"/>
        </w:rPr>
        <w:t>42,24</w:t>
      </w:r>
      <w:r w:rsidR="00326F49" w:rsidRPr="002000D8">
        <w:rPr>
          <w:rFonts w:ascii="Arial" w:hAnsi="Arial" w:cs="Arial"/>
          <w:b/>
          <w:szCs w:val="20"/>
        </w:rPr>
        <w:t xml:space="preserve"> </w:t>
      </w:r>
      <w:r w:rsidRPr="002000D8">
        <w:rPr>
          <w:rFonts w:ascii="Arial" w:hAnsi="Arial" w:cs="Arial"/>
          <w:b/>
          <w:szCs w:val="20"/>
        </w:rPr>
        <w:t>m²</w:t>
      </w:r>
      <w:r w:rsidR="00443A1A" w:rsidRPr="002000D8">
        <w:rPr>
          <w:rFonts w:ascii="Arial" w:hAnsi="Arial" w:cs="Arial"/>
          <w:b/>
          <w:szCs w:val="20"/>
        </w:rPr>
        <w:t xml:space="preserve">. </w:t>
      </w:r>
      <w:r w:rsidRPr="002000D8">
        <w:rPr>
          <w:rFonts w:ascii="Arial" w:hAnsi="Arial" w:cs="Arial"/>
          <w:b/>
          <w:szCs w:val="20"/>
        </w:rPr>
        <w:t xml:space="preserve">Procentní poměr k vyúčtování dodávek služeb činí </w:t>
      </w:r>
      <w:r w:rsidR="00F23AF8" w:rsidRPr="002000D8">
        <w:rPr>
          <w:rFonts w:ascii="Arial" w:hAnsi="Arial" w:cs="Arial"/>
          <w:b/>
          <w:szCs w:val="20"/>
        </w:rPr>
        <w:t>0</w:t>
      </w:r>
      <w:r w:rsidRPr="002000D8">
        <w:rPr>
          <w:rFonts w:ascii="Arial" w:hAnsi="Arial" w:cs="Arial"/>
          <w:b/>
          <w:szCs w:val="20"/>
        </w:rPr>
        <w:t>,</w:t>
      </w:r>
      <w:r w:rsidR="00F23AF8" w:rsidRPr="002000D8">
        <w:rPr>
          <w:rFonts w:ascii="Arial" w:hAnsi="Arial" w:cs="Arial"/>
          <w:b/>
          <w:szCs w:val="20"/>
        </w:rPr>
        <w:t>75</w:t>
      </w:r>
      <w:r w:rsidR="002C2088" w:rsidRPr="002000D8">
        <w:rPr>
          <w:rFonts w:ascii="Arial" w:hAnsi="Arial" w:cs="Arial"/>
          <w:b/>
          <w:szCs w:val="20"/>
        </w:rPr>
        <w:t> </w:t>
      </w:r>
      <w:r w:rsidRPr="002000D8">
        <w:rPr>
          <w:rFonts w:ascii="Arial" w:hAnsi="Arial" w:cs="Arial"/>
          <w:b/>
          <w:szCs w:val="20"/>
        </w:rPr>
        <w:t>%</w:t>
      </w:r>
      <w:r w:rsidR="00443A1A" w:rsidRPr="002000D8">
        <w:rPr>
          <w:rFonts w:ascii="Arial" w:hAnsi="Arial" w:cs="Arial"/>
          <w:b/>
          <w:szCs w:val="20"/>
        </w:rPr>
        <w:t xml:space="preserve">. </w:t>
      </w:r>
    </w:p>
    <w:p w:rsidR="00443A1A" w:rsidRPr="002000D8" w:rsidRDefault="00443A1A" w:rsidP="00443A1A">
      <w:pPr>
        <w:jc w:val="both"/>
        <w:rPr>
          <w:rFonts w:ascii="Arial" w:hAnsi="Arial" w:cs="Arial"/>
          <w:b/>
        </w:rPr>
      </w:pPr>
    </w:p>
    <w:p w:rsidR="00443A1A" w:rsidRPr="002000D8" w:rsidRDefault="00443A1A" w:rsidP="00443A1A">
      <w:pPr>
        <w:jc w:val="both"/>
        <w:rPr>
          <w:rFonts w:ascii="Arial" w:hAnsi="Arial" w:cs="Arial"/>
          <w:b/>
        </w:rPr>
      </w:pPr>
    </w:p>
    <w:p w:rsidR="00A54F65" w:rsidRPr="002000D8" w:rsidRDefault="002C2088" w:rsidP="00443A1A">
      <w:pPr>
        <w:jc w:val="both"/>
        <w:rPr>
          <w:rFonts w:ascii="Arial" w:hAnsi="Arial" w:cs="Arial"/>
          <w:b/>
          <w:szCs w:val="20"/>
        </w:rPr>
      </w:pPr>
      <w:r w:rsidRPr="002000D8">
        <w:rPr>
          <w:rFonts w:ascii="Arial" w:hAnsi="Arial" w:cs="Arial"/>
          <w:b/>
        </w:rPr>
        <w:t xml:space="preserve">2.    </w:t>
      </w:r>
      <w:r w:rsidR="0006349F" w:rsidRPr="002000D8">
        <w:rPr>
          <w:rFonts w:ascii="Arial" w:hAnsi="Arial" w:cs="Arial"/>
          <w:b/>
        </w:rPr>
        <w:t>Z</w:t>
      </w:r>
      <w:r w:rsidR="001F0EEB" w:rsidRPr="002000D8">
        <w:rPr>
          <w:rFonts w:ascii="Arial" w:hAnsi="Arial" w:cs="Arial"/>
          <w:b/>
        </w:rPr>
        <w:t xml:space="preserve">měna účtování a fakturace </w:t>
      </w:r>
      <w:r w:rsidR="00443A1A" w:rsidRPr="002000D8">
        <w:rPr>
          <w:rFonts w:ascii="Arial" w:hAnsi="Arial" w:cs="Arial"/>
          <w:b/>
        </w:rPr>
        <w:t>ú</w:t>
      </w:r>
      <w:r w:rsidR="00A54F65" w:rsidRPr="002000D8">
        <w:rPr>
          <w:rFonts w:ascii="Arial" w:hAnsi="Arial" w:cs="Arial"/>
          <w:b/>
        </w:rPr>
        <w:t>čtování dodávky pitné vody</w:t>
      </w:r>
      <w:r w:rsidR="00246264" w:rsidRPr="002000D8">
        <w:rPr>
          <w:rFonts w:ascii="Arial" w:hAnsi="Arial" w:cs="Arial"/>
          <w:b/>
        </w:rPr>
        <w:t xml:space="preserve"> </w:t>
      </w:r>
      <w:r w:rsidR="00443A1A" w:rsidRPr="002000D8">
        <w:rPr>
          <w:rFonts w:ascii="Arial" w:hAnsi="Arial" w:cs="Arial"/>
          <w:b/>
        </w:rPr>
        <w:t xml:space="preserve">se nově bude </w:t>
      </w:r>
      <w:r w:rsidR="005160D1" w:rsidRPr="002000D8">
        <w:rPr>
          <w:rFonts w:ascii="Arial" w:hAnsi="Arial" w:cs="Arial"/>
          <w:b/>
        </w:rPr>
        <w:t>počítat</w:t>
      </w:r>
      <w:r w:rsidR="00443A1A" w:rsidRPr="002000D8">
        <w:rPr>
          <w:rFonts w:ascii="Arial" w:hAnsi="Arial" w:cs="Arial"/>
          <w:b/>
        </w:rPr>
        <w:t xml:space="preserve"> takto: </w:t>
      </w:r>
    </w:p>
    <w:p w:rsidR="00F3285A" w:rsidRPr="002000D8" w:rsidRDefault="00F3285A" w:rsidP="00F3285A">
      <w:pPr>
        <w:jc w:val="both"/>
        <w:rPr>
          <w:rFonts w:ascii="Arial" w:hAnsi="Arial" w:cs="Arial"/>
          <w:szCs w:val="20"/>
        </w:rPr>
      </w:pPr>
    </w:p>
    <w:p w:rsidR="00443A1A" w:rsidRPr="002000D8" w:rsidRDefault="002C2088" w:rsidP="00F3285A">
      <w:pPr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s</w:t>
      </w:r>
      <w:r w:rsidR="00582820" w:rsidRPr="002000D8">
        <w:rPr>
          <w:rFonts w:ascii="Arial" w:hAnsi="Arial" w:cs="Arial"/>
          <w:szCs w:val="20"/>
        </w:rPr>
        <w:t>potřeba p</w:t>
      </w:r>
      <w:r w:rsidR="00A54F65" w:rsidRPr="002000D8">
        <w:rPr>
          <w:rFonts w:ascii="Arial" w:hAnsi="Arial" w:cs="Arial"/>
          <w:szCs w:val="20"/>
        </w:rPr>
        <w:t>itn</w:t>
      </w:r>
      <w:r w:rsidR="00582820" w:rsidRPr="002000D8">
        <w:rPr>
          <w:rFonts w:ascii="Arial" w:hAnsi="Arial" w:cs="Arial"/>
          <w:szCs w:val="20"/>
        </w:rPr>
        <w:t>é</w:t>
      </w:r>
      <w:r w:rsidR="00A54F65" w:rsidRPr="002000D8">
        <w:rPr>
          <w:rFonts w:ascii="Arial" w:hAnsi="Arial" w:cs="Arial"/>
          <w:szCs w:val="20"/>
        </w:rPr>
        <w:t xml:space="preserve"> vod</w:t>
      </w:r>
      <w:r w:rsidR="00582820" w:rsidRPr="002000D8">
        <w:rPr>
          <w:rFonts w:ascii="Arial" w:hAnsi="Arial" w:cs="Arial"/>
          <w:szCs w:val="20"/>
        </w:rPr>
        <w:t>y</w:t>
      </w:r>
      <w:r w:rsidR="00A54F65" w:rsidRPr="002000D8">
        <w:rPr>
          <w:rFonts w:ascii="Arial" w:hAnsi="Arial" w:cs="Arial"/>
          <w:szCs w:val="20"/>
        </w:rPr>
        <w:t xml:space="preserve"> (vodné a stočné) </w:t>
      </w:r>
      <w:r w:rsidR="00582820" w:rsidRPr="002000D8">
        <w:rPr>
          <w:rFonts w:ascii="Arial" w:hAnsi="Arial" w:cs="Arial"/>
          <w:szCs w:val="20"/>
        </w:rPr>
        <w:t>je určen</w:t>
      </w:r>
      <w:r w:rsidR="00A12BE6" w:rsidRPr="002000D8">
        <w:rPr>
          <w:rFonts w:ascii="Arial" w:hAnsi="Arial" w:cs="Arial"/>
          <w:szCs w:val="20"/>
        </w:rPr>
        <w:t>a</w:t>
      </w:r>
      <w:r w:rsidR="00582820" w:rsidRPr="002000D8">
        <w:rPr>
          <w:rFonts w:ascii="Arial" w:hAnsi="Arial" w:cs="Arial"/>
          <w:szCs w:val="20"/>
        </w:rPr>
        <w:t xml:space="preserve"> </w:t>
      </w:r>
      <w:r w:rsidR="00A54F65" w:rsidRPr="002000D8">
        <w:rPr>
          <w:rFonts w:ascii="Arial" w:hAnsi="Arial" w:cs="Arial"/>
          <w:szCs w:val="20"/>
        </w:rPr>
        <w:t>na základě vyhlášky 120/2011 Sb., Příloh</w:t>
      </w:r>
      <w:r w:rsidR="005160D1" w:rsidRPr="002000D8">
        <w:rPr>
          <w:rFonts w:ascii="Arial" w:hAnsi="Arial" w:cs="Arial"/>
          <w:szCs w:val="20"/>
        </w:rPr>
        <w:t>y</w:t>
      </w:r>
      <w:r w:rsidR="00A54F65" w:rsidRPr="002000D8">
        <w:rPr>
          <w:rFonts w:ascii="Arial" w:hAnsi="Arial" w:cs="Arial"/>
          <w:szCs w:val="20"/>
        </w:rPr>
        <w:t xml:space="preserve"> číslo 12</w:t>
      </w:r>
      <w:r w:rsidR="00443A1A" w:rsidRPr="002000D8">
        <w:rPr>
          <w:rFonts w:ascii="Arial" w:hAnsi="Arial" w:cs="Arial"/>
          <w:szCs w:val="20"/>
        </w:rPr>
        <w:t>:</w:t>
      </w:r>
      <w:r w:rsidR="00A54F65" w:rsidRPr="002000D8">
        <w:rPr>
          <w:rFonts w:ascii="Arial" w:hAnsi="Arial" w:cs="Arial"/>
          <w:szCs w:val="20"/>
        </w:rPr>
        <w:t xml:space="preserve"> </w:t>
      </w:r>
    </w:p>
    <w:p w:rsidR="00443A1A" w:rsidRPr="002000D8" w:rsidRDefault="00443A1A" w:rsidP="00F3285A">
      <w:pPr>
        <w:jc w:val="both"/>
        <w:rPr>
          <w:rFonts w:ascii="Arial" w:hAnsi="Arial" w:cs="Arial"/>
          <w:szCs w:val="20"/>
        </w:rPr>
      </w:pPr>
    </w:p>
    <w:p w:rsidR="00A54F65" w:rsidRPr="002000D8" w:rsidRDefault="00A54F65" w:rsidP="00F3285A">
      <w:pPr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lastRenderedPageBreak/>
        <w:t>Směrná čísla potřeby vody, Oddíl IV. Zdravotnická a sociální zařízení. Vybavení: WC, umyvadla, tekoucí teplá voda, položka 21. Zdravotnická střediska, ambulatoria, ordinace, na 1 pracovníka a rok 18 m³. Položka 24. Ošetřovaná osoba, na 1 vyšetřenou osobu v denním režimu a rok 2 m³.</w:t>
      </w:r>
    </w:p>
    <w:p w:rsidR="00F3285A" w:rsidRPr="002000D8" w:rsidRDefault="00F3285A" w:rsidP="00F3285A">
      <w:pPr>
        <w:jc w:val="both"/>
        <w:rPr>
          <w:rFonts w:ascii="Arial" w:hAnsi="Arial" w:cs="Arial"/>
          <w:szCs w:val="20"/>
        </w:rPr>
      </w:pPr>
    </w:p>
    <w:p w:rsidR="00A54F65" w:rsidRPr="002000D8" w:rsidRDefault="00A54F65" w:rsidP="00F3285A">
      <w:pPr>
        <w:jc w:val="both"/>
        <w:rPr>
          <w:rFonts w:ascii="Arial" w:hAnsi="Arial" w:cs="Arial"/>
          <w:b/>
          <w:szCs w:val="20"/>
        </w:rPr>
      </w:pPr>
      <w:r w:rsidRPr="002000D8">
        <w:rPr>
          <w:rFonts w:ascii="Arial" w:hAnsi="Arial" w:cs="Arial"/>
          <w:szCs w:val="20"/>
        </w:rPr>
        <w:t xml:space="preserve">Paušální spotřeba bude </w:t>
      </w:r>
      <w:r w:rsidR="00A12BE6" w:rsidRPr="002000D8">
        <w:rPr>
          <w:rFonts w:ascii="Arial" w:hAnsi="Arial" w:cs="Arial"/>
          <w:szCs w:val="20"/>
        </w:rPr>
        <w:t>určena výpočtem</w:t>
      </w:r>
      <w:r w:rsidRPr="002000D8">
        <w:rPr>
          <w:rFonts w:ascii="Arial" w:hAnsi="Arial" w:cs="Arial"/>
          <w:szCs w:val="20"/>
        </w:rPr>
        <w:t xml:space="preserve">: </w:t>
      </w:r>
      <w:r w:rsidR="00087C68" w:rsidRPr="002000D8">
        <w:rPr>
          <w:rFonts w:ascii="Arial" w:hAnsi="Arial" w:cs="Arial"/>
          <w:b/>
          <w:szCs w:val="20"/>
        </w:rPr>
        <w:t>3</w:t>
      </w:r>
      <w:r w:rsidRPr="002000D8">
        <w:rPr>
          <w:rFonts w:ascii="Arial" w:hAnsi="Arial" w:cs="Arial"/>
          <w:b/>
          <w:szCs w:val="20"/>
        </w:rPr>
        <w:t xml:space="preserve"> x pracovník</w:t>
      </w:r>
      <w:r w:rsidRPr="002000D8">
        <w:rPr>
          <w:rFonts w:ascii="Arial" w:hAnsi="Arial" w:cs="Arial"/>
          <w:szCs w:val="20"/>
        </w:rPr>
        <w:t xml:space="preserve"> a </w:t>
      </w:r>
      <w:r w:rsidR="00087C68" w:rsidRPr="002000D8">
        <w:rPr>
          <w:rFonts w:ascii="Arial" w:hAnsi="Arial" w:cs="Arial"/>
          <w:b/>
          <w:szCs w:val="20"/>
        </w:rPr>
        <w:t>25</w:t>
      </w:r>
      <w:r w:rsidRPr="002000D8">
        <w:rPr>
          <w:rFonts w:ascii="Arial" w:hAnsi="Arial" w:cs="Arial"/>
          <w:b/>
          <w:szCs w:val="20"/>
        </w:rPr>
        <w:t xml:space="preserve"> x ošetřená osoba</w:t>
      </w:r>
    </w:p>
    <w:p w:rsidR="00A54F65" w:rsidRPr="002000D8" w:rsidRDefault="00A54F65" w:rsidP="00F3285A">
      <w:pPr>
        <w:jc w:val="both"/>
        <w:rPr>
          <w:rFonts w:ascii="Arial" w:hAnsi="Arial" w:cs="Arial"/>
          <w:b/>
          <w:szCs w:val="20"/>
        </w:rPr>
      </w:pPr>
      <w:r w:rsidRPr="002000D8">
        <w:rPr>
          <w:rFonts w:ascii="Arial" w:hAnsi="Arial" w:cs="Arial"/>
          <w:szCs w:val="20"/>
        </w:rPr>
        <w:t xml:space="preserve"> (</w:t>
      </w:r>
      <w:r w:rsidR="00087C68" w:rsidRPr="002000D8">
        <w:rPr>
          <w:rFonts w:ascii="Arial" w:hAnsi="Arial" w:cs="Arial"/>
          <w:szCs w:val="20"/>
        </w:rPr>
        <w:t>3</w:t>
      </w:r>
      <w:r w:rsidRPr="002000D8">
        <w:rPr>
          <w:rFonts w:ascii="Arial" w:hAnsi="Arial" w:cs="Arial"/>
          <w:szCs w:val="20"/>
        </w:rPr>
        <w:t xml:space="preserve"> x 18 m³ = </w:t>
      </w:r>
      <w:r w:rsidR="00087C68" w:rsidRPr="002000D8">
        <w:rPr>
          <w:rFonts w:ascii="Arial" w:hAnsi="Arial" w:cs="Arial"/>
          <w:szCs w:val="20"/>
        </w:rPr>
        <w:t>54</w:t>
      </w:r>
      <w:r w:rsidRPr="002000D8">
        <w:rPr>
          <w:rFonts w:ascii="Arial" w:hAnsi="Arial" w:cs="Arial"/>
          <w:szCs w:val="20"/>
        </w:rPr>
        <w:t xml:space="preserve"> m³ / rok) + (</w:t>
      </w:r>
      <w:r w:rsidR="00087C68" w:rsidRPr="002000D8">
        <w:rPr>
          <w:rFonts w:ascii="Arial" w:hAnsi="Arial" w:cs="Arial"/>
          <w:szCs w:val="20"/>
        </w:rPr>
        <w:t>25</w:t>
      </w:r>
      <w:r w:rsidRPr="002000D8">
        <w:rPr>
          <w:rFonts w:ascii="Arial" w:hAnsi="Arial" w:cs="Arial"/>
          <w:szCs w:val="20"/>
        </w:rPr>
        <w:t xml:space="preserve"> x 2 m³ = </w:t>
      </w:r>
      <w:r w:rsidR="00087C68" w:rsidRPr="002000D8">
        <w:rPr>
          <w:rFonts w:ascii="Arial" w:hAnsi="Arial" w:cs="Arial"/>
          <w:szCs w:val="20"/>
        </w:rPr>
        <w:t>50</w:t>
      </w:r>
      <w:r w:rsidRPr="002000D8">
        <w:rPr>
          <w:rFonts w:ascii="Arial" w:hAnsi="Arial" w:cs="Arial"/>
          <w:szCs w:val="20"/>
        </w:rPr>
        <w:t xml:space="preserve"> m³ / rok) = </w:t>
      </w:r>
      <w:r w:rsidRPr="002000D8">
        <w:rPr>
          <w:rFonts w:ascii="Arial" w:hAnsi="Arial" w:cs="Arial"/>
          <w:b/>
          <w:szCs w:val="20"/>
        </w:rPr>
        <w:t>1</w:t>
      </w:r>
      <w:r w:rsidR="00087C68" w:rsidRPr="002000D8">
        <w:rPr>
          <w:rFonts w:ascii="Arial" w:hAnsi="Arial" w:cs="Arial"/>
          <w:b/>
          <w:szCs w:val="20"/>
        </w:rPr>
        <w:t>04</w:t>
      </w:r>
      <w:r w:rsidRPr="002000D8">
        <w:rPr>
          <w:rFonts w:ascii="Arial" w:hAnsi="Arial" w:cs="Arial"/>
          <w:b/>
          <w:szCs w:val="20"/>
        </w:rPr>
        <w:t xml:space="preserve"> m³ / rok</w:t>
      </w:r>
    </w:p>
    <w:p w:rsidR="00A54F65" w:rsidRPr="002000D8" w:rsidRDefault="00A54F65" w:rsidP="00F3285A">
      <w:pPr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1</w:t>
      </w:r>
      <w:r w:rsidR="00087C68" w:rsidRPr="002000D8">
        <w:rPr>
          <w:rFonts w:ascii="Arial" w:hAnsi="Arial" w:cs="Arial"/>
          <w:szCs w:val="20"/>
        </w:rPr>
        <w:t>04</w:t>
      </w:r>
      <w:r w:rsidRPr="002000D8">
        <w:rPr>
          <w:rFonts w:ascii="Arial" w:hAnsi="Arial" w:cs="Arial"/>
          <w:szCs w:val="20"/>
        </w:rPr>
        <w:t xml:space="preserve"> m³ / 12 = </w:t>
      </w:r>
      <w:r w:rsidR="00087C68" w:rsidRPr="002000D8">
        <w:rPr>
          <w:rFonts w:ascii="Arial" w:hAnsi="Arial" w:cs="Arial"/>
          <w:b/>
          <w:szCs w:val="20"/>
        </w:rPr>
        <w:t>8,66</w:t>
      </w:r>
      <w:r w:rsidRPr="002000D8">
        <w:rPr>
          <w:rFonts w:ascii="Arial" w:hAnsi="Arial" w:cs="Arial"/>
          <w:b/>
          <w:szCs w:val="20"/>
        </w:rPr>
        <w:t xml:space="preserve"> m³ za měsíc</w:t>
      </w:r>
      <w:r w:rsidRPr="002000D8">
        <w:rPr>
          <w:rFonts w:ascii="Arial" w:hAnsi="Arial" w:cs="Arial"/>
          <w:szCs w:val="20"/>
        </w:rPr>
        <w:t>.</w:t>
      </w:r>
    </w:p>
    <w:p w:rsidR="00A54F65" w:rsidRPr="002000D8" w:rsidRDefault="00A54F65" w:rsidP="00F3285A">
      <w:pPr>
        <w:jc w:val="both"/>
        <w:rPr>
          <w:rFonts w:ascii="Arial" w:hAnsi="Arial" w:cs="Arial"/>
          <w:szCs w:val="20"/>
          <w:u w:val="single"/>
        </w:rPr>
      </w:pPr>
    </w:p>
    <w:p w:rsidR="00A54F65" w:rsidRPr="002000D8" w:rsidRDefault="00A54F65" w:rsidP="00F3285A">
      <w:pPr>
        <w:jc w:val="both"/>
        <w:rPr>
          <w:rFonts w:ascii="Arial" w:hAnsi="Arial" w:cs="Arial"/>
          <w:b/>
          <w:szCs w:val="20"/>
          <w:u w:val="single"/>
        </w:rPr>
      </w:pPr>
      <w:r w:rsidRPr="002000D8">
        <w:rPr>
          <w:rFonts w:ascii="Arial" w:hAnsi="Arial" w:cs="Arial"/>
          <w:b/>
          <w:szCs w:val="20"/>
          <w:u w:val="single"/>
        </w:rPr>
        <w:t xml:space="preserve">Paušální spotřeba </w:t>
      </w:r>
      <w:r w:rsidR="00087C68" w:rsidRPr="002000D8">
        <w:rPr>
          <w:rFonts w:ascii="Arial" w:hAnsi="Arial" w:cs="Arial"/>
          <w:b/>
          <w:szCs w:val="20"/>
          <w:u w:val="single"/>
        </w:rPr>
        <w:t>8,66</w:t>
      </w:r>
      <w:r w:rsidRPr="002000D8">
        <w:rPr>
          <w:rFonts w:ascii="Arial" w:hAnsi="Arial" w:cs="Arial"/>
          <w:b/>
          <w:szCs w:val="20"/>
          <w:u w:val="single"/>
        </w:rPr>
        <w:t xml:space="preserve"> m³ za měsíc bude účtovaná dle aktuálních cen dodavatele.</w:t>
      </w:r>
    </w:p>
    <w:p w:rsidR="00A12BE6" w:rsidRPr="002000D8" w:rsidRDefault="00A12BE6" w:rsidP="00F3285A">
      <w:pPr>
        <w:jc w:val="both"/>
        <w:rPr>
          <w:rFonts w:ascii="Arial" w:hAnsi="Arial" w:cs="Arial"/>
          <w:b/>
          <w:szCs w:val="20"/>
        </w:rPr>
      </w:pPr>
    </w:p>
    <w:p w:rsidR="00A54F65" w:rsidRPr="002000D8" w:rsidRDefault="00A12BE6" w:rsidP="00F3285A">
      <w:pPr>
        <w:jc w:val="both"/>
        <w:rPr>
          <w:rFonts w:ascii="Arial" w:hAnsi="Arial" w:cs="Arial"/>
          <w:i/>
          <w:sz w:val="24"/>
          <w:vertAlign w:val="subscript"/>
        </w:rPr>
      </w:pPr>
      <w:r w:rsidRPr="002000D8">
        <w:rPr>
          <w:rFonts w:ascii="Arial" w:hAnsi="Arial" w:cs="Arial"/>
          <w:i/>
          <w:sz w:val="24"/>
          <w:vertAlign w:val="subscript"/>
        </w:rPr>
        <w:t>Pozn.</w:t>
      </w:r>
      <w:r w:rsidR="005B795D" w:rsidRPr="002000D8">
        <w:rPr>
          <w:rFonts w:ascii="Arial" w:hAnsi="Arial" w:cs="Arial"/>
          <w:i/>
          <w:sz w:val="24"/>
          <w:vertAlign w:val="subscript"/>
        </w:rPr>
        <w:t>:</w:t>
      </w:r>
      <w:r w:rsidRPr="002000D8">
        <w:rPr>
          <w:rFonts w:ascii="Arial" w:hAnsi="Arial" w:cs="Arial"/>
          <w:i/>
          <w:sz w:val="24"/>
          <w:vertAlign w:val="subscript"/>
        </w:rPr>
        <w:t xml:space="preserve"> </w:t>
      </w:r>
      <w:r w:rsidR="005B795D" w:rsidRPr="002000D8">
        <w:rPr>
          <w:rFonts w:ascii="Arial" w:hAnsi="Arial" w:cs="Arial"/>
          <w:i/>
          <w:sz w:val="24"/>
          <w:vertAlign w:val="subscript"/>
        </w:rPr>
        <w:t>s</w:t>
      </w:r>
      <w:r w:rsidR="00A54F65" w:rsidRPr="002000D8">
        <w:rPr>
          <w:rFonts w:ascii="Arial" w:hAnsi="Arial" w:cs="Arial"/>
          <w:i/>
          <w:sz w:val="24"/>
          <w:vertAlign w:val="subscript"/>
        </w:rPr>
        <w:t>rážkov</w:t>
      </w:r>
      <w:r w:rsidRPr="002000D8">
        <w:rPr>
          <w:rFonts w:ascii="Arial" w:hAnsi="Arial" w:cs="Arial"/>
          <w:i/>
          <w:sz w:val="24"/>
          <w:vertAlign w:val="subscript"/>
        </w:rPr>
        <w:t>á</w:t>
      </w:r>
      <w:r w:rsidR="00A54F65" w:rsidRPr="002000D8">
        <w:rPr>
          <w:rFonts w:ascii="Arial" w:hAnsi="Arial" w:cs="Arial"/>
          <w:i/>
          <w:sz w:val="24"/>
          <w:vertAlign w:val="subscript"/>
        </w:rPr>
        <w:t xml:space="preserve"> vod</w:t>
      </w:r>
      <w:r w:rsidRPr="002000D8">
        <w:rPr>
          <w:rFonts w:ascii="Arial" w:hAnsi="Arial" w:cs="Arial"/>
          <w:i/>
          <w:sz w:val="24"/>
          <w:vertAlign w:val="subscript"/>
        </w:rPr>
        <w:t>a nebude účtována (spadá pod Krajskou hygienickou stanici Zlínského kraje, vlastníka nemovitosti)</w:t>
      </w:r>
      <w:r w:rsidR="00C01632" w:rsidRPr="002000D8">
        <w:rPr>
          <w:rFonts w:ascii="Arial" w:hAnsi="Arial" w:cs="Arial"/>
          <w:i/>
          <w:sz w:val="24"/>
          <w:vertAlign w:val="subscript"/>
        </w:rPr>
        <w:t>.</w:t>
      </w:r>
    </w:p>
    <w:p w:rsidR="00A54F65" w:rsidRPr="002000D8" w:rsidRDefault="00A54F65" w:rsidP="00F3285A">
      <w:pPr>
        <w:pStyle w:val="Zkladntext"/>
        <w:ind w:right="-172"/>
        <w:rPr>
          <w:rFonts w:ascii="Arial" w:hAnsi="Arial" w:cs="Arial"/>
          <w:sz w:val="24"/>
          <w:szCs w:val="24"/>
        </w:rPr>
      </w:pPr>
    </w:p>
    <w:bookmarkEnd w:id="0"/>
    <w:p w:rsidR="0043691F" w:rsidRPr="002000D8" w:rsidRDefault="0043691F" w:rsidP="00F3285A">
      <w:pPr>
        <w:jc w:val="both"/>
      </w:pPr>
    </w:p>
    <w:p w:rsidR="00861B19" w:rsidRPr="002000D8" w:rsidRDefault="00861B19" w:rsidP="00861B19">
      <w:pPr>
        <w:pStyle w:val="Nadpis1"/>
        <w:ind w:right="-172"/>
        <w:jc w:val="center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Článek II.</w:t>
      </w:r>
    </w:p>
    <w:p w:rsidR="00861B19" w:rsidRPr="002000D8" w:rsidRDefault="00861B19" w:rsidP="00861B19">
      <w:pPr>
        <w:pStyle w:val="Nadpis1"/>
        <w:ind w:right="-172"/>
        <w:jc w:val="center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>Závěrečná ustanovení</w:t>
      </w:r>
    </w:p>
    <w:p w:rsidR="0010320D" w:rsidRPr="002000D8" w:rsidRDefault="0010320D" w:rsidP="00F3285A">
      <w:pPr>
        <w:jc w:val="both"/>
      </w:pPr>
    </w:p>
    <w:p w:rsidR="00C463C8" w:rsidRPr="002000D8" w:rsidRDefault="00861B19" w:rsidP="00861B19">
      <w:pPr>
        <w:pStyle w:val="Zkladntext"/>
        <w:numPr>
          <w:ilvl w:val="0"/>
          <w:numId w:val="7"/>
        </w:numPr>
        <w:ind w:left="284" w:right="-172"/>
        <w:rPr>
          <w:rFonts w:ascii="Arial" w:hAnsi="Arial" w:cs="Arial"/>
        </w:rPr>
      </w:pPr>
      <w:r w:rsidRPr="002000D8">
        <w:rPr>
          <w:rFonts w:ascii="Arial" w:hAnsi="Arial" w:cs="Arial"/>
        </w:rPr>
        <w:t xml:space="preserve">Ostatní ujednání smlouvy, pokud nejsou dotčena tímto Dodatkem, se nemění a zůstávají v platnosti beze změn. </w:t>
      </w:r>
    </w:p>
    <w:p w:rsidR="00C463C8" w:rsidRPr="002000D8" w:rsidRDefault="00861B19" w:rsidP="00861B19">
      <w:pPr>
        <w:pStyle w:val="Zkladntext"/>
        <w:numPr>
          <w:ilvl w:val="0"/>
          <w:numId w:val="7"/>
        </w:numPr>
        <w:ind w:left="284" w:right="-172"/>
        <w:rPr>
          <w:rFonts w:ascii="Arial" w:hAnsi="Arial" w:cs="Arial"/>
        </w:rPr>
      </w:pPr>
      <w:r w:rsidRPr="002000D8">
        <w:rPr>
          <w:rFonts w:ascii="Arial" w:hAnsi="Arial" w:cs="Arial"/>
        </w:rPr>
        <w:t>Dodatek se uzavírá na dobu trvání nájemní smlouvy na prostory, která je uz</w:t>
      </w:r>
      <w:r w:rsidR="000D41CE" w:rsidRPr="002000D8">
        <w:rPr>
          <w:rFonts w:ascii="Arial" w:hAnsi="Arial" w:cs="Arial"/>
        </w:rPr>
        <w:t>a</w:t>
      </w:r>
      <w:r w:rsidRPr="002000D8">
        <w:rPr>
          <w:rFonts w:ascii="Arial" w:hAnsi="Arial" w:cs="Arial"/>
        </w:rPr>
        <w:t xml:space="preserve">vřena mezi provozovatelem a KHS ZK. </w:t>
      </w:r>
    </w:p>
    <w:p w:rsidR="0010320D" w:rsidRPr="002000D8" w:rsidRDefault="00861B19" w:rsidP="00861B19">
      <w:pPr>
        <w:pStyle w:val="Zkladntext"/>
        <w:numPr>
          <w:ilvl w:val="0"/>
          <w:numId w:val="7"/>
        </w:numPr>
        <w:ind w:left="284" w:right="-172"/>
        <w:rPr>
          <w:rFonts w:ascii="Arial" w:hAnsi="Arial" w:cs="Arial"/>
        </w:rPr>
      </w:pPr>
      <w:r w:rsidRPr="002000D8">
        <w:rPr>
          <w:rFonts w:ascii="Arial" w:hAnsi="Arial" w:cs="Arial"/>
        </w:rPr>
        <w:t>Tento Dodatek nabývá platnosti dnem podpisu obou smluvních stran</w:t>
      </w:r>
      <w:r w:rsidR="00087C68" w:rsidRPr="002000D8">
        <w:rPr>
          <w:rFonts w:ascii="Arial" w:hAnsi="Arial" w:cs="Arial"/>
        </w:rPr>
        <w:t>, nejdříve však 1.6.2024</w:t>
      </w:r>
      <w:r w:rsidR="005160D1" w:rsidRPr="002000D8">
        <w:rPr>
          <w:rFonts w:ascii="Arial" w:hAnsi="Arial" w:cs="Arial"/>
        </w:rPr>
        <w:t>,</w:t>
      </w:r>
      <w:r w:rsidR="00C463C8" w:rsidRPr="002000D8">
        <w:rPr>
          <w:rFonts w:ascii="Arial" w:hAnsi="Arial" w:cs="Arial"/>
        </w:rPr>
        <w:t xml:space="preserve"> </w:t>
      </w:r>
      <w:r w:rsidR="008E5043" w:rsidRPr="002000D8">
        <w:rPr>
          <w:rFonts w:ascii="Arial" w:hAnsi="Arial" w:cs="Arial"/>
        </w:rPr>
        <w:br/>
      </w:r>
      <w:r w:rsidR="00C463C8" w:rsidRPr="002000D8">
        <w:rPr>
          <w:rFonts w:ascii="Arial" w:hAnsi="Arial" w:cs="Arial"/>
        </w:rPr>
        <w:t>a účinnosti dnem uveřejnění v registru smluv dle zákona č. 340/2015 Sb. Uveřejnění v registru smluv zajistí nemocnice.</w:t>
      </w:r>
      <w:r w:rsidRPr="002000D8">
        <w:rPr>
          <w:rFonts w:ascii="Arial" w:hAnsi="Arial" w:cs="Arial"/>
        </w:rPr>
        <w:t xml:space="preserve"> </w:t>
      </w:r>
    </w:p>
    <w:p w:rsidR="00C463C8" w:rsidRPr="002000D8" w:rsidRDefault="00C463C8" w:rsidP="00861B19">
      <w:pPr>
        <w:pStyle w:val="Zkladntext"/>
        <w:numPr>
          <w:ilvl w:val="0"/>
          <w:numId w:val="7"/>
        </w:numPr>
        <w:ind w:left="284" w:right="-172"/>
        <w:rPr>
          <w:rFonts w:ascii="Arial" w:hAnsi="Arial" w:cs="Arial"/>
        </w:rPr>
      </w:pPr>
      <w:r w:rsidRPr="002000D8">
        <w:rPr>
          <w:rFonts w:ascii="Arial" w:hAnsi="Arial" w:cs="Arial"/>
        </w:rPr>
        <w:t>Dodatek je vyhotoven ve dvou stejnopisech, z nichž každá smluvní strana obdrží jeden.</w:t>
      </w:r>
    </w:p>
    <w:p w:rsidR="00C463C8" w:rsidRPr="002000D8" w:rsidRDefault="00C463C8" w:rsidP="00861B19">
      <w:pPr>
        <w:pStyle w:val="Zkladntext"/>
        <w:numPr>
          <w:ilvl w:val="0"/>
          <w:numId w:val="7"/>
        </w:numPr>
        <w:ind w:left="284" w:right="-172"/>
        <w:rPr>
          <w:rFonts w:ascii="Arial" w:hAnsi="Arial" w:cs="Arial"/>
        </w:rPr>
      </w:pPr>
      <w:r w:rsidRPr="002000D8">
        <w:rPr>
          <w:rFonts w:ascii="Arial" w:hAnsi="Arial" w:cs="Arial"/>
        </w:rPr>
        <w:t>Smluvní strany prohlašují, že si tento Dodatek přečetly a jeho obsahu rozumí, že s ním souhlasí a na důkaz platnosti podepisují.</w:t>
      </w:r>
    </w:p>
    <w:p w:rsidR="00C463C8" w:rsidRPr="002000D8" w:rsidRDefault="00C463C8" w:rsidP="00C463C8">
      <w:pPr>
        <w:pStyle w:val="Zkladntext"/>
        <w:ind w:left="284" w:right="-172"/>
        <w:rPr>
          <w:rFonts w:ascii="Arial" w:hAnsi="Arial" w:cs="Arial"/>
        </w:rPr>
      </w:pPr>
    </w:p>
    <w:p w:rsidR="0010320D" w:rsidRPr="002000D8" w:rsidRDefault="0010320D" w:rsidP="00F3285A">
      <w:pPr>
        <w:jc w:val="both"/>
      </w:pPr>
    </w:p>
    <w:p w:rsidR="0010320D" w:rsidRPr="002000D8" w:rsidRDefault="0010320D" w:rsidP="0010320D">
      <w:pPr>
        <w:pStyle w:val="Nadpis4"/>
        <w:ind w:right="-172"/>
        <w:rPr>
          <w:rFonts w:ascii="Arial" w:hAnsi="Arial" w:cs="Arial"/>
          <w:b/>
          <w:color w:val="auto"/>
        </w:rPr>
      </w:pPr>
      <w:r w:rsidRPr="002000D8">
        <w:rPr>
          <w:rFonts w:ascii="Arial" w:hAnsi="Arial" w:cs="Arial"/>
          <w:color w:val="auto"/>
        </w:rPr>
        <w:t>Ve Zlíně</w:t>
      </w:r>
      <w:r w:rsidR="00CC0372" w:rsidRPr="002000D8">
        <w:rPr>
          <w:rFonts w:ascii="Arial" w:hAnsi="Arial" w:cs="Arial"/>
          <w:color w:val="auto"/>
        </w:rPr>
        <w:t>:</w:t>
      </w:r>
      <w:r w:rsidR="00A13093">
        <w:rPr>
          <w:rFonts w:ascii="Arial" w:hAnsi="Arial" w:cs="Arial"/>
          <w:color w:val="auto"/>
        </w:rPr>
        <w:t xml:space="preserve"> 6. 6. 2024</w:t>
      </w:r>
      <w:r w:rsidRPr="002000D8">
        <w:rPr>
          <w:rFonts w:ascii="Arial" w:hAnsi="Arial" w:cs="Arial"/>
          <w:color w:val="auto"/>
        </w:rPr>
        <w:tab/>
      </w:r>
      <w:r w:rsidRPr="002000D8">
        <w:rPr>
          <w:rFonts w:ascii="Arial" w:hAnsi="Arial" w:cs="Arial"/>
          <w:color w:val="auto"/>
        </w:rPr>
        <w:tab/>
      </w:r>
      <w:r w:rsidRPr="002000D8">
        <w:rPr>
          <w:rFonts w:ascii="Arial" w:hAnsi="Arial" w:cs="Arial"/>
          <w:color w:val="auto"/>
        </w:rPr>
        <w:tab/>
      </w:r>
      <w:r w:rsidRPr="002000D8">
        <w:rPr>
          <w:rFonts w:ascii="Arial" w:hAnsi="Arial" w:cs="Arial"/>
          <w:color w:val="auto"/>
        </w:rPr>
        <w:tab/>
      </w:r>
      <w:r w:rsidRPr="002000D8">
        <w:rPr>
          <w:rFonts w:ascii="Arial" w:hAnsi="Arial" w:cs="Arial"/>
          <w:color w:val="auto"/>
        </w:rPr>
        <w:tab/>
      </w:r>
      <w:r w:rsidRPr="002000D8">
        <w:rPr>
          <w:rFonts w:ascii="Arial" w:hAnsi="Arial" w:cs="Arial"/>
          <w:color w:val="auto"/>
        </w:rPr>
        <w:tab/>
        <w:t xml:space="preserve">            V</w:t>
      </w:r>
      <w:r w:rsidR="00CC0372" w:rsidRPr="002000D8">
        <w:rPr>
          <w:rFonts w:ascii="Arial" w:hAnsi="Arial" w:cs="Arial"/>
          <w:color w:val="auto"/>
        </w:rPr>
        <w:t xml:space="preserve">e </w:t>
      </w:r>
      <w:proofErr w:type="gramStart"/>
      <w:r w:rsidR="00CC0372" w:rsidRPr="002000D8">
        <w:rPr>
          <w:rFonts w:ascii="Arial" w:hAnsi="Arial" w:cs="Arial"/>
          <w:color w:val="auto"/>
        </w:rPr>
        <w:t>Zlíně:</w:t>
      </w:r>
      <w:r w:rsidRPr="002000D8">
        <w:rPr>
          <w:rFonts w:ascii="Arial" w:hAnsi="Arial" w:cs="Arial"/>
          <w:color w:val="auto"/>
        </w:rPr>
        <w:t xml:space="preserve">  </w:t>
      </w:r>
      <w:r w:rsidR="00A13093">
        <w:rPr>
          <w:rFonts w:ascii="Arial" w:hAnsi="Arial" w:cs="Arial"/>
          <w:color w:val="auto"/>
        </w:rPr>
        <w:t>6.</w:t>
      </w:r>
      <w:proofErr w:type="gramEnd"/>
      <w:r w:rsidR="00A13093">
        <w:rPr>
          <w:rFonts w:ascii="Arial" w:hAnsi="Arial" w:cs="Arial"/>
          <w:color w:val="auto"/>
        </w:rPr>
        <w:t xml:space="preserve"> 6. 2024</w:t>
      </w:r>
      <w:bookmarkStart w:id="1" w:name="_GoBack"/>
      <w:bookmarkEnd w:id="1"/>
    </w:p>
    <w:p w:rsidR="0010320D" w:rsidRPr="002000D8" w:rsidRDefault="0010320D" w:rsidP="0010320D">
      <w:pPr>
        <w:ind w:right="-172"/>
        <w:jc w:val="both"/>
        <w:rPr>
          <w:rFonts w:ascii="Arial" w:hAnsi="Arial" w:cs="Arial"/>
          <w:szCs w:val="20"/>
        </w:rPr>
      </w:pPr>
    </w:p>
    <w:p w:rsidR="00443A1A" w:rsidRPr="002000D8" w:rsidRDefault="00443A1A" w:rsidP="0010320D">
      <w:pPr>
        <w:ind w:right="-172"/>
        <w:jc w:val="both"/>
        <w:rPr>
          <w:rFonts w:ascii="Arial" w:hAnsi="Arial" w:cs="Arial"/>
          <w:szCs w:val="20"/>
        </w:rPr>
      </w:pPr>
    </w:p>
    <w:p w:rsidR="0010320D" w:rsidRPr="002000D8" w:rsidRDefault="00CC0372" w:rsidP="0010320D">
      <w:pPr>
        <w:tabs>
          <w:tab w:val="left" w:pos="5670"/>
        </w:tabs>
        <w:ind w:right="-172"/>
        <w:jc w:val="both"/>
        <w:rPr>
          <w:rFonts w:ascii="Arial" w:hAnsi="Arial" w:cs="Arial"/>
          <w:b/>
          <w:szCs w:val="20"/>
        </w:rPr>
      </w:pPr>
      <w:r w:rsidRPr="002000D8">
        <w:rPr>
          <w:rFonts w:ascii="Arial" w:hAnsi="Arial" w:cs="Arial"/>
          <w:b/>
          <w:szCs w:val="20"/>
        </w:rPr>
        <w:t>Nemocnice:</w:t>
      </w:r>
      <w:r w:rsidR="0010320D" w:rsidRPr="002000D8">
        <w:rPr>
          <w:rFonts w:ascii="Arial" w:hAnsi="Arial" w:cs="Arial"/>
          <w:b/>
          <w:szCs w:val="20"/>
        </w:rPr>
        <w:tab/>
      </w:r>
      <w:r w:rsidRPr="002000D8">
        <w:rPr>
          <w:rFonts w:ascii="Arial" w:hAnsi="Arial" w:cs="Arial"/>
          <w:b/>
          <w:szCs w:val="20"/>
        </w:rPr>
        <w:t>Provozovatel</w:t>
      </w:r>
      <w:r w:rsidR="0010320D" w:rsidRPr="002000D8">
        <w:rPr>
          <w:rFonts w:ascii="Arial" w:hAnsi="Arial" w:cs="Arial"/>
          <w:b/>
          <w:szCs w:val="20"/>
        </w:rPr>
        <w:t>:</w:t>
      </w:r>
    </w:p>
    <w:p w:rsidR="0010320D" w:rsidRPr="002000D8" w:rsidRDefault="0010320D" w:rsidP="0010320D">
      <w:pPr>
        <w:pStyle w:val="Zkladntext"/>
        <w:tabs>
          <w:tab w:val="left" w:pos="3686"/>
          <w:tab w:val="left" w:pos="5670"/>
        </w:tabs>
        <w:ind w:right="-172"/>
        <w:rPr>
          <w:rFonts w:ascii="Arial" w:hAnsi="Arial" w:cs="Arial"/>
        </w:rPr>
      </w:pPr>
    </w:p>
    <w:p w:rsidR="0010320D" w:rsidRPr="002000D8" w:rsidRDefault="0010320D" w:rsidP="0010320D">
      <w:pPr>
        <w:pStyle w:val="Zkladntext"/>
        <w:tabs>
          <w:tab w:val="left" w:pos="3686"/>
          <w:tab w:val="left" w:pos="5670"/>
        </w:tabs>
        <w:ind w:right="-172"/>
        <w:rPr>
          <w:rFonts w:ascii="Arial" w:hAnsi="Arial" w:cs="Arial"/>
        </w:rPr>
      </w:pPr>
    </w:p>
    <w:p w:rsidR="0010320D" w:rsidRPr="002000D8" w:rsidRDefault="0010320D" w:rsidP="0010320D">
      <w:pPr>
        <w:pStyle w:val="Zkladntext"/>
        <w:tabs>
          <w:tab w:val="left" w:pos="3686"/>
          <w:tab w:val="left" w:pos="5670"/>
        </w:tabs>
        <w:ind w:right="-172"/>
        <w:rPr>
          <w:rFonts w:ascii="Arial" w:hAnsi="Arial" w:cs="Arial"/>
        </w:rPr>
      </w:pPr>
    </w:p>
    <w:p w:rsidR="0010320D" w:rsidRPr="002000D8" w:rsidRDefault="0010320D" w:rsidP="0010320D">
      <w:pPr>
        <w:pStyle w:val="Zkladntext"/>
        <w:tabs>
          <w:tab w:val="left" w:pos="3686"/>
          <w:tab w:val="left" w:pos="5670"/>
        </w:tabs>
        <w:ind w:right="-172"/>
        <w:rPr>
          <w:rFonts w:ascii="Arial" w:hAnsi="Arial" w:cs="Arial"/>
        </w:rPr>
      </w:pPr>
      <w:r w:rsidRPr="002000D8">
        <w:rPr>
          <w:rFonts w:ascii="Arial" w:hAnsi="Arial" w:cs="Arial"/>
        </w:rPr>
        <w:t xml:space="preserve">  …...............................................................                            ..................................................................</w:t>
      </w:r>
    </w:p>
    <w:p w:rsidR="00CC0372" w:rsidRPr="002000D8" w:rsidRDefault="0010320D" w:rsidP="00CC0372">
      <w:pPr>
        <w:ind w:right="-172"/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 xml:space="preserve">         </w:t>
      </w:r>
      <w:r w:rsidRPr="002000D8">
        <w:rPr>
          <w:rFonts w:ascii="Arial" w:hAnsi="Arial" w:cs="Arial"/>
          <w:b/>
          <w:szCs w:val="20"/>
        </w:rPr>
        <w:t>Krajská nemocnice T. Bati, a. s.</w:t>
      </w:r>
      <w:r w:rsidRPr="002000D8">
        <w:rPr>
          <w:rFonts w:ascii="Arial" w:hAnsi="Arial" w:cs="Arial"/>
          <w:b/>
          <w:szCs w:val="20"/>
        </w:rPr>
        <w:tab/>
      </w:r>
      <w:r w:rsidRPr="002000D8">
        <w:rPr>
          <w:rFonts w:ascii="Arial" w:hAnsi="Arial" w:cs="Arial"/>
          <w:b/>
          <w:szCs w:val="20"/>
        </w:rPr>
        <w:tab/>
      </w:r>
      <w:r w:rsidRPr="002000D8">
        <w:rPr>
          <w:rFonts w:ascii="Arial" w:hAnsi="Arial" w:cs="Arial"/>
          <w:b/>
          <w:szCs w:val="20"/>
        </w:rPr>
        <w:tab/>
      </w:r>
      <w:r w:rsidRPr="002000D8">
        <w:rPr>
          <w:rFonts w:ascii="Arial" w:hAnsi="Arial" w:cs="Arial"/>
          <w:b/>
          <w:szCs w:val="20"/>
        </w:rPr>
        <w:tab/>
      </w:r>
      <w:r w:rsidR="00CC0372" w:rsidRPr="002000D8">
        <w:rPr>
          <w:rFonts w:ascii="Arial" w:hAnsi="Arial" w:cs="Arial"/>
          <w:b/>
          <w:szCs w:val="20"/>
        </w:rPr>
        <w:t>MUD</w:t>
      </w:r>
      <w:r w:rsidR="00443A1A" w:rsidRPr="002000D8">
        <w:rPr>
          <w:rFonts w:ascii="Arial" w:hAnsi="Arial" w:cs="Arial"/>
          <w:b/>
          <w:szCs w:val="20"/>
        </w:rPr>
        <w:t>r</w:t>
      </w:r>
      <w:r w:rsidR="00CC0372" w:rsidRPr="002000D8">
        <w:rPr>
          <w:rFonts w:ascii="Arial" w:hAnsi="Arial" w:cs="Arial"/>
          <w:b/>
          <w:szCs w:val="20"/>
        </w:rPr>
        <w:t xml:space="preserve">. Nečas Lubomír, s.r.o. </w:t>
      </w:r>
      <w:r w:rsidRPr="002000D8">
        <w:rPr>
          <w:rFonts w:ascii="Arial" w:hAnsi="Arial" w:cs="Arial"/>
          <w:szCs w:val="20"/>
        </w:rPr>
        <w:t xml:space="preserve">    </w:t>
      </w:r>
    </w:p>
    <w:p w:rsidR="002C2088" w:rsidRPr="002000D8" w:rsidRDefault="00443A1A" w:rsidP="002C2088">
      <w:pPr>
        <w:ind w:right="-172" w:firstLine="708"/>
        <w:jc w:val="both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 xml:space="preserve">         </w:t>
      </w:r>
      <w:r w:rsidR="00CC0372" w:rsidRPr="002000D8">
        <w:rPr>
          <w:rFonts w:ascii="Arial" w:hAnsi="Arial" w:cs="Arial"/>
          <w:szCs w:val="20"/>
        </w:rPr>
        <w:t xml:space="preserve">Ing. </w:t>
      </w:r>
      <w:r w:rsidR="0010320D" w:rsidRPr="002000D8">
        <w:rPr>
          <w:rFonts w:ascii="Arial" w:hAnsi="Arial" w:cs="Arial"/>
          <w:szCs w:val="20"/>
        </w:rPr>
        <w:t xml:space="preserve">Jan Hrdý </w:t>
      </w:r>
      <w:r w:rsidR="00CC0372" w:rsidRPr="002000D8">
        <w:rPr>
          <w:rFonts w:ascii="Arial" w:hAnsi="Arial" w:cs="Arial"/>
          <w:szCs w:val="20"/>
        </w:rPr>
        <w:t xml:space="preserve"> </w:t>
      </w:r>
      <w:r w:rsidR="0010320D" w:rsidRPr="002000D8">
        <w:rPr>
          <w:rFonts w:ascii="Arial" w:hAnsi="Arial" w:cs="Arial"/>
          <w:szCs w:val="20"/>
        </w:rPr>
        <w:t xml:space="preserve">               </w:t>
      </w:r>
      <w:r w:rsidR="0010320D" w:rsidRPr="002000D8">
        <w:rPr>
          <w:rFonts w:ascii="Arial" w:hAnsi="Arial" w:cs="Arial"/>
          <w:szCs w:val="20"/>
        </w:rPr>
        <w:tab/>
        <w:t xml:space="preserve">                  </w:t>
      </w:r>
      <w:r w:rsidR="002C2088" w:rsidRPr="002000D8">
        <w:rPr>
          <w:rFonts w:ascii="Arial" w:hAnsi="Arial" w:cs="Arial"/>
          <w:szCs w:val="20"/>
        </w:rPr>
        <w:t xml:space="preserve">                            MUDr. Lubomír Nečas</w:t>
      </w:r>
    </w:p>
    <w:p w:rsidR="0010320D" w:rsidRPr="002000D8" w:rsidRDefault="0010320D" w:rsidP="0010320D">
      <w:pPr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 xml:space="preserve">            předseda představenstva     </w:t>
      </w:r>
      <w:r w:rsidRPr="002000D8">
        <w:rPr>
          <w:rFonts w:ascii="Arial" w:hAnsi="Arial" w:cs="Arial"/>
          <w:szCs w:val="20"/>
        </w:rPr>
        <w:tab/>
      </w:r>
      <w:r w:rsidRPr="002000D8">
        <w:rPr>
          <w:rFonts w:ascii="Arial" w:hAnsi="Arial" w:cs="Arial"/>
          <w:szCs w:val="20"/>
        </w:rPr>
        <w:tab/>
      </w:r>
      <w:r w:rsidRPr="002000D8">
        <w:rPr>
          <w:rFonts w:ascii="Arial" w:hAnsi="Arial" w:cs="Arial"/>
          <w:szCs w:val="20"/>
        </w:rPr>
        <w:tab/>
      </w:r>
      <w:r w:rsidRPr="002000D8">
        <w:rPr>
          <w:rFonts w:ascii="Arial" w:hAnsi="Arial" w:cs="Arial"/>
          <w:szCs w:val="20"/>
        </w:rPr>
        <w:tab/>
        <w:t xml:space="preserve">       </w:t>
      </w:r>
      <w:r w:rsidR="002C2088" w:rsidRPr="002000D8">
        <w:rPr>
          <w:rFonts w:ascii="Arial" w:hAnsi="Arial" w:cs="Arial"/>
          <w:szCs w:val="20"/>
        </w:rPr>
        <w:t xml:space="preserve">     </w:t>
      </w:r>
      <w:r w:rsidRPr="002000D8">
        <w:rPr>
          <w:rFonts w:ascii="Arial" w:hAnsi="Arial" w:cs="Arial"/>
          <w:szCs w:val="20"/>
        </w:rPr>
        <w:t xml:space="preserve">    </w:t>
      </w:r>
      <w:r w:rsidR="002C2088" w:rsidRPr="002000D8">
        <w:rPr>
          <w:rFonts w:ascii="Arial" w:hAnsi="Arial" w:cs="Arial"/>
          <w:szCs w:val="20"/>
        </w:rPr>
        <w:t>jednatel</w:t>
      </w:r>
    </w:p>
    <w:p w:rsidR="0010320D" w:rsidRPr="002000D8" w:rsidRDefault="0010320D" w:rsidP="0010320D">
      <w:pPr>
        <w:rPr>
          <w:rFonts w:ascii="Arial" w:hAnsi="Arial" w:cs="Arial"/>
          <w:szCs w:val="20"/>
        </w:rPr>
      </w:pPr>
    </w:p>
    <w:p w:rsidR="0010320D" w:rsidRPr="002000D8" w:rsidRDefault="0010320D" w:rsidP="0010320D">
      <w:pPr>
        <w:rPr>
          <w:rFonts w:ascii="Arial" w:hAnsi="Arial" w:cs="Arial"/>
          <w:szCs w:val="20"/>
        </w:rPr>
      </w:pPr>
    </w:p>
    <w:p w:rsidR="0010320D" w:rsidRPr="002000D8" w:rsidRDefault="0010320D" w:rsidP="0010320D">
      <w:pPr>
        <w:rPr>
          <w:rFonts w:ascii="Arial" w:hAnsi="Arial" w:cs="Arial"/>
          <w:szCs w:val="20"/>
        </w:rPr>
      </w:pPr>
    </w:p>
    <w:p w:rsidR="0010320D" w:rsidRPr="002000D8" w:rsidRDefault="0010320D" w:rsidP="0010320D">
      <w:pPr>
        <w:rPr>
          <w:rFonts w:ascii="Arial" w:hAnsi="Arial" w:cs="Arial"/>
          <w:szCs w:val="20"/>
        </w:rPr>
      </w:pPr>
    </w:p>
    <w:p w:rsidR="0010320D" w:rsidRPr="002000D8" w:rsidRDefault="0010320D" w:rsidP="0010320D">
      <w:pPr>
        <w:rPr>
          <w:rFonts w:ascii="Arial" w:hAnsi="Arial" w:cs="Arial"/>
          <w:szCs w:val="20"/>
        </w:rPr>
      </w:pPr>
      <w:r w:rsidRPr="002000D8">
        <w:rPr>
          <w:rFonts w:ascii="Arial" w:hAnsi="Arial" w:cs="Arial"/>
        </w:rPr>
        <w:t>..................................................................</w:t>
      </w:r>
      <w:r w:rsidRPr="002000D8">
        <w:rPr>
          <w:rFonts w:ascii="Arial" w:hAnsi="Arial" w:cs="Arial"/>
        </w:rPr>
        <w:tab/>
      </w:r>
      <w:r w:rsidRPr="002000D8">
        <w:rPr>
          <w:rFonts w:ascii="Arial" w:hAnsi="Arial" w:cs="Arial"/>
        </w:rPr>
        <w:tab/>
        <w:t xml:space="preserve">        </w:t>
      </w:r>
    </w:p>
    <w:p w:rsidR="0010320D" w:rsidRPr="002000D8" w:rsidRDefault="0010320D" w:rsidP="0010320D">
      <w:pPr>
        <w:rPr>
          <w:rFonts w:ascii="Arial" w:hAnsi="Arial" w:cs="Arial"/>
          <w:b/>
          <w:szCs w:val="20"/>
        </w:rPr>
      </w:pPr>
      <w:r w:rsidRPr="002000D8">
        <w:rPr>
          <w:rFonts w:ascii="Arial" w:hAnsi="Arial" w:cs="Arial"/>
          <w:szCs w:val="20"/>
        </w:rPr>
        <w:t xml:space="preserve">           </w:t>
      </w:r>
      <w:r w:rsidRPr="002000D8">
        <w:rPr>
          <w:rFonts w:ascii="Arial" w:hAnsi="Arial" w:cs="Arial"/>
          <w:b/>
          <w:szCs w:val="20"/>
        </w:rPr>
        <w:t>Krajská nemocnice T. Bati, a. s.</w:t>
      </w:r>
      <w:r w:rsidRPr="002000D8">
        <w:rPr>
          <w:rFonts w:ascii="Arial" w:hAnsi="Arial" w:cs="Arial"/>
          <w:b/>
          <w:szCs w:val="20"/>
        </w:rPr>
        <w:tab/>
      </w:r>
      <w:r w:rsidRPr="002000D8">
        <w:rPr>
          <w:rFonts w:ascii="Arial" w:hAnsi="Arial" w:cs="Arial"/>
          <w:b/>
          <w:szCs w:val="20"/>
        </w:rPr>
        <w:tab/>
      </w:r>
      <w:r w:rsidRPr="002000D8">
        <w:rPr>
          <w:rFonts w:ascii="Arial" w:hAnsi="Arial" w:cs="Arial"/>
          <w:b/>
          <w:szCs w:val="20"/>
        </w:rPr>
        <w:tab/>
      </w:r>
      <w:r w:rsidRPr="002000D8">
        <w:rPr>
          <w:rFonts w:ascii="Arial" w:hAnsi="Arial" w:cs="Arial"/>
          <w:b/>
          <w:szCs w:val="20"/>
        </w:rPr>
        <w:tab/>
        <w:t xml:space="preserve">     </w:t>
      </w:r>
    </w:p>
    <w:p w:rsidR="0010320D" w:rsidRPr="002000D8" w:rsidRDefault="0010320D" w:rsidP="0010320D">
      <w:pPr>
        <w:ind w:firstLine="708"/>
        <w:rPr>
          <w:rFonts w:ascii="Arial" w:hAnsi="Arial" w:cs="Arial"/>
          <w:szCs w:val="20"/>
        </w:rPr>
      </w:pPr>
      <w:r w:rsidRPr="002000D8">
        <w:rPr>
          <w:rFonts w:ascii="Arial" w:hAnsi="Arial" w:cs="Arial"/>
          <w:szCs w:val="20"/>
        </w:rPr>
        <w:t xml:space="preserve">       </w:t>
      </w:r>
      <w:r w:rsidR="00443A1A" w:rsidRPr="002000D8">
        <w:rPr>
          <w:rFonts w:ascii="Arial" w:hAnsi="Arial" w:cs="Arial"/>
          <w:szCs w:val="20"/>
        </w:rPr>
        <w:t xml:space="preserve"> </w:t>
      </w:r>
      <w:r w:rsidRPr="002000D8">
        <w:rPr>
          <w:rFonts w:ascii="Arial" w:hAnsi="Arial" w:cs="Arial"/>
          <w:szCs w:val="20"/>
        </w:rPr>
        <w:t xml:space="preserve">Ing. Martin Déva      </w:t>
      </w:r>
      <w:r w:rsidRPr="002000D8">
        <w:rPr>
          <w:rFonts w:ascii="Arial" w:hAnsi="Arial" w:cs="Arial"/>
          <w:szCs w:val="20"/>
        </w:rPr>
        <w:tab/>
      </w:r>
      <w:r w:rsidRPr="002000D8">
        <w:rPr>
          <w:rFonts w:ascii="Arial" w:hAnsi="Arial" w:cs="Arial"/>
          <w:szCs w:val="20"/>
        </w:rPr>
        <w:tab/>
      </w:r>
      <w:r w:rsidRPr="002000D8">
        <w:rPr>
          <w:rFonts w:ascii="Arial" w:hAnsi="Arial" w:cs="Arial"/>
          <w:szCs w:val="20"/>
        </w:rPr>
        <w:tab/>
      </w:r>
      <w:r w:rsidRPr="002000D8">
        <w:rPr>
          <w:rFonts w:ascii="Arial" w:hAnsi="Arial" w:cs="Arial"/>
          <w:szCs w:val="20"/>
        </w:rPr>
        <w:tab/>
      </w:r>
      <w:r w:rsidRPr="002000D8">
        <w:rPr>
          <w:rFonts w:ascii="Arial" w:hAnsi="Arial" w:cs="Arial"/>
          <w:szCs w:val="20"/>
        </w:rPr>
        <w:tab/>
        <w:t xml:space="preserve"> </w:t>
      </w:r>
    </w:p>
    <w:p w:rsidR="0010320D" w:rsidRPr="002000D8" w:rsidRDefault="0010320D" w:rsidP="0010320D">
      <w:r w:rsidRPr="002000D8">
        <w:rPr>
          <w:rFonts w:ascii="Arial" w:hAnsi="Arial" w:cs="Arial"/>
          <w:szCs w:val="20"/>
        </w:rPr>
        <w:t xml:space="preserve">                </w:t>
      </w:r>
      <w:r w:rsidR="00443A1A" w:rsidRPr="002000D8">
        <w:rPr>
          <w:rFonts w:ascii="Arial" w:hAnsi="Arial" w:cs="Arial"/>
          <w:szCs w:val="20"/>
        </w:rPr>
        <w:t xml:space="preserve"> </w:t>
      </w:r>
      <w:r w:rsidRPr="002000D8">
        <w:rPr>
          <w:rFonts w:ascii="Arial" w:hAnsi="Arial" w:cs="Arial"/>
          <w:szCs w:val="20"/>
        </w:rPr>
        <w:t xml:space="preserve"> člen představenstva </w:t>
      </w:r>
      <w:r w:rsidRPr="002000D8">
        <w:rPr>
          <w:rFonts w:ascii="Arial" w:hAnsi="Arial" w:cs="Arial"/>
          <w:szCs w:val="20"/>
        </w:rPr>
        <w:tab/>
      </w:r>
      <w:r w:rsidRPr="002000D8">
        <w:rPr>
          <w:rFonts w:ascii="Arial" w:hAnsi="Arial" w:cs="Arial"/>
          <w:szCs w:val="20"/>
        </w:rPr>
        <w:tab/>
      </w:r>
    </w:p>
    <w:sectPr w:rsidR="0010320D" w:rsidRPr="002000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327" w:rsidRDefault="00FD4327" w:rsidP="00443A1A">
      <w:r>
        <w:separator/>
      </w:r>
    </w:p>
  </w:endnote>
  <w:endnote w:type="continuationSeparator" w:id="0">
    <w:p w:rsidR="00FD4327" w:rsidRDefault="00FD4327" w:rsidP="004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227787"/>
      <w:docPartObj>
        <w:docPartGallery w:val="Page Numbers (Bottom of Page)"/>
        <w:docPartUnique/>
      </w:docPartObj>
    </w:sdtPr>
    <w:sdtEndPr/>
    <w:sdtContent>
      <w:p w:rsidR="00443A1A" w:rsidRDefault="00443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3A1A" w:rsidRDefault="00443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327" w:rsidRDefault="00FD4327" w:rsidP="00443A1A">
      <w:r>
        <w:separator/>
      </w:r>
    </w:p>
  </w:footnote>
  <w:footnote w:type="continuationSeparator" w:id="0">
    <w:p w:rsidR="00FD4327" w:rsidRDefault="00FD4327" w:rsidP="0044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D80"/>
    <w:multiLevelType w:val="hybridMultilevel"/>
    <w:tmpl w:val="9ADC68BC"/>
    <w:lvl w:ilvl="0" w:tplc="913C17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3EC7"/>
    <w:multiLevelType w:val="hybridMultilevel"/>
    <w:tmpl w:val="CE04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7AE"/>
    <w:multiLevelType w:val="multilevel"/>
    <w:tmpl w:val="859C2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7ADF"/>
    <w:multiLevelType w:val="hybridMultilevel"/>
    <w:tmpl w:val="2588533E"/>
    <w:lvl w:ilvl="0" w:tplc="E3025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05E31"/>
    <w:multiLevelType w:val="hybridMultilevel"/>
    <w:tmpl w:val="7E668F1E"/>
    <w:lvl w:ilvl="0" w:tplc="7C96ED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40E5"/>
    <w:multiLevelType w:val="hybridMultilevel"/>
    <w:tmpl w:val="C742D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3735"/>
    <w:multiLevelType w:val="hybridMultilevel"/>
    <w:tmpl w:val="A636F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5DCB"/>
    <w:multiLevelType w:val="hybridMultilevel"/>
    <w:tmpl w:val="2588533E"/>
    <w:lvl w:ilvl="0" w:tplc="E3025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0D"/>
    <w:rsid w:val="0002476A"/>
    <w:rsid w:val="0006349F"/>
    <w:rsid w:val="00087C68"/>
    <w:rsid w:val="000D41CE"/>
    <w:rsid w:val="0010320D"/>
    <w:rsid w:val="0015622B"/>
    <w:rsid w:val="00184663"/>
    <w:rsid w:val="001A4A3B"/>
    <w:rsid w:val="001F0EEB"/>
    <w:rsid w:val="002000D8"/>
    <w:rsid w:val="00201650"/>
    <w:rsid w:val="00231AC9"/>
    <w:rsid w:val="00246264"/>
    <w:rsid w:val="002C2088"/>
    <w:rsid w:val="00326F49"/>
    <w:rsid w:val="00342D3E"/>
    <w:rsid w:val="003527F4"/>
    <w:rsid w:val="003B7C0C"/>
    <w:rsid w:val="0043691F"/>
    <w:rsid w:val="00443A1A"/>
    <w:rsid w:val="005160D1"/>
    <w:rsid w:val="0057100F"/>
    <w:rsid w:val="00582820"/>
    <w:rsid w:val="005B795D"/>
    <w:rsid w:val="006217F0"/>
    <w:rsid w:val="006270DD"/>
    <w:rsid w:val="007349F8"/>
    <w:rsid w:val="00861354"/>
    <w:rsid w:val="00861B19"/>
    <w:rsid w:val="008C1F1F"/>
    <w:rsid w:val="008E5043"/>
    <w:rsid w:val="00A12BE6"/>
    <w:rsid w:val="00A13093"/>
    <w:rsid w:val="00A54F65"/>
    <w:rsid w:val="00AF41D2"/>
    <w:rsid w:val="00B303B0"/>
    <w:rsid w:val="00BA0017"/>
    <w:rsid w:val="00C01632"/>
    <w:rsid w:val="00C463C8"/>
    <w:rsid w:val="00CC0372"/>
    <w:rsid w:val="00DC4202"/>
    <w:rsid w:val="00F23AF8"/>
    <w:rsid w:val="00F3285A"/>
    <w:rsid w:val="00F65693"/>
    <w:rsid w:val="00F84F56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62D9"/>
  <w15:chartTrackingRefBased/>
  <w15:docId w15:val="{E32D8F35-3298-4E1B-80DA-F3120DED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32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320D"/>
    <w:pPr>
      <w:keepNext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3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320D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10320D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ourier New" w:hAnsi="Courier New"/>
      <w:b/>
      <w:sz w:val="2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10320D"/>
    <w:rPr>
      <w:rFonts w:ascii="Courier New" w:eastAsia="Times New Roman" w:hAnsi="Courier New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0320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032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0320D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1032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320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320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4F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3A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A1A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9244-AB41-4188-8438-BDA32B37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Petra</dc:creator>
  <cp:keywords/>
  <dc:description/>
  <cp:lastModifiedBy>Vinklerová Gabriela</cp:lastModifiedBy>
  <cp:revision>2</cp:revision>
  <cp:lastPrinted>2024-02-22T11:57:00Z</cp:lastPrinted>
  <dcterms:created xsi:type="dcterms:W3CDTF">2024-06-10T08:28:00Z</dcterms:created>
  <dcterms:modified xsi:type="dcterms:W3CDTF">2024-06-10T08:28:00Z</dcterms:modified>
</cp:coreProperties>
</file>