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B14C4" w14:textId="77777777" w:rsidR="008A58AC" w:rsidRDefault="008A58AC">
      <w:pPr>
        <w:spacing w:after="0" w:line="100" w:lineRule="atLeast"/>
        <w:jc w:val="center"/>
        <w:rPr>
          <w:rFonts w:ascii="Calibri" w:eastAsia="Calibri" w:hAnsi="Calibri" w:cs="Calibri"/>
          <w:b/>
          <w:bCs/>
          <w:sz w:val="26"/>
          <w:szCs w:val="26"/>
        </w:rPr>
      </w:pPr>
      <w:r>
        <w:rPr>
          <w:rFonts w:ascii="Calibri" w:eastAsia="Calibri" w:hAnsi="Calibri" w:cs="Calibri"/>
          <w:b/>
          <w:bCs/>
          <w:sz w:val="26"/>
          <w:szCs w:val="26"/>
        </w:rPr>
        <w:t>Smlouva o poskytování služeb</w:t>
      </w:r>
    </w:p>
    <w:p w14:paraId="4BF85E2C" w14:textId="77777777" w:rsidR="008A58AC" w:rsidRDefault="008A58AC">
      <w:pPr>
        <w:spacing w:after="0" w:line="100" w:lineRule="atLeast"/>
        <w:jc w:val="center"/>
        <w:rPr>
          <w:rFonts w:ascii="Calibri" w:eastAsia="Calibri" w:hAnsi="Calibri" w:cs="Calibri"/>
          <w:b/>
          <w:bCs/>
          <w:sz w:val="26"/>
          <w:szCs w:val="26"/>
        </w:rPr>
      </w:pPr>
      <w:r>
        <w:rPr>
          <w:rFonts w:ascii="Calibri" w:eastAsia="Calibri" w:hAnsi="Calibri" w:cs="Calibri"/>
        </w:rPr>
        <w:t>(dále jen „smlouva“)</w:t>
      </w:r>
    </w:p>
    <w:p w14:paraId="124195F4" w14:textId="77777777" w:rsidR="008A58AC" w:rsidRDefault="008A58AC">
      <w:pPr>
        <w:spacing w:after="0" w:line="100" w:lineRule="atLeast"/>
        <w:jc w:val="center"/>
        <w:rPr>
          <w:rFonts w:ascii="Calibri" w:eastAsia="Calibri" w:hAnsi="Calibri" w:cs="Calibri"/>
          <w:b/>
          <w:bCs/>
          <w:sz w:val="26"/>
          <w:szCs w:val="26"/>
        </w:rPr>
      </w:pPr>
    </w:p>
    <w:p w14:paraId="79226E8E" w14:textId="77777777" w:rsidR="008A58AC" w:rsidRDefault="008A58AC">
      <w:pPr>
        <w:spacing w:line="100" w:lineRule="atLeast"/>
        <w:jc w:val="center"/>
        <w:rPr>
          <w:rFonts w:ascii="Calibri" w:eastAsia="Calibri" w:hAnsi="Calibri" w:cs="Calibri"/>
        </w:rPr>
      </w:pPr>
      <w:r>
        <w:rPr>
          <w:rFonts w:ascii="Calibri" w:eastAsia="Calibri" w:hAnsi="Calibri" w:cs="Calibri"/>
        </w:rPr>
        <w:t>uzavřená dle § 1746 odst. 2 zákona č. 89/2012 Sb., občanský zákoník, v</w:t>
      </w:r>
      <w:r w:rsidR="007B53E0">
        <w:rPr>
          <w:rFonts w:ascii="Calibri" w:eastAsia="Calibri" w:hAnsi="Calibri" w:cs="Calibri"/>
        </w:rPr>
        <w:t xml:space="preserve">e </w:t>
      </w:r>
      <w:r>
        <w:rPr>
          <w:rFonts w:ascii="Calibri" w:eastAsia="Calibri" w:hAnsi="Calibri" w:cs="Calibri"/>
        </w:rPr>
        <w:t>znění</w:t>
      </w:r>
      <w:r w:rsidR="007B53E0">
        <w:rPr>
          <w:rFonts w:ascii="Calibri" w:eastAsia="Calibri" w:hAnsi="Calibri" w:cs="Calibri"/>
        </w:rPr>
        <w:t xml:space="preserve"> pozdějších předpisů</w:t>
      </w:r>
      <w:r>
        <w:rPr>
          <w:rFonts w:ascii="Calibri" w:eastAsia="Calibri" w:hAnsi="Calibri" w:cs="Calibri"/>
        </w:rPr>
        <w:t xml:space="preserve"> </w:t>
      </w:r>
      <w:r w:rsidR="008415F7">
        <w:rPr>
          <w:rFonts w:ascii="Calibri" w:eastAsia="Calibri" w:hAnsi="Calibri" w:cs="Calibri"/>
        </w:rPr>
        <w:br/>
      </w:r>
      <w:r>
        <w:rPr>
          <w:rFonts w:ascii="Calibri" w:eastAsia="Calibri" w:hAnsi="Calibri" w:cs="Calibri"/>
        </w:rPr>
        <w:t xml:space="preserve">(dále jen „občanský zákoník) </w:t>
      </w:r>
    </w:p>
    <w:p w14:paraId="38F83147" w14:textId="77777777" w:rsidR="008A58AC" w:rsidRDefault="008A58AC">
      <w:pPr>
        <w:spacing w:line="100" w:lineRule="atLeast"/>
        <w:jc w:val="center"/>
        <w:rPr>
          <w:rFonts w:ascii="Calibri" w:eastAsia="Calibri" w:hAnsi="Calibri" w:cs="Calibri"/>
        </w:rPr>
      </w:pPr>
    </w:p>
    <w:p w14:paraId="248735A7" w14:textId="77777777" w:rsidR="008A58AC" w:rsidRDefault="008A58AC">
      <w:pPr>
        <w:spacing w:line="100" w:lineRule="atLeast"/>
        <w:rPr>
          <w:rFonts w:ascii="Calibri" w:eastAsia="Calibri" w:hAnsi="Calibri" w:cs="Calibri"/>
        </w:rPr>
      </w:pPr>
      <w:r>
        <w:rPr>
          <w:rFonts w:ascii="Calibri" w:eastAsia="Calibri" w:hAnsi="Calibri" w:cs="Calibri"/>
          <w:b/>
        </w:rPr>
        <w:t>Česká zemědělská univerzita v Praze</w:t>
      </w:r>
      <w:r>
        <w:rPr>
          <w:rFonts w:ascii="Calibri" w:eastAsia="Calibri" w:hAnsi="Calibri" w:cs="Calibri"/>
        </w:rPr>
        <w:t xml:space="preserve"> </w:t>
      </w:r>
      <w:r>
        <w:rPr>
          <w:rFonts w:ascii="Calibri" w:eastAsia="Calibri" w:hAnsi="Calibri" w:cs="Calibri"/>
        </w:rPr>
        <w:br/>
        <w:t xml:space="preserve">se sídlem: </w:t>
      </w:r>
      <w:r>
        <w:rPr>
          <w:rFonts w:ascii="Calibri" w:eastAsia="Calibri" w:hAnsi="Calibri" w:cs="Calibri"/>
        </w:rPr>
        <w:tab/>
        <w:t>Kamýcká 12</w:t>
      </w:r>
      <w:r w:rsidR="00047B0C">
        <w:rPr>
          <w:rFonts w:ascii="Calibri" w:eastAsia="Calibri" w:hAnsi="Calibri" w:cs="Calibri"/>
        </w:rPr>
        <w:t>9, 165 00 Praha</w:t>
      </w:r>
      <w:r>
        <w:rPr>
          <w:rFonts w:ascii="Calibri" w:eastAsia="Calibri" w:hAnsi="Calibri" w:cs="Calibri"/>
        </w:rPr>
        <w:t xml:space="preserve"> – Suchdol </w:t>
      </w:r>
      <w:r>
        <w:rPr>
          <w:rFonts w:ascii="Calibri" w:eastAsia="Calibri" w:hAnsi="Calibri" w:cs="Calibri"/>
        </w:rPr>
        <w:tab/>
      </w:r>
      <w:r>
        <w:rPr>
          <w:rFonts w:ascii="Calibri" w:eastAsia="Calibri" w:hAnsi="Calibri" w:cs="Calibri"/>
        </w:rPr>
        <w:tab/>
      </w:r>
      <w:r>
        <w:rPr>
          <w:rFonts w:ascii="Calibri" w:eastAsia="Calibri" w:hAnsi="Calibri" w:cs="Calibri"/>
        </w:rPr>
        <w:br/>
        <w:t xml:space="preserve">IČO: </w:t>
      </w:r>
      <w:r>
        <w:rPr>
          <w:rFonts w:ascii="Calibri" w:eastAsia="Calibri" w:hAnsi="Calibri" w:cs="Calibri"/>
        </w:rPr>
        <w:tab/>
      </w:r>
      <w:r>
        <w:rPr>
          <w:rFonts w:ascii="Calibri" w:eastAsia="Calibri" w:hAnsi="Calibri" w:cs="Calibri"/>
        </w:rPr>
        <w:tab/>
        <w:t>60460709</w:t>
      </w:r>
      <w:r>
        <w:rPr>
          <w:rFonts w:ascii="Calibri" w:eastAsia="Calibri" w:hAnsi="Calibri" w:cs="Calibri"/>
        </w:rPr>
        <w:tab/>
      </w:r>
      <w:r>
        <w:rPr>
          <w:rFonts w:ascii="Calibri" w:eastAsia="Calibri" w:hAnsi="Calibri" w:cs="Calibri"/>
        </w:rPr>
        <w:br/>
        <w:t xml:space="preserve">DIČ: </w:t>
      </w:r>
      <w:r>
        <w:rPr>
          <w:rFonts w:ascii="Calibri" w:eastAsia="Calibri" w:hAnsi="Calibri" w:cs="Calibri"/>
        </w:rPr>
        <w:tab/>
      </w:r>
      <w:r>
        <w:rPr>
          <w:rFonts w:ascii="Calibri" w:eastAsia="Calibri" w:hAnsi="Calibri" w:cs="Calibri"/>
        </w:rPr>
        <w:tab/>
        <w:t>CZ60460709</w:t>
      </w:r>
      <w:r>
        <w:rPr>
          <w:rFonts w:ascii="Calibri" w:eastAsia="Calibri" w:hAnsi="Calibri" w:cs="Calibri"/>
        </w:rPr>
        <w:tab/>
      </w:r>
      <w:r>
        <w:rPr>
          <w:rFonts w:ascii="Calibri" w:eastAsia="Calibri" w:hAnsi="Calibri" w:cs="Calibri"/>
        </w:rPr>
        <w:br/>
        <w:t xml:space="preserve">zastoupená: </w:t>
      </w:r>
      <w:r>
        <w:rPr>
          <w:rFonts w:ascii="Calibri" w:eastAsia="Calibri" w:hAnsi="Calibri" w:cs="Calibri"/>
        </w:rPr>
        <w:tab/>
      </w:r>
      <w:r w:rsidR="00047B0C">
        <w:rPr>
          <w:rFonts w:ascii="Calibri" w:eastAsia="Calibri" w:hAnsi="Calibri" w:cs="Calibri"/>
        </w:rPr>
        <w:t xml:space="preserve">Ing. </w:t>
      </w:r>
      <w:r w:rsidR="007B53E0">
        <w:rPr>
          <w:rFonts w:ascii="Calibri" w:eastAsia="Calibri" w:hAnsi="Calibri" w:cs="Calibri"/>
        </w:rPr>
        <w:t>Jakubem Kleindienstem</w:t>
      </w:r>
      <w:r w:rsidR="00047B0C">
        <w:rPr>
          <w:rFonts w:ascii="Calibri" w:eastAsia="Calibri" w:hAnsi="Calibri" w:cs="Calibri"/>
        </w:rPr>
        <w:t>, kvestor</w:t>
      </w:r>
      <w:r w:rsidR="007B53E0">
        <w:rPr>
          <w:rFonts w:ascii="Calibri" w:eastAsia="Calibri" w:hAnsi="Calibri" w:cs="Calibri"/>
        </w:rPr>
        <w:t>em</w:t>
      </w:r>
      <w:r>
        <w:rPr>
          <w:rFonts w:ascii="Calibri" w:eastAsia="Calibri" w:hAnsi="Calibri" w:cs="Calibri"/>
        </w:rPr>
        <w:br/>
        <w:t>(dále jen „objednatel“</w:t>
      </w:r>
      <w:r w:rsidR="00A369EB">
        <w:rPr>
          <w:rFonts w:ascii="Calibri" w:eastAsia="Calibri" w:hAnsi="Calibri" w:cs="Calibri"/>
        </w:rPr>
        <w:t xml:space="preserve"> nebo „ČZU“</w:t>
      </w:r>
      <w:r>
        <w:rPr>
          <w:rFonts w:ascii="Calibri" w:eastAsia="Calibri" w:hAnsi="Calibri" w:cs="Calibri"/>
        </w:rPr>
        <w:t>)</w:t>
      </w:r>
    </w:p>
    <w:p w14:paraId="72221EBB" w14:textId="77777777" w:rsidR="008A58AC" w:rsidRDefault="008A58AC">
      <w:pPr>
        <w:spacing w:line="100" w:lineRule="atLeast"/>
        <w:jc w:val="both"/>
        <w:rPr>
          <w:rFonts w:ascii="Calibri" w:eastAsia="Calibri" w:hAnsi="Calibri" w:cs="Calibri"/>
        </w:rPr>
      </w:pPr>
      <w:r>
        <w:rPr>
          <w:rFonts w:ascii="Calibri" w:eastAsia="Calibri" w:hAnsi="Calibri" w:cs="Calibri"/>
        </w:rPr>
        <w:t>a</w:t>
      </w:r>
    </w:p>
    <w:p w14:paraId="2201EEB0" w14:textId="77777777" w:rsidR="007B53E0" w:rsidRDefault="00AB4221" w:rsidP="008415F7">
      <w:pPr>
        <w:spacing w:after="0" w:line="100" w:lineRule="atLeast"/>
        <w:rPr>
          <w:rFonts w:ascii="Calibri" w:eastAsia="Calibri" w:hAnsi="Calibri" w:cs="Calibri"/>
        </w:rPr>
      </w:pPr>
      <w:r w:rsidRPr="00AB4221">
        <w:rPr>
          <w:rFonts w:ascii="Calibri" w:eastAsia="Calibri" w:hAnsi="Calibri" w:cs="Calibri"/>
          <w:b/>
        </w:rPr>
        <w:t xml:space="preserve">Institut </w:t>
      </w:r>
      <w:r>
        <w:rPr>
          <w:rFonts w:ascii="Calibri" w:eastAsia="Calibri" w:hAnsi="Calibri" w:cs="Calibri"/>
          <w:b/>
        </w:rPr>
        <w:t>V</w:t>
      </w:r>
      <w:r w:rsidRPr="00AB4221">
        <w:rPr>
          <w:rFonts w:ascii="Calibri" w:eastAsia="Calibri" w:hAnsi="Calibri" w:cs="Calibri"/>
          <w:b/>
        </w:rPr>
        <w:t xml:space="preserve">zdělávání a </w:t>
      </w:r>
      <w:r>
        <w:rPr>
          <w:rFonts w:ascii="Calibri" w:eastAsia="Calibri" w:hAnsi="Calibri" w:cs="Calibri"/>
          <w:b/>
        </w:rPr>
        <w:t>P</w:t>
      </w:r>
      <w:r w:rsidRPr="00AB4221">
        <w:rPr>
          <w:rFonts w:ascii="Calibri" w:eastAsia="Calibri" w:hAnsi="Calibri" w:cs="Calibri"/>
          <w:b/>
        </w:rPr>
        <w:t>ropagace</w:t>
      </w:r>
      <w:r>
        <w:rPr>
          <w:rFonts w:ascii="Calibri" w:eastAsia="Calibri" w:hAnsi="Calibri" w:cs="Calibri"/>
          <w:b/>
        </w:rPr>
        <w:t xml:space="preserve"> z.ú.</w:t>
      </w:r>
      <w:r w:rsidR="008A58AC">
        <w:rPr>
          <w:rFonts w:ascii="Calibri" w:eastAsia="Calibri" w:hAnsi="Calibri" w:cs="Calibri"/>
        </w:rPr>
        <w:br/>
        <w:t>se sídlem:</w:t>
      </w:r>
      <w:r w:rsidR="000F4944">
        <w:rPr>
          <w:rFonts w:ascii="Calibri" w:eastAsia="Calibri" w:hAnsi="Calibri" w:cs="Calibri"/>
        </w:rPr>
        <w:t xml:space="preserve"> </w:t>
      </w:r>
      <w:r>
        <w:rPr>
          <w:rFonts w:ascii="Calibri" w:eastAsia="Calibri" w:hAnsi="Calibri" w:cs="Calibri"/>
        </w:rPr>
        <w:t>Veverkova 1343/1, 500 02 Hradec Králové</w:t>
      </w:r>
      <w:r w:rsidR="00B27920">
        <w:rPr>
          <w:rFonts w:ascii="Calibri" w:eastAsia="Calibri" w:hAnsi="Calibri" w:cs="Calibri"/>
        </w:rPr>
        <w:t xml:space="preserve"> </w:t>
      </w:r>
      <w:r w:rsidR="00B27920">
        <w:rPr>
          <w:rFonts w:ascii="Calibri" w:eastAsia="Calibri" w:hAnsi="Calibri" w:cs="Calibri"/>
        </w:rPr>
        <w:tab/>
        <w:t xml:space="preserve"> </w:t>
      </w:r>
    </w:p>
    <w:p w14:paraId="3F2E8811" w14:textId="77777777" w:rsidR="00A0626A" w:rsidRDefault="007B53E0" w:rsidP="008415F7">
      <w:pPr>
        <w:spacing w:after="0" w:line="100" w:lineRule="atLeast"/>
        <w:rPr>
          <w:rFonts w:ascii="Calibri" w:eastAsia="Calibri" w:hAnsi="Calibri" w:cs="Calibri"/>
        </w:rPr>
      </w:pPr>
      <w:r>
        <w:rPr>
          <w:rFonts w:ascii="Calibri" w:eastAsia="Calibri" w:hAnsi="Calibri" w:cs="Calibri"/>
        </w:rPr>
        <w:t>Zastoupený:</w:t>
      </w:r>
      <w:r w:rsidR="001A6962">
        <w:rPr>
          <w:rFonts w:ascii="Calibri" w:eastAsia="Calibri" w:hAnsi="Calibri" w:cs="Calibri"/>
        </w:rPr>
        <w:t xml:space="preserve"> Bc.</w:t>
      </w:r>
      <w:r w:rsidR="000F4944">
        <w:rPr>
          <w:rFonts w:ascii="Calibri" w:eastAsia="Calibri" w:hAnsi="Calibri" w:cs="Calibri"/>
        </w:rPr>
        <w:t xml:space="preserve"> </w:t>
      </w:r>
      <w:r w:rsidR="001A6962">
        <w:rPr>
          <w:rFonts w:ascii="Calibri" w:eastAsia="Calibri" w:hAnsi="Calibri" w:cs="Calibri"/>
        </w:rPr>
        <w:t>Klárou Hladíkovou, MA, ředitelkou</w:t>
      </w:r>
      <w:r w:rsidR="00B27920">
        <w:rPr>
          <w:rFonts w:ascii="Calibri" w:eastAsia="Calibri" w:hAnsi="Calibri" w:cs="Calibri"/>
        </w:rPr>
        <w:tab/>
      </w:r>
      <w:r w:rsidR="008A58AC">
        <w:rPr>
          <w:rFonts w:ascii="Calibri" w:eastAsia="Calibri" w:hAnsi="Calibri" w:cs="Calibri"/>
        </w:rPr>
        <w:tab/>
      </w:r>
      <w:r w:rsidR="008A58AC">
        <w:rPr>
          <w:rFonts w:ascii="Calibri" w:eastAsia="Calibri" w:hAnsi="Calibri" w:cs="Calibri"/>
        </w:rPr>
        <w:tab/>
      </w:r>
      <w:r w:rsidR="00A0626A" w:rsidRPr="00A0626A">
        <w:rPr>
          <w:rFonts w:ascii="Calibri" w:eastAsia="Calibri" w:hAnsi="Calibri" w:cs="Calibri"/>
        </w:rPr>
        <w:t xml:space="preserve"> </w:t>
      </w:r>
    </w:p>
    <w:p w14:paraId="7726BB81" w14:textId="77777777" w:rsidR="007B53E0" w:rsidRDefault="008A58AC" w:rsidP="008415F7">
      <w:pPr>
        <w:spacing w:after="0" w:line="100" w:lineRule="atLeast"/>
        <w:rPr>
          <w:rFonts w:ascii="Calibri" w:eastAsia="Calibri" w:hAnsi="Calibri" w:cs="Calibri"/>
        </w:rPr>
      </w:pPr>
      <w:r>
        <w:rPr>
          <w:rFonts w:ascii="Calibri" w:eastAsia="Calibri" w:hAnsi="Calibri" w:cs="Calibri"/>
        </w:rPr>
        <w:t>IČO:</w:t>
      </w:r>
      <w:r w:rsidR="00B27920">
        <w:rPr>
          <w:rFonts w:ascii="Calibri" w:eastAsia="Calibri" w:hAnsi="Calibri" w:cs="Calibri"/>
        </w:rPr>
        <w:t xml:space="preserve"> </w:t>
      </w:r>
      <w:r w:rsidR="00B27920">
        <w:rPr>
          <w:rFonts w:ascii="Calibri" w:eastAsia="Calibri" w:hAnsi="Calibri" w:cs="Calibri"/>
        </w:rPr>
        <w:tab/>
      </w:r>
      <w:bookmarkStart w:id="0" w:name="_Hlk163548852"/>
      <w:r w:rsidR="001A6962">
        <w:rPr>
          <w:rFonts w:ascii="Calibri" w:eastAsia="Calibri" w:hAnsi="Calibri" w:cs="Calibri"/>
        </w:rPr>
        <w:t>03675548</w:t>
      </w:r>
      <w:bookmarkEnd w:id="0"/>
      <w:r w:rsidR="00B27920">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br/>
        <w:t>DIČ:</w:t>
      </w:r>
      <w:r w:rsidR="00B27920">
        <w:rPr>
          <w:rFonts w:ascii="Calibri" w:eastAsia="Calibri" w:hAnsi="Calibri" w:cs="Calibri"/>
        </w:rPr>
        <w:t xml:space="preserve"> </w:t>
      </w:r>
      <w:r w:rsidR="00B27920">
        <w:rPr>
          <w:rFonts w:ascii="Calibri" w:eastAsia="Calibri" w:hAnsi="Calibri" w:cs="Calibri"/>
        </w:rPr>
        <w:tab/>
      </w:r>
      <w:r w:rsidR="001A6962">
        <w:rPr>
          <w:rFonts w:ascii="Calibri" w:eastAsia="Calibri" w:hAnsi="Calibri" w:cs="Calibri"/>
        </w:rPr>
        <w:softHyphen/>
      </w:r>
      <w:r w:rsidR="001A6962">
        <w:rPr>
          <w:rFonts w:ascii="Calibri" w:eastAsia="Calibri" w:hAnsi="Calibri" w:cs="Calibri"/>
        </w:rPr>
        <w:softHyphen/>
      </w:r>
      <w:r w:rsidR="001A6962">
        <w:rPr>
          <w:rFonts w:ascii="Calibri" w:eastAsia="Calibri" w:hAnsi="Calibri" w:cs="Calibri"/>
        </w:rPr>
        <w:softHyphen/>
        <w:t>-------------</w:t>
      </w:r>
      <w:r w:rsidR="00B27920">
        <w:rPr>
          <w:rFonts w:ascii="Calibri" w:eastAsia="Calibri" w:hAnsi="Calibri" w:cs="Calibri"/>
        </w:rPr>
        <w:tab/>
      </w:r>
    </w:p>
    <w:p w14:paraId="23F44112" w14:textId="77777777" w:rsidR="00B27920" w:rsidRDefault="007B53E0" w:rsidP="008415F7">
      <w:pPr>
        <w:spacing w:after="0" w:line="100" w:lineRule="atLeast"/>
        <w:rPr>
          <w:rFonts w:ascii="Calibri" w:eastAsia="Calibri" w:hAnsi="Calibri" w:cs="Calibri"/>
        </w:rPr>
      </w:pPr>
      <w:r>
        <w:rPr>
          <w:rFonts w:ascii="Calibri" w:eastAsia="Calibri" w:hAnsi="Calibri" w:cs="Calibri"/>
        </w:rPr>
        <w:t xml:space="preserve">vedený u </w:t>
      </w:r>
      <w:r w:rsidR="00E81190">
        <w:rPr>
          <w:rFonts w:ascii="Calibri" w:eastAsia="Calibri" w:hAnsi="Calibri" w:cs="Calibri"/>
        </w:rPr>
        <w:t xml:space="preserve">Krajského </w:t>
      </w:r>
      <w:r>
        <w:rPr>
          <w:rFonts w:ascii="Calibri" w:eastAsia="Calibri" w:hAnsi="Calibri" w:cs="Calibri"/>
        </w:rPr>
        <w:t>soudu v</w:t>
      </w:r>
      <w:r w:rsidR="001A6962">
        <w:rPr>
          <w:rFonts w:ascii="Calibri" w:eastAsia="Calibri" w:hAnsi="Calibri" w:cs="Calibri"/>
        </w:rPr>
        <w:t> Hradci Králové</w:t>
      </w:r>
      <w:r>
        <w:rPr>
          <w:rFonts w:ascii="Calibri" w:eastAsia="Calibri" w:hAnsi="Calibri" w:cs="Calibri"/>
        </w:rPr>
        <w:t xml:space="preserve">, oddíl </w:t>
      </w:r>
      <w:r w:rsidR="001A6962">
        <w:rPr>
          <w:rFonts w:ascii="Calibri" w:eastAsia="Calibri" w:hAnsi="Calibri" w:cs="Calibri"/>
        </w:rPr>
        <w:t>U</w:t>
      </w:r>
      <w:r>
        <w:rPr>
          <w:rFonts w:ascii="Calibri" w:eastAsia="Calibri" w:hAnsi="Calibri" w:cs="Calibri"/>
        </w:rPr>
        <w:t xml:space="preserve">, vložka </w:t>
      </w:r>
      <w:r w:rsidR="001A6962">
        <w:rPr>
          <w:rFonts w:ascii="Calibri" w:eastAsia="Calibri" w:hAnsi="Calibri" w:cs="Calibri"/>
        </w:rPr>
        <w:t>37</w:t>
      </w:r>
      <w:r>
        <w:rPr>
          <w:rFonts w:ascii="Calibri" w:eastAsia="Calibri" w:hAnsi="Calibri" w:cs="Calibri"/>
        </w:rPr>
        <w:t xml:space="preserve"> </w:t>
      </w:r>
      <w:r w:rsidR="008A58AC">
        <w:rPr>
          <w:rFonts w:ascii="Calibri" w:eastAsia="Calibri" w:hAnsi="Calibri" w:cs="Calibri"/>
        </w:rPr>
        <w:tab/>
      </w:r>
      <w:r w:rsidR="008A58AC">
        <w:rPr>
          <w:rFonts w:ascii="Calibri" w:eastAsia="Calibri" w:hAnsi="Calibri" w:cs="Calibri"/>
        </w:rPr>
        <w:tab/>
      </w:r>
      <w:r w:rsidR="008A58AC">
        <w:rPr>
          <w:rFonts w:ascii="Calibri" w:eastAsia="Calibri" w:hAnsi="Calibri" w:cs="Calibri"/>
        </w:rPr>
        <w:tab/>
      </w:r>
      <w:r w:rsidR="008A58AC">
        <w:rPr>
          <w:rFonts w:ascii="Calibri" w:eastAsia="Calibri" w:hAnsi="Calibri" w:cs="Calibri"/>
        </w:rPr>
        <w:br/>
      </w:r>
      <w:r w:rsidR="00B27920">
        <w:rPr>
          <w:rFonts w:ascii="Calibri" w:eastAsia="Calibri" w:hAnsi="Calibri" w:cs="Calibri"/>
        </w:rPr>
        <w:t xml:space="preserve">Doručovací adresa: </w:t>
      </w:r>
      <w:r w:rsidR="001A6962">
        <w:rPr>
          <w:rFonts w:ascii="Calibri" w:eastAsia="Calibri" w:hAnsi="Calibri" w:cs="Calibri"/>
        </w:rPr>
        <w:t>Veverkova 1343/1, 500 02 Hradec Králové</w:t>
      </w:r>
    </w:p>
    <w:p w14:paraId="6C711718" w14:textId="77777777" w:rsidR="008A58AC" w:rsidRDefault="008A58AC" w:rsidP="008415F7">
      <w:pPr>
        <w:spacing w:after="0" w:line="100" w:lineRule="atLeast"/>
        <w:rPr>
          <w:rFonts w:ascii="Calibri" w:eastAsia="Calibri" w:hAnsi="Calibri" w:cs="Calibri"/>
        </w:rPr>
      </w:pPr>
      <w:r>
        <w:rPr>
          <w:rFonts w:ascii="Calibri" w:eastAsia="Calibri" w:hAnsi="Calibri" w:cs="Calibri"/>
        </w:rPr>
        <w:t>(dále jen „</w:t>
      </w:r>
      <w:r w:rsidR="007B53E0">
        <w:rPr>
          <w:rFonts w:ascii="Calibri" w:eastAsia="Calibri" w:hAnsi="Calibri" w:cs="Calibri"/>
        </w:rPr>
        <w:t>poskytovatel</w:t>
      </w:r>
      <w:r>
        <w:rPr>
          <w:rFonts w:ascii="Calibri" w:eastAsia="Calibri" w:hAnsi="Calibri" w:cs="Calibri"/>
        </w:rPr>
        <w:t>“)</w:t>
      </w:r>
    </w:p>
    <w:p w14:paraId="498FDF77" w14:textId="77777777" w:rsidR="007B53E0" w:rsidRDefault="007B53E0" w:rsidP="008415F7">
      <w:pPr>
        <w:spacing w:after="0" w:line="100" w:lineRule="atLeast"/>
        <w:rPr>
          <w:rFonts w:ascii="Calibri" w:eastAsia="Calibri" w:hAnsi="Calibri" w:cs="Calibri"/>
        </w:rPr>
      </w:pPr>
    </w:p>
    <w:p w14:paraId="2F7CB9DD" w14:textId="77777777" w:rsidR="007B53E0" w:rsidRDefault="007B53E0" w:rsidP="008415F7">
      <w:pPr>
        <w:spacing w:after="0" w:line="100" w:lineRule="atLeast"/>
        <w:rPr>
          <w:rFonts w:ascii="Calibri" w:eastAsia="Calibri" w:hAnsi="Calibri" w:cs="Calibri"/>
        </w:rPr>
      </w:pPr>
      <w:r>
        <w:rPr>
          <w:rFonts w:ascii="Calibri" w:eastAsia="Calibri" w:hAnsi="Calibri" w:cs="Calibri"/>
        </w:rPr>
        <w:t>(společně dále také jako „smluvní strany“ nebo samostatně jako „smluvní strana“)</w:t>
      </w:r>
    </w:p>
    <w:p w14:paraId="5EF320C2" w14:textId="77777777" w:rsidR="00A0626A" w:rsidRDefault="00A0626A">
      <w:pPr>
        <w:spacing w:line="100" w:lineRule="atLeast"/>
        <w:jc w:val="both"/>
        <w:rPr>
          <w:rFonts w:ascii="Calibri" w:eastAsia="Calibri" w:hAnsi="Calibri" w:cs="Calibri"/>
        </w:rPr>
      </w:pPr>
    </w:p>
    <w:p w14:paraId="303CABA3" w14:textId="77777777" w:rsidR="008A58AC" w:rsidRDefault="008A58AC">
      <w:pPr>
        <w:spacing w:line="100" w:lineRule="atLeast"/>
        <w:jc w:val="center"/>
        <w:rPr>
          <w:rFonts w:ascii="Calibri" w:eastAsia="Calibri" w:hAnsi="Calibri" w:cs="Calibri"/>
          <w:b/>
          <w:bCs/>
        </w:rPr>
      </w:pPr>
      <w:r>
        <w:rPr>
          <w:rFonts w:ascii="Calibri" w:eastAsia="Calibri" w:hAnsi="Calibri" w:cs="Calibri"/>
          <w:b/>
          <w:bCs/>
        </w:rPr>
        <w:t xml:space="preserve">I. Předmět smlouvy </w:t>
      </w:r>
    </w:p>
    <w:p w14:paraId="22915B0B" w14:textId="77777777" w:rsidR="008A58AC" w:rsidRDefault="008A58AC" w:rsidP="007B53E0">
      <w:pPr>
        <w:numPr>
          <w:ilvl w:val="0"/>
          <w:numId w:val="5"/>
        </w:numPr>
        <w:spacing w:line="100" w:lineRule="atLeast"/>
        <w:ind w:left="284" w:hanging="284"/>
        <w:jc w:val="both"/>
        <w:rPr>
          <w:rFonts w:ascii="Calibri" w:eastAsia="Calibri" w:hAnsi="Calibri" w:cs="Calibri"/>
        </w:rPr>
      </w:pPr>
      <w:r>
        <w:rPr>
          <w:rFonts w:ascii="Calibri" w:eastAsia="Calibri" w:hAnsi="Calibri" w:cs="Calibri"/>
        </w:rPr>
        <w:t xml:space="preserve">Předmětem smlouvy je závazek </w:t>
      </w:r>
      <w:r w:rsidR="007B53E0">
        <w:rPr>
          <w:rFonts w:ascii="Calibri" w:eastAsia="Calibri" w:hAnsi="Calibri" w:cs="Calibri"/>
        </w:rPr>
        <w:t>poskytovatele po</w:t>
      </w:r>
      <w:r>
        <w:rPr>
          <w:rFonts w:ascii="Calibri" w:eastAsia="Calibri" w:hAnsi="Calibri" w:cs="Calibri"/>
        </w:rPr>
        <w:t>skytovat</w:t>
      </w:r>
      <w:r w:rsidR="00047F45">
        <w:rPr>
          <w:rFonts w:ascii="Calibri" w:eastAsia="Calibri" w:hAnsi="Calibri" w:cs="Calibri"/>
        </w:rPr>
        <w:t xml:space="preserve"> objednateli</w:t>
      </w:r>
      <w:r>
        <w:rPr>
          <w:rFonts w:ascii="Calibri" w:eastAsia="Calibri" w:hAnsi="Calibri" w:cs="Calibri"/>
        </w:rPr>
        <w:t xml:space="preserve"> odborné </w:t>
      </w:r>
      <w:r w:rsidR="007B53E0">
        <w:rPr>
          <w:rFonts w:ascii="Calibri" w:eastAsia="Calibri" w:hAnsi="Calibri" w:cs="Calibri"/>
        </w:rPr>
        <w:t>služby</w:t>
      </w:r>
      <w:r w:rsidR="00047F45">
        <w:rPr>
          <w:rFonts w:ascii="Calibri" w:eastAsia="Calibri" w:hAnsi="Calibri" w:cs="Calibri"/>
        </w:rPr>
        <w:t xml:space="preserve"> </w:t>
      </w:r>
      <w:r>
        <w:rPr>
          <w:rFonts w:ascii="Calibri" w:eastAsia="Calibri" w:hAnsi="Calibri" w:cs="Calibri"/>
        </w:rPr>
        <w:t>v oblast</w:t>
      </w:r>
      <w:r w:rsidR="007B53E0">
        <w:rPr>
          <w:rFonts w:ascii="Calibri" w:eastAsia="Calibri" w:hAnsi="Calibri" w:cs="Calibri"/>
        </w:rPr>
        <w:t>i organizace a zajištění provozu centra vzdělávání ČZU (dále také jen „vzdělávací centrum“)</w:t>
      </w:r>
      <w:r w:rsidR="00174AED">
        <w:rPr>
          <w:rFonts w:ascii="Calibri" w:eastAsia="Calibri" w:hAnsi="Calibri" w:cs="Calibri"/>
        </w:rPr>
        <w:t xml:space="preserve"> umístěné</w:t>
      </w:r>
      <w:r w:rsidR="00094FAC">
        <w:rPr>
          <w:rFonts w:ascii="Calibri" w:eastAsia="Calibri" w:hAnsi="Calibri" w:cs="Calibri"/>
        </w:rPr>
        <w:t>ho</w:t>
      </w:r>
      <w:r w:rsidR="00174AED">
        <w:rPr>
          <w:rFonts w:ascii="Calibri" w:eastAsia="Calibri" w:hAnsi="Calibri" w:cs="Calibri"/>
        </w:rPr>
        <w:t xml:space="preserve"> </w:t>
      </w:r>
      <w:r w:rsidR="00242108">
        <w:rPr>
          <w:rFonts w:ascii="Calibri" w:eastAsia="Calibri" w:hAnsi="Calibri" w:cs="Calibri"/>
        </w:rPr>
        <w:t>v Hradci Králové</w:t>
      </w:r>
      <w:r w:rsidR="00047B0C">
        <w:rPr>
          <w:rFonts w:ascii="Calibri" w:eastAsia="Calibri" w:hAnsi="Calibri" w:cs="Calibri"/>
        </w:rPr>
        <w:t xml:space="preserve"> tak</w:t>
      </w:r>
      <w:r w:rsidR="00E81190">
        <w:rPr>
          <w:rFonts w:ascii="Calibri" w:eastAsia="Calibri" w:hAnsi="Calibri" w:cs="Calibri"/>
        </w:rPr>
        <w:t>,</w:t>
      </w:r>
      <w:r w:rsidR="00047B0C">
        <w:rPr>
          <w:rFonts w:ascii="Calibri" w:eastAsia="Calibri" w:hAnsi="Calibri" w:cs="Calibri"/>
        </w:rPr>
        <w:t xml:space="preserve"> jak je dále stanoveno v této smlouvě</w:t>
      </w:r>
      <w:r w:rsidR="007B53E0">
        <w:rPr>
          <w:rFonts w:ascii="Calibri" w:eastAsia="Calibri" w:hAnsi="Calibri" w:cs="Calibri"/>
        </w:rPr>
        <w:t>, jež je organizován</w:t>
      </w:r>
      <w:r w:rsidR="00094FAC">
        <w:rPr>
          <w:rFonts w:ascii="Calibri" w:eastAsia="Calibri" w:hAnsi="Calibri" w:cs="Calibri"/>
        </w:rPr>
        <w:t>o</w:t>
      </w:r>
      <w:r w:rsidR="007B53E0">
        <w:rPr>
          <w:rFonts w:ascii="Calibri" w:eastAsia="Calibri" w:hAnsi="Calibri" w:cs="Calibri"/>
        </w:rPr>
        <w:t xml:space="preserve"> Provozně ekonomickou fakultou </w:t>
      </w:r>
      <w:r w:rsidR="00A006DE">
        <w:rPr>
          <w:rFonts w:ascii="Calibri" w:eastAsia="Calibri" w:hAnsi="Calibri" w:cs="Calibri"/>
        </w:rPr>
        <w:t>ČZU (dále také jen „PEF“)</w:t>
      </w:r>
      <w:r>
        <w:rPr>
          <w:rFonts w:ascii="Calibri" w:eastAsia="Calibri" w:hAnsi="Calibri" w:cs="Calibri"/>
        </w:rPr>
        <w:t>.</w:t>
      </w:r>
    </w:p>
    <w:p w14:paraId="3D5E6BC5" w14:textId="77777777" w:rsidR="00A369EB" w:rsidRDefault="00A369EB" w:rsidP="007B53E0">
      <w:pPr>
        <w:numPr>
          <w:ilvl w:val="0"/>
          <w:numId w:val="5"/>
        </w:numPr>
        <w:spacing w:line="100" w:lineRule="atLeast"/>
        <w:ind w:left="284" w:hanging="284"/>
        <w:jc w:val="both"/>
        <w:rPr>
          <w:rFonts w:ascii="Calibri" w:eastAsia="Calibri" w:hAnsi="Calibri" w:cs="Calibri"/>
        </w:rPr>
      </w:pPr>
      <w:r>
        <w:rPr>
          <w:rFonts w:ascii="Calibri" w:eastAsia="Calibri" w:hAnsi="Calibri" w:cs="Calibri"/>
        </w:rPr>
        <w:t>Po</w:t>
      </w:r>
      <w:r w:rsidR="007B53E0">
        <w:rPr>
          <w:rFonts w:ascii="Calibri" w:eastAsia="Calibri" w:hAnsi="Calibri" w:cs="Calibri"/>
        </w:rPr>
        <w:t>skytovatel</w:t>
      </w:r>
      <w:r>
        <w:rPr>
          <w:rFonts w:ascii="Calibri" w:eastAsia="Calibri" w:hAnsi="Calibri" w:cs="Calibri"/>
        </w:rPr>
        <w:t xml:space="preserve"> bude pro objednatele provádět zejména tyto činnosti:</w:t>
      </w:r>
    </w:p>
    <w:p w14:paraId="6A5935F0" w14:textId="77777777" w:rsidR="007B53E0" w:rsidRPr="007B53E0" w:rsidRDefault="007B53E0" w:rsidP="007B53E0">
      <w:pPr>
        <w:numPr>
          <w:ilvl w:val="0"/>
          <w:numId w:val="1"/>
        </w:numPr>
        <w:spacing w:after="0" w:line="100" w:lineRule="atLeast"/>
        <w:jc w:val="both"/>
        <w:rPr>
          <w:rFonts w:ascii="Calibri" w:eastAsia="Calibri" w:hAnsi="Calibri" w:cs="Calibri"/>
        </w:rPr>
      </w:pPr>
      <w:r>
        <w:rPr>
          <w:rFonts w:ascii="Calibri" w:eastAsia="Calibri" w:hAnsi="Calibri" w:cs="Calibri"/>
        </w:rPr>
        <w:t>z</w:t>
      </w:r>
      <w:r w:rsidRPr="007B53E0">
        <w:rPr>
          <w:rFonts w:ascii="Calibri" w:eastAsia="Calibri" w:hAnsi="Calibri" w:cs="Calibri"/>
        </w:rPr>
        <w:t>ajišť</w:t>
      </w:r>
      <w:r>
        <w:rPr>
          <w:rFonts w:ascii="Calibri" w:eastAsia="Calibri" w:hAnsi="Calibri" w:cs="Calibri"/>
        </w:rPr>
        <w:t>ovat</w:t>
      </w:r>
      <w:r w:rsidRPr="007B53E0">
        <w:rPr>
          <w:rFonts w:ascii="Calibri" w:eastAsia="Calibri" w:hAnsi="Calibri" w:cs="Calibri"/>
        </w:rPr>
        <w:t xml:space="preserve"> informování potenciálních uchazečů o studium </w:t>
      </w:r>
      <w:r>
        <w:rPr>
          <w:rFonts w:ascii="Calibri" w:eastAsia="Calibri" w:hAnsi="Calibri" w:cs="Calibri"/>
        </w:rPr>
        <w:t>ve vzdělávacím centru,</w:t>
      </w:r>
    </w:p>
    <w:p w14:paraId="7B771C10" w14:textId="77777777" w:rsidR="007B53E0" w:rsidRPr="007B53E0" w:rsidRDefault="007B53E0" w:rsidP="007B53E0">
      <w:pPr>
        <w:numPr>
          <w:ilvl w:val="0"/>
          <w:numId w:val="1"/>
        </w:numPr>
        <w:spacing w:after="0" w:line="100" w:lineRule="atLeast"/>
        <w:jc w:val="both"/>
        <w:rPr>
          <w:rFonts w:ascii="Calibri" w:eastAsia="Calibri" w:hAnsi="Calibri" w:cs="Calibri"/>
        </w:rPr>
      </w:pPr>
      <w:r>
        <w:rPr>
          <w:rFonts w:ascii="Calibri" w:eastAsia="Calibri" w:hAnsi="Calibri" w:cs="Calibri"/>
        </w:rPr>
        <w:t>na</w:t>
      </w:r>
      <w:r w:rsidRPr="007B53E0">
        <w:rPr>
          <w:rFonts w:ascii="Calibri" w:eastAsia="Calibri" w:hAnsi="Calibri" w:cs="Calibri"/>
        </w:rPr>
        <w:t>vrh</w:t>
      </w:r>
      <w:r>
        <w:rPr>
          <w:rFonts w:ascii="Calibri" w:eastAsia="Calibri" w:hAnsi="Calibri" w:cs="Calibri"/>
        </w:rPr>
        <w:t>ovat</w:t>
      </w:r>
      <w:r w:rsidRPr="007B53E0">
        <w:rPr>
          <w:rFonts w:ascii="Calibri" w:eastAsia="Calibri" w:hAnsi="Calibri" w:cs="Calibri"/>
        </w:rPr>
        <w:t xml:space="preserve"> plán propagace studia </w:t>
      </w:r>
      <w:r>
        <w:rPr>
          <w:rFonts w:ascii="Calibri" w:eastAsia="Calibri" w:hAnsi="Calibri" w:cs="Calibri"/>
        </w:rPr>
        <w:t xml:space="preserve">vzdělávacího centra </w:t>
      </w:r>
      <w:r w:rsidRPr="007B53E0">
        <w:rPr>
          <w:rFonts w:ascii="Calibri" w:eastAsia="Calibri" w:hAnsi="Calibri" w:cs="Calibri"/>
        </w:rPr>
        <w:t>a zajišť</w:t>
      </w:r>
      <w:r>
        <w:rPr>
          <w:rFonts w:ascii="Calibri" w:eastAsia="Calibri" w:hAnsi="Calibri" w:cs="Calibri"/>
        </w:rPr>
        <w:t>ovat,</w:t>
      </w:r>
      <w:r w:rsidRPr="007B53E0">
        <w:rPr>
          <w:rFonts w:ascii="Calibri" w:eastAsia="Calibri" w:hAnsi="Calibri" w:cs="Calibri"/>
        </w:rPr>
        <w:t xml:space="preserve"> po dohodě </w:t>
      </w:r>
      <w:r>
        <w:rPr>
          <w:rFonts w:ascii="Calibri" w:eastAsia="Calibri" w:hAnsi="Calibri" w:cs="Calibri"/>
        </w:rPr>
        <w:t>s objednatele</w:t>
      </w:r>
      <w:r w:rsidR="00AB4221">
        <w:rPr>
          <w:rFonts w:ascii="Calibri" w:eastAsia="Calibri" w:hAnsi="Calibri" w:cs="Calibri"/>
        </w:rPr>
        <w:t>m</w:t>
      </w:r>
      <w:r>
        <w:rPr>
          <w:rFonts w:ascii="Calibri" w:eastAsia="Calibri" w:hAnsi="Calibri" w:cs="Calibri"/>
        </w:rPr>
        <w:t xml:space="preserve">, </w:t>
      </w:r>
      <w:r w:rsidRPr="007B53E0">
        <w:rPr>
          <w:rFonts w:ascii="Calibri" w:eastAsia="Calibri" w:hAnsi="Calibri" w:cs="Calibri"/>
        </w:rPr>
        <w:t>komunikaci s vybranými médii</w:t>
      </w:r>
      <w:r>
        <w:rPr>
          <w:rFonts w:ascii="Calibri" w:eastAsia="Calibri" w:hAnsi="Calibri" w:cs="Calibri"/>
        </w:rPr>
        <w:t>,</w:t>
      </w:r>
      <w:r w:rsidRPr="007B53E0">
        <w:rPr>
          <w:rFonts w:ascii="Calibri" w:eastAsia="Calibri" w:hAnsi="Calibri" w:cs="Calibri"/>
        </w:rPr>
        <w:t xml:space="preserve"> </w:t>
      </w:r>
    </w:p>
    <w:p w14:paraId="237C96E3" w14:textId="77777777" w:rsidR="007B53E0" w:rsidRPr="007B53E0" w:rsidRDefault="007B53E0" w:rsidP="007B53E0">
      <w:pPr>
        <w:numPr>
          <w:ilvl w:val="0"/>
          <w:numId w:val="1"/>
        </w:numPr>
        <w:spacing w:after="0" w:line="100" w:lineRule="atLeast"/>
        <w:jc w:val="both"/>
        <w:rPr>
          <w:rFonts w:ascii="Calibri" w:eastAsia="Calibri" w:hAnsi="Calibri" w:cs="Calibri"/>
        </w:rPr>
      </w:pPr>
      <w:r>
        <w:rPr>
          <w:rFonts w:ascii="Calibri" w:eastAsia="Calibri" w:hAnsi="Calibri" w:cs="Calibri"/>
        </w:rPr>
        <w:t>z</w:t>
      </w:r>
      <w:r w:rsidRPr="007B53E0">
        <w:rPr>
          <w:rFonts w:ascii="Calibri" w:eastAsia="Calibri" w:hAnsi="Calibri" w:cs="Calibri"/>
        </w:rPr>
        <w:t>ajišť</w:t>
      </w:r>
      <w:r>
        <w:rPr>
          <w:rFonts w:ascii="Calibri" w:eastAsia="Calibri" w:hAnsi="Calibri" w:cs="Calibri"/>
        </w:rPr>
        <w:t>ovat</w:t>
      </w:r>
      <w:r w:rsidRPr="007B53E0">
        <w:rPr>
          <w:rFonts w:ascii="Calibri" w:eastAsia="Calibri" w:hAnsi="Calibri" w:cs="Calibri"/>
        </w:rPr>
        <w:t xml:space="preserve"> komunikaci s pověřeným pracovníkem studijního oddělení a pedagogy</w:t>
      </w:r>
      <w:r w:rsidR="00A006DE">
        <w:rPr>
          <w:rFonts w:ascii="Calibri" w:eastAsia="Calibri" w:hAnsi="Calibri" w:cs="Calibri"/>
        </w:rPr>
        <w:t xml:space="preserve"> PEF</w:t>
      </w:r>
      <w:r w:rsidRPr="007B53E0">
        <w:rPr>
          <w:rFonts w:ascii="Calibri" w:eastAsia="Calibri" w:hAnsi="Calibri" w:cs="Calibri"/>
        </w:rPr>
        <w:t>, připrav</w:t>
      </w:r>
      <w:r w:rsidR="00A006DE">
        <w:rPr>
          <w:rFonts w:ascii="Calibri" w:eastAsia="Calibri" w:hAnsi="Calibri" w:cs="Calibri"/>
        </w:rPr>
        <w:t>ovat</w:t>
      </w:r>
      <w:r w:rsidRPr="007B53E0">
        <w:rPr>
          <w:rFonts w:ascii="Calibri" w:eastAsia="Calibri" w:hAnsi="Calibri" w:cs="Calibri"/>
        </w:rPr>
        <w:t xml:space="preserve"> návrh rozvrhu studia a rezervaci vhodných prostor pro výuku i zkoušení</w:t>
      </w:r>
      <w:r w:rsidR="00A006DE">
        <w:rPr>
          <w:rFonts w:ascii="Calibri" w:eastAsia="Calibri" w:hAnsi="Calibri" w:cs="Calibri"/>
        </w:rPr>
        <w:t>,</w:t>
      </w:r>
    </w:p>
    <w:p w14:paraId="7DB54CB7" w14:textId="77777777" w:rsidR="007B53E0" w:rsidRPr="007B53E0" w:rsidRDefault="00A006DE" w:rsidP="007B53E0">
      <w:pPr>
        <w:numPr>
          <w:ilvl w:val="0"/>
          <w:numId w:val="1"/>
        </w:numPr>
        <w:spacing w:after="0" w:line="100" w:lineRule="atLeast"/>
        <w:jc w:val="both"/>
        <w:rPr>
          <w:rFonts w:ascii="Calibri" w:eastAsia="Calibri" w:hAnsi="Calibri" w:cs="Calibri"/>
        </w:rPr>
      </w:pPr>
      <w:r>
        <w:rPr>
          <w:rFonts w:ascii="Calibri" w:eastAsia="Calibri" w:hAnsi="Calibri" w:cs="Calibri"/>
        </w:rPr>
        <w:t>z</w:t>
      </w:r>
      <w:r w:rsidR="007B53E0" w:rsidRPr="007B53E0">
        <w:rPr>
          <w:rFonts w:ascii="Calibri" w:eastAsia="Calibri" w:hAnsi="Calibri" w:cs="Calibri"/>
        </w:rPr>
        <w:t>abezpeč</w:t>
      </w:r>
      <w:r>
        <w:rPr>
          <w:rFonts w:ascii="Calibri" w:eastAsia="Calibri" w:hAnsi="Calibri" w:cs="Calibri"/>
        </w:rPr>
        <w:t>ovat</w:t>
      </w:r>
      <w:r w:rsidR="007B53E0" w:rsidRPr="007B53E0">
        <w:rPr>
          <w:rFonts w:ascii="Calibri" w:eastAsia="Calibri" w:hAnsi="Calibri" w:cs="Calibri"/>
        </w:rPr>
        <w:t xml:space="preserve"> průběžnou komunikaci s uchazeči a se studenty</w:t>
      </w:r>
      <w:r>
        <w:rPr>
          <w:rFonts w:ascii="Calibri" w:eastAsia="Calibri" w:hAnsi="Calibri" w:cs="Calibri"/>
        </w:rPr>
        <w:t xml:space="preserve"> vzdělávacího centra</w:t>
      </w:r>
      <w:r w:rsidR="007B53E0" w:rsidRPr="007B53E0">
        <w:rPr>
          <w:rFonts w:ascii="Calibri" w:eastAsia="Calibri" w:hAnsi="Calibri" w:cs="Calibri"/>
        </w:rPr>
        <w:t xml:space="preserve">, případně </w:t>
      </w:r>
      <w:r w:rsidR="00B27920" w:rsidRPr="00E81190">
        <w:rPr>
          <w:rFonts w:ascii="Calibri" w:eastAsia="Calibri" w:hAnsi="Calibri" w:cs="Calibri"/>
        </w:rPr>
        <w:t>usnadňuje jejich</w:t>
      </w:r>
      <w:r w:rsidR="00280DC2" w:rsidRPr="00C33F3C">
        <w:rPr>
          <w:rStyle w:val="Odkaznakoment"/>
          <w:rFonts w:ascii="Calibri" w:hAnsi="Calibri" w:cs="Calibri"/>
          <w:sz w:val="20"/>
          <w:szCs w:val="20"/>
        </w:rPr>
        <w:t xml:space="preserve"> k</w:t>
      </w:r>
      <w:r w:rsidR="007B53E0" w:rsidRPr="00E81190">
        <w:rPr>
          <w:rFonts w:ascii="Calibri" w:eastAsia="Calibri" w:hAnsi="Calibri" w:cs="Calibri"/>
        </w:rPr>
        <w:t>omunikaci s</w:t>
      </w:r>
      <w:r w:rsidR="007B53E0" w:rsidRPr="007B53E0">
        <w:rPr>
          <w:rFonts w:ascii="Calibri" w:eastAsia="Calibri" w:hAnsi="Calibri" w:cs="Calibri"/>
        </w:rPr>
        <w:t xml:space="preserve"> pověřenými pracovníky PEF</w:t>
      </w:r>
      <w:r>
        <w:rPr>
          <w:rFonts w:ascii="Calibri" w:eastAsia="Calibri" w:hAnsi="Calibri" w:cs="Calibri"/>
        </w:rPr>
        <w:t>,</w:t>
      </w:r>
    </w:p>
    <w:p w14:paraId="2F4D08E9" w14:textId="77777777" w:rsidR="007B53E0" w:rsidRPr="007B53E0" w:rsidRDefault="00A006DE" w:rsidP="007B53E0">
      <w:pPr>
        <w:numPr>
          <w:ilvl w:val="0"/>
          <w:numId w:val="1"/>
        </w:numPr>
        <w:spacing w:after="0" w:line="100" w:lineRule="atLeast"/>
        <w:jc w:val="both"/>
        <w:rPr>
          <w:rFonts w:ascii="Calibri" w:eastAsia="Calibri" w:hAnsi="Calibri" w:cs="Calibri"/>
        </w:rPr>
      </w:pPr>
      <w:r>
        <w:rPr>
          <w:rFonts w:ascii="Calibri" w:eastAsia="Calibri" w:hAnsi="Calibri" w:cs="Calibri"/>
        </w:rPr>
        <w:t>z</w:t>
      </w:r>
      <w:r w:rsidR="007B53E0" w:rsidRPr="007B53E0">
        <w:rPr>
          <w:rFonts w:ascii="Calibri" w:eastAsia="Calibri" w:hAnsi="Calibri" w:cs="Calibri"/>
        </w:rPr>
        <w:t>ajišť</w:t>
      </w:r>
      <w:r>
        <w:rPr>
          <w:rFonts w:ascii="Calibri" w:eastAsia="Calibri" w:hAnsi="Calibri" w:cs="Calibri"/>
        </w:rPr>
        <w:t>ovat</w:t>
      </w:r>
      <w:r w:rsidR="007B53E0" w:rsidRPr="007B53E0">
        <w:rPr>
          <w:rFonts w:ascii="Calibri" w:eastAsia="Calibri" w:hAnsi="Calibri" w:cs="Calibri"/>
        </w:rPr>
        <w:t xml:space="preserve"> </w:t>
      </w:r>
      <w:r>
        <w:rPr>
          <w:rFonts w:ascii="Calibri" w:eastAsia="Calibri" w:hAnsi="Calibri" w:cs="Calibri"/>
        </w:rPr>
        <w:t xml:space="preserve">potřebnou </w:t>
      </w:r>
      <w:r w:rsidR="007B53E0" w:rsidRPr="007B53E0">
        <w:rPr>
          <w:rFonts w:ascii="Calibri" w:eastAsia="Calibri" w:hAnsi="Calibri" w:cs="Calibri"/>
        </w:rPr>
        <w:t>organizační podporu během výuky, kontrol</w:t>
      </w:r>
      <w:r>
        <w:rPr>
          <w:rFonts w:ascii="Calibri" w:eastAsia="Calibri" w:hAnsi="Calibri" w:cs="Calibri"/>
        </w:rPr>
        <w:t>ovat</w:t>
      </w:r>
      <w:r w:rsidR="007B53E0" w:rsidRPr="007B53E0">
        <w:rPr>
          <w:rFonts w:ascii="Calibri" w:eastAsia="Calibri" w:hAnsi="Calibri" w:cs="Calibri"/>
        </w:rPr>
        <w:t xml:space="preserve"> připravenost prostor pro výuku</w:t>
      </w:r>
      <w:r>
        <w:rPr>
          <w:rFonts w:ascii="Calibri" w:eastAsia="Calibri" w:hAnsi="Calibri" w:cs="Calibri"/>
        </w:rPr>
        <w:t xml:space="preserve"> atd.,</w:t>
      </w:r>
    </w:p>
    <w:p w14:paraId="395B9302" w14:textId="77777777" w:rsidR="00A369EB" w:rsidRDefault="00A006DE" w:rsidP="007B53E0">
      <w:pPr>
        <w:numPr>
          <w:ilvl w:val="0"/>
          <w:numId w:val="1"/>
        </w:numPr>
        <w:spacing w:after="0" w:line="100" w:lineRule="atLeast"/>
        <w:jc w:val="both"/>
        <w:rPr>
          <w:rFonts w:ascii="Calibri" w:eastAsia="Calibri" w:hAnsi="Calibri" w:cs="Calibri"/>
        </w:rPr>
      </w:pPr>
      <w:r>
        <w:rPr>
          <w:rFonts w:ascii="Calibri" w:eastAsia="Calibri" w:hAnsi="Calibri" w:cs="Calibri"/>
        </w:rPr>
        <w:t>s</w:t>
      </w:r>
      <w:r w:rsidR="007B53E0" w:rsidRPr="007B53E0">
        <w:rPr>
          <w:rFonts w:ascii="Calibri" w:eastAsia="Calibri" w:hAnsi="Calibri" w:cs="Calibri"/>
        </w:rPr>
        <w:t>poluprac</w:t>
      </w:r>
      <w:r>
        <w:rPr>
          <w:rFonts w:ascii="Calibri" w:eastAsia="Calibri" w:hAnsi="Calibri" w:cs="Calibri"/>
        </w:rPr>
        <w:t>ovat</w:t>
      </w:r>
      <w:r w:rsidR="007B53E0" w:rsidRPr="007B53E0">
        <w:rPr>
          <w:rFonts w:ascii="Calibri" w:eastAsia="Calibri" w:hAnsi="Calibri" w:cs="Calibri"/>
        </w:rPr>
        <w:t xml:space="preserve"> s</w:t>
      </w:r>
      <w:r>
        <w:rPr>
          <w:rFonts w:ascii="Calibri" w:eastAsia="Calibri" w:hAnsi="Calibri" w:cs="Calibri"/>
        </w:rPr>
        <w:t> </w:t>
      </w:r>
      <w:r w:rsidR="007B53E0" w:rsidRPr="007B53E0">
        <w:rPr>
          <w:rFonts w:ascii="Calibri" w:eastAsia="Calibri" w:hAnsi="Calibri" w:cs="Calibri"/>
        </w:rPr>
        <w:t>PEF</w:t>
      </w:r>
      <w:r>
        <w:rPr>
          <w:rFonts w:ascii="Calibri" w:eastAsia="Calibri" w:hAnsi="Calibri" w:cs="Calibri"/>
        </w:rPr>
        <w:t xml:space="preserve"> </w:t>
      </w:r>
      <w:r w:rsidR="007B53E0" w:rsidRPr="007B53E0">
        <w:rPr>
          <w:rFonts w:ascii="Calibri" w:eastAsia="Calibri" w:hAnsi="Calibri" w:cs="Calibri"/>
        </w:rPr>
        <w:t>při vyhledávání a navrhování témat diplomových prací, navrh</w:t>
      </w:r>
      <w:r>
        <w:rPr>
          <w:rFonts w:ascii="Calibri" w:eastAsia="Calibri" w:hAnsi="Calibri" w:cs="Calibri"/>
        </w:rPr>
        <w:t>ovat</w:t>
      </w:r>
      <w:r w:rsidR="007B53E0" w:rsidRPr="007B53E0">
        <w:rPr>
          <w:rFonts w:ascii="Calibri" w:eastAsia="Calibri" w:hAnsi="Calibri" w:cs="Calibri"/>
        </w:rPr>
        <w:t xml:space="preserve"> vhodná pracoviště pro exkurze nebo praxe studentů</w:t>
      </w:r>
      <w:r>
        <w:rPr>
          <w:rFonts w:ascii="Calibri" w:eastAsia="Calibri" w:hAnsi="Calibri" w:cs="Calibri"/>
        </w:rPr>
        <w:t xml:space="preserve"> centra vzdělávání</w:t>
      </w:r>
      <w:r w:rsidR="007B53E0" w:rsidRPr="007B53E0">
        <w:rPr>
          <w:rFonts w:ascii="Calibri" w:eastAsia="Calibri" w:hAnsi="Calibri" w:cs="Calibri"/>
        </w:rPr>
        <w:t>, spoluprac</w:t>
      </w:r>
      <w:r>
        <w:rPr>
          <w:rFonts w:ascii="Calibri" w:eastAsia="Calibri" w:hAnsi="Calibri" w:cs="Calibri"/>
        </w:rPr>
        <w:t>ovat</w:t>
      </w:r>
      <w:r w:rsidR="007B53E0" w:rsidRPr="007B53E0">
        <w:rPr>
          <w:rFonts w:ascii="Calibri" w:eastAsia="Calibri" w:hAnsi="Calibri" w:cs="Calibri"/>
        </w:rPr>
        <w:t xml:space="preserve"> na dalších aktivitách spjatých se zaměřením PEF.</w:t>
      </w:r>
    </w:p>
    <w:p w14:paraId="09238EB1" w14:textId="77777777" w:rsidR="007B53E0" w:rsidRDefault="007B53E0" w:rsidP="007B53E0">
      <w:pPr>
        <w:spacing w:after="0" w:line="100" w:lineRule="atLeast"/>
        <w:ind w:left="720"/>
        <w:jc w:val="both"/>
        <w:rPr>
          <w:rFonts w:ascii="Calibri" w:eastAsia="Calibri" w:hAnsi="Calibri" w:cs="Calibri"/>
        </w:rPr>
      </w:pPr>
    </w:p>
    <w:p w14:paraId="3425E369" w14:textId="77777777" w:rsidR="00C33F3C" w:rsidRDefault="00C33F3C" w:rsidP="007B53E0">
      <w:pPr>
        <w:spacing w:after="0" w:line="100" w:lineRule="atLeast"/>
        <w:ind w:left="720"/>
        <w:jc w:val="both"/>
        <w:rPr>
          <w:rFonts w:ascii="Calibri" w:eastAsia="Calibri" w:hAnsi="Calibri" w:cs="Calibri"/>
        </w:rPr>
      </w:pPr>
    </w:p>
    <w:p w14:paraId="2C91F515" w14:textId="77777777" w:rsidR="008A58AC" w:rsidRDefault="00D218EC" w:rsidP="00D218EC">
      <w:pPr>
        <w:spacing w:line="100" w:lineRule="atLeast"/>
        <w:rPr>
          <w:rFonts w:ascii="Calibri" w:eastAsia="Calibri" w:hAnsi="Calibri" w:cs="Calibri"/>
          <w:b/>
          <w:bCs/>
        </w:rPr>
      </w:pPr>
      <w:r>
        <w:rPr>
          <w:rFonts w:ascii="Calibri" w:eastAsia="Calibri" w:hAnsi="Calibri" w:cs="Calibri"/>
        </w:rPr>
        <w:t xml:space="preserve">                                                                           </w:t>
      </w:r>
      <w:r w:rsidR="008A58AC">
        <w:rPr>
          <w:rFonts w:ascii="Calibri" w:eastAsia="Calibri" w:hAnsi="Calibri" w:cs="Calibri"/>
          <w:b/>
          <w:bCs/>
        </w:rPr>
        <w:t xml:space="preserve">II. Povinnosti </w:t>
      </w:r>
      <w:r w:rsidR="00A006DE">
        <w:rPr>
          <w:rFonts w:ascii="Calibri" w:eastAsia="Calibri" w:hAnsi="Calibri" w:cs="Calibri"/>
          <w:b/>
          <w:bCs/>
        </w:rPr>
        <w:t>poskytovatele</w:t>
      </w:r>
      <w:r w:rsidR="008A58AC">
        <w:rPr>
          <w:rFonts w:ascii="Calibri" w:eastAsia="Calibri" w:hAnsi="Calibri" w:cs="Calibri"/>
          <w:b/>
          <w:bCs/>
        </w:rPr>
        <w:t xml:space="preserve"> </w:t>
      </w:r>
    </w:p>
    <w:p w14:paraId="7673FA78" w14:textId="77777777" w:rsidR="008A58AC" w:rsidRDefault="00471464" w:rsidP="00A006DE">
      <w:pPr>
        <w:numPr>
          <w:ilvl w:val="0"/>
          <w:numId w:val="6"/>
        </w:numPr>
        <w:spacing w:line="100" w:lineRule="atLeast"/>
        <w:ind w:left="284" w:hanging="284"/>
        <w:jc w:val="both"/>
        <w:rPr>
          <w:rFonts w:ascii="Calibri" w:eastAsia="Calibri" w:hAnsi="Calibri" w:cs="Calibri"/>
        </w:rPr>
      </w:pPr>
      <w:r>
        <w:rPr>
          <w:rFonts w:ascii="Calibri" w:eastAsia="Calibri" w:hAnsi="Calibri" w:cs="Calibri"/>
        </w:rPr>
        <w:t>Poskytovatel</w:t>
      </w:r>
      <w:r w:rsidR="008A58AC">
        <w:rPr>
          <w:rFonts w:ascii="Calibri" w:eastAsia="Calibri" w:hAnsi="Calibri" w:cs="Calibri"/>
        </w:rPr>
        <w:t xml:space="preserve"> je povinen postupovat s náležitou odbornou péčí v souladu s platnými právními předpisy, chránit práva a oprávněné zájmy objednatele. K plnění předmětu smlouvy je </w:t>
      </w:r>
      <w:r>
        <w:rPr>
          <w:rFonts w:ascii="Calibri" w:eastAsia="Calibri" w:hAnsi="Calibri" w:cs="Calibri"/>
        </w:rPr>
        <w:t>poskytovatel</w:t>
      </w:r>
      <w:r w:rsidR="008A58AC">
        <w:rPr>
          <w:rFonts w:ascii="Calibri" w:eastAsia="Calibri" w:hAnsi="Calibri" w:cs="Calibri"/>
        </w:rPr>
        <w:t xml:space="preserve"> povinen uplatňovat vše, co podle svého odborného přesvědčení a požadavků objednatele pokládá za prospěšné. Je přitom vázán pouze zákony a dalšími obecně závaznými právními předpisy České republiky, a v jejich mezích také požadavky objednatele. </w:t>
      </w:r>
    </w:p>
    <w:p w14:paraId="5A5CD79C" w14:textId="77777777" w:rsidR="00873070" w:rsidRDefault="00873070" w:rsidP="00873070">
      <w:pPr>
        <w:numPr>
          <w:ilvl w:val="0"/>
          <w:numId w:val="6"/>
        </w:numPr>
        <w:spacing w:line="100" w:lineRule="atLeast"/>
        <w:ind w:left="284" w:hanging="284"/>
        <w:jc w:val="both"/>
        <w:rPr>
          <w:rFonts w:ascii="Calibri" w:eastAsia="Calibri" w:hAnsi="Calibri" w:cs="Calibri"/>
        </w:rPr>
      </w:pPr>
      <w:r w:rsidRPr="00873070">
        <w:rPr>
          <w:rFonts w:ascii="Calibri" w:eastAsia="Calibri" w:hAnsi="Calibri" w:cs="Calibri"/>
        </w:rPr>
        <w:t xml:space="preserve">Poskytovatel potvrzuje, že se v plném rozsahu seznámil se zadáním předmětu plnění a jeho rozsahem. Jsou mu známy technické, kvalitativní a jiné podmínky nezbytné k realizaci předmětu plnění a disponuje </w:t>
      </w:r>
      <w:r w:rsidRPr="00873070">
        <w:rPr>
          <w:rFonts w:ascii="Calibri" w:eastAsia="Calibri" w:hAnsi="Calibri" w:cs="Calibri"/>
        </w:rPr>
        <w:lastRenderedPageBreak/>
        <w:t>takovými odbornými znalostmi, zkušenostmi a kapacitami, které jsou k provedení předmětu plnění nezbytné. Poskytovatel se zavazuje, že služby budou poskytnuty v souladu se smlouvou, obecně závaznými právními předpisy a technickými normami.</w:t>
      </w:r>
    </w:p>
    <w:p w14:paraId="36C86BFE" w14:textId="77777777" w:rsidR="00242108" w:rsidRPr="00C33F3C" w:rsidRDefault="00242108" w:rsidP="00873070">
      <w:pPr>
        <w:numPr>
          <w:ilvl w:val="0"/>
          <w:numId w:val="6"/>
        </w:numPr>
        <w:spacing w:line="100" w:lineRule="atLeast"/>
        <w:ind w:left="284" w:hanging="284"/>
        <w:jc w:val="both"/>
        <w:rPr>
          <w:rFonts w:ascii="Calibri" w:eastAsia="Calibri" w:hAnsi="Calibri" w:cs="Calibri"/>
        </w:rPr>
      </w:pPr>
      <w:r w:rsidRPr="00C33F3C">
        <w:rPr>
          <w:rFonts w:ascii="Calibri" w:eastAsia="Calibri" w:hAnsi="Calibri" w:cs="Calibri"/>
        </w:rPr>
        <w:t>Poskytovatel bude předmět smlouvy vykonávat prostřednictvím organizačního pracovníka paní Ing. Daniely Kohoutové. V</w:t>
      </w:r>
      <w:r w:rsidR="005F1AF1" w:rsidRPr="00C33F3C">
        <w:rPr>
          <w:rFonts w:ascii="Calibri" w:eastAsia="Calibri" w:hAnsi="Calibri" w:cs="Calibri"/>
        </w:rPr>
        <w:t> </w:t>
      </w:r>
      <w:r w:rsidRPr="00C33F3C">
        <w:rPr>
          <w:rFonts w:ascii="Calibri" w:eastAsia="Calibri" w:hAnsi="Calibri" w:cs="Calibri"/>
        </w:rPr>
        <w:t>případě</w:t>
      </w:r>
      <w:r w:rsidR="005F1AF1" w:rsidRPr="00C33F3C">
        <w:rPr>
          <w:rFonts w:ascii="Calibri" w:eastAsia="Calibri" w:hAnsi="Calibri" w:cs="Calibri"/>
        </w:rPr>
        <w:t xml:space="preserve"> změny organizačního pracovníka</w:t>
      </w:r>
      <w:r w:rsidRPr="00C33F3C">
        <w:rPr>
          <w:rFonts w:ascii="Calibri" w:eastAsia="Calibri" w:hAnsi="Calibri" w:cs="Calibri"/>
        </w:rPr>
        <w:t xml:space="preserve"> </w:t>
      </w:r>
      <w:r w:rsidR="004E0212" w:rsidRPr="00C33F3C">
        <w:rPr>
          <w:rFonts w:ascii="Calibri" w:eastAsia="Calibri" w:hAnsi="Calibri" w:cs="Calibri"/>
        </w:rPr>
        <w:t xml:space="preserve">uvědomí o této skutečnosti bezodkladně objednatele a navrhne mu nového organizačního pracovníka. </w:t>
      </w:r>
    </w:p>
    <w:p w14:paraId="41E3AD77" w14:textId="77777777" w:rsidR="00873070" w:rsidRPr="00873070" w:rsidRDefault="00873070" w:rsidP="00873070">
      <w:pPr>
        <w:numPr>
          <w:ilvl w:val="0"/>
          <w:numId w:val="6"/>
        </w:numPr>
        <w:spacing w:line="100" w:lineRule="atLeast"/>
        <w:ind w:left="284" w:hanging="284"/>
        <w:jc w:val="both"/>
        <w:rPr>
          <w:rFonts w:ascii="Calibri" w:eastAsia="Calibri" w:hAnsi="Calibri" w:cs="Calibri"/>
        </w:rPr>
      </w:pPr>
      <w:r w:rsidRPr="00873070">
        <w:rPr>
          <w:rFonts w:ascii="Calibri" w:eastAsia="Calibri" w:hAnsi="Calibri" w:cs="Calibri"/>
        </w:rPr>
        <w:t>Pověřený pracovník objednatele má právo průběžně kontrolovat poskytování služeb a zjistí-li, že poskytovatel poskytuje služby v rozporu se smlouvou nebo technickými normami, právními předpisy či rozhodnutími veřejnoprávních orgánů, neprodleně na tuto skutečnost poskytovatele upozorní. Poskytovatel je povinen neprodleně zjednat nápravu. Jestliže tak poskytovatel neučiní ani v přiměřené lhůtě mu k tomu poskytnuté, je objednatel oprávněn od smlouvy odstoupit</w:t>
      </w:r>
      <w:r>
        <w:rPr>
          <w:rFonts w:ascii="Calibri" w:eastAsia="Calibri" w:hAnsi="Calibri" w:cs="Calibri"/>
        </w:rPr>
        <w:t xml:space="preserve"> s účinností ke dni doručení odstoupení poskytovateli</w:t>
      </w:r>
      <w:r w:rsidRPr="00873070">
        <w:rPr>
          <w:rFonts w:ascii="Calibri" w:eastAsia="Calibri" w:hAnsi="Calibri" w:cs="Calibri"/>
        </w:rPr>
        <w:t>.</w:t>
      </w:r>
    </w:p>
    <w:p w14:paraId="56827EED" w14:textId="77777777" w:rsidR="008A58AC" w:rsidRDefault="00471464" w:rsidP="00A006DE">
      <w:pPr>
        <w:numPr>
          <w:ilvl w:val="0"/>
          <w:numId w:val="6"/>
        </w:numPr>
        <w:spacing w:line="100" w:lineRule="atLeast"/>
        <w:ind w:left="284" w:hanging="284"/>
        <w:jc w:val="both"/>
        <w:rPr>
          <w:rFonts w:ascii="Calibri" w:eastAsia="Calibri" w:hAnsi="Calibri" w:cs="Calibri"/>
        </w:rPr>
      </w:pPr>
      <w:r>
        <w:rPr>
          <w:rFonts w:ascii="Calibri" w:eastAsia="Calibri" w:hAnsi="Calibri" w:cs="Calibri"/>
        </w:rPr>
        <w:t xml:space="preserve">Poskytovatel </w:t>
      </w:r>
      <w:r w:rsidR="008A58AC">
        <w:rPr>
          <w:rFonts w:ascii="Calibri" w:eastAsia="Calibri" w:hAnsi="Calibri" w:cs="Calibri"/>
        </w:rPr>
        <w:t xml:space="preserve">se zavazuje, že výsledky </w:t>
      </w:r>
      <w:r>
        <w:rPr>
          <w:rFonts w:ascii="Calibri" w:eastAsia="Calibri" w:hAnsi="Calibri" w:cs="Calibri"/>
        </w:rPr>
        <w:t xml:space="preserve">a výstupy </w:t>
      </w:r>
      <w:r w:rsidR="008A58AC">
        <w:rPr>
          <w:rFonts w:ascii="Calibri" w:eastAsia="Calibri" w:hAnsi="Calibri" w:cs="Calibri"/>
        </w:rPr>
        <w:t xml:space="preserve">služeb </w:t>
      </w:r>
      <w:r>
        <w:rPr>
          <w:rFonts w:ascii="Calibri" w:eastAsia="Calibri" w:hAnsi="Calibri" w:cs="Calibri"/>
        </w:rPr>
        <w:t>poskytovaných dle této</w:t>
      </w:r>
      <w:r w:rsidR="008A58AC">
        <w:rPr>
          <w:rFonts w:ascii="Calibri" w:eastAsia="Calibri" w:hAnsi="Calibri" w:cs="Calibri"/>
        </w:rPr>
        <w:t xml:space="preserve"> smlouvy neposkytne bez předchozího písemného souhlasu objednatele dalším subjektům, s výjimkou povinností daných obecně platnými právními předpisy a vnitřními normami ČZU.</w:t>
      </w:r>
    </w:p>
    <w:p w14:paraId="674C3BFD" w14:textId="77777777" w:rsidR="008A58AC" w:rsidRDefault="008A58AC" w:rsidP="00471464">
      <w:pPr>
        <w:numPr>
          <w:ilvl w:val="0"/>
          <w:numId w:val="6"/>
        </w:numPr>
        <w:spacing w:line="100" w:lineRule="atLeast"/>
        <w:ind w:left="284" w:hanging="284"/>
        <w:jc w:val="both"/>
        <w:rPr>
          <w:rFonts w:ascii="Calibri" w:eastAsia="Calibri" w:hAnsi="Calibri" w:cs="Calibri"/>
        </w:rPr>
      </w:pPr>
      <w:r>
        <w:rPr>
          <w:rFonts w:ascii="Calibri" w:eastAsia="Calibri" w:hAnsi="Calibri" w:cs="Calibri"/>
        </w:rPr>
        <w:t xml:space="preserve">Veškerá majetková a užívací práva na jakékoliv vypracované dokumenty, vzniklé činností </w:t>
      </w:r>
      <w:r w:rsidR="00471464">
        <w:rPr>
          <w:rFonts w:ascii="Calibri" w:eastAsia="Calibri" w:hAnsi="Calibri" w:cs="Calibri"/>
        </w:rPr>
        <w:t xml:space="preserve">poskytovatel </w:t>
      </w:r>
      <w:r>
        <w:rPr>
          <w:rFonts w:ascii="Calibri" w:eastAsia="Calibri" w:hAnsi="Calibri" w:cs="Calibri"/>
        </w:rPr>
        <w:t>dle čl. I. smlouvy</w:t>
      </w:r>
      <w:r w:rsidR="00471464">
        <w:rPr>
          <w:rFonts w:ascii="Calibri" w:eastAsia="Calibri" w:hAnsi="Calibri" w:cs="Calibri"/>
        </w:rPr>
        <w:t>, včetně všech autorských majetkových práv</w:t>
      </w:r>
      <w:r>
        <w:rPr>
          <w:rFonts w:ascii="Calibri" w:eastAsia="Calibri" w:hAnsi="Calibri" w:cs="Calibri"/>
        </w:rPr>
        <w:t xml:space="preserve"> </w:t>
      </w:r>
      <w:r w:rsidR="00471464">
        <w:rPr>
          <w:rFonts w:ascii="Calibri" w:eastAsia="Calibri" w:hAnsi="Calibri" w:cs="Calibri"/>
        </w:rPr>
        <w:t xml:space="preserve">a práv souvisejících </w:t>
      </w:r>
      <w:r>
        <w:rPr>
          <w:rFonts w:ascii="Calibri" w:eastAsia="Calibri" w:hAnsi="Calibri" w:cs="Calibri"/>
        </w:rPr>
        <w:t>přecházejí na objednatele v plném rozsahu a bez jakéhokoliv omezení, v okamžiku jejich předání objednateli.</w:t>
      </w:r>
    </w:p>
    <w:p w14:paraId="72A63658" w14:textId="77777777" w:rsidR="008A58AC" w:rsidRDefault="00471464" w:rsidP="00471464">
      <w:pPr>
        <w:numPr>
          <w:ilvl w:val="0"/>
          <w:numId w:val="6"/>
        </w:numPr>
        <w:spacing w:line="100" w:lineRule="atLeast"/>
        <w:ind w:left="284" w:hanging="284"/>
        <w:jc w:val="both"/>
        <w:rPr>
          <w:rFonts w:ascii="Calibri" w:eastAsia="Calibri" w:hAnsi="Calibri" w:cs="Calibri"/>
        </w:rPr>
      </w:pPr>
      <w:r>
        <w:rPr>
          <w:rFonts w:ascii="Calibri" w:eastAsia="Calibri" w:hAnsi="Calibri" w:cs="Calibri"/>
        </w:rPr>
        <w:t xml:space="preserve">Poskytovatel </w:t>
      </w:r>
      <w:r w:rsidR="008A58AC">
        <w:rPr>
          <w:rFonts w:ascii="Calibri" w:eastAsia="Calibri" w:hAnsi="Calibri" w:cs="Calibri"/>
        </w:rPr>
        <w:t xml:space="preserve">je povinen oznámit objednateli všechny okolnosti, které zjistil při plnění předmětu smlouvy, které mohou mít vliv na změnu požadavků objednatele. Zjistí-li </w:t>
      </w:r>
      <w:r>
        <w:rPr>
          <w:rFonts w:ascii="Calibri" w:eastAsia="Calibri" w:hAnsi="Calibri" w:cs="Calibri"/>
        </w:rPr>
        <w:t>poskytovatel</w:t>
      </w:r>
      <w:r w:rsidR="008A58AC">
        <w:rPr>
          <w:rFonts w:ascii="Calibri" w:eastAsia="Calibri" w:hAnsi="Calibri" w:cs="Calibri"/>
        </w:rPr>
        <w:t xml:space="preserve">, že požadavky objednatele jsou nevhodné či neúčelné pro plnění předmětu smlouvy, je povinen na to objednatele neprodleně </w:t>
      </w:r>
      <w:r>
        <w:rPr>
          <w:rFonts w:ascii="Calibri" w:eastAsia="Calibri" w:hAnsi="Calibri" w:cs="Calibri"/>
        </w:rPr>
        <w:t xml:space="preserve">písemně </w:t>
      </w:r>
      <w:r w:rsidR="008A58AC">
        <w:rPr>
          <w:rFonts w:ascii="Calibri" w:eastAsia="Calibri" w:hAnsi="Calibri" w:cs="Calibri"/>
        </w:rPr>
        <w:t xml:space="preserve">upozornit. </w:t>
      </w:r>
    </w:p>
    <w:p w14:paraId="6D7FBB36" w14:textId="77777777" w:rsidR="008A58AC" w:rsidRDefault="008A58AC" w:rsidP="00471464">
      <w:pPr>
        <w:numPr>
          <w:ilvl w:val="0"/>
          <w:numId w:val="6"/>
        </w:numPr>
        <w:spacing w:line="100" w:lineRule="atLeast"/>
        <w:ind w:left="284" w:hanging="284"/>
        <w:jc w:val="both"/>
        <w:rPr>
          <w:rFonts w:ascii="Calibri" w:eastAsia="Calibri" w:hAnsi="Calibri" w:cs="Calibri"/>
        </w:rPr>
      </w:pPr>
      <w:r>
        <w:rPr>
          <w:rFonts w:ascii="Calibri" w:eastAsia="Calibri" w:hAnsi="Calibri" w:cs="Calibri"/>
        </w:rPr>
        <w:t xml:space="preserve">Po ukončení smluvního vztahu je </w:t>
      </w:r>
      <w:r w:rsidR="00471464">
        <w:rPr>
          <w:rFonts w:ascii="Calibri" w:eastAsia="Calibri" w:hAnsi="Calibri" w:cs="Calibri"/>
        </w:rPr>
        <w:t xml:space="preserve">poskytovatel </w:t>
      </w:r>
      <w:r>
        <w:rPr>
          <w:rFonts w:ascii="Calibri" w:eastAsia="Calibri" w:hAnsi="Calibri" w:cs="Calibri"/>
        </w:rPr>
        <w:t xml:space="preserve">povinen bez zbytečného odkladu vrátit objednateli veškeré vypůjčené podklady, které mu objednatel předal v rámci plnění této smlouvy. </w:t>
      </w:r>
      <w:r w:rsidR="00471464">
        <w:rPr>
          <w:rFonts w:ascii="Calibri" w:eastAsia="Calibri" w:hAnsi="Calibri" w:cs="Calibri"/>
        </w:rPr>
        <w:t xml:space="preserve">Poskytovatel </w:t>
      </w:r>
      <w:r>
        <w:rPr>
          <w:rFonts w:ascii="Calibri" w:eastAsia="Calibri" w:hAnsi="Calibri" w:cs="Calibri"/>
        </w:rPr>
        <w:t xml:space="preserve">je oprávněn pořizovat si z podkladů předaných mu objednatelem kopie pouze pro účely dokumentace své činnosti v rámci </w:t>
      </w:r>
      <w:r w:rsidR="00471464">
        <w:rPr>
          <w:rFonts w:ascii="Calibri" w:eastAsia="Calibri" w:hAnsi="Calibri" w:cs="Calibri"/>
        </w:rPr>
        <w:t xml:space="preserve">této </w:t>
      </w:r>
      <w:r>
        <w:rPr>
          <w:rFonts w:ascii="Calibri" w:eastAsia="Calibri" w:hAnsi="Calibri" w:cs="Calibri"/>
        </w:rPr>
        <w:t>smlouvy.</w:t>
      </w:r>
    </w:p>
    <w:p w14:paraId="583E0086" w14:textId="77777777" w:rsidR="00C33F3C" w:rsidRDefault="00C33F3C">
      <w:pPr>
        <w:spacing w:line="100" w:lineRule="atLeast"/>
        <w:jc w:val="center"/>
        <w:rPr>
          <w:rFonts w:ascii="Calibri" w:eastAsia="Calibri" w:hAnsi="Calibri" w:cs="Calibri"/>
          <w:b/>
          <w:bCs/>
        </w:rPr>
      </w:pPr>
    </w:p>
    <w:p w14:paraId="5DA702E6" w14:textId="77777777" w:rsidR="008A58AC" w:rsidRDefault="008A58AC">
      <w:pPr>
        <w:spacing w:line="100" w:lineRule="atLeast"/>
        <w:jc w:val="center"/>
        <w:rPr>
          <w:rFonts w:ascii="Calibri" w:eastAsia="Calibri" w:hAnsi="Calibri" w:cs="Calibri"/>
          <w:b/>
          <w:bCs/>
        </w:rPr>
      </w:pPr>
      <w:r>
        <w:rPr>
          <w:rFonts w:ascii="Calibri" w:eastAsia="Calibri" w:hAnsi="Calibri" w:cs="Calibri"/>
          <w:b/>
          <w:bCs/>
        </w:rPr>
        <w:t xml:space="preserve">III. Povinnosti objednatele </w:t>
      </w:r>
    </w:p>
    <w:p w14:paraId="6B2712CF" w14:textId="77777777" w:rsidR="008A58AC" w:rsidRDefault="008A58AC" w:rsidP="00471464">
      <w:pPr>
        <w:numPr>
          <w:ilvl w:val="0"/>
          <w:numId w:val="7"/>
        </w:numPr>
        <w:spacing w:line="100" w:lineRule="atLeast"/>
        <w:ind w:left="284" w:hanging="284"/>
        <w:jc w:val="both"/>
        <w:rPr>
          <w:rFonts w:ascii="Calibri" w:eastAsia="Calibri" w:hAnsi="Calibri" w:cs="Calibri"/>
        </w:rPr>
      </w:pPr>
      <w:r>
        <w:rPr>
          <w:rFonts w:ascii="Calibri" w:eastAsia="Calibri" w:hAnsi="Calibri" w:cs="Calibri"/>
        </w:rPr>
        <w:t xml:space="preserve">Objednatel je povinen poskytnout </w:t>
      </w:r>
      <w:r w:rsidR="00471464">
        <w:rPr>
          <w:rFonts w:ascii="Calibri" w:eastAsia="Calibri" w:hAnsi="Calibri" w:cs="Calibri"/>
        </w:rPr>
        <w:t>poskytovateli</w:t>
      </w:r>
      <w:r>
        <w:rPr>
          <w:rFonts w:ascii="Calibri" w:eastAsia="Calibri" w:hAnsi="Calibri" w:cs="Calibri"/>
        </w:rPr>
        <w:t xml:space="preserve"> součinnost, která se v průběhu plnění závazků </w:t>
      </w:r>
      <w:r w:rsidR="0084499F">
        <w:rPr>
          <w:rFonts w:ascii="Calibri" w:eastAsia="Calibri" w:hAnsi="Calibri" w:cs="Calibri"/>
        </w:rPr>
        <w:t xml:space="preserve">poskytovatele </w:t>
      </w:r>
      <w:r>
        <w:rPr>
          <w:rFonts w:ascii="Calibri" w:eastAsia="Calibri" w:hAnsi="Calibri" w:cs="Calibri"/>
        </w:rPr>
        <w:t>dle této smlouvy projeví jako nezbytná pro plnění předmětu této smlouvy.</w:t>
      </w:r>
    </w:p>
    <w:p w14:paraId="5509868F" w14:textId="77777777" w:rsidR="00873070" w:rsidRPr="00873070" w:rsidRDefault="008A58AC" w:rsidP="00873070">
      <w:pPr>
        <w:numPr>
          <w:ilvl w:val="0"/>
          <w:numId w:val="7"/>
        </w:numPr>
        <w:spacing w:line="100" w:lineRule="atLeast"/>
        <w:ind w:left="284" w:hanging="284"/>
        <w:jc w:val="both"/>
        <w:rPr>
          <w:rFonts w:ascii="Calibri" w:eastAsia="Calibri" w:hAnsi="Calibri" w:cs="Calibri"/>
        </w:rPr>
      </w:pPr>
      <w:r>
        <w:rPr>
          <w:rFonts w:ascii="Calibri" w:eastAsia="Calibri" w:hAnsi="Calibri" w:cs="Calibri"/>
        </w:rPr>
        <w:t xml:space="preserve">Objednatel se zavazuje za poskytnuté plnění uhradit </w:t>
      </w:r>
      <w:r w:rsidR="00471464">
        <w:rPr>
          <w:rFonts w:ascii="Calibri" w:eastAsia="Calibri" w:hAnsi="Calibri" w:cs="Calibri"/>
        </w:rPr>
        <w:t>poskytovateli</w:t>
      </w:r>
      <w:r>
        <w:rPr>
          <w:rFonts w:ascii="Calibri" w:eastAsia="Calibri" w:hAnsi="Calibri" w:cs="Calibri"/>
        </w:rPr>
        <w:t xml:space="preserve"> odměnu defi</w:t>
      </w:r>
      <w:r w:rsidR="004C7021">
        <w:rPr>
          <w:rFonts w:ascii="Calibri" w:eastAsia="Calibri" w:hAnsi="Calibri" w:cs="Calibri"/>
        </w:rPr>
        <w:t>novanou v čl. VI. této smlouvy.</w:t>
      </w:r>
    </w:p>
    <w:p w14:paraId="697C036C" w14:textId="77777777" w:rsidR="00C33F3C" w:rsidRDefault="00C33F3C">
      <w:pPr>
        <w:spacing w:line="100" w:lineRule="atLeast"/>
        <w:jc w:val="center"/>
        <w:rPr>
          <w:rFonts w:ascii="Calibri" w:eastAsia="Calibri" w:hAnsi="Calibri" w:cs="Calibri"/>
          <w:b/>
          <w:bCs/>
        </w:rPr>
      </w:pPr>
    </w:p>
    <w:p w14:paraId="559C4084" w14:textId="77777777" w:rsidR="008A58AC" w:rsidRDefault="008A58AC">
      <w:pPr>
        <w:spacing w:line="100" w:lineRule="atLeast"/>
        <w:jc w:val="center"/>
        <w:rPr>
          <w:rFonts w:ascii="Calibri" w:eastAsia="Calibri" w:hAnsi="Calibri" w:cs="Calibri"/>
          <w:b/>
          <w:bCs/>
        </w:rPr>
      </w:pPr>
      <w:r>
        <w:rPr>
          <w:rFonts w:ascii="Calibri" w:eastAsia="Calibri" w:hAnsi="Calibri" w:cs="Calibri"/>
          <w:b/>
          <w:bCs/>
        </w:rPr>
        <w:t>IV. Trvání a zánik smlouvy</w:t>
      </w:r>
    </w:p>
    <w:p w14:paraId="6663F293" w14:textId="77777777" w:rsidR="00242108" w:rsidRDefault="008A58AC" w:rsidP="00242108">
      <w:pPr>
        <w:numPr>
          <w:ilvl w:val="0"/>
          <w:numId w:val="8"/>
        </w:numPr>
        <w:spacing w:line="100" w:lineRule="atLeast"/>
        <w:ind w:left="284" w:hanging="284"/>
        <w:jc w:val="both"/>
        <w:rPr>
          <w:rFonts w:ascii="Calibri" w:eastAsia="Calibri" w:hAnsi="Calibri" w:cs="Calibri"/>
        </w:rPr>
      </w:pPr>
      <w:r>
        <w:rPr>
          <w:rFonts w:ascii="Calibri" w:eastAsia="Calibri" w:hAnsi="Calibri" w:cs="Calibri"/>
        </w:rPr>
        <w:t>Tato smlouva se uzavírá na dobu určitou</w:t>
      </w:r>
      <w:r w:rsidR="005F1AF1">
        <w:rPr>
          <w:rFonts w:ascii="Calibri" w:eastAsia="Calibri" w:hAnsi="Calibri" w:cs="Calibri"/>
        </w:rPr>
        <w:t>, a to na dobu 2,5 roku ode dne účinnosti smlouvy.</w:t>
      </w:r>
    </w:p>
    <w:p w14:paraId="235DDD73" w14:textId="77777777" w:rsidR="004E0212" w:rsidRPr="00C33F3C" w:rsidRDefault="004E0212" w:rsidP="00242108">
      <w:pPr>
        <w:numPr>
          <w:ilvl w:val="0"/>
          <w:numId w:val="8"/>
        </w:numPr>
        <w:spacing w:line="100" w:lineRule="atLeast"/>
        <w:ind w:left="284" w:hanging="284"/>
        <w:jc w:val="both"/>
        <w:rPr>
          <w:rFonts w:ascii="Calibri" w:eastAsia="Calibri" w:hAnsi="Calibri" w:cs="Calibri"/>
        </w:rPr>
      </w:pPr>
      <w:r w:rsidRPr="00C33F3C">
        <w:rPr>
          <w:rFonts w:ascii="Calibri" w:eastAsia="Calibri" w:hAnsi="Calibri" w:cs="Calibri"/>
        </w:rPr>
        <w:t>V případě, že objednatel nesouhlasí s nově navrženým organizačním pracovníkem, má právo tuto smlouvu</w:t>
      </w:r>
      <w:r w:rsidR="00BC1CE9" w:rsidRPr="00C33F3C">
        <w:rPr>
          <w:rFonts w:ascii="Calibri" w:eastAsia="Calibri" w:hAnsi="Calibri" w:cs="Calibri"/>
        </w:rPr>
        <w:t xml:space="preserve"> vypovědět</w:t>
      </w:r>
      <w:r w:rsidRPr="00C33F3C">
        <w:rPr>
          <w:rFonts w:ascii="Calibri" w:eastAsia="Calibri" w:hAnsi="Calibri" w:cs="Calibri"/>
        </w:rPr>
        <w:t xml:space="preserve"> s výpovědní dobou jeden měsíc, která počíná běžet prvním dnem kalendářního měsíce následujícího po </w:t>
      </w:r>
      <w:r w:rsidR="00BC1CE9" w:rsidRPr="00C33F3C">
        <w:rPr>
          <w:rFonts w:ascii="Calibri" w:eastAsia="Calibri" w:hAnsi="Calibri" w:cs="Calibri"/>
        </w:rPr>
        <w:t>písemném sdělení nesouhlasu poskytovateli</w:t>
      </w:r>
      <w:r w:rsidRPr="00C33F3C">
        <w:rPr>
          <w:rFonts w:ascii="Calibri" w:eastAsia="Calibri" w:hAnsi="Calibri" w:cs="Calibri"/>
        </w:rPr>
        <w:t>.</w:t>
      </w:r>
      <w:r w:rsidR="00BC1CE9" w:rsidRPr="00C33F3C">
        <w:rPr>
          <w:rFonts w:ascii="Calibri" w:eastAsia="Calibri" w:hAnsi="Calibri" w:cs="Calibri"/>
        </w:rPr>
        <w:t xml:space="preserve"> Objednatel toto právo může využít během prvních dvou měsíců od pověření nového organizačního pracovníka. </w:t>
      </w:r>
      <w:r w:rsidRPr="00C33F3C">
        <w:rPr>
          <w:rFonts w:ascii="Calibri" w:eastAsia="Calibri" w:hAnsi="Calibri" w:cs="Calibri"/>
        </w:rPr>
        <w:t xml:space="preserve"> </w:t>
      </w:r>
    </w:p>
    <w:p w14:paraId="63055BC4" w14:textId="77777777" w:rsidR="00471464" w:rsidRDefault="008A58AC" w:rsidP="00471464">
      <w:pPr>
        <w:numPr>
          <w:ilvl w:val="0"/>
          <w:numId w:val="8"/>
        </w:numPr>
        <w:spacing w:line="100" w:lineRule="atLeast"/>
        <w:ind w:left="284" w:hanging="284"/>
        <w:jc w:val="both"/>
        <w:rPr>
          <w:rFonts w:ascii="Calibri" w:eastAsia="Calibri" w:hAnsi="Calibri" w:cs="Calibri"/>
        </w:rPr>
      </w:pPr>
      <w:r>
        <w:rPr>
          <w:rFonts w:ascii="Calibri" w:eastAsia="Calibri" w:hAnsi="Calibri" w:cs="Calibri"/>
        </w:rPr>
        <w:t xml:space="preserve">Každá ze smluvních stran má právo tuto smlouvu písemně vypovědět bez udání důvodu, s výpovědní </w:t>
      </w:r>
      <w:r w:rsidR="00471464">
        <w:rPr>
          <w:rFonts w:ascii="Calibri" w:eastAsia="Calibri" w:hAnsi="Calibri" w:cs="Calibri"/>
        </w:rPr>
        <w:t>dobou</w:t>
      </w:r>
      <w:r>
        <w:rPr>
          <w:rFonts w:ascii="Calibri" w:eastAsia="Calibri" w:hAnsi="Calibri" w:cs="Calibri"/>
        </w:rPr>
        <w:t xml:space="preserve"> </w:t>
      </w:r>
      <w:r w:rsidR="00471464">
        <w:rPr>
          <w:rFonts w:ascii="Calibri" w:eastAsia="Calibri" w:hAnsi="Calibri" w:cs="Calibri"/>
        </w:rPr>
        <w:t>tři</w:t>
      </w:r>
      <w:r>
        <w:rPr>
          <w:rFonts w:ascii="Calibri" w:eastAsia="Calibri" w:hAnsi="Calibri" w:cs="Calibri"/>
        </w:rPr>
        <w:t xml:space="preserve"> měsíce, která počíná běžet prvním dnem kalendářního měsíce následujícího po kalendářním měsíci, </w:t>
      </w:r>
      <w:r>
        <w:rPr>
          <w:rFonts w:ascii="Calibri" w:eastAsia="Calibri" w:hAnsi="Calibri" w:cs="Calibri"/>
        </w:rPr>
        <w:br/>
        <w:t xml:space="preserve">v němž byla výpověď doručena druhé smluvní straně. </w:t>
      </w:r>
    </w:p>
    <w:p w14:paraId="5F9E69FC" w14:textId="77777777" w:rsidR="00471464" w:rsidRPr="00174AED" w:rsidRDefault="00471464" w:rsidP="00174AED">
      <w:pPr>
        <w:numPr>
          <w:ilvl w:val="0"/>
          <w:numId w:val="8"/>
        </w:numPr>
        <w:spacing w:line="100" w:lineRule="atLeast"/>
        <w:ind w:left="284" w:hanging="284"/>
        <w:jc w:val="both"/>
        <w:rPr>
          <w:rFonts w:ascii="Calibri" w:eastAsia="Calibri" w:hAnsi="Calibri" w:cs="Calibri"/>
        </w:rPr>
      </w:pPr>
      <w:r>
        <w:rPr>
          <w:rFonts w:ascii="Calibri" w:eastAsia="Calibri" w:hAnsi="Calibri" w:cs="Calibri"/>
        </w:rPr>
        <w:t xml:space="preserve">V případě výpovědi ze strany poskytovatele podané před novým semestrem či v průběhu </w:t>
      </w:r>
      <w:r w:rsidR="00174AED">
        <w:rPr>
          <w:rFonts w:ascii="Calibri" w:eastAsia="Calibri" w:hAnsi="Calibri" w:cs="Calibri"/>
        </w:rPr>
        <w:t xml:space="preserve">semestru </w:t>
      </w:r>
      <w:r>
        <w:rPr>
          <w:rFonts w:ascii="Calibri" w:eastAsia="Calibri" w:hAnsi="Calibri" w:cs="Calibri"/>
        </w:rPr>
        <w:t xml:space="preserve">však </w:t>
      </w:r>
      <w:proofErr w:type="gramStart"/>
      <w:r>
        <w:rPr>
          <w:rFonts w:ascii="Calibri" w:eastAsia="Calibri" w:hAnsi="Calibri" w:cs="Calibri"/>
        </w:rPr>
        <w:t>končí</w:t>
      </w:r>
      <w:proofErr w:type="gramEnd"/>
      <w:r>
        <w:rPr>
          <w:rFonts w:ascii="Calibri" w:eastAsia="Calibri" w:hAnsi="Calibri" w:cs="Calibri"/>
        </w:rPr>
        <w:t xml:space="preserve"> výpovědní doba nejdříve na konci takového semestru, a to i v případě, že tří měsíční výpovědní dob</w:t>
      </w:r>
      <w:r w:rsidR="00AB4221">
        <w:rPr>
          <w:rFonts w:ascii="Calibri" w:eastAsia="Calibri" w:hAnsi="Calibri" w:cs="Calibri"/>
        </w:rPr>
        <w:t>a</w:t>
      </w:r>
      <w:r>
        <w:rPr>
          <w:rFonts w:ascii="Calibri" w:eastAsia="Calibri" w:hAnsi="Calibri" w:cs="Calibri"/>
        </w:rPr>
        <w:t xml:space="preserve"> dle předešlého odstavce uplyne dříve</w:t>
      </w:r>
      <w:r w:rsidR="00174AED">
        <w:rPr>
          <w:rFonts w:ascii="Calibri" w:eastAsia="Calibri" w:hAnsi="Calibri" w:cs="Calibri"/>
        </w:rPr>
        <w:t>, nedohodnou-li se smluvní strany písemně jinak</w:t>
      </w:r>
      <w:r>
        <w:rPr>
          <w:rFonts w:ascii="Calibri" w:eastAsia="Calibri" w:hAnsi="Calibri" w:cs="Calibri"/>
        </w:rPr>
        <w:t xml:space="preserve">. </w:t>
      </w:r>
    </w:p>
    <w:p w14:paraId="5B54C515" w14:textId="77777777" w:rsidR="00C33F3C" w:rsidRDefault="00C33F3C">
      <w:pPr>
        <w:spacing w:line="100" w:lineRule="atLeast"/>
        <w:jc w:val="center"/>
        <w:rPr>
          <w:rFonts w:ascii="Calibri" w:eastAsia="Calibri" w:hAnsi="Calibri" w:cs="Calibri"/>
          <w:b/>
          <w:bCs/>
        </w:rPr>
      </w:pPr>
    </w:p>
    <w:p w14:paraId="5E199CFB" w14:textId="77777777" w:rsidR="00C33F3C" w:rsidRDefault="00C33F3C">
      <w:pPr>
        <w:spacing w:line="100" w:lineRule="atLeast"/>
        <w:jc w:val="center"/>
        <w:rPr>
          <w:rFonts w:ascii="Calibri" w:eastAsia="Calibri" w:hAnsi="Calibri" w:cs="Calibri"/>
          <w:b/>
          <w:bCs/>
        </w:rPr>
      </w:pPr>
    </w:p>
    <w:p w14:paraId="17A827AC" w14:textId="77777777" w:rsidR="008A58AC" w:rsidRDefault="008A58AC">
      <w:pPr>
        <w:spacing w:line="100" w:lineRule="atLeast"/>
        <w:jc w:val="center"/>
        <w:rPr>
          <w:rFonts w:ascii="Calibri" w:eastAsia="Calibri" w:hAnsi="Calibri" w:cs="Calibri"/>
          <w:b/>
          <w:bCs/>
        </w:rPr>
      </w:pPr>
      <w:r>
        <w:rPr>
          <w:rFonts w:ascii="Calibri" w:eastAsia="Calibri" w:hAnsi="Calibri" w:cs="Calibri"/>
          <w:b/>
          <w:bCs/>
        </w:rPr>
        <w:lastRenderedPageBreak/>
        <w:t>V. Místo plnění</w:t>
      </w:r>
    </w:p>
    <w:p w14:paraId="2906A6D6" w14:textId="77777777" w:rsidR="008A58AC" w:rsidRDefault="008A58AC">
      <w:pPr>
        <w:spacing w:line="100" w:lineRule="atLeast"/>
        <w:jc w:val="both"/>
        <w:rPr>
          <w:rFonts w:ascii="Calibri" w:eastAsia="Calibri" w:hAnsi="Calibri" w:cs="Calibri"/>
        </w:rPr>
      </w:pPr>
      <w:r>
        <w:rPr>
          <w:rFonts w:ascii="Calibri" w:eastAsia="Calibri" w:hAnsi="Calibri" w:cs="Calibri"/>
        </w:rPr>
        <w:t xml:space="preserve">Místem plnění je </w:t>
      </w:r>
      <w:r w:rsidR="0064280A">
        <w:rPr>
          <w:rFonts w:ascii="Calibri" w:eastAsia="Calibri" w:hAnsi="Calibri" w:cs="Calibri"/>
        </w:rPr>
        <w:t xml:space="preserve">vzdělávací </w:t>
      </w:r>
      <w:r w:rsidR="00174AED">
        <w:rPr>
          <w:rFonts w:ascii="Calibri" w:eastAsia="Calibri" w:hAnsi="Calibri" w:cs="Calibri"/>
        </w:rPr>
        <w:t xml:space="preserve">centrum umístěné </w:t>
      </w:r>
      <w:r w:rsidR="00DC20D8">
        <w:rPr>
          <w:rFonts w:ascii="Calibri" w:eastAsia="Calibri" w:hAnsi="Calibri" w:cs="Calibri"/>
        </w:rPr>
        <w:t>v</w:t>
      </w:r>
      <w:r w:rsidR="00242108">
        <w:rPr>
          <w:rFonts w:ascii="Calibri" w:eastAsia="Calibri" w:hAnsi="Calibri" w:cs="Calibri"/>
        </w:rPr>
        <w:t> Hradci Králové</w:t>
      </w:r>
      <w:r w:rsidR="00280DC2">
        <w:rPr>
          <w:rFonts w:ascii="Calibri" w:eastAsia="Calibri" w:hAnsi="Calibri" w:cs="Calibri"/>
        </w:rPr>
        <w:t xml:space="preserve"> ne</w:t>
      </w:r>
      <w:r>
        <w:rPr>
          <w:rFonts w:ascii="Calibri" w:eastAsia="Calibri" w:hAnsi="Calibri" w:cs="Calibri"/>
        </w:rPr>
        <w:t xml:space="preserve">bo další lokality v závislosti na potřebách </w:t>
      </w:r>
      <w:r w:rsidR="004C7021">
        <w:rPr>
          <w:rFonts w:ascii="Calibri" w:eastAsia="Calibri" w:hAnsi="Calibri" w:cs="Calibri"/>
        </w:rPr>
        <w:t xml:space="preserve">objednatele </w:t>
      </w:r>
      <w:r>
        <w:rPr>
          <w:rFonts w:ascii="Calibri" w:eastAsia="Calibri" w:hAnsi="Calibri" w:cs="Calibri"/>
        </w:rPr>
        <w:t>a charakteru poskytované služby.</w:t>
      </w:r>
    </w:p>
    <w:p w14:paraId="7F3B1FCD" w14:textId="77777777" w:rsidR="008207B3" w:rsidRDefault="008207B3" w:rsidP="0064280A">
      <w:pPr>
        <w:spacing w:line="100" w:lineRule="atLeast"/>
        <w:jc w:val="center"/>
        <w:rPr>
          <w:rFonts w:ascii="Calibri" w:eastAsia="Calibri" w:hAnsi="Calibri" w:cs="Calibri"/>
          <w:b/>
          <w:bCs/>
        </w:rPr>
      </w:pPr>
    </w:p>
    <w:p w14:paraId="1A40074B" w14:textId="77777777" w:rsidR="0064280A" w:rsidRDefault="008A58AC" w:rsidP="0064280A">
      <w:pPr>
        <w:spacing w:line="100" w:lineRule="atLeast"/>
        <w:jc w:val="center"/>
        <w:rPr>
          <w:rFonts w:ascii="Calibri" w:eastAsia="Calibri" w:hAnsi="Calibri" w:cs="Calibri"/>
          <w:b/>
          <w:bCs/>
        </w:rPr>
      </w:pPr>
      <w:r>
        <w:rPr>
          <w:rFonts w:ascii="Calibri" w:eastAsia="Calibri" w:hAnsi="Calibri" w:cs="Calibri"/>
          <w:b/>
          <w:bCs/>
        </w:rPr>
        <w:t>VI. Odměna a platební podmínky</w:t>
      </w:r>
      <w:r w:rsidR="00D218EC">
        <w:rPr>
          <w:rFonts w:ascii="Calibri" w:eastAsia="Calibri" w:hAnsi="Calibri" w:cs="Calibri"/>
          <w:b/>
          <w:bCs/>
        </w:rPr>
        <w:t xml:space="preserve">  </w:t>
      </w:r>
    </w:p>
    <w:p w14:paraId="256479A0" w14:textId="77777777" w:rsidR="00A72FA9" w:rsidRPr="00C33F3C" w:rsidRDefault="003F5CA7" w:rsidP="00C33F3C">
      <w:pPr>
        <w:numPr>
          <w:ilvl w:val="0"/>
          <w:numId w:val="15"/>
        </w:numPr>
        <w:spacing w:line="100" w:lineRule="atLeast"/>
        <w:ind w:left="284" w:hanging="284"/>
        <w:jc w:val="both"/>
        <w:rPr>
          <w:rFonts w:ascii="Calibri" w:eastAsia="Calibri" w:hAnsi="Calibri" w:cs="Calibri"/>
        </w:rPr>
      </w:pPr>
      <w:r w:rsidRPr="00C33F3C">
        <w:rPr>
          <w:rFonts w:ascii="Calibri" w:eastAsia="Calibri" w:hAnsi="Calibri" w:cs="Calibri"/>
        </w:rPr>
        <w:t>Smluvní strany se dohodly,</w:t>
      </w:r>
      <w:r w:rsidR="00094FAC" w:rsidRPr="00C33F3C">
        <w:rPr>
          <w:rFonts w:ascii="Calibri" w:eastAsia="Calibri" w:hAnsi="Calibri" w:cs="Calibri"/>
        </w:rPr>
        <w:t xml:space="preserve"> </w:t>
      </w:r>
      <w:r w:rsidR="008A58AC" w:rsidRPr="00C33F3C">
        <w:rPr>
          <w:rFonts w:ascii="Calibri" w:eastAsia="Calibri" w:hAnsi="Calibri" w:cs="Calibri"/>
        </w:rPr>
        <w:t xml:space="preserve">že </w:t>
      </w:r>
      <w:r w:rsidR="00174AED" w:rsidRPr="00C33F3C">
        <w:rPr>
          <w:rFonts w:ascii="Calibri" w:eastAsia="Calibri" w:hAnsi="Calibri" w:cs="Calibri"/>
        </w:rPr>
        <w:t>poskytovateli</w:t>
      </w:r>
      <w:r w:rsidR="008A58AC" w:rsidRPr="00C33F3C">
        <w:rPr>
          <w:rFonts w:ascii="Calibri" w:eastAsia="Calibri" w:hAnsi="Calibri" w:cs="Calibri"/>
        </w:rPr>
        <w:t xml:space="preserve"> náleží </w:t>
      </w:r>
      <w:r w:rsidR="0064280A" w:rsidRPr="00C33F3C">
        <w:rPr>
          <w:rFonts w:ascii="Calibri" w:eastAsia="Calibri" w:hAnsi="Calibri" w:cs="Calibri"/>
        </w:rPr>
        <w:t xml:space="preserve">za plnění poskytnuté dle této smlouvy </w:t>
      </w:r>
      <w:r w:rsidR="008A58AC" w:rsidRPr="00C33F3C">
        <w:rPr>
          <w:rFonts w:ascii="Calibri" w:eastAsia="Calibri" w:hAnsi="Calibri" w:cs="Calibri"/>
        </w:rPr>
        <w:t>odměna</w:t>
      </w:r>
      <w:r w:rsidR="00094FAC" w:rsidRPr="00C33F3C">
        <w:rPr>
          <w:rFonts w:ascii="Calibri" w:eastAsia="Calibri" w:hAnsi="Calibri" w:cs="Calibri"/>
        </w:rPr>
        <w:t xml:space="preserve"> v následující výši:</w:t>
      </w:r>
    </w:p>
    <w:p w14:paraId="1A9ABD81" w14:textId="77777777" w:rsidR="00094FAC" w:rsidRPr="00C33F3C" w:rsidRDefault="008A58AC" w:rsidP="00C33F3C">
      <w:pPr>
        <w:numPr>
          <w:ilvl w:val="0"/>
          <w:numId w:val="14"/>
        </w:numPr>
        <w:spacing w:line="100" w:lineRule="atLeast"/>
        <w:jc w:val="both"/>
        <w:rPr>
          <w:rFonts w:ascii="Calibri" w:eastAsia="Calibri" w:hAnsi="Calibri" w:cs="Calibri"/>
        </w:rPr>
      </w:pPr>
      <w:r w:rsidRPr="00C33F3C">
        <w:rPr>
          <w:rFonts w:ascii="Calibri" w:eastAsia="Calibri" w:hAnsi="Calibri" w:cs="Calibri"/>
        </w:rPr>
        <w:t xml:space="preserve">ve výši </w:t>
      </w:r>
      <w:proofErr w:type="gramStart"/>
      <w:r w:rsidR="00174AED" w:rsidRPr="00C33F3C">
        <w:rPr>
          <w:rFonts w:ascii="Calibri" w:eastAsia="Calibri" w:hAnsi="Calibri" w:cs="Calibri"/>
        </w:rPr>
        <w:t>1</w:t>
      </w:r>
      <w:r w:rsidR="004C7021" w:rsidRPr="00C33F3C">
        <w:rPr>
          <w:rFonts w:ascii="Calibri" w:eastAsia="Calibri" w:hAnsi="Calibri" w:cs="Calibri"/>
        </w:rPr>
        <w:t>5.000</w:t>
      </w:r>
      <w:r w:rsidR="003F5CA7" w:rsidRPr="00C33F3C">
        <w:rPr>
          <w:rFonts w:ascii="Calibri" w:eastAsia="Calibri" w:hAnsi="Calibri" w:cs="Calibri"/>
        </w:rPr>
        <w:t>,-</w:t>
      </w:r>
      <w:proofErr w:type="gramEnd"/>
      <w:r w:rsidR="00094FAC" w:rsidRPr="00C33F3C">
        <w:rPr>
          <w:rFonts w:ascii="Calibri" w:eastAsia="Calibri" w:hAnsi="Calibri" w:cs="Calibri"/>
        </w:rPr>
        <w:t xml:space="preserve"> </w:t>
      </w:r>
      <w:r w:rsidR="00E867F0" w:rsidRPr="00C33F3C">
        <w:rPr>
          <w:rFonts w:ascii="Calibri" w:eastAsia="Calibri" w:hAnsi="Calibri" w:cs="Calibri"/>
        </w:rPr>
        <w:t xml:space="preserve">Kč </w:t>
      </w:r>
      <w:r w:rsidRPr="00C33F3C">
        <w:rPr>
          <w:rFonts w:ascii="Calibri" w:eastAsia="Calibri" w:hAnsi="Calibri" w:cs="Calibri"/>
        </w:rPr>
        <w:t xml:space="preserve">(slovy </w:t>
      </w:r>
      <w:r w:rsidR="00174AED" w:rsidRPr="00C33F3C">
        <w:rPr>
          <w:rFonts w:ascii="Calibri" w:eastAsia="Calibri" w:hAnsi="Calibri" w:cs="Calibri"/>
        </w:rPr>
        <w:t>patnáct</w:t>
      </w:r>
      <w:r w:rsidR="004C7021" w:rsidRPr="00C33F3C">
        <w:rPr>
          <w:rFonts w:ascii="Calibri" w:eastAsia="Calibri" w:hAnsi="Calibri" w:cs="Calibri"/>
        </w:rPr>
        <w:t xml:space="preserve"> tisíc</w:t>
      </w:r>
      <w:r w:rsidR="003C05EA" w:rsidRPr="00C33F3C">
        <w:rPr>
          <w:rFonts w:ascii="Calibri" w:eastAsia="Calibri" w:hAnsi="Calibri" w:cs="Calibri"/>
        </w:rPr>
        <w:t xml:space="preserve"> korun</w:t>
      </w:r>
      <w:r w:rsidR="003F5CA7" w:rsidRPr="00C33F3C">
        <w:rPr>
          <w:rFonts w:ascii="Calibri" w:eastAsia="Calibri" w:hAnsi="Calibri" w:cs="Calibri"/>
        </w:rPr>
        <w:t xml:space="preserve"> </w:t>
      </w:r>
      <w:r w:rsidRPr="00C33F3C">
        <w:rPr>
          <w:rFonts w:ascii="Calibri" w:eastAsia="Calibri" w:hAnsi="Calibri" w:cs="Calibri"/>
        </w:rPr>
        <w:t>českých</w:t>
      </w:r>
      <w:r w:rsidR="003F5CA7" w:rsidRPr="00C33F3C">
        <w:rPr>
          <w:rFonts w:ascii="Calibri" w:eastAsia="Calibri" w:hAnsi="Calibri" w:cs="Calibri"/>
        </w:rPr>
        <w:t xml:space="preserve">) </w:t>
      </w:r>
      <w:r w:rsidRPr="00C33F3C">
        <w:rPr>
          <w:rFonts w:ascii="Calibri" w:eastAsia="Calibri" w:hAnsi="Calibri" w:cs="Calibri"/>
        </w:rPr>
        <w:t xml:space="preserve">za </w:t>
      </w:r>
      <w:r w:rsidR="004C7021" w:rsidRPr="00C33F3C">
        <w:rPr>
          <w:rFonts w:ascii="Calibri" w:eastAsia="Calibri" w:hAnsi="Calibri" w:cs="Calibri"/>
        </w:rPr>
        <w:t>kalendářní měsíc</w:t>
      </w:r>
      <w:r w:rsidR="00242108" w:rsidRPr="00C33F3C">
        <w:rPr>
          <w:rFonts w:ascii="Calibri" w:eastAsia="Calibri" w:hAnsi="Calibri" w:cs="Calibri"/>
        </w:rPr>
        <w:t xml:space="preserve"> v případě </w:t>
      </w:r>
      <w:r w:rsidR="008207B3" w:rsidRPr="00C33F3C">
        <w:rPr>
          <w:rFonts w:ascii="Calibri" w:eastAsia="Calibri" w:hAnsi="Calibri" w:cs="Calibri"/>
        </w:rPr>
        <w:t xml:space="preserve">zajištění </w:t>
      </w:r>
      <w:r w:rsidR="00242108" w:rsidRPr="00C33F3C">
        <w:rPr>
          <w:rFonts w:ascii="Calibri" w:eastAsia="Calibri" w:hAnsi="Calibri" w:cs="Calibri"/>
        </w:rPr>
        <w:t>organizace bakalářského, nebo magisterského stupně studia</w:t>
      </w:r>
      <w:r w:rsidRPr="00C33F3C">
        <w:rPr>
          <w:rFonts w:ascii="Calibri" w:eastAsia="Calibri" w:hAnsi="Calibri" w:cs="Calibri"/>
        </w:rPr>
        <w:t>.</w:t>
      </w:r>
      <w:r w:rsidR="006771D7" w:rsidRPr="00C33F3C">
        <w:rPr>
          <w:rFonts w:ascii="Calibri" w:eastAsia="Calibri" w:hAnsi="Calibri" w:cs="Calibri"/>
        </w:rPr>
        <w:t xml:space="preserve"> </w:t>
      </w:r>
    </w:p>
    <w:p w14:paraId="3D64B131" w14:textId="77777777" w:rsidR="00F94924" w:rsidRPr="00C33F3C" w:rsidRDefault="00094FAC" w:rsidP="00C33F3C">
      <w:pPr>
        <w:numPr>
          <w:ilvl w:val="0"/>
          <w:numId w:val="14"/>
        </w:numPr>
        <w:spacing w:line="100" w:lineRule="atLeast"/>
        <w:jc w:val="both"/>
        <w:rPr>
          <w:rFonts w:ascii="Calibri" w:eastAsia="Calibri" w:hAnsi="Calibri" w:cs="Calibri"/>
          <w:b/>
          <w:bCs/>
        </w:rPr>
      </w:pPr>
      <w:r w:rsidRPr="00C33F3C">
        <w:rPr>
          <w:rFonts w:ascii="Calibri" w:eastAsia="Calibri" w:hAnsi="Calibri" w:cs="Calibri"/>
        </w:rPr>
        <w:t xml:space="preserve">ve výši </w:t>
      </w:r>
      <w:proofErr w:type="gramStart"/>
      <w:r w:rsidR="00242108" w:rsidRPr="00C33F3C">
        <w:rPr>
          <w:rFonts w:ascii="Calibri" w:eastAsia="Calibri" w:hAnsi="Calibri" w:cs="Calibri"/>
        </w:rPr>
        <w:t>30.000,-</w:t>
      </w:r>
      <w:proofErr w:type="gramEnd"/>
      <w:r w:rsidR="00242108" w:rsidRPr="00C33F3C">
        <w:rPr>
          <w:rFonts w:ascii="Calibri" w:eastAsia="Calibri" w:hAnsi="Calibri" w:cs="Calibri"/>
        </w:rPr>
        <w:t xml:space="preserve"> Kč (slovy třicet tisíc korun</w:t>
      </w:r>
      <w:r w:rsidR="00E867F0" w:rsidRPr="00C33F3C">
        <w:rPr>
          <w:rFonts w:ascii="Calibri" w:eastAsia="Calibri" w:hAnsi="Calibri" w:cs="Calibri"/>
        </w:rPr>
        <w:t xml:space="preserve"> českých</w:t>
      </w:r>
      <w:r w:rsidR="00242108" w:rsidRPr="00C33F3C">
        <w:rPr>
          <w:rFonts w:ascii="Calibri" w:eastAsia="Calibri" w:hAnsi="Calibri" w:cs="Calibri"/>
        </w:rPr>
        <w:t>)</w:t>
      </w:r>
      <w:r w:rsidRPr="00C33F3C">
        <w:rPr>
          <w:rFonts w:ascii="Calibri" w:eastAsia="Calibri" w:hAnsi="Calibri" w:cs="Calibri"/>
        </w:rPr>
        <w:t xml:space="preserve"> za kalendářní měsíc v</w:t>
      </w:r>
      <w:r w:rsidR="008207B3" w:rsidRPr="00C33F3C">
        <w:rPr>
          <w:rFonts w:ascii="Calibri" w:eastAsia="Calibri" w:hAnsi="Calibri" w:cs="Calibri"/>
        </w:rPr>
        <w:t> </w:t>
      </w:r>
      <w:r w:rsidRPr="00C33F3C">
        <w:rPr>
          <w:rFonts w:ascii="Calibri" w:eastAsia="Calibri" w:hAnsi="Calibri" w:cs="Calibri"/>
        </w:rPr>
        <w:t>případě</w:t>
      </w:r>
      <w:r w:rsidR="008207B3" w:rsidRPr="00C33F3C">
        <w:rPr>
          <w:rFonts w:ascii="Calibri" w:eastAsia="Calibri" w:hAnsi="Calibri" w:cs="Calibri"/>
        </w:rPr>
        <w:t xml:space="preserve"> zajištění</w:t>
      </w:r>
      <w:r w:rsidRPr="00C33F3C">
        <w:rPr>
          <w:rFonts w:ascii="Calibri" w:eastAsia="Calibri" w:hAnsi="Calibri" w:cs="Calibri"/>
        </w:rPr>
        <w:t xml:space="preserve"> organizace obou stupňů studia</w:t>
      </w:r>
      <w:r w:rsidR="00242108" w:rsidRPr="00C33F3C">
        <w:rPr>
          <w:rFonts w:ascii="Calibri" w:eastAsia="Calibri" w:hAnsi="Calibri" w:cs="Calibri"/>
        </w:rPr>
        <w:t xml:space="preserve">. </w:t>
      </w:r>
    </w:p>
    <w:p w14:paraId="5AEE6889" w14:textId="77777777" w:rsidR="008A58AC" w:rsidRPr="00C33F3C" w:rsidRDefault="008A58AC" w:rsidP="00C33F3C">
      <w:pPr>
        <w:numPr>
          <w:ilvl w:val="0"/>
          <w:numId w:val="15"/>
        </w:numPr>
        <w:spacing w:line="100" w:lineRule="atLeast"/>
        <w:ind w:left="284" w:hanging="284"/>
        <w:jc w:val="both"/>
        <w:rPr>
          <w:rFonts w:ascii="Calibri" w:eastAsia="Calibri" w:hAnsi="Calibri" w:cs="Calibri"/>
          <w:color w:val="FF0000"/>
        </w:rPr>
      </w:pPr>
      <w:r w:rsidRPr="00C33F3C">
        <w:rPr>
          <w:rFonts w:ascii="Calibri" w:eastAsia="Calibri" w:hAnsi="Calibri" w:cs="Calibri"/>
        </w:rPr>
        <w:t xml:space="preserve">Výše uvedená odměna </w:t>
      </w:r>
      <w:r w:rsidR="00F94924" w:rsidRPr="00C33F3C">
        <w:rPr>
          <w:rFonts w:ascii="Calibri" w:eastAsia="Calibri" w:hAnsi="Calibri" w:cs="Calibri"/>
        </w:rPr>
        <w:t xml:space="preserve">je konečná a zahrnuje </w:t>
      </w:r>
      <w:r w:rsidRPr="00C33F3C">
        <w:rPr>
          <w:rFonts w:ascii="Calibri" w:eastAsia="Calibri" w:hAnsi="Calibri" w:cs="Calibri"/>
        </w:rPr>
        <w:t xml:space="preserve">v sobě režijní náklady </w:t>
      </w:r>
      <w:r w:rsidR="006771D7" w:rsidRPr="00C33F3C">
        <w:rPr>
          <w:rFonts w:ascii="Calibri" w:eastAsia="Calibri" w:hAnsi="Calibri" w:cs="Calibri"/>
        </w:rPr>
        <w:t>poskytovatele</w:t>
      </w:r>
      <w:r w:rsidRPr="00C33F3C">
        <w:rPr>
          <w:rFonts w:ascii="Calibri" w:eastAsia="Calibri" w:hAnsi="Calibri" w:cs="Calibri"/>
        </w:rPr>
        <w:t xml:space="preserve"> spojen</w:t>
      </w:r>
      <w:r w:rsidR="00F94924" w:rsidRPr="00C33F3C">
        <w:rPr>
          <w:rFonts w:ascii="Calibri" w:eastAsia="Calibri" w:hAnsi="Calibri" w:cs="Calibri"/>
        </w:rPr>
        <w:t xml:space="preserve">é s poskytováním </w:t>
      </w:r>
      <w:r w:rsidR="003C05EA" w:rsidRPr="00C33F3C">
        <w:rPr>
          <w:rFonts w:ascii="Calibri" w:eastAsia="Calibri" w:hAnsi="Calibri" w:cs="Calibri"/>
        </w:rPr>
        <w:t xml:space="preserve">     </w:t>
      </w:r>
      <w:r w:rsidRPr="00C33F3C">
        <w:rPr>
          <w:rFonts w:ascii="Calibri" w:eastAsia="Calibri" w:hAnsi="Calibri" w:cs="Calibri"/>
        </w:rPr>
        <w:t>služeb dle této smlouvy.</w:t>
      </w:r>
      <w:r w:rsidR="001A6962" w:rsidRPr="00C33F3C">
        <w:rPr>
          <w:rFonts w:ascii="Calibri" w:eastAsia="Calibri" w:hAnsi="Calibri" w:cs="Calibri"/>
        </w:rPr>
        <w:t xml:space="preserve"> V případě vzniklých</w:t>
      </w:r>
      <w:r w:rsidR="00094FAC" w:rsidRPr="00C33F3C">
        <w:rPr>
          <w:rFonts w:ascii="Calibri" w:eastAsia="Calibri" w:hAnsi="Calibri" w:cs="Calibri"/>
        </w:rPr>
        <w:t xml:space="preserve"> </w:t>
      </w:r>
      <w:r w:rsidR="001A6962" w:rsidRPr="00C33F3C">
        <w:rPr>
          <w:rFonts w:ascii="Calibri" w:eastAsia="Calibri" w:hAnsi="Calibri" w:cs="Calibri"/>
        </w:rPr>
        <w:t>vícenákladů,</w:t>
      </w:r>
      <w:r w:rsidR="005F1AF1" w:rsidRPr="00C33F3C">
        <w:rPr>
          <w:rFonts w:ascii="Calibri" w:eastAsia="Calibri" w:hAnsi="Calibri" w:cs="Calibri"/>
        </w:rPr>
        <w:t xml:space="preserve"> zejména úhrada inzerce poskytovatelem,</w:t>
      </w:r>
      <w:r w:rsidR="001A6962" w:rsidRPr="00C33F3C">
        <w:rPr>
          <w:rFonts w:ascii="Calibri" w:eastAsia="Calibri" w:hAnsi="Calibri" w:cs="Calibri"/>
        </w:rPr>
        <w:t xml:space="preserve"> budou tyto vypořádány samostatně po odsouhlasení zástupců objednatele a poskytovatele.</w:t>
      </w:r>
    </w:p>
    <w:p w14:paraId="072D3168" w14:textId="77777777" w:rsidR="008A58AC" w:rsidRPr="00A72FA9" w:rsidRDefault="008A58AC" w:rsidP="003C05EA">
      <w:pPr>
        <w:numPr>
          <w:ilvl w:val="0"/>
          <w:numId w:val="7"/>
        </w:numPr>
        <w:spacing w:line="100" w:lineRule="atLeast"/>
        <w:ind w:left="284" w:hanging="284"/>
        <w:jc w:val="both"/>
        <w:rPr>
          <w:rFonts w:ascii="Calibri" w:eastAsia="Calibri" w:hAnsi="Calibri" w:cs="Calibri"/>
        </w:rPr>
      </w:pPr>
      <w:r w:rsidRPr="00C33F3C">
        <w:rPr>
          <w:rFonts w:ascii="Calibri" w:eastAsia="Calibri" w:hAnsi="Calibri" w:cs="Calibri"/>
        </w:rPr>
        <w:t>Odměna bude uhrazena na základě faktury vystavené po</w:t>
      </w:r>
      <w:r w:rsidR="000F4944" w:rsidRPr="00C33F3C">
        <w:rPr>
          <w:rFonts w:ascii="Calibri" w:eastAsia="Calibri" w:hAnsi="Calibri" w:cs="Calibri"/>
        </w:rPr>
        <w:t>skytovatele</w:t>
      </w:r>
      <w:r w:rsidRPr="00C33F3C">
        <w:rPr>
          <w:rFonts w:ascii="Calibri" w:eastAsia="Calibri" w:hAnsi="Calibri" w:cs="Calibri"/>
        </w:rPr>
        <w:t xml:space="preserve">m vždy </w:t>
      </w:r>
      <w:r w:rsidR="004C7021" w:rsidRPr="00C33F3C">
        <w:rPr>
          <w:rFonts w:ascii="Calibri" w:eastAsia="Calibri" w:hAnsi="Calibri" w:cs="Calibri"/>
        </w:rPr>
        <w:t>na začátku</w:t>
      </w:r>
      <w:r w:rsidRPr="00C33F3C">
        <w:rPr>
          <w:rFonts w:ascii="Calibri" w:eastAsia="Calibri" w:hAnsi="Calibri" w:cs="Calibri"/>
        </w:rPr>
        <w:t xml:space="preserve"> kalendářního měsíce</w:t>
      </w:r>
      <w:r w:rsidR="004C7021" w:rsidRPr="00C33F3C">
        <w:rPr>
          <w:rFonts w:ascii="Calibri" w:eastAsia="Calibri" w:hAnsi="Calibri" w:cs="Calibri"/>
        </w:rPr>
        <w:t xml:space="preserve"> po měsíci, v němž byly služby poskytnuty</w:t>
      </w:r>
      <w:r w:rsidRPr="00C33F3C">
        <w:rPr>
          <w:rFonts w:ascii="Calibri" w:eastAsia="Calibri" w:hAnsi="Calibri" w:cs="Calibri"/>
        </w:rPr>
        <w:t>, se splatností 15 dnů od data doručení</w:t>
      </w:r>
      <w:r>
        <w:rPr>
          <w:rFonts w:ascii="Calibri" w:eastAsia="Calibri" w:hAnsi="Calibri" w:cs="Calibri"/>
        </w:rPr>
        <w:t xml:space="preserve"> faktury objednateli. </w:t>
      </w:r>
      <w:r w:rsidR="00873070">
        <w:rPr>
          <w:rFonts w:ascii="Calibri" w:eastAsia="Calibri" w:hAnsi="Calibri" w:cs="Calibri"/>
        </w:rPr>
        <w:t>P</w:t>
      </w:r>
      <w:r w:rsidR="006771D7" w:rsidRPr="006771D7">
        <w:rPr>
          <w:rFonts w:ascii="Calibri" w:eastAsia="Calibri" w:hAnsi="Calibri" w:cs="Calibri"/>
        </w:rPr>
        <w:t xml:space="preserve">oskytovatel </w:t>
      </w:r>
      <w:r w:rsidR="001A6962">
        <w:rPr>
          <w:rFonts w:ascii="Calibri" w:eastAsia="Calibri" w:hAnsi="Calibri" w:cs="Calibri"/>
        </w:rPr>
        <w:t xml:space="preserve">je </w:t>
      </w:r>
      <w:r w:rsidR="006771D7" w:rsidRPr="006771D7">
        <w:rPr>
          <w:rFonts w:ascii="Calibri" w:eastAsia="Calibri" w:hAnsi="Calibri" w:cs="Calibri"/>
        </w:rPr>
        <w:t xml:space="preserve">povinen doručit </w:t>
      </w:r>
      <w:r w:rsidR="00873070">
        <w:rPr>
          <w:rFonts w:ascii="Calibri" w:eastAsia="Calibri" w:hAnsi="Calibri" w:cs="Calibri"/>
        </w:rPr>
        <w:t xml:space="preserve">fakturu </w:t>
      </w:r>
      <w:r w:rsidR="006771D7" w:rsidRPr="006771D7">
        <w:rPr>
          <w:rFonts w:ascii="Calibri" w:eastAsia="Calibri" w:hAnsi="Calibri" w:cs="Calibri"/>
        </w:rPr>
        <w:t>na e-mail:</w:t>
      </w:r>
      <w:r w:rsidR="00873070">
        <w:rPr>
          <w:rFonts w:ascii="Calibri" w:eastAsia="Calibri" w:hAnsi="Calibri" w:cs="Calibri"/>
        </w:rPr>
        <w:t xml:space="preserve"> </w:t>
      </w:r>
      <w:r w:rsidR="00DC20D8" w:rsidRPr="00A72FA9">
        <w:rPr>
          <w:rFonts w:ascii="Calibri" w:eastAsia="Calibri" w:hAnsi="Calibri" w:cs="Calibri"/>
          <w:b/>
        </w:rPr>
        <w:t>fakturace@pef.czu.cz</w:t>
      </w:r>
      <w:r w:rsidR="006771D7" w:rsidRPr="006771D7">
        <w:rPr>
          <w:rFonts w:ascii="Calibri" w:eastAsia="Calibri" w:hAnsi="Calibri" w:cs="Calibri"/>
        </w:rPr>
        <w:t xml:space="preserve">. Jiné doručení nebude považováno za </w:t>
      </w:r>
      <w:r w:rsidR="006771D7" w:rsidRPr="00A72FA9">
        <w:rPr>
          <w:rFonts w:ascii="Calibri" w:eastAsia="Calibri" w:hAnsi="Calibri" w:cs="Calibri"/>
        </w:rPr>
        <w:t>řádné s tím, že objednateli nevznikne povinnost fakturu doručenou jiným způsobem uhradit.</w:t>
      </w:r>
    </w:p>
    <w:p w14:paraId="6BCD09E4" w14:textId="77777777" w:rsidR="006771D7" w:rsidRPr="006771D7" w:rsidRDefault="008A58AC" w:rsidP="003C05EA">
      <w:pPr>
        <w:numPr>
          <w:ilvl w:val="0"/>
          <w:numId w:val="7"/>
        </w:numPr>
        <w:spacing w:line="100" w:lineRule="atLeast"/>
        <w:ind w:left="284" w:hanging="284"/>
        <w:jc w:val="both"/>
        <w:rPr>
          <w:rFonts w:ascii="Calibri" w:eastAsia="Calibri" w:hAnsi="Calibri" w:cs="Calibri"/>
        </w:rPr>
      </w:pPr>
      <w:r>
        <w:rPr>
          <w:rFonts w:ascii="Calibri" w:eastAsia="Calibri" w:hAnsi="Calibri" w:cs="Calibri"/>
        </w:rPr>
        <w:t>Faktura musí obsahovat veškeré náležitosti účetního dokladu stanovené § 11, zák. č. 563/1991 Sb.,</w:t>
      </w:r>
      <w:r w:rsidR="00A05DF4">
        <w:rPr>
          <w:rFonts w:ascii="Calibri" w:eastAsia="Calibri" w:hAnsi="Calibri" w:cs="Calibri"/>
        </w:rPr>
        <w:t xml:space="preserve"> o účetnictví,</w:t>
      </w:r>
      <w:r>
        <w:rPr>
          <w:rFonts w:ascii="Calibri" w:eastAsia="Calibri" w:hAnsi="Calibri" w:cs="Calibri"/>
        </w:rPr>
        <w:t xml:space="preserve"> v</w:t>
      </w:r>
      <w:r w:rsidR="004C7021">
        <w:rPr>
          <w:rFonts w:ascii="Calibri" w:eastAsia="Calibri" w:hAnsi="Calibri" w:cs="Calibri"/>
        </w:rPr>
        <w:t>e</w:t>
      </w:r>
      <w:r>
        <w:rPr>
          <w:rFonts w:ascii="Calibri" w:eastAsia="Calibri" w:hAnsi="Calibri" w:cs="Calibri"/>
        </w:rPr>
        <w:t xml:space="preserve"> znění</w:t>
      </w:r>
      <w:r w:rsidR="004C7021">
        <w:rPr>
          <w:rFonts w:ascii="Calibri" w:eastAsia="Calibri" w:hAnsi="Calibri" w:cs="Calibri"/>
        </w:rPr>
        <w:t xml:space="preserve"> pozdějších předpisů</w:t>
      </w:r>
      <w:r w:rsidR="006771D7">
        <w:rPr>
          <w:rFonts w:ascii="Calibri" w:eastAsia="Calibri" w:hAnsi="Calibri" w:cs="Calibri"/>
        </w:rPr>
        <w:t xml:space="preserve"> a v případě, že je poskytovatel plátcem DPH musí d</w:t>
      </w:r>
      <w:r w:rsidR="006771D7" w:rsidRPr="006771D7">
        <w:rPr>
          <w:rFonts w:ascii="Calibri" w:eastAsia="Calibri" w:hAnsi="Calibri" w:cs="Calibri"/>
        </w:rPr>
        <w:t>aňový doklad – faktura musí obsahovat všechny náležitosti řádného účetního a daňového dokladu ve smyslu příslušných právních předpisů, zejména zákona č. 235/2004 Sb., o dani z přidané hodnoty, ve znění pozdějších předpisů.</w:t>
      </w:r>
    </w:p>
    <w:p w14:paraId="340168FD" w14:textId="77777777" w:rsidR="008A58AC" w:rsidRDefault="008A58AC" w:rsidP="003C05EA">
      <w:pPr>
        <w:numPr>
          <w:ilvl w:val="0"/>
          <w:numId w:val="7"/>
        </w:numPr>
        <w:spacing w:line="100" w:lineRule="atLeast"/>
        <w:ind w:left="284" w:hanging="284"/>
        <w:jc w:val="both"/>
        <w:rPr>
          <w:rFonts w:ascii="Calibri" w:eastAsia="Calibri" w:hAnsi="Calibri" w:cs="Calibri"/>
        </w:rPr>
      </w:pPr>
      <w:r>
        <w:rPr>
          <w:rFonts w:ascii="Calibri" w:eastAsia="Calibri" w:hAnsi="Calibri" w:cs="Calibri"/>
        </w:rPr>
        <w:t xml:space="preserve">Objednatel je oprávněn před uplynutím lhůty splatnosti vrátit fakturu, pokud tato neobsahuje požadované náležitosti stanovené </w:t>
      </w:r>
      <w:r w:rsidR="006771D7">
        <w:rPr>
          <w:rFonts w:ascii="Calibri" w:eastAsia="Calibri" w:hAnsi="Calibri" w:cs="Calibri"/>
        </w:rPr>
        <w:t>příslušnými právními předpisy, zejména uvedenými v odst. 4 tohoto článku.</w:t>
      </w:r>
      <w:r>
        <w:rPr>
          <w:rFonts w:ascii="Calibri" w:eastAsia="Calibri" w:hAnsi="Calibri" w:cs="Calibri"/>
        </w:rPr>
        <w:t xml:space="preserve"> Oprávněným vrácením faktury přestává běžet původní lhůta splatnosti. Opravená nebo přepracovaná faktura bude opatřena novou lhůtou splatnosti.</w:t>
      </w:r>
    </w:p>
    <w:p w14:paraId="352580D0" w14:textId="77777777" w:rsidR="00873070" w:rsidRPr="00873070" w:rsidRDefault="00873070" w:rsidP="003C05EA">
      <w:pPr>
        <w:numPr>
          <w:ilvl w:val="0"/>
          <w:numId w:val="7"/>
        </w:numPr>
        <w:spacing w:line="100" w:lineRule="atLeast"/>
        <w:ind w:left="284" w:hanging="284"/>
        <w:jc w:val="both"/>
        <w:rPr>
          <w:rFonts w:ascii="Calibri" w:eastAsia="Calibri" w:hAnsi="Calibri" w:cs="Calibri"/>
        </w:rPr>
      </w:pPr>
      <w:r w:rsidRPr="00145730">
        <w:rPr>
          <w:rFonts w:ascii="Calibri" w:eastAsia="Calibri" w:hAnsi="Calibri" w:cs="Calibri"/>
        </w:rPr>
        <w:t>Odměna bude poskytovateli převedena na jeho účet zveřejněný správcem daně podle § 98 zákona č. 235/2004 Sb., o dani z přidané hodnoty, ve znění pozdějších předpisů, a to i v případě, že na faktuře bude uveden jiný bankovní účet. Pokud poskytovatel nebude mít bankovní účet zveřejněný podle § 98 zákona č.</w:t>
      </w:r>
      <w:r w:rsidRPr="00873070">
        <w:rPr>
          <w:rFonts w:ascii="Calibri" w:eastAsia="Calibri" w:hAnsi="Calibri" w:cs="Calibri"/>
        </w:rPr>
        <w:t xml:space="preserve"> 235/2004 Sb., o dani z přidané hodnoty, ve znění pozdějších předpisů, správcem daně, provede objednatel úhradu na bankovní účet až po jeho zveřejnění správcem daně, aniž by byl objednatel v prodlení s úhradou. Zveřejnění bankovního účtu správcem daně oznámí poskytovatel bezodkladně objednateli.</w:t>
      </w:r>
    </w:p>
    <w:p w14:paraId="7ACB694D" w14:textId="77777777" w:rsidR="00174AED" w:rsidRPr="00094FAC" w:rsidRDefault="00873070" w:rsidP="003C05EA">
      <w:pPr>
        <w:numPr>
          <w:ilvl w:val="0"/>
          <w:numId w:val="7"/>
        </w:numPr>
        <w:spacing w:line="100" w:lineRule="atLeast"/>
        <w:ind w:left="284" w:hanging="284"/>
        <w:jc w:val="both"/>
        <w:rPr>
          <w:rFonts w:ascii="Calibri" w:eastAsia="Calibri" w:hAnsi="Calibri" w:cs="Calibri"/>
        </w:rPr>
      </w:pPr>
      <w:r>
        <w:rPr>
          <w:rFonts w:ascii="Calibri" w:eastAsia="Calibri" w:hAnsi="Calibri" w:cs="Calibri"/>
        </w:rPr>
        <w:t>V </w:t>
      </w:r>
      <w:r w:rsidRPr="00094FAC">
        <w:rPr>
          <w:rFonts w:ascii="Calibri" w:eastAsia="Calibri" w:hAnsi="Calibri" w:cs="Calibri"/>
        </w:rPr>
        <w:t xml:space="preserve">případě, že poskytovatel není plátcem DPH, předchozí odst. </w:t>
      </w:r>
      <w:r w:rsidR="005F1AF1">
        <w:rPr>
          <w:rFonts w:ascii="Calibri" w:eastAsia="Calibri" w:hAnsi="Calibri" w:cs="Calibri"/>
        </w:rPr>
        <w:t>6</w:t>
      </w:r>
      <w:r w:rsidRPr="00094FAC">
        <w:rPr>
          <w:rFonts w:ascii="Calibri" w:eastAsia="Calibri" w:hAnsi="Calibri" w:cs="Calibri"/>
        </w:rPr>
        <w:t xml:space="preserve"> se nepoužije</w:t>
      </w:r>
      <w:r w:rsidR="00094FAC" w:rsidRPr="00094FAC">
        <w:rPr>
          <w:rFonts w:ascii="Calibri" w:eastAsia="Calibri" w:hAnsi="Calibri" w:cs="Calibri"/>
        </w:rPr>
        <w:t>. O</w:t>
      </w:r>
      <w:r w:rsidR="008A58AC" w:rsidRPr="00094FAC">
        <w:rPr>
          <w:rFonts w:ascii="Calibri" w:eastAsia="Calibri" w:hAnsi="Calibri" w:cs="Calibri"/>
        </w:rPr>
        <w:t>dměna bude objednatelem hrazena po</w:t>
      </w:r>
      <w:r w:rsidR="00094FAC" w:rsidRPr="00094FAC">
        <w:rPr>
          <w:rFonts w:ascii="Calibri" w:eastAsia="Calibri" w:hAnsi="Calibri" w:cs="Calibri"/>
        </w:rPr>
        <w:t>skytovateli</w:t>
      </w:r>
      <w:r w:rsidR="008A58AC" w:rsidRPr="00094FAC">
        <w:rPr>
          <w:rFonts w:ascii="Calibri" w:eastAsia="Calibri" w:hAnsi="Calibri" w:cs="Calibri"/>
        </w:rPr>
        <w:t xml:space="preserve"> bezhotovostním převodem na bankovní účet </w:t>
      </w:r>
      <w:r w:rsidRPr="00094FAC">
        <w:rPr>
          <w:rFonts w:ascii="Calibri" w:eastAsia="Calibri" w:hAnsi="Calibri" w:cs="Calibri"/>
        </w:rPr>
        <w:t>poskytovatele</w:t>
      </w:r>
      <w:r w:rsidR="008A58AC" w:rsidRPr="00094FAC">
        <w:rPr>
          <w:rFonts w:ascii="Calibri" w:eastAsia="Calibri" w:hAnsi="Calibri" w:cs="Calibri"/>
        </w:rPr>
        <w:t xml:space="preserve"> uvedený na </w:t>
      </w:r>
      <w:r w:rsidR="004C7021" w:rsidRPr="00094FAC">
        <w:rPr>
          <w:rFonts w:ascii="Calibri" w:eastAsia="Calibri" w:hAnsi="Calibri" w:cs="Calibri"/>
        </w:rPr>
        <w:t>faktuře</w:t>
      </w:r>
      <w:r w:rsidR="008A58AC" w:rsidRPr="00094FAC">
        <w:rPr>
          <w:rFonts w:ascii="Calibri" w:eastAsia="Calibri" w:hAnsi="Calibri" w:cs="Calibri"/>
        </w:rPr>
        <w:t xml:space="preserve">. </w:t>
      </w:r>
    </w:p>
    <w:p w14:paraId="6893A296" w14:textId="77777777" w:rsidR="00C33F3C" w:rsidRDefault="00C33F3C">
      <w:pPr>
        <w:spacing w:line="100" w:lineRule="atLeast"/>
        <w:jc w:val="center"/>
        <w:rPr>
          <w:rFonts w:ascii="Calibri" w:eastAsia="Calibri" w:hAnsi="Calibri" w:cs="Calibri"/>
          <w:b/>
          <w:bCs/>
        </w:rPr>
      </w:pPr>
    </w:p>
    <w:p w14:paraId="02D138D3" w14:textId="77777777" w:rsidR="008A58AC" w:rsidRPr="00094FAC" w:rsidRDefault="008A58AC">
      <w:pPr>
        <w:spacing w:line="100" w:lineRule="atLeast"/>
        <w:jc w:val="center"/>
        <w:rPr>
          <w:rFonts w:ascii="Calibri" w:eastAsia="Calibri" w:hAnsi="Calibri" w:cs="Calibri"/>
          <w:b/>
          <w:bCs/>
        </w:rPr>
      </w:pPr>
      <w:r w:rsidRPr="00094FAC">
        <w:rPr>
          <w:rFonts w:ascii="Calibri" w:eastAsia="Calibri" w:hAnsi="Calibri" w:cs="Calibri"/>
          <w:b/>
          <w:bCs/>
        </w:rPr>
        <w:t>VII. Povinnost mlčenlivosti</w:t>
      </w:r>
    </w:p>
    <w:p w14:paraId="2F7DB272" w14:textId="77777777" w:rsidR="008A58AC" w:rsidRPr="00094FAC" w:rsidRDefault="000F4944" w:rsidP="00174AED">
      <w:pPr>
        <w:numPr>
          <w:ilvl w:val="0"/>
          <w:numId w:val="10"/>
        </w:numPr>
        <w:spacing w:line="100" w:lineRule="atLeast"/>
        <w:ind w:left="284" w:hanging="284"/>
        <w:jc w:val="both"/>
        <w:rPr>
          <w:rFonts w:ascii="Calibri" w:eastAsia="Calibri" w:hAnsi="Calibri" w:cs="Calibri"/>
        </w:rPr>
      </w:pPr>
      <w:r w:rsidRPr="00094FAC">
        <w:rPr>
          <w:rFonts w:ascii="Calibri" w:eastAsia="Calibri" w:hAnsi="Calibri" w:cs="Calibri"/>
        </w:rPr>
        <w:t>Poskytovatel</w:t>
      </w:r>
      <w:r w:rsidR="008A58AC" w:rsidRPr="00094FAC">
        <w:rPr>
          <w:rFonts w:ascii="Calibri" w:eastAsia="Calibri" w:hAnsi="Calibri" w:cs="Calibri"/>
        </w:rPr>
        <w:t xml:space="preserve"> je povinen zachovávat mlčenlivost o všech skutečnostech, o kterých se při plnění této smlouvy dozvěděl. Povinnosti mlčenlivosti může </w:t>
      </w:r>
      <w:r w:rsidRPr="00094FAC">
        <w:rPr>
          <w:rFonts w:ascii="Calibri" w:eastAsia="Calibri" w:hAnsi="Calibri" w:cs="Calibri"/>
        </w:rPr>
        <w:t>poskytovatel</w:t>
      </w:r>
      <w:r w:rsidR="008A58AC" w:rsidRPr="00094FAC">
        <w:rPr>
          <w:rFonts w:ascii="Calibri" w:eastAsia="Calibri" w:hAnsi="Calibri" w:cs="Calibri"/>
        </w:rPr>
        <w:t xml:space="preserve"> zprostit jen objednatel svým písemným prohlášením či zmocněním. Povinnost mlčenlivosti trvá i po skončení platnosti této smlouvy.</w:t>
      </w:r>
      <w:r w:rsidR="00DC1233" w:rsidRPr="00094FAC">
        <w:rPr>
          <w:rFonts w:ascii="Calibri" w:eastAsia="Calibri" w:hAnsi="Calibri" w:cs="Calibri"/>
        </w:rPr>
        <w:t xml:space="preserve"> V případě porušení mlčenlivosti je </w:t>
      </w:r>
      <w:r w:rsidRPr="00094FAC">
        <w:rPr>
          <w:rFonts w:ascii="Calibri" w:eastAsia="Calibri" w:hAnsi="Calibri" w:cs="Calibri"/>
        </w:rPr>
        <w:t>poskytovatel</w:t>
      </w:r>
      <w:r w:rsidR="00DC1233" w:rsidRPr="00094FAC">
        <w:rPr>
          <w:rFonts w:ascii="Calibri" w:eastAsia="Calibri" w:hAnsi="Calibri" w:cs="Calibri"/>
        </w:rPr>
        <w:t xml:space="preserve"> povinen nahradit objednateli způsobenou škodu v plném rozsahu.</w:t>
      </w:r>
    </w:p>
    <w:p w14:paraId="04339750" w14:textId="77777777" w:rsidR="008A58AC" w:rsidRPr="00094FAC" w:rsidRDefault="008A58AC" w:rsidP="00174AED">
      <w:pPr>
        <w:numPr>
          <w:ilvl w:val="0"/>
          <w:numId w:val="10"/>
        </w:numPr>
        <w:spacing w:line="100" w:lineRule="atLeast"/>
        <w:ind w:left="284" w:hanging="284"/>
        <w:jc w:val="both"/>
        <w:rPr>
          <w:rFonts w:ascii="Calibri" w:eastAsia="Calibri" w:hAnsi="Calibri" w:cs="Calibri"/>
        </w:rPr>
      </w:pPr>
      <w:r w:rsidRPr="00094FAC">
        <w:rPr>
          <w:rFonts w:ascii="Calibri" w:eastAsia="Calibri" w:hAnsi="Calibri" w:cs="Calibri"/>
        </w:rPr>
        <w:t xml:space="preserve">Povinnost mlčenlivosti se vztahuje ve stejném rozsahu i na </w:t>
      </w:r>
      <w:r w:rsidR="00DC1233" w:rsidRPr="00094FAC">
        <w:rPr>
          <w:rFonts w:ascii="Calibri" w:eastAsia="Calibri" w:hAnsi="Calibri" w:cs="Calibri"/>
        </w:rPr>
        <w:t>případné pracovníky a spolu</w:t>
      </w:r>
      <w:r w:rsidRPr="00094FAC">
        <w:rPr>
          <w:rFonts w:ascii="Calibri" w:eastAsia="Calibri" w:hAnsi="Calibri" w:cs="Calibri"/>
        </w:rPr>
        <w:t xml:space="preserve">pracovníky </w:t>
      </w:r>
      <w:r w:rsidR="000F4944" w:rsidRPr="00094FAC">
        <w:rPr>
          <w:rFonts w:ascii="Calibri" w:eastAsia="Calibri" w:hAnsi="Calibri" w:cs="Calibri"/>
        </w:rPr>
        <w:t>poskytovatele</w:t>
      </w:r>
      <w:r w:rsidRPr="00094FAC">
        <w:rPr>
          <w:rFonts w:ascii="Calibri" w:eastAsia="Calibri" w:hAnsi="Calibri" w:cs="Calibri"/>
        </w:rPr>
        <w:t xml:space="preserve">. </w:t>
      </w:r>
    </w:p>
    <w:p w14:paraId="4A407EA6" w14:textId="77777777" w:rsidR="008A58AC" w:rsidRDefault="000F4944" w:rsidP="00174AED">
      <w:pPr>
        <w:numPr>
          <w:ilvl w:val="0"/>
          <w:numId w:val="10"/>
        </w:numPr>
        <w:spacing w:line="100" w:lineRule="atLeast"/>
        <w:ind w:left="284" w:hanging="284"/>
        <w:jc w:val="both"/>
        <w:rPr>
          <w:rFonts w:ascii="Calibri" w:eastAsia="Calibri" w:hAnsi="Calibri" w:cs="Calibri"/>
        </w:rPr>
      </w:pPr>
      <w:r w:rsidRPr="00094FAC">
        <w:rPr>
          <w:rFonts w:ascii="Calibri" w:eastAsia="Calibri" w:hAnsi="Calibri" w:cs="Calibri"/>
        </w:rPr>
        <w:t>Poskytovatel</w:t>
      </w:r>
      <w:r w:rsidR="008A58AC" w:rsidRPr="00094FAC">
        <w:rPr>
          <w:rFonts w:ascii="Calibri" w:eastAsia="Calibri" w:hAnsi="Calibri" w:cs="Calibri"/>
        </w:rPr>
        <w:t xml:space="preserve"> je zproštěn</w:t>
      </w:r>
      <w:r w:rsidR="008A58AC">
        <w:rPr>
          <w:rFonts w:ascii="Calibri" w:eastAsia="Calibri" w:hAnsi="Calibri" w:cs="Calibri"/>
        </w:rPr>
        <w:t xml:space="preserve"> povinnosti mlčenlivosti v případech stanovených zákonnými předpisy.</w:t>
      </w:r>
    </w:p>
    <w:p w14:paraId="2747950D" w14:textId="77777777" w:rsidR="00C33F3C" w:rsidRDefault="00C33F3C">
      <w:pPr>
        <w:spacing w:line="100" w:lineRule="atLeast"/>
        <w:jc w:val="center"/>
        <w:rPr>
          <w:rFonts w:ascii="Calibri" w:eastAsia="Calibri" w:hAnsi="Calibri" w:cs="Calibri"/>
          <w:b/>
          <w:bCs/>
        </w:rPr>
      </w:pPr>
    </w:p>
    <w:p w14:paraId="002DD909" w14:textId="77777777" w:rsidR="00C33F3C" w:rsidRDefault="00C33F3C">
      <w:pPr>
        <w:spacing w:line="100" w:lineRule="atLeast"/>
        <w:jc w:val="center"/>
        <w:rPr>
          <w:rFonts w:ascii="Calibri" w:eastAsia="Calibri" w:hAnsi="Calibri" w:cs="Calibri"/>
          <w:b/>
          <w:bCs/>
        </w:rPr>
      </w:pPr>
    </w:p>
    <w:p w14:paraId="79EBE26B" w14:textId="77777777" w:rsidR="00C33F3C" w:rsidRDefault="00C33F3C">
      <w:pPr>
        <w:spacing w:line="100" w:lineRule="atLeast"/>
        <w:jc w:val="center"/>
        <w:rPr>
          <w:rFonts w:ascii="Calibri" w:eastAsia="Calibri" w:hAnsi="Calibri" w:cs="Calibri"/>
          <w:b/>
          <w:bCs/>
        </w:rPr>
      </w:pPr>
    </w:p>
    <w:p w14:paraId="695A0CE5" w14:textId="77777777" w:rsidR="008A58AC" w:rsidRDefault="008A58AC">
      <w:pPr>
        <w:spacing w:line="100" w:lineRule="atLeast"/>
        <w:jc w:val="center"/>
        <w:rPr>
          <w:rFonts w:ascii="Calibri" w:eastAsia="Calibri" w:hAnsi="Calibri" w:cs="Calibri"/>
          <w:b/>
          <w:bCs/>
        </w:rPr>
      </w:pPr>
      <w:r>
        <w:rPr>
          <w:rFonts w:ascii="Calibri" w:eastAsia="Calibri" w:hAnsi="Calibri" w:cs="Calibri"/>
          <w:b/>
          <w:bCs/>
        </w:rPr>
        <w:lastRenderedPageBreak/>
        <w:t>VIII. Společná ustanovení</w:t>
      </w:r>
    </w:p>
    <w:p w14:paraId="3EAD9651" w14:textId="77777777" w:rsidR="008A58AC" w:rsidRDefault="008A58AC" w:rsidP="00174AED">
      <w:pPr>
        <w:numPr>
          <w:ilvl w:val="0"/>
          <w:numId w:val="11"/>
        </w:numPr>
        <w:spacing w:line="100" w:lineRule="atLeast"/>
        <w:ind w:left="284" w:hanging="284"/>
        <w:jc w:val="both"/>
        <w:rPr>
          <w:rFonts w:ascii="Calibri" w:eastAsia="Calibri" w:hAnsi="Calibri" w:cs="Calibri"/>
        </w:rPr>
      </w:pPr>
      <w:r>
        <w:rPr>
          <w:rFonts w:ascii="Calibri" w:eastAsia="Calibri" w:hAnsi="Calibri" w:cs="Calibri"/>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246C7533" w14:textId="77777777" w:rsidR="008A58AC" w:rsidRDefault="008A58AC" w:rsidP="00174AED">
      <w:pPr>
        <w:numPr>
          <w:ilvl w:val="0"/>
          <w:numId w:val="11"/>
        </w:numPr>
        <w:spacing w:line="100" w:lineRule="atLeast"/>
        <w:ind w:left="284" w:hanging="284"/>
        <w:jc w:val="both"/>
        <w:rPr>
          <w:rFonts w:ascii="Calibri" w:eastAsia="Calibri" w:hAnsi="Calibri" w:cs="Calibri"/>
        </w:rPr>
      </w:pPr>
      <w:r>
        <w:rPr>
          <w:rFonts w:ascii="Calibri" w:eastAsia="Calibri" w:hAnsi="Calibri" w:cs="Calibri"/>
        </w:rPr>
        <w:t>Je-li nebo stane-li se některé ustanovení této smlouvy neplatné či neúčinné, nedotýká se to ostatních ustanovení této smlouvy, která zůstávají platná a účinná</w:t>
      </w:r>
      <w:r w:rsidR="001C4634">
        <w:rPr>
          <w:rFonts w:ascii="Calibri" w:eastAsia="Calibri" w:hAnsi="Calibri" w:cs="Calibri"/>
        </w:rPr>
        <w:t xml:space="preserve">, </w:t>
      </w:r>
      <w:r w:rsidR="001C4634" w:rsidRPr="00C154DF">
        <w:rPr>
          <w:rFonts w:ascii="Calibri" w:eastAsia="Calibri" w:hAnsi="Calibri" w:cs="Calibri"/>
        </w:rPr>
        <w:t>pokud z jeho povahy, obsahu anebo z okolností, za nichž bylo sjednáno, nevyplývá, že jej nelze oddělit od ostatního obsahu smlouvy</w:t>
      </w:r>
      <w:r>
        <w:rPr>
          <w:rFonts w:ascii="Calibri" w:eastAsia="Calibri" w:hAnsi="Calibri" w:cs="Calibri"/>
        </w:rPr>
        <w:t xml:space="preserve">. Smluvní strany se v tomto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14:paraId="6FD8DBD9" w14:textId="77777777" w:rsidR="00C154DF" w:rsidRPr="00094FAC" w:rsidRDefault="00C154DF" w:rsidP="00C154DF">
      <w:pPr>
        <w:numPr>
          <w:ilvl w:val="0"/>
          <w:numId w:val="11"/>
        </w:numPr>
        <w:spacing w:line="100" w:lineRule="atLeast"/>
        <w:ind w:left="284" w:hanging="284"/>
        <w:jc w:val="both"/>
        <w:rPr>
          <w:rFonts w:ascii="Calibri" w:eastAsia="Calibri" w:hAnsi="Calibri" w:cs="Calibri"/>
        </w:rPr>
      </w:pPr>
      <w:r w:rsidRPr="00094FAC">
        <w:rPr>
          <w:rFonts w:ascii="Calibri" w:eastAsia="Calibri" w:hAnsi="Calibri" w:cs="Calibri"/>
        </w:rPr>
        <w:t xml:space="preserve">Poskytovatel odpovídá za škody, které vzniknou objednateli a </w:t>
      </w:r>
      <w:r w:rsidRPr="00094FAC">
        <w:rPr>
          <w:rFonts w:ascii="Calibri" w:eastAsia="Calibri" w:hAnsi="Calibri" w:cs="Calibri"/>
          <w:bCs/>
        </w:rPr>
        <w:t>třetím osobám</w:t>
      </w:r>
      <w:r w:rsidRPr="00094FAC">
        <w:rPr>
          <w:rFonts w:ascii="Calibri" w:eastAsia="Calibri" w:hAnsi="Calibri" w:cs="Calibri"/>
        </w:rPr>
        <w:t xml:space="preserve"> porušením povinností poskytovatele uvedených v této sm</w:t>
      </w:r>
      <w:r w:rsidR="00A72FA9" w:rsidRPr="00094FAC">
        <w:rPr>
          <w:rFonts w:ascii="Calibri" w:eastAsia="Calibri" w:hAnsi="Calibri" w:cs="Calibri"/>
        </w:rPr>
        <w:t>louvě nebo porušením právních</w:t>
      </w:r>
      <w:r w:rsidRPr="00094FAC">
        <w:rPr>
          <w:rFonts w:ascii="Calibri" w:eastAsia="Calibri" w:hAnsi="Calibri" w:cs="Calibri"/>
        </w:rPr>
        <w:t xml:space="preserve"> předpisů a norem. </w:t>
      </w:r>
    </w:p>
    <w:p w14:paraId="6D77081E" w14:textId="77777777" w:rsidR="006771D7" w:rsidRPr="006771D7" w:rsidRDefault="006771D7" w:rsidP="006771D7">
      <w:pPr>
        <w:numPr>
          <w:ilvl w:val="0"/>
          <w:numId w:val="11"/>
        </w:numPr>
        <w:spacing w:line="100" w:lineRule="atLeast"/>
        <w:ind w:left="284" w:hanging="284"/>
        <w:jc w:val="both"/>
        <w:rPr>
          <w:rFonts w:ascii="Calibri" w:eastAsia="Calibri" w:hAnsi="Calibri" w:cs="Calibri"/>
        </w:rPr>
      </w:pPr>
      <w:r w:rsidRPr="006771D7">
        <w:rPr>
          <w:rFonts w:ascii="Calibri" w:eastAsia="Calibri" w:hAnsi="Calibri" w:cs="Calibri"/>
        </w:rPr>
        <w:t>S</w:t>
      </w:r>
      <w:r>
        <w:rPr>
          <w:rFonts w:ascii="Calibri" w:eastAsia="Calibri" w:hAnsi="Calibri" w:cs="Calibri"/>
        </w:rPr>
        <w:t>mluvní s</w:t>
      </w:r>
      <w:r w:rsidRPr="006771D7">
        <w:rPr>
          <w:rFonts w:ascii="Calibri" w:eastAsia="Calibri" w:hAnsi="Calibri" w:cs="Calibri"/>
        </w:rPr>
        <w:t>trany se dohodly a poskytovatel určil, že osobou oprávněnou k jednání za poskytovatele ve věcech, které se týkají realizace této smlouvy (určená kontaktní osoba poskytovatele), je:</w:t>
      </w:r>
    </w:p>
    <w:p w14:paraId="0A7F6382" w14:textId="77777777" w:rsidR="006771D7" w:rsidRPr="006771D7" w:rsidRDefault="006771D7" w:rsidP="006771D7">
      <w:pPr>
        <w:spacing w:after="0" w:line="100" w:lineRule="atLeast"/>
        <w:ind w:left="720"/>
        <w:jc w:val="both"/>
        <w:rPr>
          <w:rFonts w:ascii="Calibri" w:eastAsia="Calibri" w:hAnsi="Calibri" w:cs="Calibri"/>
        </w:rPr>
      </w:pPr>
      <w:r w:rsidRPr="006771D7">
        <w:rPr>
          <w:rFonts w:ascii="Calibri" w:eastAsia="Calibri" w:hAnsi="Calibri" w:cs="Calibri"/>
        </w:rPr>
        <w:t xml:space="preserve">Jméno: </w:t>
      </w:r>
      <w:r w:rsidRPr="006771D7">
        <w:rPr>
          <w:rFonts w:ascii="Calibri" w:eastAsia="Calibri" w:hAnsi="Calibri" w:cs="Calibri"/>
        </w:rPr>
        <w:tab/>
      </w:r>
      <w:r w:rsidRPr="006771D7">
        <w:rPr>
          <w:rFonts w:ascii="Calibri" w:eastAsia="Calibri" w:hAnsi="Calibri" w:cs="Calibri"/>
        </w:rPr>
        <w:tab/>
      </w:r>
      <w:r w:rsidR="00FF18DC">
        <w:rPr>
          <w:rFonts w:ascii="Calibri" w:eastAsia="Calibri" w:hAnsi="Calibri" w:cs="Calibri"/>
        </w:rPr>
        <w:t>XXXXX</w:t>
      </w:r>
    </w:p>
    <w:p w14:paraId="54192866" w14:textId="77777777" w:rsidR="006771D7" w:rsidRPr="006771D7" w:rsidRDefault="006771D7" w:rsidP="006771D7">
      <w:pPr>
        <w:spacing w:after="0" w:line="100" w:lineRule="atLeast"/>
        <w:ind w:left="720"/>
        <w:jc w:val="both"/>
        <w:rPr>
          <w:rFonts w:ascii="Calibri" w:eastAsia="Calibri" w:hAnsi="Calibri" w:cs="Calibri"/>
        </w:rPr>
      </w:pPr>
      <w:r w:rsidRPr="006771D7">
        <w:rPr>
          <w:rFonts w:ascii="Calibri" w:eastAsia="Calibri" w:hAnsi="Calibri" w:cs="Calibri"/>
        </w:rPr>
        <w:t>email:</w:t>
      </w:r>
      <w:r w:rsidRPr="006771D7">
        <w:rPr>
          <w:rFonts w:ascii="Calibri" w:eastAsia="Calibri" w:hAnsi="Calibri" w:cs="Calibri"/>
        </w:rPr>
        <w:tab/>
      </w:r>
      <w:r w:rsidRPr="006771D7">
        <w:rPr>
          <w:rFonts w:ascii="Calibri" w:eastAsia="Calibri" w:hAnsi="Calibri" w:cs="Calibri"/>
        </w:rPr>
        <w:tab/>
      </w:r>
      <w:r w:rsidR="00FF18DC">
        <w:rPr>
          <w:rFonts w:ascii="Calibri" w:eastAsia="Calibri" w:hAnsi="Calibri" w:cs="Calibri"/>
        </w:rPr>
        <w:t>XXXX</w:t>
      </w:r>
    </w:p>
    <w:p w14:paraId="642FB768" w14:textId="77777777" w:rsidR="006771D7" w:rsidRPr="006771D7" w:rsidRDefault="006771D7" w:rsidP="006771D7">
      <w:pPr>
        <w:spacing w:line="100" w:lineRule="atLeast"/>
        <w:ind w:left="720"/>
        <w:jc w:val="both"/>
        <w:rPr>
          <w:rFonts w:ascii="Calibri" w:eastAsia="Calibri" w:hAnsi="Calibri" w:cs="Calibri"/>
        </w:rPr>
      </w:pPr>
      <w:r w:rsidRPr="006771D7">
        <w:rPr>
          <w:rFonts w:ascii="Calibri" w:eastAsia="Calibri" w:hAnsi="Calibri" w:cs="Calibri"/>
        </w:rPr>
        <w:t xml:space="preserve">tel.: </w:t>
      </w:r>
      <w:r w:rsidRPr="006771D7">
        <w:rPr>
          <w:rFonts w:ascii="Calibri" w:eastAsia="Calibri" w:hAnsi="Calibri" w:cs="Calibri"/>
        </w:rPr>
        <w:tab/>
      </w:r>
      <w:r w:rsidRPr="006771D7">
        <w:rPr>
          <w:rFonts w:ascii="Calibri" w:eastAsia="Calibri" w:hAnsi="Calibri" w:cs="Calibri"/>
        </w:rPr>
        <w:tab/>
      </w:r>
      <w:r w:rsidR="00D218EC">
        <w:rPr>
          <w:rFonts w:ascii="Calibri" w:eastAsia="Calibri" w:hAnsi="Calibri" w:cs="Calibri"/>
        </w:rPr>
        <w:t>+420 </w:t>
      </w:r>
      <w:r w:rsidR="00FF18DC">
        <w:rPr>
          <w:rFonts w:ascii="Calibri" w:eastAsia="Calibri" w:hAnsi="Calibri" w:cs="Calibri"/>
        </w:rPr>
        <w:t>XXXXX</w:t>
      </w:r>
    </w:p>
    <w:p w14:paraId="159BEF45" w14:textId="77777777" w:rsidR="006771D7" w:rsidRPr="006771D7" w:rsidRDefault="006771D7" w:rsidP="006771D7">
      <w:pPr>
        <w:numPr>
          <w:ilvl w:val="0"/>
          <w:numId w:val="11"/>
        </w:numPr>
        <w:spacing w:line="100" w:lineRule="atLeast"/>
        <w:ind w:left="284" w:hanging="284"/>
        <w:jc w:val="both"/>
        <w:rPr>
          <w:rFonts w:ascii="Calibri" w:eastAsia="Calibri" w:hAnsi="Calibri" w:cs="Calibri"/>
        </w:rPr>
      </w:pPr>
      <w:r w:rsidRPr="006771D7">
        <w:rPr>
          <w:rFonts w:ascii="Calibri" w:eastAsia="Calibri" w:hAnsi="Calibri" w:cs="Calibri"/>
        </w:rPr>
        <w:t>Strany se dohodly a objednatel určil, že osobou oprávněnou k jednání za objednatele ve věcech, které se týkají realizace této smlouvy (určená kontaktní osoba objednatele), je:</w:t>
      </w:r>
    </w:p>
    <w:p w14:paraId="1A36DF6B" w14:textId="77777777" w:rsidR="006771D7" w:rsidRPr="006771D7" w:rsidRDefault="006771D7" w:rsidP="006771D7">
      <w:pPr>
        <w:spacing w:after="0" w:line="100" w:lineRule="atLeast"/>
        <w:ind w:left="720"/>
        <w:jc w:val="both"/>
        <w:rPr>
          <w:rFonts w:ascii="Calibri" w:eastAsia="Calibri" w:hAnsi="Calibri" w:cs="Calibri"/>
        </w:rPr>
      </w:pPr>
      <w:r w:rsidRPr="006771D7">
        <w:rPr>
          <w:rFonts w:ascii="Calibri" w:eastAsia="Calibri" w:hAnsi="Calibri" w:cs="Calibri"/>
        </w:rPr>
        <w:t xml:space="preserve">Jméno: </w:t>
      </w:r>
      <w:r w:rsidRPr="006771D7">
        <w:rPr>
          <w:rFonts w:ascii="Calibri" w:eastAsia="Calibri" w:hAnsi="Calibri" w:cs="Calibri"/>
        </w:rPr>
        <w:tab/>
      </w:r>
      <w:r w:rsidRPr="006771D7">
        <w:rPr>
          <w:rFonts w:ascii="Calibri" w:eastAsia="Calibri" w:hAnsi="Calibri" w:cs="Calibri"/>
        </w:rPr>
        <w:tab/>
      </w:r>
      <w:r w:rsidR="00FF18DC">
        <w:rPr>
          <w:rFonts w:ascii="Calibri" w:eastAsia="Calibri" w:hAnsi="Calibri" w:cs="Calibri"/>
        </w:rPr>
        <w:t>XXXXX</w:t>
      </w:r>
    </w:p>
    <w:p w14:paraId="4625CBEF" w14:textId="77777777" w:rsidR="006771D7" w:rsidRPr="006771D7" w:rsidRDefault="006771D7" w:rsidP="006771D7">
      <w:pPr>
        <w:spacing w:after="0" w:line="100" w:lineRule="atLeast"/>
        <w:ind w:left="720"/>
        <w:jc w:val="both"/>
        <w:rPr>
          <w:rFonts w:ascii="Calibri" w:eastAsia="Calibri" w:hAnsi="Calibri" w:cs="Calibri"/>
        </w:rPr>
      </w:pPr>
      <w:r w:rsidRPr="006771D7">
        <w:rPr>
          <w:rFonts w:ascii="Calibri" w:eastAsia="Calibri" w:hAnsi="Calibri" w:cs="Calibri"/>
        </w:rPr>
        <w:t>email:</w:t>
      </w:r>
      <w:r w:rsidRPr="006771D7">
        <w:rPr>
          <w:rFonts w:ascii="Calibri" w:eastAsia="Calibri" w:hAnsi="Calibri" w:cs="Calibri"/>
        </w:rPr>
        <w:tab/>
      </w:r>
      <w:r w:rsidRPr="006771D7">
        <w:rPr>
          <w:rFonts w:ascii="Calibri" w:eastAsia="Calibri" w:hAnsi="Calibri" w:cs="Calibri"/>
        </w:rPr>
        <w:tab/>
      </w:r>
      <w:r w:rsidR="00FF18DC">
        <w:rPr>
          <w:rFonts w:ascii="Calibri" w:eastAsia="Calibri" w:hAnsi="Calibri" w:cs="Calibri"/>
        </w:rPr>
        <w:t>XXXXX</w:t>
      </w:r>
    </w:p>
    <w:p w14:paraId="330D7547" w14:textId="77777777" w:rsidR="006771D7" w:rsidRPr="006771D7" w:rsidRDefault="006771D7" w:rsidP="006771D7">
      <w:pPr>
        <w:spacing w:line="100" w:lineRule="atLeast"/>
        <w:ind w:left="720"/>
        <w:jc w:val="both"/>
        <w:rPr>
          <w:rFonts w:ascii="Calibri" w:eastAsia="Calibri" w:hAnsi="Calibri" w:cs="Calibri"/>
        </w:rPr>
      </w:pPr>
      <w:r w:rsidRPr="006771D7">
        <w:rPr>
          <w:rFonts w:ascii="Calibri" w:eastAsia="Calibri" w:hAnsi="Calibri" w:cs="Calibri"/>
        </w:rPr>
        <w:t xml:space="preserve">tel.: </w:t>
      </w:r>
      <w:r w:rsidRPr="006771D7">
        <w:rPr>
          <w:rFonts w:ascii="Calibri" w:eastAsia="Calibri" w:hAnsi="Calibri" w:cs="Calibri"/>
        </w:rPr>
        <w:tab/>
      </w:r>
      <w:r w:rsidRPr="006771D7">
        <w:rPr>
          <w:rFonts w:ascii="Calibri" w:eastAsia="Calibri" w:hAnsi="Calibri" w:cs="Calibri"/>
        </w:rPr>
        <w:tab/>
      </w:r>
      <w:r w:rsidR="00DC20D8">
        <w:rPr>
          <w:rFonts w:ascii="Calibri" w:eastAsia="Calibri" w:hAnsi="Calibri" w:cs="Calibri"/>
        </w:rPr>
        <w:t>+420 </w:t>
      </w:r>
      <w:r w:rsidR="00FF18DC">
        <w:rPr>
          <w:rFonts w:ascii="Calibri" w:eastAsia="Calibri" w:hAnsi="Calibri" w:cs="Calibri"/>
        </w:rPr>
        <w:t>XXXXX</w:t>
      </w:r>
    </w:p>
    <w:p w14:paraId="2658FC63" w14:textId="77777777" w:rsidR="00C33F3C" w:rsidRDefault="00D218EC" w:rsidP="00D218EC">
      <w:pPr>
        <w:spacing w:line="100" w:lineRule="atLeast"/>
        <w:rPr>
          <w:rFonts w:ascii="Calibri" w:eastAsia="Calibri" w:hAnsi="Calibri" w:cs="Calibri"/>
          <w:b/>
          <w:bCs/>
        </w:rPr>
      </w:pPr>
      <w:r>
        <w:rPr>
          <w:rFonts w:ascii="Calibri" w:eastAsia="Calibri" w:hAnsi="Calibri" w:cs="Calibri"/>
          <w:b/>
          <w:bCs/>
        </w:rPr>
        <w:t xml:space="preserve">                                                                   </w:t>
      </w:r>
    </w:p>
    <w:p w14:paraId="3ED72267" w14:textId="77777777" w:rsidR="008A58AC" w:rsidRDefault="008A58AC" w:rsidP="00C33F3C">
      <w:pPr>
        <w:spacing w:line="100" w:lineRule="atLeast"/>
        <w:jc w:val="center"/>
        <w:rPr>
          <w:rFonts w:ascii="Calibri" w:eastAsia="Calibri" w:hAnsi="Calibri" w:cs="Calibri"/>
          <w:b/>
          <w:bCs/>
        </w:rPr>
      </w:pPr>
      <w:r>
        <w:rPr>
          <w:rFonts w:ascii="Calibri" w:eastAsia="Calibri" w:hAnsi="Calibri" w:cs="Calibri"/>
          <w:b/>
          <w:bCs/>
        </w:rPr>
        <w:t>IX. Závěrečná ustanovení</w:t>
      </w:r>
    </w:p>
    <w:p w14:paraId="5E4FAB59" w14:textId="77777777" w:rsidR="008A58AC" w:rsidRPr="00C154DF" w:rsidRDefault="00C154DF" w:rsidP="00C154DF">
      <w:pPr>
        <w:numPr>
          <w:ilvl w:val="0"/>
          <w:numId w:val="12"/>
        </w:numPr>
        <w:spacing w:line="100" w:lineRule="atLeast"/>
        <w:ind w:left="284" w:hanging="284"/>
        <w:jc w:val="both"/>
        <w:rPr>
          <w:rFonts w:ascii="Calibri" w:eastAsia="Calibri" w:hAnsi="Calibri" w:cs="Calibri"/>
        </w:rPr>
      </w:pPr>
      <w:r w:rsidRPr="00C154DF">
        <w:rPr>
          <w:rFonts w:ascii="Calibri" w:eastAsia="Calibri" w:hAnsi="Calibri" w:cs="Calibri"/>
        </w:rPr>
        <w:t>Tato smlouva nabývá platnosti dnem podpisu smlouvy oprávněnými zástupci obou smluvních stran</w:t>
      </w:r>
      <w:r w:rsidR="005F1AF1">
        <w:rPr>
          <w:rFonts w:ascii="Calibri" w:eastAsia="Calibri" w:hAnsi="Calibri" w:cs="Calibri"/>
        </w:rPr>
        <w:t xml:space="preserve"> a účinnosti dnem</w:t>
      </w:r>
      <w:r w:rsidR="00A05DF4" w:rsidRPr="00A05DF4">
        <w:rPr>
          <w:rFonts w:ascii="Calibri" w:eastAsia="Calibri" w:hAnsi="Calibri" w:cs="Calibri"/>
        </w:rPr>
        <w:t xml:space="preserve"> uveřejnění v registru smluv dle zákona č. 340/2015 Sb., o zvláštních podmínkách účinnosti některých smluv, uveřejňování těchto smluv a o registru smluv (zákon o registru smluv), ve znění pozdějších předpisů, </w:t>
      </w:r>
      <w:r w:rsidR="005F1AF1">
        <w:rPr>
          <w:rFonts w:ascii="Calibri" w:eastAsia="Calibri" w:hAnsi="Calibri" w:cs="Calibri"/>
        </w:rPr>
        <w:t>nebo dnem 1.9.2024 podle toho, který okamžik nastane později</w:t>
      </w:r>
      <w:r w:rsidRPr="00C154DF">
        <w:rPr>
          <w:rFonts w:ascii="Calibri" w:eastAsia="Calibri" w:hAnsi="Calibri" w:cs="Calibri"/>
        </w:rPr>
        <w:t>.</w:t>
      </w:r>
    </w:p>
    <w:p w14:paraId="316D5EAF" w14:textId="77777777" w:rsidR="00C154DF" w:rsidRPr="00C154DF" w:rsidRDefault="00C154DF" w:rsidP="00C154DF">
      <w:pPr>
        <w:numPr>
          <w:ilvl w:val="0"/>
          <w:numId w:val="12"/>
        </w:numPr>
        <w:spacing w:line="100" w:lineRule="atLeast"/>
        <w:ind w:left="284" w:hanging="284"/>
        <w:jc w:val="both"/>
        <w:rPr>
          <w:rFonts w:ascii="Calibri" w:eastAsia="Calibri" w:hAnsi="Calibri" w:cs="Calibri"/>
        </w:rPr>
      </w:pPr>
      <w:r w:rsidRPr="00C154DF">
        <w:rPr>
          <w:rFonts w:ascii="Calibri" w:eastAsia="Calibri" w:hAnsi="Calibri" w:cs="Calibr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4BD621E3" w14:textId="77777777" w:rsidR="00C154DF" w:rsidRPr="00C154DF" w:rsidRDefault="00C154DF" w:rsidP="00C154DF">
      <w:pPr>
        <w:numPr>
          <w:ilvl w:val="0"/>
          <w:numId w:val="12"/>
        </w:numPr>
        <w:spacing w:line="100" w:lineRule="atLeast"/>
        <w:ind w:left="284" w:hanging="284"/>
        <w:jc w:val="both"/>
        <w:rPr>
          <w:rFonts w:ascii="Calibri" w:eastAsia="Calibri" w:hAnsi="Calibri" w:cs="Calibri"/>
        </w:rPr>
      </w:pPr>
      <w:r w:rsidRPr="00C154DF">
        <w:rPr>
          <w:rFonts w:ascii="Calibri" w:eastAsia="Calibri" w:hAnsi="Calibri" w:cs="Calibri"/>
        </w:rPr>
        <w:t>Veškeré změny či doplnění smlouvy lze učinit pouze na základě písemné dohody smluvních stran. Takové dohody musí mí</w:t>
      </w:r>
      <w:r w:rsidR="00D218EC">
        <w:rPr>
          <w:rFonts w:ascii="Calibri" w:eastAsia="Calibri" w:hAnsi="Calibri" w:cs="Calibri"/>
        </w:rPr>
        <w:t>t podobu datovaných,</w:t>
      </w:r>
      <w:r w:rsidR="00A05DF4">
        <w:rPr>
          <w:rFonts w:ascii="Calibri" w:eastAsia="Calibri" w:hAnsi="Calibri" w:cs="Calibri"/>
        </w:rPr>
        <w:t xml:space="preserve"> </w:t>
      </w:r>
      <w:r w:rsidRPr="00C154DF">
        <w:rPr>
          <w:rFonts w:ascii="Calibri" w:eastAsia="Calibri" w:hAnsi="Calibri" w:cs="Calibri"/>
        </w:rPr>
        <w:t>číslo</w:t>
      </w:r>
      <w:r w:rsidR="00D218EC">
        <w:rPr>
          <w:rFonts w:ascii="Calibri" w:eastAsia="Calibri" w:hAnsi="Calibri" w:cs="Calibri"/>
        </w:rPr>
        <w:t xml:space="preserve">vaných </w:t>
      </w:r>
      <w:r w:rsidRPr="00C154DF">
        <w:rPr>
          <w:rFonts w:ascii="Calibri" w:eastAsia="Calibri" w:hAnsi="Calibri" w:cs="Calibri"/>
        </w:rPr>
        <w:t>a oběma smluvními stranami podepsaných dodatků smlouvy.</w:t>
      </w:r>
    </w:p>
    <w:p w14:paraId="70DED1C9" w14:textId="77777777" w:rsidR="00C154DF" w:rsidRPr="00C154DF" w:rsidRDefault="00C154DF" w:rsidP="00C154DF">
      <w:pPr>
        <w:numPr>
          <w:ilvl w:val="0"/>
          <w:numId w:val="12"/>
        </w:numPr>
        <w:spacing w:line="100" w:lineRule="atLeast"/>
        <w:ind w:left="284" w:hanging="284"/>
        <w:jc w:val="both"/>
        <w:rPr>
          <w:rFonts w:ascii="Calibri" w:eastAsia="Calibri" w:hAnsi="Calibri" w:cs="Calibri"/>
        </w:rPr>
      </w:pPr>
      <w:r w:rsidRPr="00C154DF">
        <w:rPr>
          <w:rFonts w:ascii="Calibri" w:eastAsia="Calibri" w:hAnsi="Calibri" w:cs="Calibri"/>
        </w:rPr>
        <w:t>Smluvní strany budou vždy usilovat o přátelské urovnání případných sporů vzniklých ze smlouvy. Pokud nebylo dosaženo přátelského urovnání sporu ani do 30 pracovních dnů po jeho prvním oznámení druhé smluvní straně, bude spor mezi smluvními stranami projednán a rozhodnut před věcně příslušným soudem určeným dle místa sídla objednatele.</w:t>
      </w:r>
    </w:p>
    <w:p w14:paraId="2F23016F" w14:textId="77777777" w:rsidR="00C154DF" w:rsidRPr="00C154DF" w:rsidRDefault="00C154DF" w:rsidP="00C154DF">
      <w:pPr>
        <w:numPr>
          <w:ilvl w:val="0"/>
          <w:numId w:val="12"/>
        </w:numPr>
        <w:spacing w:line="100" w:lineRule="atLeast"/>
        <w:ind w:left="284" w:hanging="284"/>
        <w:jc w:val="both"/>
        <w:rPr>
          <w:rFonts w:ascii="Calibri" w:eastAsia="Calibri" w:hAnsi="Calibri" w:cs="Calibri"/>
        </w:rPr>
      </w:pPr>
      <w:r w:rsidRPr="00C154DF">
        <w:rPr>
          <w:rFonts w:ascii="Calibri" w:eastAsia="Calibri" w:hAnsi="Calibri" w:cs="Calibri"/>
        </w:rPr>
        <w:t>Poskytovatel bezvýhradně souhlasí se zveřejněním plného znění smlouvy tak, aby tato smlouva mohla být předmětem poskytnuté informace ve smyslu zákona č. 106/1999 Sb., o svobodném přístupu k informacím, ve znění pozdějších předpisů. Poskytovatel rovněž souhlasí s uveřejněním plného znění smlouvy</w:t>
      </w:r>
      <w:r w:rsidR="001C4634" w:rsidRPr="001C4634">
        <w:rPr>
          <w:rFonts w:ascii="Calibri" w:hAnsi="Calibri" w:cs="Calibri"/>
          <w:color w:val="000000"/>
          <w:sz w:val="22"/>
          <w:szCs w:val="22"/>
          <w:shd w:val="clear" w:color="auto" w:fill="FFFFFF"/>
        </w:rPr>
        <w:t xml:space="preserve"> </w:t>
      </w:r>
      <w:r w:rsidR="001C4634" w:rsidRPr="001C4634">
        <w:rPr>
          <w:rFonts w:ascii="Calibri" w:eastAsia="Calibri" w:hAnsi="Calibri" w:cs="Calibri"/>
        </w:rPr>
        <w:t>dle § 219 zákona č. 134/2016 Sb., o zadávání veřejných zakázek, ve znění pozdějších předpisů a</w:t>
      </w:r>
      <w:r w:rsidRPr="00C154DF">
        <w:rPr>
          <w:rFonts w:ascii="Calibri" w:eastAsia="Calibri" w:hAnsi="Calibri" w:cs="Calibri"/>
        </w:rPr>
        <w:t xml:space="preserve"> dle zákona č. 340/2015 Sb., o zvláštních podmínkách účinnosti některých smluv, uveřejňování těchto smluv a o registru smluv (zákon o registru smluv), ve znění pozdějších předpisů. </w:t>
      </w:r>
    </w:p>
    <w:p w14:paraId="6CFACB13" w14:textId="77777777" w:rsidR="00C154DF" w:rsidRDefault="00C154DF" w:rsidP="001B6AA3">
      <w:pPr>
        <w:numPr>
          <w:ilvl w:val="0"/>
          <w:numId w:val="12"/>
        </w:numPr>
        <w:spacing w:line="100" w:lineRule="atLeast"/>
        <w:ind w:left="284" w:hanging="284"/>
        <w:jc w:val="both"/>
        <w:rPr>
          <w:rFonts w:ascii="Calibri" w:eastAsia="Calibri" w:hAnsi="Calibri" w:cs="Calibri"/>
        </w:rPr>
      </w:pPr>
      <w:r w:rsidRPr="00C154DF">
        <w:rPr>
          <w:rFonts w:ascii="Calibri" w:eastAsia="Calibri" w:hAnsi="Calibri" w:cs="Calibri"/>
        </w:rPr>
        <w:t>Poskytovatel bere na vědomí a souhlasí, že je osobou povinnou ve smyslu § 2 písm. e) zákona č. 320/2001 Sb., o finanční kontrole, ve znění pozdějších předpisů. Poskytovatel je povinen plnit povinnosti vyplývající pro něho jako osobu povinnou z výše citovaného zákona.</w:t>
      </w:r>
    </w:p>
    <w:p w14:paraId="6C4D8A3E" w14:textId="77777777" w:rsidR="001B6AA3" w:rsidRPr="001B6AA3" w:rsidRDefault="001B6AA3" w:rsidP="001B6AA3">
      <w:pPr>
        <w:numPr>
          <w:ilvl w:val="0"/>
          <w:numId w:val="12"/>
        </w:numPr>
        <w:spacing w:line="100" w:lineRule="atLeast"/>
        <w:ind w:left="284" w:hanging="284"/>
        <w:jc w:val="both"/>
        <w:rPr>
          <w:rFonts w:ascii="Calibri" w:eastAsia="Calibri" w:hAnsi="Calibri" w:cs="Calibri"/>
        </w:rPr>
      </w:pPr>
      <w:r w:rsidRPr="001B6AA3">
        <w:rPr>
          <w:rFonts w:ascii="Calibri" w:eastAsia="Calibri" w:hAnsi="Calibri" w:cs="Calibri"/>
        </w:rPr>
        <w:lastRenderedPageBreak/>
        <w:t xml:space="preserve">Smlouva se vyhotovuje ve </w:t>
      </w:r>
      <w:r>
        <w:rPr>
          <w:rFonts w:ascii="Calibri" w:eastAsia="Calibri" w:hAnsi="Calibri" w:cs="Calibri"/>
        </w:rPr>
        <w:t>3</w:t>
      </w:r>
      <w:r w:rsidRPr="001B6AA3">
        <w:rPr>
          <w:rFonts w:ascii="Calibri" w:eastAsia="Calibri" w:hAnsi="Calibri" w:cs="Calibri"/>
        </w:rPr>
        <w:t xml:space="preserve"> (</w:t>
      </w:r>
      <w:r>
        <w:rPr>
          <w:rFonts w:ascii="Calibri" w:eastAsia="Calibri" w:hAnsi="Calibri" w:cs="Calibri"/>
        </w:rPr>
        <w:t>t</w:t>
      </w:r>
      <w:r w:rsidRPr="001B6AA3">
        <w:rPr>
          <w:rFonts w:ascii="Calibri" w:eastAsia="Calibri" w:hAnsi="Calibri" w:cs="Calibri"/>
        </w:rPr>
        <w:t xml:space="preserve">řech) stejnopisech, z nichž každý má platnost originálu. </w:t>
      </w:r>
      <w:r>
        <w:rPr>
          <w:rFonts w:ascii="Calibri" w:eastAsia="Calibri" w:hAnsi="Calibri" w:cs="Calibri"/>
        </w:rPr>
        <w:t>Poskytovatel</w:t>
      </w:r>
      <w:r w:rsidRPr="001B6AA3">
        <w:rPr>
          <w:rFonts w:ascii="Calibri" w:eastAsia="Calibri" w:hAnsi="Calibri" w:cs="Calibri"/>
        </w:rPr>
        <w:t xml:space="preserve"> </w:t>
      </w:r>
      <w:proofErr w:type="gramStart"/>
      <w:r w:rsidRPr="001B6AA3">
        <w:rPr>
          <w:rFonts w:ascii="Calibri" w:eastAsia="Calibri" w:hAnsi="Calibri" w:cs="Calibri"/>
        </w:rPr>
        <w:t>obdrží</w:t>
      </w:r>
      <w:proofErr w:type="gramEnd"/>
      <w:r w:rsidRPr="001B6AA3">
        <w:rPr>
          <w:rFonts w:ascii="Calibri" w:eastAsia="Calibri" w:hAnsi="Calibri" w:cs="Calibri"/>
        </w:rPr>
        <w:t xml:space="preserve"> </w:t>
      </w:r>
      <w:r>
        <w:rPr>
          <w:rFonts w:ascii="Calibri" w:eastAsia="Calibri" w:hAnsi="Calibri" w:cs="Calibri"/>
        </w:rPr>
        <w:t>1 (jeden) a objednatel</w:t>
      </w:r>
      <w:r w:rsidRPr="001B6AA3">
        <w:rPr>
          <w:rFonts w:ascii="Calibri" w:eastAsia="Calibri" w:hAnsi="Calibri" w:cs="Calibri"/>
        </w:rPr>
        <w:t xml:space="preserve"> 2 (dv</w:t>
      </w:r>
      <w:r>
        <w:rPr>
          <w:rFonts w:ascii="Calibri" w:eastAsia="Calibri" w:hAnsi="Calibri" w:cs="Calibri"/>
        </w:rPr>
        <w:t>a</w:t>
      </w:r>
      <w:r w:rsidRPr="001B6AA3">
        <w:rPr>
          <w:rFonts w:ascii="Calibri" w:eastAsia="Calibri" w:hAnsi="Calibri" w:cs="Calibri"/>
        </w:rPr>
        <w:t>) stejnopis</w:t>
      </w:r>
      <w:r>
        <w:rPr>
          <w:rFonts w:ascii="Calibri" w:eastAsia="Calibri" w:hAnsi="Calibri" w:cs="Calibri"/>
        </w:rPr>
        <w:t>y</w:t>
      </w:r>
      <w:r w:rsidRPr="001B6AA3">
        <w:rPr>
          <w:rFonts w:ascii="Calibri" w:eastAsia="Calibri" w:hAnsi="Calibri" w:cs="Calibri"/>
        </w:rPr>
        <w:t>. Pokud je smlouva uzavírána v elektronické podobě, je vyhotovena v jednom stejnopise podepsaném uznávanými elektronickými podpisy oprávněnými zástupci obou smluvních stran.</w:t>
      </w:r>
    </w:p>
    <w:p w14:paraId="75BD4D8D" w14:textId="77777777" w:rsidR="003C05EA" w:rsidRDefault="008A58AC" w:rsidP="003C05EA">
      <w:pPr>
        <w:numPr>
          <w:ilvl w:val="0"/>
          <w:numId w:val="12"/>
        </w:numPr>
        <w:spacing w:line="100" w:lineRule="atLeast"/>
        <w:ind w:left="284" w:hanging="284"/>
        <w:jc w:val="both"/>
        <w:rPr>
          <w:rFonts w:ascii="Calibri" w:eastAsia="Calibri" w:hAnsi="Calibri" w:cs="Calibri"/>
        </w:rPr>
      </w:pPr>
      <w:r>
        <w:rPr>
          <w:rFonts w:ascii="Calibri" w:eastAsia="Calibri" w:hAnsi="Calibri" w:cs="Calibri"/>
        </w:rPr>
        <w:t>Smluvní strany prohlašují, že tato smlouva byla uzavřena na základě jejich pravé, svobodné a vážné vůle, nikoli v tísni za nápadně nevýhodných podmínek. Účastníci této smlouvy dále prohlašují, že se s obsahem této smlouvy seznámili, obsahu porozuměli, souhlasí s ním a na důkaz toho připojují své vlastnoruční podpisy</w:t>
      </w:r>
    </w:p>
    <w:p w14:paraId="7A55231D" w14:textId="77777777" w:rsidR="003C05EA" w:rsidRDefault="003C05EA" w:rsidP="003C05EA">
      <w:pPr>
        <w:spacing w:line="100" w:lineRule="atLeast"/>
        <w:jc w:val="both"/>
        <w:rPr>
          <w:rFonts w:ascii="Calibri" w:eastAsia="Calibri" w:hAnsi="Calibri" w:cs="Calibri"/>
        </w:rPr>
      </w:pPr>
    </w:p>
    <w:p w14:paraId="2F310A58" w14:textId="77777777" w:rsidR="008A58AC" w:rsidRPr="003C05EA" w:rsidRDefault="008A58AC" w:rsidP="003C05EA">
      <w:pPr>
        <w:spacing w:line="100" w:lineRule="atLeast"/>
        <w:ind w:left="284"/>
        <w:jc w:val="both"/>
        <w:rPr>
          <w:rFonts w:ascii="Calibri" w:eastAsia="Calibri" w:hAnsi="Calibri" w:cs="Calibri"/>
        </w:rPr>
      </w:pPr>
      <w:r w:rsidRPr="003C05EA">
        <w:rPr>
          <w:rFonts w:ascii="Calibri" w:eastAsia="Calibri" w:hAnsi="Calibri" w:cs="Calibri"/>
        </w:rPr>
        <w:t xml:space="preserve">V Praze dne </w:t>
      </w:r>
      <w:r w:rsidRPr="003C05EA">
        <w:rPr>
          <w:rFonts w:ascii="Calibri" w:eastAsia="Calibri" w:hAnsi="Calibri" w:cs="Calibri"/>
        </w:rPr>
        <w:tab/>
      </w:r>
      <w:r w:rsidR="008415F7" w:rsidRPr="003C05EA">
        <w:rPr>
          <w:rFonts w:ascii="Calibri" w:eastAsia="Calibri" w:hAnsi="Calibri" w:cs="Calibri"/>
        </w:rPr>
        <w:tab/>
      </w:r>
      <w:r w:rsidR="008415F7" w:rsidRPr="003C05EA">
        <w:rPr>
          <w:rFonts w:ascii="Calibri" w:eastAsia="Calibri" w:hAnsi="Calibri" w:cs="Calibri"/>
        </w:rPr>
        <w:tab/>
      </w:r>
      <w:r w:rsidR="00C33F3C">
        <w:rPr>
          <w:rFonts w:ascii="Calibri" w:eastAsia="Calibri" w:hAnsi="Calibri" w:cs="Calibri"/>
        </w:rPr>
        <w:tab/>
      </w:r>
      <w:r w:rsidR="00C33F3C">
        <w:rPr>
          <w:rFonts w:ascii="Calibri" w:eastAsia="Calibri" w:hAnsi="Calibri" w:cs="Calibri"/>
        </w:rPr>
        <w:tab/>
      </w:r>
      <w:r w:rsidR="00C33F3C">
        <w:rPr>
          <w:rFonts w:ascii="Calibri" w:eastAsia="Calibri" w:hAnsi="Calibri" w:cs="Calibri"/>
        </w:rPr>
        <w:tab/>
      </w:r>
      <w:r w:rsidR="00822DDD">
        <w:rPr>
          <w:rFonts w:ascii="Calibri" w:eastAsia="Calibri" w:hAnsi="Calibri" w:cs="Calibri"/>
        </w:rPr>
        <w:t xml:space="preserve">    </w:t>
      </w:r>
      <w:r w:rsidR="00C33F3C">
        <w:rPr>
          <w:rFonts w:ascii="Calibri" w:eastAsia="Calibri" w:hAnsi="Calibri" w:cs="Calibri"/>
        </w:rPr>
        <w:t>V ………………………dne</w:t>
      </w:r>
    </w:p>
    <w:p w14:paraId="0766A0B9" w14:textId="77777777" w:rsidR="008A58AC" w:rsidRDefault="008A58AC">
      <w:pPr>
        <w:spacing w:line="100" w:lineRule="atLeast"/>
        <w:jc w:val="both"/>
        <w:rPr>
          <w:rFonts w:ascii="Calibri" w:eastAsia="Calibri" w:hAnsi="Calibri" w:cs="Calibri"/>
        </w:rPr>
      </w:pPr>
    </w:p>
    <w:p w14:paraId="07308904" w14:textId="77777777" w:rsidR="008A58AC" w:rsidRDefault="008A58AC">
      <w:pPr>
        <w:spacing w:line="100" w:lineRule="atLeast"/>
        <w:jc w:val="both"/>
        <w:rPr>
          <w:rFonts w:ascii="Calibri" w:eastAsia="Calibri" w:hAnsi="Calibri" w:cs="Calibri"/>
        </w:rPr>
      </w:pPr>
    </w:p>
    <w:p w14:paraId="6C050D95" w14:textId="77777777" w:rsidR="00DC1233" w:rsidRDefault="00DC1233" w:rsidP="00C33F3C">
      <w:pPr>
        <w:spacing w:after="0" w:line="100" w:lineRule="atLeast"/>
        <w:ind w:left="284"/>
        <w:jc w:val="both"/>
        <w:rPr>
          <w:rFonts w:ascii="Calibri" w:eastAsia="Calibri" w:hAnsi="Calibri" w:cs="Calibri"/>
        </w:rPr>
      </w:pPr>
      <w:r>
        <w:rPr>
          <w:rFonts w:ascii="Calibri" w:eastAsia="Calibri" w:hAnsi="Calibri" w:cs="Calibri"/>
        </w:rPr>
        <w:t>…………………………………………………</w:t>
      </w:r>
      <w:r w:rsidR="008A58AC">
        <w:rPr>
          <w:rFonts w:ascii="Calibri" w:eastAsia="Calibri" w:hAnsi="Calibri" w:cs="Calibri"/>
        </w:rPr>
        <w:tab/>
      </w:r>
      <w:r w:rsidR="008A58AC">
        <w:rPr>
          <w:rFonts w:ascii="Calibri" w:eastAsia="Calibri" w:hAnsi="Calibri" w:cs="Calibri"/>
        </w:rPr>
        <w:tab/>
      </w:r>
      <w:r w:rsidR="003C05EA">
        <w:rPr>
          <w:rFonts w:ascii="Calibri" w:eastAsia="Calibri" w:hAnsi="Calibri" w:cs="Calibri"/>
        </w:rPr>
        <w:tab/>
        <w:t xml:space="preserve">    </w:t>
      </w:r>
      <w:r>
        <w:rPr>
          <w:rFonts w:ascii="Calibri" w:eastAsia="Calibri" w:hAnsi="Calibri" w:cs="Calibri"/>
        </w:rPr>
        <w:t>…………………………………………………</w:t>
      </w:r>
    </w:p>
    <w:p w14:paraId="18E6F0A3" w14:textId="77777777" w:rsidR="008A58AC" w:rsidRPr="00DC1233" w:rsidRDefault="00DC1233" w:rsidP="00C33F3C">
      <w:pPr>
        <w:spacing w:after="0" w:line="100" w:lineRule="atLeast"/>
        <w:ind w:left="284"/>
        <w:jc w:val="both"/>
        <w:rPr>
          <w:rFonts w:ascii="Calibri" w:eastAsia="Calibri" w:hAnsi="Calibri" w:cs="Calibri"/>
        </w:rPr>
      </w:pPr>
      <w:r>
        <w:rPr>
          <w:rFonts w:ascii="Calibri" w:eastAsia="Calibri" w:hAnsi="Calibri" w:cs="Calibri"/>
        </w:rPr>
        <w:t xml:space="preserve">Ing. </w:t>
      </w:r>
      <w:r w:rsidR="00174AED">
        <w:rPr>
          <w:rFonts w:ascii="Calibri" w:eastAsia="Calibri" w:hAnsi="Calibri" w:cs="Calibri"/>
        </w:rPr>
        <w:t>Jakub Kleindienst</w:t>
      </w:r>
      <w:r>
        <w:rPr>
          <w:rFonts w:ascii="Calibri" w:eastAsia="Calibri" w:hAnsi="Calibri" w:cs="Calibri"/>
        </w:rPr>
        <w:t>, kvestor</w:t>
      </w:r>
      <w:r w:rsidR="003C05EA">
        <w:rPr>
          <w:rFonts w:ascii="Calibri" w:eastAsia="Calibri" w:hAnsi="Calibri" w:cs="Calibri"/>
        </w:rPr>
        <w:t xml:space="preserve">        </w:t>
      </w:r>
      <w:r w:rsidR="003C05EA">
        <w:rPr>
          <w:rFonts w:ascii="Calibri" w:eastAsia="Calibri" w:hAnsi="Calibri" w:cs="Calibri"/>
        </w:rPr>
        <w:tab/>
      </w:r>
      <w:r w:rsidR="003C05EA">
        <w:rPr>
          <w:rFonts w:ascii="Calibri" w:eastAsia="Calibri" w:hAnsi="Calibri" w:cs="Calibri"/>
        </w:rPr>
        <w:tab/>
        <w:t xml:space="preserve">                     Bc.</w:t>
      </w:r>
      <w:r w:rsidR="00094FAC">
        <w:rPr>
          <w:rFonts w:ascii="Calibri" w:eastAsia="Calibri" w:hAnsi="Calibri" w:cs="Calibri"/>
        </w:rPr>
        <w:t xml:space="preserve"> </w:t>
      </w:r>
      <w:r w:rsidR="003C05EA">
        <w:rPr>
          <w:rFonts w:ascii="Calibri" w:eastAsia="Calibri" w:hAnsi="Calibri" w:cs="Calibri"/>
        </w:rPr>
        <w:t>Klára Hladíková, MA</w:t>
      </w:r>
      <w:r w:rsidR="00094FAC">
        <w:rPr>
          <w:rFonts w:ascii="Calibri" w:eastAsia="Calibri" w:hAnsi="Calibri" w:cs="Calibri"/>
        </w:rPr>
        <w:t xml:space="preserve">, </w:t>
      </w:r>
      <w:r w:rsidR="003C05EA">
        <w:rPr>
          <w:rFonts w:ascii="Calibri" w:eastAsia="Calibri" w:hAnsi="Calibri" w:cs="Calibri"/>
        </w:rPr>
        <w:t>ředitel</w:t>
      </w:r>
      <w:r w:rsidR="00094FAC">
        <w:rPr>
          <w:rFonts w:ascii="Calibri" w:eastAsia="Calibri" w:hAnsi="Calibri" w:cs="Calibri"/>
        </w:rPr>
        <w:t>ka</w:t>
      </w:r>
      <w:r>
        <w:rPr>
          <w:rFonts w:ascii="Calibri" w:eastAsia="Calibri" w:hAnsi="Calibri" w:cs="Calibri"/>
        </w:rPr>
        <w:tab/>
      </w:r>
      <w:r>
        <w:rPr>
          <w:rFonts w:ascii="Calibri" w:eastAsia="Calibri" w:hAnsi="Calibri" w:cs="Calibri"/>
        </w:rPr>
        <w:tab/>
      </w:r>
      <w:r>
        <w:rPr>
          <w:rFonts w:ascii="Calibri" w:eastAsia="Calibri" w:hAnsi="Calibri" w:cs="Calibri"/>
        </w:rPr>
        <w:tab/>
      </w:r>
    </w:p>
    <w:sectPr w:rsidR="008A58AC" w:rsidRPr="00DC1233" w:rsidSect="009D482A">
      <w:headerReference w:type="first" r:id="rId11"/>
      <w:pgSz w:w="11906" w:h="16838"/>
      <w:pgMar w:top="113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E8ACB" w14:textId="77777777" w:rsidR="00CF4D37" w:rsidRDefault="00CF4D37" w:rsidP="007B53E0">
      <w:pPr>
        <w:spacing w:after="0" w:line="240" w:lineRule="auto"/>
      </w:pPr>
      <w:r>
        <w:separator/>
      </w:r>
    </w:p>
  </w:endnote>
  <w:endnote w:type="continuationSeparator" w:id="0">
    <w:p w14:paraId="15F79821" w14:textId="77777777" w:rsidR="00CF4D37" w:rsidRDefault="00CF4D37" w:rsidP="007B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8597E" w14:textId="77777777" w:rsidR="00CF4D37" w:rsidRDefault="00CF4D37" w:rsidP="007B53E0">
      <w:pPr>
        <w:spacing w:after="0" w:line="240" w:lineRule="auto"/>
      </w:pPr>
      <w:r>
        <w:separator/>
      </w:r>
    </w:p>
  </w:footnote>
  <w:footnote w:type="continuationSeparator" w:id="0">
    <w:p w14:paraId="4DD6ED82" w14:textId="77777777" w:rsidR="00CF4D37" w:rsidRDefault="00CF4D37" w:rsidP="007B5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4A233" w14:textId="77777777" w:rsidR="007B53E0" w:rsidRDefault="007B53E0" w:rsidP="007B53E0">
    <w:pPr>
      <w:pStyle w:val="Zhlav"/>
      <w:jc w:val="right"/>
    </w:pPr>
    <w:r>
      <w:t>PO</w:t>
    </w:r>
    <w:r w:rsidR="00E81190">
      <w:t>652</w:t>
    </w:r>
    <w:r>
      <w:t>/202</w:t>
    </w:r>
    <w:r w:rsidR="00E81190">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4741"/>
    <w:multiLevelType w:val="hybridMultilevel"/>
    <w:tmpl w:val="780C049A"/>
    <w:lvl w:ilvl="0" w:tplc="0405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232B07"/>
    <w:multiLevelType w:val="hybridMultilevel"/>
    <w:tmpl w:val="5B6CCBEE"/>
    <w:lvl w:ilvl="0" w:tplc="2B2EE332">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9A26FD"/>
    <w:multiLevelType w:val="hybridMultilevel"/>
    <w:tmpl w:val="9F76F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AF6C10"/>
    <w:multiLevelType w:val="hybridMultilevel"/>
    <w:tmpl w:val="85708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6F4867"/>
    <w:multiLevelType w:val="hybridMultilevel"/>
    <w:tmpl w:val="9F76F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7D226C"/>
    <w:multiLevelType w:val="hybridMultilevel"/>
    <w:tmpl w:val="61322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40D71"/>
    <w:multiLevelType w:val="hybridMultilevel"/>
    <w:tmpl w:val="9F76F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4E3718"/>
    <w:multiLevelType w:val="hybridMultilevel"/>
    <w:tmpl w:val="075CB742"/>
    <w:lvl w:ilvl="0" w:tplc="2A8C96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1817F7C"/>
    <w:multiLevelType w:val="hybridMultilevel"/>
    <w:tmpl w:val="7C789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C72C27"/>
    <w:multiLevelType w:val="hybridMultilevel"/>
    <w:tmpl w:val="9F76F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C701E5"/>
    <w:multiLevelType w:val="hybridMultilevel"/>
    <w:tmpl w:val="9F76F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1D38E8"/>
    <w:multiLevelType w:val="hybridMultilevel"/>
    <w:tmpl w:val="9F76F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666D27"/>
    <w:multiLevelType w:val="hybridMultilevel"/>
    <w:tmpl w:val="9F76F744"/>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10408B"/>
    <w:multiLevelType w:val="hybridMultilevel"/>
    <w:tmpl w:val="9F76F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EA34F8"/>
    <w:multiLevelType w:val="hybridMultilevel"/>
    <w:tmpl w:val="DCAAD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4320668">
    <w:abstractNumId w:val="5"/>
  </w:num>
  <w:num w:numId="2" w16cid:durableId="1118329148">
    <w:abstractNumId w:val="3"/>
  </w:num>
  <w:num w:numId="3" w16cid:durableId="478421933">
    <w:abstractNumId w:val="8"/>
  </w:num>
  <w:num w:numId="4" w16cid:durableId="1596935500">
    <w:abstractNumId w:val="14"/>
  </w:num>
  <w:num w:numId="5" w16cid:durableId="509489232">
    <w:abstractNumId w:val="6"/>
  </w:num>
  <w:num w:numId="6" w16cid:durableId="599685361">
    <w:abstractNumId w:val="10"/>
  </w:num>
  <w:num w:numId="7" w16cid:durableId="143934044">
    <w:abstractNumId w:val="11"/>
  </w:num>
  <w:num w:numId="8" w16cid:durableId="40054019">
    <w:abstractNumId w:val="13"/>
  </w:num>
  <w:num w:numId="9" w16cid:durableId="128089321">
    <w:abstractNumId w:val="12"/>
  </w:num>
  <w:num w:numId="10" w16cid:durableId="958687311">
    <w:abstractNumId w:val="4"/>
  </w:num>
  <w:num w:numId="11" w16cid:durableId="1586496513">
    <w:abstractNumId w:val="9"/>
  </w:num>
  <w:num w:numId="12" w16cid:durableId="1288392688">
    <w:abstractNumId w:val="2"/>
  </w:num>
  <w:num w:numId="13" w16cid:durableId="1885487220">
    <w:abstractNumId w:val="7"/>
  </w:num>
  <w:num w:numId="14" w16cid:durableId="1817601950">
    <w:abstractNumId w:val="1"/>
  </w:num>
  <w:num w:numId="15" w16cid:durableId="1851748017">
    <w:abstractNumId w:val="0"/>
  </w:num>
  <w:num w:numId="16" w16cid:durableId="1491486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5F7"/>
    <w:rsid w:val="00047B0C"/>
    <w:rsid w:val="00047F45"/>
    <w:rsid w:val="00094FAC"/>
    <w:rsid w:val="000F4944"/>
    <w:rsid w:val="001338B8"/>
    <w:rsid w:val="00145730"/>
    <w:rsid w:val="00174AED"/>
    <w:rsid w:val="001A6962"/>
    <w:rsid w:val="001A772C"/>
    <w:rsid w:val="001B6AA3"/>
    <w:rsid w:val="001C4634"/>
    <w:rsid w:val="00242108"/>
    <w:rsid w:val="00280DC2"/>
    <w:rsid w:val="00284243"/>
    <w:rsid w:val="00286FF5"/>
    <w:rsid w:val="002C0884"/>
    <w:rsid w:val="003C05EA"/>
    <w:rsid w:val="003F5CA7"/>
    <w:rsid w:val="00423695"/>
    <w:rsid w:val="00471464"/>
    <w:rsid w:val="004943B1"/>
    <w:rsid w:val="004C7021"/>
    <w:rsid w:val="004E0212"/>
    <w:rsid w:val="00510A9D"/>
    <w:rsid w:val="00567BDE"/>
    <w:rsid w:val="005738A0"/>
    <w:rsid w:val="005A3BF5"/>
    <w:rsid w:val="005F1AF1"/>
    <w:rsid w:val="006172FB"/>
    <w:rsid w:val="0064280A"/>
    <w:rsid w:val="006771D7"/>
    <w:rsid w:val="00693D69"/>
    <w:rsid w:val="007B53E0"/>
    <w:rsid w:val="008207B3"/>
    <w:rsid w:val="00822DDD"/>
    <w:rsid w:val="008415F7"/>
    <w:rsid w:val="0084499F"/>
    <w:rsid w:val="00873070"/>
    <w:rsid w:val="008A58AC"/>
    <w:rsid w:val="00905C0F"/>
    <w:rsid w:val="009A61C3"/>
    <w:rsid w:val="009D482A"/>
    <w:rsid w:val="009E3465"/>
    <w:rsid w:val="00A006DE"/>
    <w:rsid w:val="00A05DF4"/>
    <w:rsid w:val="00A0626A"/>
    <w:rsid w:val="00A369EB"/>
    <w:rsid w:val="00A72FA9"/>
    <w:rsid w:val="00AB4221"/>
    <w:rsid w:val="00B27920"/>
    <w:rsid w:val="00B9587E"/>
    <w:rsid w:val="00BC1CE9"/>
    <w:rsid w:val="00C154DF"/>
    <w:rsid w:val="00C27178"/>
    <w:rsid w:val="00C33F3C"/>
    <w:rsid w:val="00CF4D37"/>
    <w:rsid w:val="00D218EC"/>
    <w:rsid w:val="00DC1233"/>
    <w:rsid w:val="00DC20D8"/>
    <w:rsid w:val="00E81190"/>
    <w:rsid w:val="00E867F0"/>
    <w:rsid w:val="00EA3B77"/>
    <w:rsid w:val="00F94924"/>
    <w:rsid w:val="00FF18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68F8C8D"/>
  <w15:chartTrackingRefBased/>
  <w15:docId w15:val="{27685EB5-D78A-4F2E-B054-38AC9EFB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2" w:lineRule="auto"/>
    </w:pPr>
    <w:rPr>
      <w:lang w:eastAsia="ar-SA"/>
    </w:rPr>
  </w:style>
  <w:style w:type="character" w:default="1" w:styleId="Standardnpsmoodstavce">
    <w:name w:val="Default Paragraph Fon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
    <w:name w:val="Default Paragraph Font"/>
  </w:style>
  <w:style w:type="character" w:customStyle="1" w:styleId="WW-Absatz-Standardschriftart1">
    <w:name w:val="WW-Absatz-Standardschriftart1"/>
  </w:style>
  <w:style w:type="character" w:customStyle="1" w:styleId="WW8Num1z0">
    <w:name w:val="WW8Num1z0"/>
    <w:rPr>
      <w:rFonts w:ascii="Wingdings" w:hAnsi="Wingdings" w:cs="OpenSymbol"/>
    </w:rPr>
  </w:style>
  <w:style w:type="character" w:customStyle="1" w:styleId="WW8Num1z1">
    <w:name w:val="WW8Num1z1"/>
    <w:rPr>
      <w:rFonts w:ascii="OpenSymbol" w:hAnsi="OpenSymbol" w:cs="Open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3">
    <w:name w:val="WW8Num1z3"/>
    <w:rPr>
      <w:rFonts w:ascii="Symbol" w:hAnsi="Symbol" w:cs="OpenSymbol"/>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Standardnpsmoodstavce1">
    <w:name w:val="Standardní písmo odstavce1"/>
  </w:style>
  <w:style w:type="character" w:customStyle="1" w:styleId="Znakypropoznmkupodarou">
    <w:name w:val="Znaky pro poznámku pod čarou"/>
  </w:style>
  <w:style w:type="character" w:customStyle="1" w:styleId="FootnoteReference">
    <w:name w:val="Footnote Reference"/>
    <w:rPr>
      <w:vertAlign w:val="superscript"/>
    </w:rPr>
  </w:style>
  <w:style w:type="character" w:styleId="Hypertextovodkaz">
    <w:name w:val="Hyperlink"/>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EndnoteReference">
    <w:name w:val="Endnote Reference"/>
    <w:rPr>
      <w:vertAlign w:val="superscript"/>
    </w:rPr>
  </w:style>
  <w:style w:type="character" w:styleId="Sledovanodkaz">
    <w:name w:val="FollowedHyperlink"/>
  </w:style>
  <w:style w:type="character" w:customStyle="1" w:styleId="Odrky">
    <w:name w:val="Odrážky"/>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paragraph" w:customStyle="1" w:styleId="Nadpis">
    <w:name w:val="Nadpis"/>
    <w:basedOn w:val="Normln"/>
    <w:next w:val="Zkladntext"/>
    <w:pPr>
      <w:keepNext/>
      <w:spacing w:before="240" w:after="120"/>
    </w:p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style>
  <w:style w:type="paragraph" w:customStyle="1" w:styleId="Rejstk">
    <w:name w:val="Rejstřík"/>
    <w:basedOn w:val="Normln"/>
    <w:pPr>
      <w:suppressLineNumbers/>
    </w:pPr>
    <w:rPr>
      <w:rFonts w:cs="Tahoma"/>
    </w:rPr>
  </w:style>
  <w:style w:type="paragraph" w:styleId="Textpoznpodarou">
    <w:name w:val="footnote text"/>
    <w:basedOn w:val="Normln"/>
    <w:pPr>
      <w:suppressLineNumbers/>
      <w:ind w:left="283" w:hanging="283"/>
    </w:p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4C7021"/>
    <w:rPr>
      <w:sz w:val="16"/>
      <w:szCs w:val="16"/>
    </w:rPr>
  </w:style>
  <w:style w:type="paragraph" w:styleId="Textkomente">
    <w:name w:val="annotation text"/>
    <w:basedOn w:val="Normln"/>
    <w:link w:val="TextkomenteChar1"/>
    <w:uiPriority w:val="99"/>
    <w:unhideWhenUsed/>
    <w:rsid w:val="004C7021"/>
    <w:rPr>
      <w:lang w:val="x-none"/>
    </w:rPr>
  </w:style>
  <w:style w:type="character" w:customStyle="1" w:styleId="TextkomenteChar1">
    <w:name w:val="Text komentáře Char1"/>
    <w:link w:val="Textkomente"/>
    <w:uiPriority w:val="99"/>
    <w:rsid w:val="004C7021"/>
    <w:rPr>
      <w:lang w:eastAsia="ar-SA"/>
    </w:rPr>
  </w:style>
  <w:style w:type="paragraph" w:styleId="Zhlav">
    <w:name w:val="header"/>
    <w:basedOn w:val="Normln"/>
    <w:link w:val="ZhlavChar"/>
    <w:uiPriority w:val="99"/>
    <w:unhideWhenUsed/>
    <w:rsid w:val="007B53E0"/>
    <w:pPr>
      <w:tabs>
        <w:tab w:val="center" w:pos="4536"/>
        <w:tab w:val="right" w:pos="9072"/>
      </w:tabs>
    </w:pPr>
    <w:rPr>
      <w:lang w:val="x-none"/>
    </w:rPr>
  </w:style>
  <w:style w:type="character" w:customStyle="1" w:styleId="ZhlavChar">
    <w:name w:val="Záhlaví Char"/>
    <w:link w:val="Zhlav"/>
    <w:uiPriority w:val="99"/>
    <w:rsid w:val="007B53E0"/>
    <w:rPr>
      <w:lang w:eastAsia="ar-SA"/>
    </w:rPr>
  </w:style>
  <w:style w:type="paragraph" w:styleId="Zpat">
    <w:name w:val="footer"/>
    <w:basedOn w:val="Normln"/>
    <w:link w:val="ZpatChar"/>
    <w:uiPriority w:val="99"/>
    <w:unhideWhenUsed/>
    <w:rsid w:val="007B53E0"/>
    <w:pPr>
      <w:tabs>
        <w:tab w:val="center" w:pos="4536"/>
        <w:tab w:val="right" w:pos="9072"/>
      </w:tabs>
    </w:pPr>
    <w:rPr>
      <w:lang w:val="x-none"/>
    </w:rPr>
  </w:style>
  <w:style w:type="character" w:customStyle="1" w:styleId="ZpatChar">
    <w:name w:val="Zápatí Char"/>
    <w:link w:val="Zpat"/>
    <w:uiPriority w:val="99"/>
    <w:rsid w:val="007B53E0"/>
    <w:rPr>
      <w:lang w:eastAsia="ar-SA"/>
    </w:rPr>
  </w:style>
  <w:style w:type="paragraph" w:styleId="Revize">
    <w:name w:val="Revision"/>
    <w:hidden/>
    <w:uiPriority w:val="99"/>
    <w:semiHidden/>
    <w:rsid w:val="00E8119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399868">
      <w:bodyDiv w:val="1"/>
      <w:marLeft w:val="0"/>
      <w:marRight w:val="0"/>
      <w:marTop w:val="0"/>
      <w:marBottom w:val="0"/>
      <w:divBdr>
        <w:top w:val="none" w:sz="0" w:space="0" w:color="auto"/>
        <w:left w:val="none" w:sz="0" w:space="0" w:color="auto"/>
        <w:bottom w:val="none" w:sz="0" w:space="0" w:color="auto"/>
        <w:right w:val="none" w:sz="0" w:space="0" w:color="auto"/>
      </w:divBdr>
    </w:div>
    <w:div w:id="19081055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5943874">
          <w:marLeft w:val="0"/>
          <w:marRight w:val="0"/>
          <w:marTop w:val="0"/>
          <w:marBottom w:val="0"/>
          <w:divBdr>
            <w:top w:val="none" w:sz="0" w:space="0" w:color="auto"/>
            <w:left w:val="none" w:sz="0" w:space="0" w:color="auto"/>
            <w:bottom w:val="single" w:sz="6" w:space="9" w:color="C8C8C8"/>
            <w:right w:val="none" w:sz="0" w:space="0" w:color="auto"/>
          </w:divBdr>
          <w:divsChild>
            <w:div w:id="1571454728">
              <w:marLeft w:val="0"/>
              <w:marRight w:val="0"/>
              <w:marTop w:val="0"/>
              <w:marBottom w:val="0"/>
              <w:divBdr>
                <w:top w:val="none" w:sz="0" w:space="0" w:color="auto"/>
                <w:left w:val="none" w:sz="0" w:space="0" w:color="auto"/>
                <w:bottom w:val="none" w:sz="0" w:space="0" w:color="auto"/>
                <w:right w:val="none" w:sz="0" w:space="0" w:color="auto"/>
              </w:divBdr>
              <w:divsChild>
                <w:div w:id="241793475">
                  <w:marLeft w:val="0"/>
                  <w:marRight w:val="0"/>
                  <w:marTop w:val="0"/>
                  <w:marBottom w:val="0"/>
                  <w:divBdr>
                    <w:top w:val="none" w:sz="0" w:space="0" w:color="auto"/>
                    <w:left w:val="none" w:sz="0" w:space="0" w:color="auto"/>
                    <w:bottom w:val="none" w:sz="0" w:space="0" w:color="auto"/>
                    <w:right w:val="none" w:sz="0" w:space="0" w:color="auto"/>
                  </w:divBdr>
                  <w:divsChild>
                    <w:div w:id="89201036">
                      <w:marLeft w:val="0"/>
                      <w:marRight w:val="0"/>
                      <w:marTop w:val="0"/>
                      <w:marBottom w:val="0"/>
                      <w:divBdr>
                        <w:top w:val="none" w:sz="0" w:space="0" w:color="auto"/>
                        <w:left w:val="none" w:sz="0" w:space="0" w:color="auto"/>
                        <w:bottom w:val="none" w:sz="0" w:space="0" w:color="auto"/>
                        <w:right w:val="none" w:sz="0" w:space="0" w:color="auto"/>
                      </w:divBdr>
                    </w:div>
                    <w:div w:id="167185233">
                      <w:marLeft w:val="0"/>
                      <w:marRight w:val="0"/>
                      <w:marTop w:val="0"/>
                      <w:marBottom w:val="0"/>
                      <w:divBdr>
                        <w:top w:val="none" w:sz="0" w:space="0" w:color="auto"/>
                        <w:left w:val="none" w:sz="0" w:space="0" w:color="auto"/>
                        <w:bottom w:val="none" w:sz="0" w:space="0" w:color="auto"/>
                        <w:right w:val="none" w:sz="0" w:space="0" w:color="auto"/>
                      </w:divBdr>
                    </w:div>
                    <w:div w:id="708989307">
                      <w:marLeft w:val="0"/>
                      <w:marRight w:val="0"/>
                      <w:marTop w:val="0"/>
                      <w:marBottom w:val="0"/>
                      <w:divBdr>
                        <w:top w:val="none" w:sz="0" w:space="0" w:color="auto"/>
                        <w:left w:val="none" w:sz="0" w:space="0" w:color="auto"/>
                        <w:bottom w:val="none" w:sz="0" w:space="0" w:color="auto"/>
                        <w:right w:val="none" w:sz="0" w:space="0" w:color="auto"/>
                      </w:divBdr>
                    </w:div>
                    <w:div w:id="759956319">
                      <w:marLeft w:val="0"/>
                      <w:marRight w:val="0"/>
                      <w:marTop w:val="0"/>
                      <w:marBottom w:val="0"/>
                      <w:divBdr>
                        <w:top w:val="none" w:sz="0" w:space="0" w:color="auto"/>
                        <w:left w:val="none" w:sz="0" w:space="0" w:color="auto"/>
                        <w:bottom w:val="none" w:sz="0" w:space="0" w:color="auto"/>
                        <w:right w:val="none" w:sz="0" w:space="0" w:color="auto"/>
                      </w:divBdr>
                    </w:div>
                    <w:div w:id="1086653204">
                      <w:marLeft w:val="0"/>
                      <w:marRight w:val="0"/>
                      <w:marTop w:val="0"/>
                      <w:marBottom w:val="0"/>
                      <w:divBdr>
                        <w:top w:val="none" w:sz="0" w:space="0" w:color="auto"/>
                        <w:left w:val="none" w:sz="0" w:space="0" w:color="auto"/>
                        <w:bottom w:val="none" w:sz="0" w:space="0" w:color="auto"/>
                        <w:right w:val="none" w:sz="0" w:space="0" w:color="auto"/>
                      </w:divBdr>
                    </w:div>
                    <w:div w:id="1815029864">
                      <w:marLeft w:val="0"/>
                      <w:marRight w:val="0"/>
                      <w:marTop w:val="0"/>
                      <w:marBottom w:val="0"/>
                      <w:divBdr>
                        <w:top w:val="none" w:sz="0" w:space="0" w:color="auto"/>
                        <w:left w:val="none" w:sz="0" w:space="0" w:color="auto"/>
                        <w:bottom w:val="none" w:sz="0" w:space="0" w:color="auto"/>
                        <w:right w:val="none" w:sz="0" w:space="0" w:color="auto"/>
                      </w:divBdr>
                    </w:div>
                    <w:div w:id="20850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C9B3A278-7E45-4ABA-AF55-0D6863A30FB7}">
  <ds:schemaRefs>
    <ds:schemaRef ds:uri="http://schemas.microsoft.com/office/2006/metadata/longProperties"/>
  </ds:schemaRefs>
</ds:datastoreItem>
</file>

<file path=customXml/itemProps2.xml><?xml version="1.0" encoding="utf-8"?>
<ds:datastoreItem xmlns:ds="http://schemas.openxmlformats.org/officeDocument/2006/customXml" ds:itemID="{E25F55A7-C9AA-44A0-AE6D-642339F94249}">
  <ds:schemaRefs>
    <ds:schemaRef ds:uri="http://schemas.microsoft.com/sharepoint/v3/contenttype/forms"/>
  </ds:schemaRefs>
</ds:datastoreItem>
</file>

<file path=customXml/itemProps3.xml><?xml version="1.0" encoding="utf-8"?>
<ds:datastoreItem xmlns:ds="http://schemas.openxmlformats.org/officeDocument/2006/customXml" ds:itemID="{8E7D3DC1-0D53-4A29-B08C-22E182120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506B0-CFE0-41C2-92BC-235A620C2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12259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Velechovsky | Elimore s.r.o.</dc:creator>
  <cp:keywords/>
  <cp:lastModifiedBy>Starostová Petra</cp:lastModifiedBy>
  <cp:revision>2</cp:revision>
  <cp:lastPrinted>2023-05-31T08:01:00Z</cp:lastPrinted>
  <dcterms:created xsi:type="dcterms:W3CDTF">2024-06-10T06:58:00Z</dcterms:created>
  <dcterms:modified xsi:type="dcterms:W3CDTF">2024-06-10T06:58:00Z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0x010100499F4A60B86A174E86D219D3BFD61A93</vt:lpwstr>
  </property>
  <property fmtid="{D5CDD505-2E9C-101B-9397-08002B2CF9AE}" pid="4" name="_activity">
    <vt:lpwstr/>
  </property>
</Properties>
</file>