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0B3B" w14:textId="77777777" w:rsidR="00D33974" w:rsidRDefault="00D33974" w:rsidP="00105760">
      <w:pPr>
        <w:pStyle w:val="Nzev"/>
        <w:outlineLvl w:val="0"/>
        <w:rPr>
          <w:sz w:val="32"/>
        </w:rPr>
      </w:pPr>
    </w:p>
    <w:p w14:paraId="51DA8591" w14:textId="77777777" w:rsidR="00D33974" w:rsidRDefault="00D33974" w:rsidP="00105760">
      <w:pPr>
        <w:pStyle w:val="Nzev"/>
        <w:outlineLvl w:val="0"/>
        <w:rPr>
          <w:sz w:val="32"/>
        </w:rPr>
      </w:pPr>
    </w:p>
    <w:p w14:paraId="4B6B9549" w14:textId="7B8FAC86" w:rsidR="00105760" w:rsidRPr="008E5117" w:rsidRDefault="00105760" w:rsidP="00105760">
      <w:pPr>
        <w:pStyle w:val="Nzev"/>
        <w:outlineLvl w:val="0"/>
        <w:rPr>
          <w:sz w:val="32"/>
        </w:rPr>
      </w:pPr>
      <w:r w:rsidRPr="008E5117">
        <w:rPr>
          <w:sz w:val="32"/>
        </w:rPr>
        <w:t xml:space="preserve">SMLOUVA  </w:t>
      </w:r>
      <w:r>
        <w:rPr>
          <w:sz w:val="32"/>
        </w:rPr>
        <w:t>O  ZAJIŠTĚNÍ</w:t>
      </w:r>
      <w:r w:rsidRPr="008E5117">
        <w:rPr>
          <w:sz w:val="32"/>
        </w:rPr>
        <w:t xml:space="preserve">  STRAVOVÁNÍ</w:t>
      </w:r>
    </w:p>
    <w:p w14:paraId="794AE86F" w14:textId="77777777" w:rsidR="00105760" w:rsidRDefault="00105760" w:rsidP="00105760"/>
    <w:p w14:paraId="49C3DF23" w14:textId="77777777" w:rsidR="00105760" w:rsidRDefault="00105760" w:rsidP="00105760">
      <w:pPr>
        <w:jc w:val="center"/>
      </w:pPr>
      <w:r>
        <w:t xml:space="preserve">uzavřená mezi níže uvedenými smluvními stranami podle ustanovení </w:t>
      </w:r>
      <w:proofErr w:type="gramStart"/>
      <w:r>
        <w:t>§  1746</w:t>
      </w:r>
      <w:proofErr w:type="gramEnd"/>
      <w:r>
        <w:t xml:space="preserve">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7A542272" w14:textId="77777777" w:rsidR="00105760" w:rsidRDefault="00105760" w:rsidP="00105760"/>
    <w:p w14:paraId="75FCD4F4" w14:textId="77777777" w:rsidR="00840C7A" w:rsidRDefault="00840C7A" w:rsidP="00840C7A"/>
    <w:p w14:paraId="7F828F38" w14:textId="77777777" w:rsidR="00840C7A" w:rsidRDefault="00840C7A" w:rsidP="00840C7A">
      <w:r>
        <w:t>Základní škola a Mateřská škola Olomouc,</w:t>
      </w:r>
    </w:p>
    <w:p w14:paraId="4EBD5DD7" w14:textId="77777777" w:rsidR="00840C7A" w:rsidRDefault="00840C7A" w:rsidP="00840C7A">
      <w:r>
        <w:t>příspěvková organizace</w:t>
      </w:r>
    </w:p>
    <w:p w14:paraId="51C5DCBE" w14:textId="77777777" w:rsidR="00840C7A" w:rsidRDefault="00840C7A" w:rsidP="00840C7A">
      <w:r>
        <w:t>Řezníčkova 1, Olomouc, 779 00</w:t>
      </w:r>
    </w:p>
    <w:p w14:paraId="2EB2447C" w14:textId="77777777" w:rsidR="00840C7A" w:rsidRDefault="00840C7A" w:rsidP="00840C7A">
      <w:r>
        <w:t>zastoupená ředitelem Mgr. Miloslavem Palátem</w:t>
      </w:r>
    </w:p>
    <w:p w14:paraId="07FA0C43" w14:textId="77777777" w:rsidR="00840C7A" w:rsidRDefault="00840C7A" w:rsidP="00840C7A">
      <w:r>
        <w:t>IČO 60338598</w:t>
      </w:r>
    </w:p>
    <w:p w14:paraId="1EB51732" w14:textId="77777777" w:rsidR="00840C7A" w:rsidRDefault="00840C7A" w:rsidP="00840C7A">
      <w:r>
        <w:t>DIČ CZ 60338598</w:t>
      </w:r>
    </w:p>
    <w:p w14:paraId="24479D20" w14:textId="77777777" w:rsidR="00840C7A" w:rsidRDefault="00840C7A" w:rsidP="00840C7A">
      <w:r>
        <w:t>(dále jen dodavatel)</w:t>
      </w:r>
    </w:p>
    <w:p w14:paraId="6A63A4CC" w14:textId="2B367733" w:rsidR="00840C7A" w:rsidRDefault="00840C7A" w:rsidP="00840C7A">
      <w:r>
        <w:t>Č.</w:t>
      </w:r>
      <w:r w:rsidR="00BA44B6">
        <w:t xml:space="preserve"> </w:t>
      </w:r>
      <w:r>
        <w:t>účtu: 107-7710220237/0100</w:t>
      </w:r>
    </w:p>
    <w:p w14:paraId="0BB60D97" w14:textId="77777777" w:rsidR="00840C7A" w:rsidRDefault="00840C7A" w:rsidP="00840C7A"/>
    <w:p w14:paraId="61B04BC7" w14:textId="77777777" w:rsidR="00105760" w:rsidRDefault="00105760" w:rsidP="00105760">
      <w:r>
        <w:t>a</w:t>
      </w:r>
    </w:p>
    <w:p w14:paraId="4357ED74" w14:textId="77777777" w:rsidR="00105760" w:rsidRDefault="00105760" w:rsidP="00105760"/>
    <w:p w14:paraId="553FEA87" w14:textId="77777777" w:rsidR="00194F94" w:rsidRDefault="00194F94" w:rsidP="00194F94">
      <w:r>
        <w:t>Mateřská škola Barevný svět Olomouc,</w:t>
      </w:r>
      <w:r w:rsidRPr="00733A54">
        <w:t xml:space="preserve"> </w:t>
      </w:r>
    </w:p>
    <w:p w14:paraId="101519E2" w14:textId="5CC38A0A" w:rsidR="00194F94" w:rsidRDefault="00194F94" w:rsidP="00194F94">
      <w:r>
        <w:t xml:space="preserve">příspěvková organizace, </w:t>
      </w:r>
    </w:p>
    <w:p w14:paraId="148EA89A" w14:textId="467C9F3E" w:rsidR="00194F94" w:rsidRDefault="00B7255F" w:rsidP="00194F94">
      <w:r>
        <w:t>Dělnická 17</w:t>
      </w:r>
      <w:r w:rsidR="00AB7F86">
        <w:t xml:space="preserve"> </w:t>
      </w:r>
      <w:r>
        <w:t>B/349</w:t>
      </w:r>
      <w:r w:rsidR="00194F94">
        <w:t>, Olomouc 779 00</w:t>
      </w:r>
    </w:p>
    <w:p w14:paraId="3FE6E9F2" w14:textId="77777777" w:rsidR="00194F94" w:rsidRPr="00496BF3" w:rsidRDefault="00194F94" w:rsidP="00194F94">
      <w:pPr>
        <w:rPr>
          <w:i/>
        </w:rPr>
      </w:pPr>
      <w:r>
        <w:t xml:space="preserve">zastoupená ředitelkou Jindřiškou Řeháčkovou                                   </w:t>
      </w:r>
    </w:p>
    <w:p w14:paraId="18A9C621" w14:textId="00CA2329" w:rsidR="00194F94" w:rsidRPr="002F3771" w:rsidRDefault="00194F94" w:rsidP="00194F94">
      <w:pPr>
        <w:rPr>
          <w:b/>
        </w:rPr>
      </w:pPr>
      <w:r>
        <w:t>IČO 75029600</w:t>
      </w:r>
    </w:p>
    <w:p w14:paraId="442291F7" w14:textId="384F3DD4" w:rsidR="00194F94" w:rsidRDefault="00194F94" w:rsidP="00194F94">
      <w:r>
        <w:tab/>
      </w:r>
      <w:r>
        <w:tab/>
      </w:r>
      <w:r>
        <w:tab/>
      </w:r>
    </w:p>
    <w:p w14:paraId="2DB4A6D6" w14:textId="77777777" w:rsidR="00CB2637" w:rsidRDefault="00CB2637" w:rsidP="00CB2637">
      <w:r>
        <w:tab/>
      </w:r>
      <w:r>
        <w:tab/>
      </w:r>
      <w:r>
        <w:tab/>
      </w:r>
    </w:p>
    <w:p w14:paraId="06711AA4" w14:textId="38CAEE50" w:rsidR="00CB2637" w:rsidRPr="006B0A06" w:rsidRDefault="00CB2637" w:rsidP="00CB2637"/>
    <w:p w14:paraId="12CED11D" w14:textId="77777777" w:rsidR="00105760" w:rsidRDefault="00105760" w:rsidP="00105760">
      <w:pPr>
        <w:jc w:val="center"/>
        <w:outlineLvl w:val="0"/>
        <w:rPr>
          <w:b/>
        </w:rPr>
      </w:pPr>
      <w:r w:rsidRPr="00ED2E83">
        <w:rPr>
          <w:b/>
        </w:rPr>
        <w:t>I. Předmět smlouvy</w:t>
      </w:r>
    </w:p>
    <w:p w14:paraId="2338F08C" w14:textId="77777777" w:rsidR="00105760" w:rsidRPr="00ED2E83" w:rsidRDefault="00105760" w:rsidP="00105760">
      <w:pPr>
        <w:jc w:val="center"/>
        <w:rPr>
          <w:b/>
        </w:rPr>
      </w:pPr>
    </w:p>
    <w:p w14:paraId="5A70E860" w14:textId="77777777" w:rsidR="00105760" w:rsidRDefault="00105760" w:rsidP="00105760">
      <w:pPr>
        <w:numPr>
          <w:ilvl w:val="0"/>
          <w:numId w:val="3"/>
        </w:numPr>
      </w:pPr>
      <w:r>
        <w:t>Předmětem této smlouvy je zabezpečení školního stravování dětí, které navštěvují zařízení odběratele a zabezpečení závodního stravování zaměstnanců odběratele.</w:t>
      </w:r>
    </w:p>
    <w:p w14:paraId="388F8996" w14:textId="77777777" w:rsidR="00105760" w:rsidRDefault="00105760" w:rsidP="00105760">
      <w:pPr>
        <w:numPr>
          <w:ilvl w:val="0"/>
          <w:numId w:val="3"/>
        </w:numPr>
      </w:pPr>
      <w:r>
        <w:t>Povinné údaje dle §2 odstavce 6, vyhlášky 107/2005 Sb., o školním stravování, ve znění pozdějších předpisů.</w:t>
      </w:r>
    </w:p>
    <w:p w14:paraId="759E09BE" w14:textId="43EA8E0E" w:rsidR="00105760" w:rsidRDefault="00105760" w:rsidP="00105760">
      <w:pPr>
        <w:numPr>
          <w:ilvl w:val="0"/>
          <w:numId w:val="4"/>
        </w:numPr>
      </w:pPr>
      <w:r>
        <w:t>Vymezení rozsahu poskytovaných služeb – pro děti MŠ celodenní strava v rozsahu ranní svačina, oběd, odpolední svačina a zajištění pitného režimu. Pro zaměstnance pouze oběd.</w:t>
      </w:r>
    </w:p>
    <w:p w14:paraId="18588F26" w14:textId="0D1E9574" w:rsidR="00176F59" w:rsidRPr="00194F94" w:rsidRDefault="00D91FCF" w:rsidP="000E25FB">
      <w:pPr>
        <w:ind w:left="1080"/>
      </w:pPr>
      <w:r>
        <w:t xml:space="preserve">                           </w:t>
      </w:r>
      <w:r w:rsidR="00612151">
        <w:t xml:space="preserve">MŠ </w:t>
      </w:r>
      <w:r w:rsidR="00194F94">
        <w:t xml:space="preserve">Barevný svět </w:t>
      </w:r>
      <w:r w:rsidR="00194F94" w:rsidRPr="00194F94">
        <w:t>Olomouc</w:t>
      </w:r>
      <w:r w:rsidRPr="00194F94">
        <w:t xml:space="preserve">                        </w:t>
      </w:r>
      <w:r w:rsidR="007D1763">
        <w:t>8</w:t>
      </w:r>
      <w:r w:rsidR="00A43C2C" w:rsidRPr="00194F94">
        <w:t xml:space="preserve">.7. </w:t>
      </w:r>
      <w:r w:rsidR="00194F94" w:rsidRPr="00194F94">
        <w:t>-</w:t>
      </w:r>
      <w:r w:rsidR="00A43C2C" w:rsidRPr="00194F94">
        <w:t xml:space="preserve"> 2</w:t>
      </w:r>
      <w:r w:rsidR="008406A8">
        <w:t>6</w:t>
      </w:r>
      <w:r w:rsidR="00A43C2C" w:rsidRPr="00194F94">
        <w:t>.7.2024</w:t>
      </w:r>
    </w:p>
    <w:p w14:paraId="66717F88" w14:textId="77777777" w:rsidR="00BA44B6" w:rsidRDefault="00BA44B6" w:rsidP="000E25FB">
      <w:pPr>
        <w:ind w:left="1080"/>
      </w:pPr>
    </w:p>
    <w:p w14:paraId="4AE8BE73" w14:textId="65A48D90" w:rsidR="00105760" w:rsidRDefault="00105760" w:rsidP="00105760">
      <w:pPr>
        <w:numPr>
          <w:ilvl w:val="0"/>
          <w:numId w:val="4"/>
        </w:numPr>
      </w:pPr>
      <w:r>
        <w:t xml:space="preserve">Finanční limit – děti v MŠ </w:t>
      </w:r>
      <w:r w:rsidR="00E54056">
        <w:t>52</w:t>
      </w:r>
      <w:r>
        <w:t xml:space="preserve">,-Kč na den, zaměstnanci </w:t>
      </w:r>
      <w:r w:rsidR="00E54056">
        <w:t>78</w:t>
      </w:r>
      <w:r>
        <w:t>,-Kč na den</w:t>
      </w:r>
    </w:p>
    <w:p w14:paraId="5DDF2881" w14:textId="77777777" w:rsidR="00105760" w:rsidRDefault="00105760" w:rsidP="00105760">
      <w:pPr>
        <w:numPr>
          <w:ilvl w:val="0"/>
          <w:numId w:val="4"/>
        </w:numPr>
      </w:pPr>
      <w:r>
        <w:t>Rozvoz stravy je povinen si zajistit odběratel.</w:t>
      </w:r>
    </w:p>
    <w:p w14:paraId="5521B7D3" w14:textId="77777777" w:rsidR="00105760" w:rsidRDefault="00105760" w:rsidP="00105760">
      <w:pPr>
        <w:ind w:left="720" w:hanging="360"/>
      </w:pPr>
    </w:p>
    <w:p w14:paraId="09960720" w14:textId="77777777" w:rsidR="00105760" w:rsidRDefault="00105760" w:rsidP="00105760"/>
    <w:p w14:paraId="5B9C188F" w14:textId="77777777" w:rsidR="00105760" w:rsidRDefault="00105760" w:rsidP="00105760">
      <w:pPr>
        <w:tabs>
          <w:tab w:val="left" w:pos="0"/>
        </w:tabs>
        <w:jc w:val="center"/>
        <w:outlineLvl w:val="0"/>
        <w:rPr>
          <w:b/>
          <w:bCs/>
        </w:rPr>
      </w:pPr>
      <w:r>
        <w:rPr>
          <w:b/>
          <w:bCs/>
        </w:rPr>
        <w:t>II. Práva a povinnosti dodavatele</w:t>
      </w:r>
    </w:p>
    <w:p w14:paraId="0E672029" w14:textId="77777777" w:rsidR="00105760" w:rsidRDefault="00105760" w:rsidP="00105760">
      <w:pPr>
        <w:tabs>
          <w:tab w:val="left" w:pos="0"/>
        </w:tabs>
        <w:jc w:val="center"/>
      </w:pPr>
    </w:p>
    <w:p w14:paraId="25498230" w14:textId="77777777" w:rsidR="00105760" w:rsidRDefault="00105760" w:rsidP="00105760">
      <w:pPr>
        <w:ind w:left="720" w:hanging="360"/>
        <w:jc w:val="both"/>
      </w:pPr>
      <w:r>
        <w:t>1.</w:t>
      </w:r>
      <w:r>
        <w:tab/>
        <w:t>Dodavatel se zavazuje připravovat stravu pro strávníky odběratele. Strava bude připravována v souladu s recepturami pro školní stravování, při dodržení výživových norem pro školní stravování v </w:t>
      </w:r>
      <w:r w:rsidRPr="00E9664F">
        <w:t xml:space="preserve">souladu s vyhláškou </w:t>
      </w:r>
      <w:r>
        <w:t>č. 107/2005 Sb., o školním stravování, ve znění pozdějších předpisů.</w:t>
      </w:r>
    </w:p>
    <w:p w14:paraId="1014353F" w14:textId="77777777" w:rsidR="00105760" w:rsidRDefault="00105760" w:rsidP="00105760">
      <w:pPr>
        <w:ind w:left="720" w:hanging="360"/>
        <w:jc w:val="both"/>
      </w:pPr>
    </w:p>
    <w:p w14:paraId="724B6223" w14:textId="77777777" w:rsidR="00105760" w:rsidRDefault="00105760" w:rsidP="00105760">
      <w:pPr>
        <w:ind w:left="708" w:hanging="348"/>
        <w:jc w:val="both"/>
      </w:pPr>
      <w:r>
        <w:t xml:space="preserve">2. </w:t>
      </w:r>
      <w:r>
        <w:tab/>
        <w:t>Dodavatel se zavazuje dodávat stravu v předepsaném množství a kvalitě. Jako doklad bude sloužit „Protokol o předání stravy“, který bude denně zasílán na dohodnutý e-mail.</w:t>
      </w:r>
    </w:p>
    <w:p w14:paraId="5100D804" w14:textId="77777777" w:rsidR="00105760" w:rsidRDefault="00105760" w:rsidP="00105760">
      <w:pPr>
        <w:ind w:left="708" w:hanging="348"/>
        <w:jc w:val="both"/>
      </w:pPr>
    </w:p>
    <w:p w14:paraId="286C02AC" w14:textId="77777777" w:rsidR="00105760" w:rsidRDefault="00105760" w:rsidP="00105760">
      <w:pPr>
        <w:ind w:left="708" w:hanging="348"/>
        <w:jc w:val="both"/>
      </w:pPr>
      <w:r>
        <w:t>3.</w:t>
      </w:r>
      <w:r>
        <w:tab/>
      </w:r>
      <w:r w:rsidRPr="008526E4">
        <w:t>Dodavatel má právo z důvodu nízkého počtu strávníků sloučit jídlo do přepravních nádob tak, aby byly efektivně využity a byla udržena kvalita a teplota stravy</w:t>
      </w:r>
      <w:r>
        <w:t xml:space="preserve"> při přepravě</w:t>
      </w:r>
      <w:r w:rsidRPr="008526E4">
        <w:t>.</w:t>
      </w:r>
    </w:p>
    <w:p w14:paraId="52AF4591" w14:textId="77777777" w:rsidR="00105760" w:rsidRDefault="00105760" w:rsidP="00105760">
      <w:pPr>
        <w:ind w:left="708" w:hanging="348"/>
        <w:jc w:val="both"/>
      </w:pPr>
    </w:p>
    <w:p w14:paraId="37B368B6" w14:textId="78C4E88D" w:rsidR="00DE1FB3" w:rsidRDefault="00105760" w:rsidP="00DE1FB3">
      <w:pPr>
        <w:pStyle w:val="Odstavecseseznamem"/>
        <w:numPr>
          <w:ilvl w:val="0"/>
          <w:numId w:val="3"/>
        </w:numPr>
        <w:jc w:val="both"/>
      </w:pPr>
      <w:r>
        <w:t xml:space="preserve">Případné nesrovnalosti a stížnosti na množství a kvalitu stravy ze strany odběratele je oprávněna řešit vedoucí školní jídelny </w:t>
      </w:r>
      <w:r w:rsidR="00DE1FB3">
        <w:t>Anna Žáková</w:t>
      </w:r>
      <w:r>
        <w:t xml:space="preserve">, nebo hlavní kuchařka paní </w:t>
      </w:r>
    </w:p>
    <w:p w14:paraId="290CB7A6" w14:textId="18A7586D" w:rsidR="00105760" w:rsidRDefault="00DE1FB3" w:rsidP="00DE1FB3">
      <w:pPr>
        <w:pStyle w:val="Odstavecseseznamem"/>
        <w:jc w:val="both"/>
      </w:pPr>
      <w:r>
        <w:t>Lenka Zlínská</w:t>
      </w:r>
      <w:r w:rsidR="00105760">
        <w:t>.</w:t>
      </w:r>
    </w:p>
    <w:p w14:paraId="67EE2B53" w14:textId="77777777" w:rsidR="00105760" w:rsidRDefault="00105760" w:rsidP="00105760">
      <w:pPr>
        <w:ind w:left="720" w:hanging="360"/>
        <w:jc w:val="both"/>
      </w:pPr>
    </w:p>
    <w:p w14:paraId="3EAB6840" w14:textId="25193A73" w:rsidR="00105760" w:rsidRDefault="00105760" w:rsidP="004F2E04">
      <w:pPr>
        <w:jc w:val="center"/>
        <w:outlineLvl w:val="0"/>
        <w:rPr>
          <w:b/>
          <w:bCs/>
        </w:rPr>
      </w:pPr>
      <w:r>
        <w:rPr>
          <w:b/>
          <w:bCs/>
        </w:rPr>
        <w:t>III. Práva a povinnost</w:t>
      </w:r>
      <w:r w:rsidR="004F2E04">
        <w:rPr>
          <w:b/>
          <w:bCs/>
        </w:rPr>
        <w:t>i</w:t>
      </w:r>
    </w:p>
    <w:p w14:paraId="50CB22C2" w14:textId="25538366" w:rsidR="00105760" w:rsidRDefault="00105760" w:rsidP="00105760">
      <w:pPr>
        <w:numPr>
          <w:ilvl w:val="0"/>
          <w:numId w:val="2"/>
        </w:numPr>
        <w:jc w:val="both"/>
        <w:rPr>
          <w:color w:val="000000"/>
        </w:rPr>
      </w:pPr>
      <w:r w:rsidRPr="00654E4F">
        <w:rPr>
          <w:color w:val="000000"/>
        </w:rPr>
        <w:t xml:space="preserve">Odběratel </w:t>
      </w:r>
      <w:proofErr w:type="gramStart"/>
      <w:r w:rsidR="00657E85">
        <w:rPr>
          <w:color w:val="000000"/>
        </w:rPr>
        <w:t>určí</w:t>
      </w:r>
      <w:proofErr w:type="gramEnd"/>
      <w:r w:rsidRPr="00654E4F">
        <w:rPr>
          <w:color w:val="000000"/>
        </w:rPr>
        <w:t xml:space="preserve"> kompetentní osobu pro styk s</w:t>
      </w:r>
      <w:r>
        <w:rPr>
          <w:color w:val="000000"/>
        </w:rPr>
        <w:t> </w:t>
      </w:r>
      <w:r w:rsidRPr="00654E4F">
        <w:rPr>
          <w:color w:val="000000"/>
        </w:rPr>
        <w:t>dodavatelem</w:t>
      </w:r>
      <w:r>
        <w:rPr>
          <w:color w:val="000000"/>
        </w:rPr>
        <w:t xml:space="preserve"> a kontaktní e-mail</w:t>
      </w:r>
      <w:r w:rsidRPr="00654E4F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="00657E85">
        <w:rPr>
          <w:color w:val="000000"/>
        </w:rPr>
        <w:t xml:space="preserve">oznámí </w:t>
      </w:r>
      <w:r>
        <w:rPr>
          <w:color w:val="000000"/>
        </w:rPr>
        <w:t xml:space="preserve">písemně </w:t>
      </w:r>
      <w:r w:rsidR="00086A34">
        <w:rPr>
          <w:color w:val="000000"/>
        </w:rPr>
        <w:t>dodavateli</w:t>
      </w:r>
      <w:r w:rsidR="00ED02C5">
        <w:rPr>
          <w:color w:val="000000"/>
        </w:rPr>
        <w:t xml:space="preserve"> </w:t>
      </w:r>
      <w:r>
        <w:rPr>
          <w:color w:val="000000"/>
        </w:rPr>
        <w:t>nejpozději dva pracovní dny</w:t>
      </w:r>
      <w:r w:rsidRPr="00654E4F">
        <w:rPr>
          <w:color w:val="000000"/>
        </w:rPr>
        <w:t xml:space="preserve"> před začátkem </w:t>
      </w:r>
      <w:r>
        <w:rPr>
          <w:color w:val="000000"/>
        </w:rPr>
        <w:t>stravování.</w:t>
      </w:r>
    </w:p>
    <w:p w14:paraId="1C015F92" w14:textId="77777777" w:rsidR="00105760" w:rsidRDefault="00105760" w:rsidP="00105760">
      <w:pPr>
        <w:ind w:left="720"/>
        <w:jc w:val="both"/>
        <w:rPr>
          <w:color w:val="000000"/>
        </w:rPr>
      </w:pPr>
    </w:p>
    <w:p w14:paraId="7BBC1783" w14:textId="48F8E70D" w:rsidR="00105760" w:rsidRDefault="00105760" w:rsidP="0010576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Odběratel hlásí denně do </w:t>
      </w:r>
      <w:r w:rsidR="00F470AB">
        <w:rPr>
          <w:color w:val="000000"/>
        </w:rPr>
        <w:t>9</w:t>
      </w:r>
      <w:r>
        <w:rPr>
          <w:color w:val="000000"/>
        </w:rPr>
        <w:t>.00</w:t>
      </w:r>
      <w:r w:rsidR="002851A1">
        <w:rPr>
          <w:color w:val="000000"/>
        </w:rPr>
        <w:t xml:space="preserve"> </w:t>
      </w:r>
      <w:r>
        <w:rPr>
          <w:color w:val="000000"/>
        </w:rPr>
        <w:t>hod, dohodnutým způsobem počty jídel na následující pracovní den.</w:t>
      </w:r>
    </w:p>
    <w:p w14:paraId="79DEF49F" w14:textId="77777777" w:rsidR="00105760" w:rsidRDefault="00105760" w:rsidP="00105760">
      <w:pPr>
        <w:ind w:left="720" w:hanging="360"/>
        <w:jc w:val="both"/>
        <w:rPr>
          <w:color w:val="000000"/>
        </w:rPr>
      </w:pPr>
    </w:p>
    <w:p w14:paraId="795B77A9" w14:textId="77777777" w:rsidR="00105760" w:rsidRDefault="00105760" w:rsidP="00105760">
      <w:pPr>
        <w:ind w:left="720" w:hanging="360"/>
        <w:jc w:val="both"/>
      </w:pPr>
      <w:r>
        <w:t xml:space="preserve">3. </w:t>
      </w:r>
      <w:r>
        <w:tab/>
        <w:t>Odběratel je povinen zajistit si dostatečné množství přepravních nádob, které vyhovují všem hygienickým předpisům a zajistit jejich údržbu a bezvadnou čistotu.</w:t>
      </w:r>
    </w:p>
    <w:p w14:paraId="450A90FF" w14:textId="77777777" w:rsidR="00105760" w:rsidRDefault="00105760" w:rsidP="00105760">
      <w:pPr>
        <w:ind w:left="720" w:hanging="360"/>
        <w:jc w:val="both"/>
      </w:pPr>
    </w:p>
    <w:p w14:paraId="41695131" w14:textId="77777777" w:rsidR="00105760" w:rsidRDefault="00105760" w:rsidP="00105760">
      <w:pPr>
        <w:ind w:left="720" w:hanging="360"/>
        <w:jc w:val="both"/>
      </w:pPr>
      <w:r>
        <w:t>4.</w:t>
      </w:r>
      <w:r>
        <w:tab/>
        <w:t>Odběratel je povinen si zajistit přepravu stravy od dodavatele. Jakékoliv změny v dopravě si zajišťuje samostatně a je povinen je bez zbytečného odkladu oznámit dodavateli.</w:t>
      </w:r>
    </w:p>
    <w:p w14:paraId="005C9461" w14:textId="77777777" w:rsidR="00105760" w:rsidRDefault="00105760" w:rsidP="00105760">
      <w:pPr>
        <w:ind w:left="720" w:hanging="360"/>
        <w:jc w:val="both"/>
      </w:pPr>
    </w:p>
    <w:p w14:paraId="7AB4FCF7" w14:textId="77777777" w:rsidR="00105760" w:rsidRDefault="00105760" w:rsidP="00105760">
      <w:pPr>
        <w:ind w:left="720" w:hanging="360"/>
        <w:jc w:val="both"/>
      </w:pPr>
      <w:r>
        <w:rPr>
          <w:color w:val="000000"/>
        </w:rPr>
        <w:t>5</w:t>
      </w:r>
      <w:r w:rsidRPr="00D02EDA">
        <w:rPr>
          <w:color w:val="000000"/>
        </w:rPr>
        <w:t>.</w:t>
      </w:r>
      <w:r w:rsidRPr="00D02EDA">
        <w:rPr>
          <w:color w:val="000000"/>
        </w:rPr>
        <w:tab/>
      </w:r>
      <w:r>
        <w:t>Odběratel je povinen si při převzetí stravy od dopravce porovnat množství a kvalitu stravy s údaji uvedenými v „Protokolu o předání stravy“. Případné nesrovnalosti okamžitě nahlásit dodavateli. Na pozdější reklamace nelze brát zřetel.</w:t>
      </w:r>
    </w:p>
    <w:p w14:paraId="0C5984A0" w14:textId="77777777" w:rsidR="00105760" w:rsidRDefault="00105760" w:rsidP="00105760">
      <w:pPr>
        <w:jc w:val="both"/>
      </w:pPr>
    </w:p>
    <w:p w14:paraId="61419769" w14:textId="77777777" w:rsidR="00105760" w:rsidRDefault="00105760" w:rsidP="00105760">
      <w:pPr>
        <w:jc w:val="both"/>
      </w:pPr>
    </w:p>
    <w:p w14:paraId="2C5A743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IV. Platební podmínky</w:t>
      </w:r>
    </w:p>
    <w:p w14:paraId="2528DFA9" w14:textId="77777777" w:rsidR="00105760" w:rsidRDefault="00105760" w:rsidP="00105760">
      <w:pPr>
        <w:jc w:val="both"/>
        <w:rPr>
          <w:b/>
          <w:bCs/>
        </w:rPr>
      </w:pPr>
    </w:p>
    <w:p w14:paraId="2C191809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>Po ukončení stravování, nejpozději do 10. dne následujícího měsíce, je dodavatel povinen vystavit daňový doklad se všemi náležitostmi podle ustanovení § 29 zákona č. 235/2004 Sb., o dani z přidané hodnoty, ve znění pozdějších předpisů, s celkovou částkou, za děti i zaměstnance, odběrateli.</w:t>
      </w:r>
    </w:p>
    <w:p w14:paraId="59BBC93D" w14:textId="77777777" w:rsidR="00105760" w:rsidRDefault="00105760" w:rsidP="00105760">
      <w:pPr>
        <w:ind w:left="720" w:hanging="360"/>
        <w:jc w:val="both"/>
      </w:pPr>
    </w:p>
    <w:p w14:paraId="14241D4D" w14:textId="5966AA26" w:rsidR="00105760" w:rsidRDefault="00105760" w:rsidP="00105760">
      <w:pPr>
        <w:ind w:left="720" w:hanging="360"/>
        <w:jc w:val="both"/>
        <w:rPr>
          <w:bCs/>
        </w:rPr>
      </w:pPr>
    </w:p>
    <w:p w14:paraId="4884DB47" w14:textId="77777777" w:rsidR="00105760" w:rsidRDefault="00105760" w:rsidP="00105760">
      <w:pPr>
        <w:jc w:val="both"/>
        <w:rPr>
          <w:bCs/>
        </w:rPr>
      </w:pPr>
    </w:p>
    <w:p w14:paraId="2BDD1780" w14:textId="77777777" w:rsidR="00105760" w:rsidRDefault="00105760" w:rsidP="00105760">
      <w:pPr>
        <w:jc w:val="both"/>
      </w:pPr>
    </w:p>
    <w:p w14:paraId="5BDB41C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V. Ochrana osobních údajů</w:t>
      </w:r>
    </w:p>
    <w:p w14:paraId="05770C38" w14:textId="77777777" w:rsidR="00105760" w:rsidRDefault="00105760" w:rsidP="00105760">
      <w:pPr>
        <w:jc w:val="center"/>
        <w:outlineLvl w:val="0"/>
        <w:rPr>
          <w:b/>
          <w:bCs/>
        </w:rPr>
      </w:pPr>
    </w:p>
    <w:p w14:paraId="431C782A" w14:textId="77777777" w:rsidR="00105760" w:rsidRDefault="00105760" w:rsidP="0010576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V případě, že by při plnění s</w:t>
      </w:r>
      <w:r w:rsidRPr="006F4147">
        <w:rPr>
          <w:bCs/>
        </w:rPr>
        <w:t>mlouvy do</w:t>
      </w:r>
      <w:r>
        <w:rPr>
          <w:bCs/>
        </w:rPr>
        <w:t>šlo</w:t>
      </w:r>
      <w:r w:rsidRPr="006F4147">
        <w:rPr>
          <w:bCs/>
        </w:rPr>
        <w:t xml:space="preserve"> ke zpracování osobních údajů, </w:t>
      </w:r>
      <w:r>
        <w:rPr>
          <w:bCs/>
        </w:rPr>
        <w:t xml:space="preserve">bude se dodavatel řídit povinnostmi vyplývajícími z </w:t>
      </w:r>
      <w:r w:rsidRPr="006F4147">
        <w:rPr>
          <w:bCs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>
        <w:rPr>
          <w:bCs/>
        </w:rPr>
        <w:t xml:space="preserve">, </w:t>
      </w:r>
      <w:r w:rsidRPr="006F4147">
        <w:rPr>
          <w:bCs/>
        </w:rPr>
        <w:t>dále jen „GDPR“).</w:t>
      </w:r>
    </w:p>
    <w:p w14:paraId="363AC976" w14:textId="77777777" w:rsidR="00105760" w:rsidRDefault="00105760" w:rsidP="00105760">
      <w:pPr>
        <w:ind w:left="720"/>
        <w:jc w:val="both"/>
        <w:outlineLvl w:val="0"/>
        <w:rPr>
          <w:bCs/>
        </w:rPr>
      </w:pPr>
    </w:p>
    <w:p w14:paraId="084F846B" w14:textId="77777777" w:rsidR="00105760" w:rsidRPr="006F4147" w:rsidRDefault="00105760" w:rsidP="00105760">
      <w:pPr>
        <w:ind w:left="720"/>
        <w:jc w:val="both"/>
        <w:outlineLvl w:val="0"/>
        <w:rPr>
          <w:bCs/>
        </w:rPr>
      </w:pPr>
    </w:p>
    <w:p w14:paraId="6D97BA76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VI. Závěrečná ustanovení</w:t>
      </w:r>
    </w:p>
    <w:p w14:paraId="70D9268B" w14:textId="77777777" w:rsidR="00105760" w:rsidRDefault="00105760" w:rsidP="00105760">
      <w:pPr>
        <w:jc w:val="both"/>
      </w:pPr>
    </w:p>
    <w:p w14:paraId="55A88F11" w14:textId="135824FE" w:rsidR="00105760" w:rsidRDefault="00105760" w:rsidP="00105760">
      <w:pPr>
        <w:ind w:left="720" w:hanging="360"/>
        <w:jc w:val="both"/>
      </w:pPr>
      <w:r>
        <w:t xml:space="preserve">1. </w:t>
      </w:r>
      <w:r>
        <w:tab/>
        <w:t>Smlouva se uzavírá na dobu určitou od 1.</w:t>
      </w:r>
      <w:r w:rsidR="00A53370">
        <w:t>7.2024</w:t>
      </w:r>
      <w:r>
        <w:t xml:space="preserve"> do 31.</w:t>
      </w:r>
      <w:r w:rsidR="00A53370">
        <w:t>7</w:t>
      </w:r>
      <w:r>
        <w:t>.202</w:t>
      </w:r>
      <w:r w:rsidR="00D61BDE">
        <w:t>4</w:t>
      </w:r>
      <w:r>
        <w:t>.</w:t>
      </w:r>
      <w:r w:rsidR="000733FC">
        <w:t xml:space="preserve"> </w:t>
      </w:r>
      <w:r>
        <w:t>Účastníci smlouvy prohlašují, že jsou seznámeni s obsahem této smlouvy.</w:t>
      </w:r>
    </w:p>
    <w:p w14:paraId="3E8560A8" w14:textId="77777777" w:rsidR="00105760" w:rsidRDefault="00105760" w:rsidP="00105760">
      <w:pPr>
        <w:ind w:left="720" w:hanging="360"/>
        <w:jc w:val="both"/>
      </w:pPr>
    </w:p>
    <w:p w14:paraId="1DD9F2F0" w14:textId="77777777" w:rsidR="00105760" w:rsidRDefault="00105760" w:rsidP="00105760">
      <w:pPr>
        <w:ind w:left="720" w:hanging="360"/>
        <w:jc w:val="both"/>
      </w:pPr>
      <w:r>
        <w:t xml:space="preserve">2. </w:t>
      </w:r>
      <w:r>
        <w:tab/>
        <w:t xml:space="preserve">Smlouva je vyhotovena ve dvou stejnopisech, z nichž každá smluvní strana </w:t>
      </w:r>
      <w:proofErr w:type="gramStart"/>
      <w:r>
        <w:t>obdrží</w:t>
      </w:r>
      <w:proofErr w:type="gramEnd"/>
      <w:r>
        <w:t xml:space="preserve"> jedno vyhotovení.</w:t>
      </w:r>
    </w:p>
    <w:p w14:paraId="4D4995DD" w14:textId="77777777" w:rsidR="00105760" w:rsidRDefault="00105760" w:rsidP="00105760">
      <w:pPr>
        <w:ind w:left="720" w:hanging="360"/>
        <w:jc w:val="both"/>
      </w:pPr>
    </w:p>
    <w:p w14:paraId="1B070D5D" w14:textId="77777777" w:rsidR="00105760" w:rsidRDefault="00105760" w:rsidP="00105760">
      <w:pPr>
        <w:numPr>
          <w:ilvl w:val="0"/>
          <w:numId w:val="2"/>
        </w:numPr>
        <w:jc w:val="both"/>
      </w:pPr>
      <w:r>
        <w:t>Za písemnou komunikaci dle této smlouvy je považována i elektronická komunikace prostřednictvím e-mailu.</w:t>
      </w:r>
    </w:p>
    <w:p w14:paraId="78986699" w14:textId="77777777" w:rsidR="00105760" w:rsidRDefault="00105760" w:rsidP="00105760">
      <w:pPr>
        <w:ind w:left="720"/>
        <w:jc w:val="both"/>
      </w:pPr>
    </w:p>
    <w:p w14:paraId="09A4F62B" w14:textId="77777777" w:rsidR="00105760" w:rsidRDefault="00105760" w:rsidP="00105760">
      <w:pPr>
        <w:numPr>
          <w:ilvl w:val="0"/>
          <w:numId w:val="2"/>
        </w:numPr>
        <w:jc w:val="both"/>
      </w:pPr>
      <w:r>
        <w:t>Přílohy smlouvy lze měnit v souvislosti s úpravami cen vstupů, případně změnou legislativy. Vždy však pouze odsouhlasenými písemnými vzestupně číslovanými dodatky, podepsanými oběma smluvními stranami.</w:t>
      </w:r>
    </w:p>
    <w:p w14:paraId="18848965" w14:textId="77777777" w:rsidR="00105760" w:rsidRDefault="00105760" w:rsidP="00105760">
      <w:pPr>
        <w:ind w:left="720" w:hanging="360"/>
        <w:jc w:val="both"/>
      </w:pPr>
    </w:p>
    <w:p w14:paraId="2F979CE4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Pr="00837A1F">
        <w:rPr>
          <w:bCs/>
        </w:rPr>
        <w:t xml:space="preserve">Smluvní strany berou na vědomí, že obsah </w:t>
      </w:r>
      <w:r>
        <w:rPr>
          <w:bCs/>
        </w:rPr>
        <w:t>této smlouvy</w:t>
      </w:r>
      <w:r w:rsidRPr="00837A1F">
        <w:rPr>
          <w:bCs/>
        </w:rPr>
        <w:t xml:space="preserve"> může být poskytnut žadateli v režimu zákona č. 106/1999 Sb., o svobodném přístupu k informacím, ve znění pozdějších předpisů</w:t>
      </w:r>
      <w:r>
        <w:rPr>
          <w:bCs/>
        </w:rPr>
        <w:t>.</w:t>
      </w:r>
    </w:p>
    <w:p w14:paraId="666AAF51" w14:textId="77777777" w:rsidR="00105760" w:rsidRPr="00837A1F" w:rsidRDefault="00105760" w:rsidP="00105760">
      <w:pPr>
        <w:ind w:left="720" w:hanging="360"/>
        <w:jc w:val="both"/>
        <w:rPr>
          <w:bCs/>
        </w:rPr>
      </w:pPr>
    </w:p>
    <w:p w14:paraId="25D4A41F" w14:textId="584E156F" w:rsidR="00105760" w:rsidRDefault="00105760" w:rsidP="00105760">
      <w:pPr>
        <w:numPr>
          <w:ilvl w:val="0"/>
          <w:numId w:val="2"/>
        </w:numPr>
        <w:jc w:val="both"/>
      </w:pPr>
      <w:r>
        <w:t xml:space="preserve">Smlouva nabývá platnosti a účinnosti dnem </w:t>
      </w:r>
      <w:r w:rsidR="00055E05">
        <w:t>1.7.2024</w:t>
      </w:r>
    </w:p>
    <w:p w14:paraId="69A9101A" w14:textId="77777777" w:rsidR="00105760" w:rsidRDefault="00105760" w:rsidP="00105760">
      <w:pPr>
        <w:ind w:left="720"/>
        <w:jc w:val="both"/>
      </w:pPr>
    </w:p>
    <w:p w14:paraId="15DBA34B" w14:textId="77777777" w:rsidR="00105760" w:rsidRDefault="00105760" w:rsidP="00105760">
      <w:pPr>
        <w:numPr>
          <w:ilvl w:val="0"/>
          <w:numId w:val="2"/>
        </w:numPr>
        <w:jc w:val="both"/>
      </w:pPr>
      <w:r>
        <w:t>Smluvní strany prohlašují, že tuto smlouvu uzavřely vážně, s vědomím jejich právních následků, podle své pravé a svobodné vůle, aniž by jednaly z donucení nebo v tísni, smlouvu si pečlivě přečetly, jejímu obsahu rozumí a bez výhrad s ní souhlasí. Na důkaz toho připojují své podpisy.</w:t>
      </w:r>
    </w:p>
    <w:p w14:paraId="261432AA" w14:textId="77777777" w:rsidR="00105760" w:rsidRDefault="00105760" w:rsidP="00105760">
      <w:pPr>
        <w:jc w:val="both"/>
        <w:outlineLvl w:val="0"/>
      </w:pPr>
    </w:p>
    <w:p w14:paraId="522E2F7B" w14:textId="77777777" w:rsidR="00E4472B" w:rsidRDefault="00E4472B" w:rsidP="00105760">
      <w:pPr>
        <w:jc w:val="both"/>
        <w:outlineLvl w:val="0"/>
      </w:pPr>
    </w:p>
    <w:p w14:paraId="4C461CC7" w14:textId="77777777" w:rsidR="00E4472B" w:rsidRDefault="00E4472B" w:rsidP="00105760">
      <w:pPr>
        <w:jc w:val="both"/>
        <w:outlineLvl w:val="0"/>
      </w:pPr>
    </w:p>
    <w:p w14:paraId="6FE862FF" w14:textId="4032C7E9" w:rsidR="00105760" w:rsidRDefault="00105760" w:rsidP="00105760">
      <w:pPr>
        <w:jc w:val="both"/>
        <w:outlineLvl w:val="0"/>
      </w:pPr>
      <w:r>
        <w:t xml:space="preserve">V Olomouci </w:t>
      </w:r>
      <w:r w:rsidR="006B706F">
        <w:t xml:space="preserve">dne </w:t>
      </w:r>
      <w:r w:rsidR="00055E05">
        <w:t>2</w:t>
      </w:r>
      <w:r w:rsidR="005322F6">
        <w:t>8</w:t>
      </w:r>
      <w:r w:rsidR="00055E05">
        <w:t>.5.2024</w:t>
      </w:r>
    </w:p>
    <w:p w14:paraId="412AB62A" w14:textId="77777777" w:rsidR="00105760" w:rsidRDefault="00105760" w:rsidP="00105760">
      <w:pPr>
        <w:jc w:val="both"/>
      </w:pPr>
    </w:p>
    <w:p w14:paraId="1E9B47E5" w14:textId="77777777" w:rsidR="00105760" w:rsidRDefault="00105760" w:rsidP="00105760">
      <w:pPr>
        <w:jc w:val="both"/>
      </w:pPr>
    </w:p>
    <w:p w14:paraId="4621DF7A" w14:textId="77777777" w:rsidR="00105760" w:rsidRDefault="00105760" w:rsidP="00105760">
      <w:pPr>
        <w:jc w:val="both"/>
      </w:pPr>
    </w:p>
    <w:p w14:paraId="1C872982" w14:textId="77777777" w:rsidR="00105760" w:rsidRDefault="00105760" w:rsidP="00105760">
      <w:pPr>
        <w:jc w:val="both"/>
      </w:pPr>
    </w:p>
    <w:p w14:paraId="08502012" w14:textId="77777777" w:rsidR="00105760" w:rsidRDefault="00105760" w:rsidP="00105760">
      <w:pPr>
        <w:jc w:val="both"/>
      </w:pPr>
    </w:p>
    <w:p w14:paraId="04EAFCBA" w14:textId="77777777" w:rsidR="00105760" w:rsidRDefault="00105760" w:rsidP="00105760">
      <w:pPr>
        <w:jc w:val="both"/>
      </w:pPr>
    </w:p>
    <w:p w14:paraId="45EE2929" w14:textId="77777777" w:rsidR="00105760" w:rsidRDefault="00105760" w:rsidP="00105760">
      <w:pPr>
        <w:jc w:val="both"/>
      </w:pPr>
    </w:p>
    <w:p w14:paraId="5CADEF92" w14:textId="77777777" w:rsidR="00105760" w:rsidRDefault="00105760" w:rsidP="00105760">
      <w:pP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</w:t>
      </w:r>
      <w:r>
        <w:tab/>
      </w:r>
      <w:r>
        <w:tab/>
      </w:r>
    </w:p>
    <w:p w14:paraId="17CCA08A" w14:textId="320B9EF8" w:rsidR="00105760" w:rsidRDefault="00D902DB" w:rsidP="00105760">
      <w:pPr>
        <w:jc w:val="both"/>
      </w:pPr>
      <w:r>
        <w:t>J</w:t>
      </w:r>
      <w:r w:rsidR="00425CDE">
        <w:t>indřiška Řeháčková</w:t>
      </w:r>
      <w:r w:rsidR="006E0DE8">
        <w:t xml:space="preserve"> - ředitelka</w:t>
      </w:r>
      <w:proofErr w:type="gramStart"/>
      <w:r w:rsidR="00105760">
        <w:tab/>
      </w:r>
      <w:r w:rsidR="003A5008">
        <w:t xml:space="preserve">  </w:t>
      </w:r>
      <w:r w:rsidR="00105760">
        <w:tab/>
      </w:r>
      <w:proofErr w:type="gramEnd"/>
      <w:r w:rsidR="00105760">
        <w:tab/>
        <w:t xml:space="preserve">Mgr. </w:t>
      </w:r>
      <w:r w:rsidR="002B05C2">
        <w:t>Miloslav Palát</w:t>
      </w:r>
      <w:r w:rsidR="00105760">
        <w:t xml:space="preserve"> – ředitel</w:t>
      </w:r>
    </w:p>
    <w:p w14:paraId="20378236" w14:textId="43CE59D8" w:rsidR="00105760" w:rsidRDefault="00105760" w:rsidP="00105760">
      <w:pPr>
        <w:jc w:val="both"/>
      </w:pPr>
      <w:r>
        <w:t xml:space="preserve">        </w:t>
      </w:r>
      <w:r w:rsidR="00EB7E36">
        <w:t xml:space="preserve">  </w:t>
      </w:r>
      <w:r>
        <w:t xml:space="preserve">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0C8B0E50" w14:textId="77777777" w:rsidR="00105760" w:rsidRDefault="00105760" w:rsidP="00105760">
      <w:pPr>
        <w:jc w:val="both"/>
      </w:pPr>
    </w:p>
    <w:p w14:paraId="4DB0CB7C" w14:textId="2335737D" w:rsidR="00105760" w:rsidRDefault="003A5008" w:rsidP="00105760">
      <w:pPr>
        <w:jc w:val="both"/>
      </w:pPr>
      <w:r>
        <w:t xml:space="preserve"> </w:t>
      </w:r>
    </w:p>
    <w:p w14:paraId="127B2546" w14:textId="77777777" w:rsidR="00105760" w:rsidRDefault="00105760" w:rsidP="00105760">
      <w:pPr>
        <w:jc w:val="both"/>
      </w:pPr>
    </w:p>
    <w:p w14:paraId="19519E03" w14:textId="77777777" w:rsidR="00105760" w:rsidRDefault="00105760" w:rsidP="00105760">
      <w:pPr>
        <w:jc w:val="both"/>
      </w:pPr>
    </w:p>
    <w:p w14:paraId="5DFB2445" w14:textId="77777777" w:rsidR="00707595" w:rsidRPr="00105760" w:rsidRDefault="00707595" w:rsidP="00105760"/>
    <w:sectPr w:rsidR="00707595" w:rsidRPr="0010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60169"/>
    <w:multiLevelType w:val="hybridMultilevel"/>
    <w:tmpl w:val="A268DBEC"/>
    <w:lvl w:ilvl="0" w:tplc="C492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35359"/>
    <w:multiLevelType w:val="hybridMultilevel"/>
    <w:tmpl w:val="60809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566"/>
    <w:multiLevelType w:val="hybridMultilevel"/>
    <w:tmpl w:val="DE201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79422">
    <w:abstractNumId w:val="1"/>
  </w:num>
  <w:num w:numId="2" w16cid:durableId="1106852980">
    <w:abstractNumId w:val="2"/>
  </w:num>
  <w:num w:numId="3" w16cid:durableId="1845852404">
    <w:abstractNumId w:val="3"/>
  </w:num>
  <w:num w:numId="4" w16cid:durableId="342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0"/>
    <w:rsid w:val="00002283"/>
    <w:rsid w:val="00055E05"/>
    <w:rsid w:val="000733FC"/>
    <w:rsid w:val="00075F38"/>
    <w:rsid w:val="00086A34"/>
    <w:rsid w:val="00087870"/>
    <w:rsid w:val="000B2A36"/>
    <w:rsid w:val="000E25FB"/>
    <w:rsid w:val="0010326B"/>
    <w:rsid w:val="00105760"/>
    <w:rsid w:val="00105CCE"/>
    <w:rsid w:val="001524BC"/>
    <w:rsid w:val="00176F59"/>
    <w:rsid w:val="00194F94"/>
    <w:rsid w:val="001B6E34"/>
    <w:rsid w:val="00221B2B"/>
    <w:rsid w:val="002851A1"/>
    <w:rsid w:val="002B05C2"/>
    <w:rsid w:val="002B6276"/>
    <w:rsid w:val="003A5008"/>
    <w:rsid w:val="003F4B0C"/>
    <w:rsid w:val="00425CDE"/>
    <w:rsid w:val="004F2E04"/>
    <w:rsid w:val="00505BF0"/>
    <w:rsid w:val="005322F6"/>
    <w:rsid w:val="005E4D17"/>
    <w:rsid w:val="00612151"/>
    <w:rsid w:val="00657E85"/>
    <w:rsid w:val="00697934"/>
    <w:rsid w:val="006B706F"/>
    <w:rsid w:val="006E0DE8"/>
    <w:rsid w:val="00707595"/>
    <w:rsid w:val="0075752B"/>
    <w:rsid w:val="007B16D3"/>
    <w:rsid w:val="007D1763"/>
    <w:rsid w:val="00830E78"/>
    <w:rsid w:val="008406A8"/>
    <w:rsid w:val="00840C7A"/>
    <w:rsid w:val="00944CFC"/>
    <w:rsid w:val="0096206D"/>
    <w:rsid w:val="009C39D0"/>
    <w:rsid w:val="00A27097"/>
    <w:rsid w:val="00A43C2C"/>
    <w:rsid w:val="00A53370"/>
    <w:rsid w:val="00A70831"/>
    <w:rsid w:val="00AB7F86"/>
    <w:rsid w:val="00B7255F"/>
    <w:rsid w:val="00BA44B6"/>
    <w:rsid w:val="00BC7137"/>
    <w:rsid w:val="00BD2C98"/>
    <w:rsid w:val="00C112E0"/>
    <w:rsid w:val="00C4614C"/>
    <w:rsid w:val="00CB2637"/>
    <w:rsid w:val="00D33974"/>
    <w:rsid w:val="00D43FF2"/>
    <w:rsid w:val="00D61BDE"/>
    <w:rsid w:val="00D902DB"/>
    <w:rsid w:val="00D91FCF"/>
    <w:rsid w:val="00DD15C0"/>
    <w:rsid w:val="00DE074C"/>
    <w:rsid w:val="00DE1FB3"/>
    <w:rsid w:val="00DF661B"/>
    <w:rsid w:val="00E05C1B"/>
    <w:rsid w:val="00E4472B"/>
    <w:rsid w:val="00E54056"/>
    <w:rsid w:val="00E97FBA"/>
    <w:rsid w:val="00EA3B6F"/>
    <w:rsid w:val="00EB7E36"/>
    <w:rsid w:val="00ED02C5"/>
    <w:rsid w:val="00F254FB"/>
    <w:rsid w:val="00F470AB"/>
    <w:rsid w:val="00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6B1D"/>
  <w15:chartTrackingRefBased/>
  <w15:docId w15:val="{A05CEFF7-73D2-4B04-B860-375C826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05760"/>
    <w:pPr>
      <w:jc w:val="center"/>
    </w:pPr>
    <w:rPr>
      <w:b/>
      <w:bC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0576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Petra Otrubová</cp:lastModifiedBy>
  <cp:revision>4</cp:revision>
  <dcterms:created xsi:type="dcterms:W3CDTF">2024-06-07T20:55:00Z</dcterms:created>
  <dcterms:modified xsi:type="dcterms:W3CDTF">2024-06-07T21:52:00Z</dcterms:modified>
</cp:coreProperties>
</file>