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565A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  <w:sz w:val="30"/>
        </w:rPr>
        <w:t>Smlouva o údržbě</w:t>
      </w:r>
    </w:p>
    <w:p w14:paraId="1C6D8B19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317DEDBD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color w:val="auto"/>
        </w:rPr>
        <w:t>uzavřená podle § 2586 a násl. zákona č. 89/2012 Sb. občanský zákoník mezi</w:t>
      </w:r>
    </w:p>
    <w:p w14:paraId="47163337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39B7B0BA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b/>
          <w:color w:val="auto"/>
        </w:rPr>
        <w:t>Objednatel: Město Hořice</w:t>
      </w:r>
    </w:p>
    <w:p w14:paraId="5703B10D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Adresa: Náměstí Jiřího z Poděbrad 342. 508 01 Hořice</w:t>
      </w:r>
    </w:p>
    <w:p w14:paraId="43AC25A0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Zastoupeno: ve věcech smluvních Ing. arch. Martinem Pourem, starostou města</w:t>
      </w:r>
    </w:p>
    <w:p w14:paraId="3E2C462A" w14:textId="0A11093C" w:rsidR="00BA68C8" w:rsidRPr="00F11364" w:rsidRDefault="0029746A">
      <w:pPr>
        <w:pStyle w:val="Standard"/>
        <w:rPr>
          <w:rFonts w:eastAsia="Calibri" w:cs="Calibri"/>
          <w:color w:val="auto"/>
        </w:rPr>
      </w:pPr>
      <w:r w:rsidRPr="00232418">
        <w:rPr>
          <w:rFonts w:eastAsia="Calibri" w:cs="Calibri"/>
          <w:color w:val="auto"/>
        </w:rPr>
        <w:t xml:space="preserve">delegace pravomoci dle usnesení Rady města Hořice ze dne </w:t>
      </w:r>
      <w:r w:rsidR="00232418" w:rsidRPr="00232418">
        <w:rPr>
          <w:rFonts w:eastAsia="Calibri" w:cs="Calibri"/>
          <w:color w:val="auto"/>
        </w:rPr>
        <w:t>29. 4. 2024</w:t>
      </w:r>
      <w:r w:rsidRPr="00232418">
        <w:rPr>
          <w:rFonts w:eastAsia="Calibri" w:cs="Calibri"/>
          <w:color w:val="auto"/>
        </w:rPr>
        <w:t xml:space="preserve"> č. RM</w:t>
      </w:r>
      <w:r w:rsidR="00232418" w:rsidRPr="00232418">
        <w:rPr>
          <w:rFonts w:eastAsia="Calibri" w:cs="Calibri"/>
          <w:color w:val="auto"/>
        </w:rPr>
        <w:t>22/9/2024</w:t>
      </w:r>
    </w:p>
    <w:p w14:paraId="438C8755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IČ: 00271560 DIČ: CZ699005965</w:t>
      </w:r>
    </w:p>
    <w:p w14:paraId="0130AC10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Číslo účtu: 19—1161157329/0800</w:t>
      </w:r>
    </w:p>
    <w:p w14:paraId="43458FAB" w14:textId="77777777" w:rsidR="00BA68C8" w:rsidRPr="00F11364" w:rsidRDefault="0029746A">
      <w:pPr>
        <w:pStyle w:val="Standard"/>
        <w:rPr>
          <w:rFonts w:eastAsia="Calibri" w:cs="Calibri"/>
          <w:color w:val="auto"/>
        </w:rPr>
      </w:pPr>
      <w:r w:rsidRPr="00F11364">
        <w:rPr>
          <w:rFonts w:eastAsia="Calibri" w:cs="Calibri"/>
          <w:color w:val="auto"/>
        </w:rPr>
        <w:t>(dále jen objednatel)</w:t>
      </w:r>
    </w:p>
    <w:p w14:paraId="5EA57341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0C436BA5" w14:textId="77777777" w:rsidR="00BA68C8" w:rsidRPr="00F11364" w:rsidRDefault="0029746A">
      <w:pPr>
        <w:pStyle w:val="Standard"/>
        <w:rPr>
          <w:rFonts w:eastAsia="Calibri" w:cs="Calibri"/>
          <w:b/>
          <w:color w:val="auto"/>
        </w:rPr>
      </w:pPr>
      <w:r w:rsidRPr="00F11364">
        <w:rPr>
          <w:rFonts w:eastAsia="Calibri" w:cs="Calibri"/>
          <w:b/>
          <w:color w:val="auto"/>
        </w:rPr>
        <w:t>a</w:t>
      </w:r>
    </w:p>
    <w:p w14:paraId="1185430E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06A26B5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35BD78E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b/>
          <w:color w:val="auto"/>
        </w:rPr>
        <w:t xml:space="preserve">Dodavatel: </w:t>
      </w:r>
      <w:proofErr w:type="spellStart"/>
      <w:r w:rsidRPr="00F11364">
        <w:rPr>
          <w:rFonts w:eastAsia="Calibri" w:cs="Calibri"/>
          <w:b/>
          <w:color w:val="auto"/>
        </w:rPr>
        <w:t>Traily</w:t>
      </w:r>
      <w:proofErr w:type="spellEnd"/>
      <w:r w:rsidRPr="00F11364">
        <w:rPr>
          <w:rFonts w:eastAsia="Calibri" w:cs="Calibri"/>
          <w:b/>
          <w:color w:val="auto"/>
        </w:rPr>
        <w:t xml:space="preserve"> Hořice, </w:t>
      </w:r>
      <w:proofErr w:type="spellStart"/>
      <w:r w:rsidRPr="00F11364">
        <w:rPr>
          <w:rFonts w:eastAsia="Calibri" w:cs="Calibri"/>
          <w:b/>
          <w:color w:val="auto"/>
        </w:rPr>
        <w:t>z.s</w:t>
      </w:r>
      <w:proofErr w:type="spellEnd"/>
      <w:r w:rsidRPr="00F11364">
        <w:rPr>
          <w:rFonts w:eastAsia="Calibri" w:cs="Calibri"/>
          <w:b/>
          <w:color w:val="auto"/>
        </w:rPr>
        <w:t>.</w:t>
      </w:r>
    </w:p>
    <w:p w14:paraId="35692858" w14:textId="0C2C2198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Adresa: Janderov</w:t>
      </w:r>
      <w:r w:rsidR="003F3262" w:rsidRPr="00F11364">
        <w:rPr>
          <w:rFonts w:eastAsia="Calibri" w:cs="Calibri"/>
          <w:color w:val="auto"/>
        </w:rPr>
        <w:t>a</w:t>
      </w:r>
      <w:r w:rsidRPr="00F11364">
        <w:rPr>
          <w:rFonts w:eastAsia="Calibri" w:cs="Calibri"/>
          <w:color w:val="auto"/>
        </w:rPr>
        <w:t xml:space="preserve"> 2156, 508 01 Hořice</w:t>
      </w:r>
    </w:p>
    <w:p w14:paraId="1E3D95EE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Zastoupena: ve věcech smluvních Mgr. Markem Paloušem, předsedou spolku</w:t>
      </w:r>
    </w:p>
    <w:p w14:paraId="3BAD9CC2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zapsaná u Krajského soudu v Hradci Králové, oddíl L, vložka 14662</w:t>
      </w:r>
    </w:p>
    <w:p w14:paraId="0E639B64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IČ: 21233012</w:t>
      </w:r>
    </w:p>
    <w:p w14:paraId="1E4D07CC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Číslo účtu: 6614986369/0800</w:t>
      </w:r>
    </w:p>
    <w:p w14:paraId="0C30E6FE" w14:textId="77777777" w:rsidR="00BA68C8" w:rsidRPr="00F11364" w:rsidRDefault="0029746A">
      <w:pPr>
        <w:pStyle w:val="Standard"/>
        <w:rPr>
          <w:rFonts w:eastAsia="Calibri" w:cs="Calibri"/>
          <w:color w:val="auto"/>
        </w:rPr>
      </w:pPr>
      <w:r w:rsidRPr="00F11364">
        <w:rPr>
          <w:rFonts w:eastAsia="Calibri" w:cs="Calibri"/>
          <w:color w:val="auto"/>
        </w:rPr>
        <w:t>(dále jen dodavatel)</w:t>
      </w:r>
    </w:p>
    <w:p w14:paraId="4B1A557F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C4EBDF5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03DA2B29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I.</w:t>
      </w:r>
    </w:p>
    <w:p w14:paraId="63B67E7D" w14:textId="77777777" w:rsidR="00BA68C8" w:rsidRPr="00F11364" w:rsidRDefault="0029746A" w:rsidP="005C420C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Předmět smlouvy</w:t>
      </w:r>
    </w:p>
    <w:p w14:paraId="6B1F5CE5" w14:textId="36F21820" w:rsidR="00BA68C8" w:rsidRPr="00F11364" w:rsidRDefault="0029746A" w:rsidP="003F3262">
      <w:pPr>
        <w:pStyle w:val="Standard"/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 xml:space="preserve">Předmětem této smlouvy je kontrola a údržba </w:t>
      </w:r>
      <w:proofErr w:type="spellStart"/>
      <w:r w:rsidRPr="00F11364">
        <w:rPr>
          <w:rFonts w:eastAsia="Calibri" w:cs="Calibri"/>
          <w:color w:val="auto"/>
        </w:rPr>
        <w:t>trailových</w:t>
      </w:r>
      <w:proofErr w:type="spellEnd"/>
      <w:r w:rsidRPr="00F11364">
        <w:rPr>
          <w:rFonts w:eastAsia="Calibri" w:cs="Calibri"/>
          <w:color w:val="auto"/>
        </w:rPr>
        <w:t xml:space="preserve"> tratí </w:t>
      </w:r>
      <w:r w:rsidR="00497EF0" w:rsidRPr="00F11364">
        <w:rPr>
          <w:rFonts w:eastAsia="Calibri" w:cs="Calibri"/>
          <w:color w:val="auto"/>
        </w:rPr>
        <w:t>(dále také „</w:t>
      </w:r>
      <w:proofErr w:type="spellStart"/>
      <w:r w:rsidR="00497EF0" w:rsidRPr="00F11364">
        <w:rPr>
          <w:rFonts w:eastAsia="Calibri" w:cs="Calibri"/>
          <w:color w:val="auto"/>
        </w:rPr>
        <w:t>traily</w:t>
      </w:r>
      <w:proofErr w:type="spellEnd"/>
      <w:r w:rsidR="00497EF0" w:rsidRPr="00F11364">
        <w:rPr>
          <w:rFonts w:eastAsia="Calibri" w:cs="Calibri"/>
          <w:color w:val="auto"/>
        </w:rPr>
        <w:t xml:space="preserve">“) </w:t>
      </w:r>
      <w:r w:rsidRPr="00F11364">
        <w:rPr>
          <w:rFonts w:eastAsia="Calibri" w:cs="Calibri"/>
          <w:color w:val="auto"/>
        </w:rPr>
        <w:t>vybudovaných městem Hořice a další činnosti uvedené v článku III. této smlouvy.</w:t>
      </w:r>
    </w:p>
    <w:p w14:paraId="2D3BB514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7A860E26" w14:textId="77777777" w:rsidR="005C420C" w:rsidRDefault="005C420C">
      <w:pPr>
        <w:pStyle w:val="Standard"/>
        <w:rPr>
          <w:rFonts w:eastAsia="Calibri" w:cs="Calibri"/>
          <w:color w:val="auto"/>
          <w:sz w:val="22"/>
        </w:rPr>
      </w:pPr>
    </w:p>
    <w:p w14:paraId="78DB3A2C" w14:textId="77777777" w:rsidR="00232418" w:rsidRPr="00F11364" w:rsidRDefault="00232418">
      <w:pPr>
        <w:pStyle w:val="Standard"/>
        <w:rPr>
          <w:rFonts w:eastAsia="Calibri" w:cs="Calibri"/>
          <w:color w:val="auto"/>
          <w:sz w:val="22"/>
        </w:rPr>
      </w:pPr>
    </w:p>
    <w:p w14:paraId="669E8BB7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II.</w:t>
      </w:r>
    </w:p>
    <w:p w14:paraId="6B62E84F" w14:textId="77777777" w:rsidR="00BA68C8" w:rsidRPr="00F11364" w:rsidRDefault="0029746A" w:rsidP="005C420C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 xml:space="preserve">Specifikace </w:t>
      </w:r>
      <w:proofErr w:type="gramStart"/>
      <w:r w:rsidRPr="00F11364">
        <w:rPr>
          <w:rFonts w:eastAsia="Calibri" w:cs="Calibri"/>
          <w:b/>
          <w:color w:val="auto"/>
        </w:rPr>
        <w:t>činností - povinnosti</w:t>
      </w:r>
      <w:proofErr w:type="gramEnd"/>
      <w:r w:rsidRPr="00F11364">
        <w:rPr>
          <w:rFonts w:eastAsia="Calibri" w:cs="Calibri"/>
          <w:b/>
          <w:color w:val="auto"/>
        </w:rPr>
        <w:t xml:space="preserve"> dodavatele</w:t>
      </w:r>
    </w:p>
    <w:p w14:paraId="4C771011" w14:textId="6A059C0E" w:rsidR="00BA68C8" w:rsidRPr="00F11364" w:rsidRDefault="0029746A" w:rsidP="00497EF0">
      <w:pPr>
        <w:pStyle w:val="Standard"/>
        <w:numPr>
          <w:ilvl w:val="0"/>
          <w:numId w:val="2"/>
        </w:numPr>
        <w:rPr>
          <w:rFonts w:eastAsia="Calibri" w:cs="Calibri"/>
          <w:color w:val="auto"/>
        </w:rPr>
      </w:pPr>
      <w:r w:rsidRPr="00F11364">
        <w:rPr>
          <w:rFonts w:eastAsia="Calibri" w:cs="Calibri"/>
          <w:color w:val="auto"/>
        </w:rPr>
        <w:t>Kontrola tratí:</w:t>
      </w:r>
    </w:p>
    <w:p w14:paraId="0EB02F46" w14:textId="4019C816" w:rsidR="00BA68C8" w:rsidRPr="00F11364" w:rsidRDefault="0029746A" w:rsidP="00497EF0">
      <w:pPr>
        <w:pStyle w:val="Standard"/>
        <w:numPr>
          <w:ilvl w:val="0"/>
          <w:numId w:val="1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 xml:space="preserve">Pravidelná </w:t>
      </w:r>
      <w:proofErr w:type="gramStart"/>
      <w:r w:rsidRPr="00F11364">
        <w:rPr>
          <w:rFonts w:eastAsia="Calibri" w:cs="Calibri"/>
          <w:color w:val="auto"/>
          <w:u w:val="single"/>
        </w:rPr>
        <w:t xml:space="preserve">kontrola </w:t>
      </w:r>
      <w:r w:rsidRPr="00F11364">
        <w:rPr>
          <w:rFonts w:eastAsia="Calibri" w:cs="Calibri"/>
          <w:color w:val="auto"/>
        </w:rPr>
        <w:t>- bude</w:t>
      </w:r>
      <w:proofErr w:type="gramEnd"/>
      <w:r w:rsidRPr="00F11364">
        <w:rPr>
          <w:rFonts w:eastAsia="Calibri" w:cs="Calibri"/>
          <w:color w:val="auto"/>
        </w:rPr>
        <w:t xml:space="preserve"> prováděna v době provozu </w:t>
      </w:r>
      <w:proofErr w:type="spellStart"/>
      <w:r w:rsidRPr="00F11364">
        <w:rPr>
          <w:rFonts w:eastAsia="Calibri" w:cs="Calibri"/>
          <w:color w:val="auto"/>
        </w:rPr>
        <w:t>trailů</w:t>
      </w:r>
      <w:proofErr w:type="spellEnd"/>
      <w:r w:rsidRPr="00F11364">
        <w:rPr>
          <w:rFonts w:eastAsia="Calibri" w:cs="Calibri"/>
          <w:color w:val="auto"/>
        </w:rPr>
        <w:t xml:space="preserve"> minimálně v intervalu 1x za 10 dní</w:t>
      </w:r>
      <w:r w:rsidR="003F3262" w:rsidRPr="00F11364">
        <w:rPr>
          <w:rFonts w:eastAsia="Calibri" w:cs="Calibri"/>
          <w:color w:val="auto"/>
        </w:rPr>
        <w:t>.</w:t>
      </w:r>
      <w:r w:rsidRPr="00F11364">
        <w:rPr>
          <w:rFonts w:eastAsia="Calibri" w:cs="Calibri"/>
          <w:color w:val="auto"/>
        </w:rPr>
        <w:t xml:space="preserve">  Při kontrole dodavatel projde všechny </w:t>
      </w:r>
      <w:proofErr w:type="spellStart"/>
      <w:r w:rsidRPr="00F11364">
        <w:rPr>
          <w:rFonts w:eastAsia="Calibri" w:cs="Calibri"/>
          <w:color w:val="auto"/>
        </w:rPr>
        <w:t>traily</w:t>
      </w:r>
      <w:proofErr w:type="spellEnd"/>
      <w:r w:rsidRPr="00F11364">
        <w:rPr>
          <w:rFonts w:eastAsia="Calibri" w:cs="Calibri"/>
          <w:color w:val="auto"/>
        </w:rPr>
        <w:t xml:space="preserve"> a zjistí jejich stav</w:t>
      </w:r>
      <w:r w:rsidR="00497EF0" w:rsidRPr="00F11364">
        <w:rPr>
          <w:rFonts w:eastAsia="Calibri" w:cs="Calibri"/>
          <w:color w:val="auto"/>
        </w:rPr>
        <w:t>, konkrétně</w:t>
      </w:r>
      <w:r w:rsidRPr="00F11364">
        <w:rPr>
          <w:rFonts w:eastAsia="Calibri" w:cs="Calibri"/>
          <w:color w:val="auto"/>
        </w:rPr>
        <w:t xml:space="preserve"> zda nedošlo k poškození tras, zarůstání značení, k překážkám na trase vlivem spadaných stromů či jiných předmětů nebo zda nedochází v okolí </w:t>
      </w:r>
      <w:proofErr w:type="spellStart"/>
      <w:r w:rsidRPr="00F11364">
        <w:rPr>
          <w:rFonts w:eastAsia="Calibri" w:cs="Calibri"/>
          <w:color w:val="auto"/>
        </w:rPr>
        <w:t>trailů</w:t>
      </w:r>
      <w:proofErr w:type="spellEnd"/>
      <w:r w:rsidRPr="00F11364">
        <w:rPr>
          <w:rFonts w:eastAsia="Calibri" w:cs="Calibri"/>
          <w:color w:val="auto"/>
        </w:rPr>
        <w:t xml:space="preserve"> k vývratu stromů. Pokud bude na místě zjištěna překážka na trase, dodavatel zajistí nápravu, případně místo ihned vyznačí (zapáskuje) nebo dle nutnosti uzavře celý </w:t>
      </w:r>
      <w:proofErr w:type="spellStart"/>
      <w:r w:rsidRPr="00F11364">
        <w:rPr>
          <w:rFonts w:eastAsia="Calibri" w:cs="Calibri"/>
          <w:color w:val="auto"/>
        </w:rPr>
        <w:t>trail</w:t>
      </w:r>
      <w:proofErr w:type="spellEnd"/>
      <w:r w:rsidRPr="00F11364">
        <w:rPr>
          <w:rFonts w:eastAsia="Calibri" w:cs="Calibri"/>
          <w:color w:val="auto"/>
        </w:rPr>
        <w:t>. O omezení provozu bude neprodleně informovat na určených webových stránkách</w:t>
      </w:r>
      <w:r w:rsidR="00497EF0" w:rsidRPr="00F11364">
        <w:rPr>
          <w:rFonts w:eastAsia="Calibri" w:cs="Calibri"/>
          <w:color w:val="auto"/>
        </w:rPr>
        <w:t>, a dále také objednatele</w:t>
      </w:r>
      <w:r w:rsidRPr="00F11364">
        <w:rPr>
          <w:rFonts w:eastAsia="Calibri" w:cs="Calibri"/>
          <w:color w:val="auto"/>
        </w:rPr>
        <w:t>.</w:t>
      </w:r>
    </w:p>
    <w:p w14:paraId="181254C4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124AAFDC" w14:textId="28E2D11C" w:rsidR="00BA68C8" w:rsidRPr="00F11364" w:rsidRDefault="0029746A" w:rsidP="00497EF0">
      <w:pPr>
        <w:pStyle w:val="Standard"/>
        <w:numPr>
          <w:ilvl w:val="0"/>
          <w:numId w:val="1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 xml:space="preserve">Mimořádná </w:t>
      </w:r>
      <w:proofErr w:type="gramStart"/>
      <w:r w:rsidRPr="00F11364">
        <w:rPr>
          <w:rFonts w:eastAsia="Calibri" w:cs="Calibri"/>
          <w:color w:val="auto"/>
          <w:u w:val="single"/>
        </w:rPr>
        <w:t>kontrola</w:t>
      </w:r>
      <w:r w:rsidRPr="00F11364">
        <w:rPr>
          <w:rFonts w:eastAsia="Calibri" w:cs="Calibri"/>
          <w:color w:val="auto"/>
        </w:rPr>
        <w:t xml:space="preserve"> - bude</w:t>
      </w:r>
      <w:proofErr w:type="gramEnd"/>
      <w:r w:rsidRPr="00F11364">
        <w:rPr>
          <w:rFonts w:eastAsia="Calibri" w:cs="Calibri"/>
          <w:color w:val="auto"/>
        </w:rPr>
        <w:t xml:space="preserve"> provedena po neočekávaných nepříznivých povětrnostních událostech (deště, vichřice apod.) do </w:t>
      </w:r>
      <w:r w:rsidR="00F13738" w:rsidRPr="00F11364">
        <w:rPr>
          <w:rFonts w:eastAsia="Calibri" w:cs="Calibri"/>
          <w:color w:val="auto"/>
        </w:rPr>
        <w:t>48</w:t>
      </w:r>
      <w:r w:rsidRPr="00F11364">
        <w:rPr>
          <w:rFonts w:eastAsia="Calibri" w:cs="Calibri"/>
          <w:color w:val="auto"/>
        </w:rPr>
        <w:t xml:space="preserve"> hodin od této události. Stanovená lhůta bude počítána od chvíle, kdy nepříznivé povětrnostní události ustanou.</w:t>
      </w:r>
    </w:p>
    <w:p w14:paraId="5649376E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51E04CC1" w14:textId="63ED9FDA" w:rsidR="00BA68C8" w:rsidRPr="00F11364" w:rsidRDefault="0029746A" w:rsidP="00497EF0">
      <w:pPr>
        <w:pStyle w:val="Standard"/>
        <w:numPr>
          <w:ilvl w:val="0"/>
          <w:numId w:val="1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 xml:space="preserve">Předsezónní kontrola </w:t>
      </w:r>
      <w:r w:rsidRPr="00F11364">
        <w:rPr>
          <w:rFonts w:eastAsia="Calibri" w:cs="Calibri"/>
          <w:color w:val="auto"/>
        </w:rPr>
        <w:t>bude provedena vždy min. 30 dnů před zahájením provozu (předpoklad zahájení provozu bude každý rok k 1.</w:t>
      </w:r>
      <w:r w:rsidR="00F13738" w:rsidRPr="00F11364">
        <w:rPr>
          <w:rFonts w:eastAsia="Calibri" w:cs="Calibri"/>
          <w:color w:val="auto"/>
        </w:rPr>
        <w:t>4</w:t>
      </w:r>
      <w:r w:rsidRPr="00F11364">
        <w:rPr>
          <w:rFonts w:eastAsia="Calibri" w:cs="Calibri"/>
          <w:color w:val="auto"/>
        </w:rPr>
        <w:t>.</w:t>
      </w:r>
      <w:r w:rsidR="00747DC4" w:rsidRPr="00F11364">
        <w:rPr>
          <w:rFonts w:eastAsia="Calibri" w:cs="Calibri"/>
          <w:color w:val="auto"/>
        </w:rPr>
        <w:t xml:space="preserve"> dle aktuálních klimatických podmínek</w:t>
      </w:r>
      <w:r w:rsidRPr="00F11364">
        <w:rPr>
          <w:rFonts w:eastAsia="Calibri" w:cs="Calibri"/>
          <w:color w:val="auto"/>
        </w:rPr>
        <w:t>), kdy bude provedena pasportizace nutných oprav. Předcházet bude předsezónní údržba.</w:t>
      </w:r>
    </w:p>
    <w:p w14:paraId="24ED6121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1B400BC" w14:textId="3946D224" w:rsidR="00BA68C8" w:rsidRPr="00F11364" w:rsidRDefault="0029746A" w:rsidP="00497EF0">
      <w:pPr>
        <w:pStyle w:val="Standard"/>
        <w:numPr>
          <w:ilvl w:val="0"/>
          <w:numId w:val="1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>Posezónní kontrola</w:t>
      </w:r>
      <w:r w:rsidRPr="00F11364">
        <w:rPr>
          <w:rFonts w:eastAsia="Calibri" w:cs="Calibri"/>
          <w:color w:val="auto"/>
        </w:rPr>
        <w:t xml:space="preserve"> bude provedena ihned po jejím ukončení (předpoklad ukončení sezóny bude k </w:t>
      </w:r>
      <w:r w:rsidR="00F13738" w:rsidRPr="00F11364">
        <w:rPr>
          <w:rFonts w:eastAsia="Calibri" w:cs="Calibri"/>
          <w:color w:val="auto"/>
        </w:rPr>
        <w:t>15</w:t>
      </w:r>
      <w:r w:rsidRPr="00F11364">
        <w:rPr>
          <w:rFonts w:eastAsia="Calibri" w:cs="Calibri"/>
          <w:color w:val="auto"/>
        </w:rPr>
        <w:t>.1</w:t>
      </w:r>
      <w:r w:rsidR="00F13738" w:rsidRPr="00F11364">
        <w:rPr>
          <w:rFonts w:eastAsia="Calibri" w:cs="Calibri"/>
          <w:color w:val="auto"/>
        </w:rPr>
        <w:t>1</w:t>
      </w:r>
      <w:r w:rsidRPr="00F11364">
        <w:rPr>
          <w:rFonts w:eastAsia="Calibri" w:cs="Calibri"/>
          <w:color w:val="auto"/>
        </w:rPr>
        <w:t>. každého roku</w:t>
      </w:r>
      <w:r w:rsidR="00747DC4" w:rsidRPr="00F11364">
        <w:rPr>
          <w:rFonts w:eastAsia="Calibri" w:cs="Calibri"/>
          <w:color w:val="auto"/>
        </w:rPr>
        <w:t xml:space="preserve"> dle aktuálních klimatických podmínek</w:t>
      </w:r>
      <w:r w:rsidRPr="00F11364">
        <w:rPr>
          <w:rFonts w:eastAsia="Calibri" w:cs="Calibri"/>
          <w:color w:val="auto"/>
        </w:rPr>
        <w:t>) a na základě jejího výstupu bude zahájena údržba.</w:t>
      </w:r>
    </w:p>
    <w:p w14:paraId="318D0CA8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332FEB30" w14:textId="77777777" w:rsidR="00497EF0" w:rsidRPr="00F11364" w:rsidRDefault="0029746A" w:rsidP="00497EF0">
      <w:pPr>
        <w:pStyle w:val="Standard"/>
        <w:numPr>
          <w:ilvl w:val="0"/>
          <w:numId w:val="1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Z každé kontroly bude proveden zápis v knize kontrol. Zápis bude obsahovat datum kontroly, jméno a příjmení kontrolující osoby a zjištěný stav tratí. Kniha bude uložena u dodavatele. Při</w:t>
      </w:r>
      <w:r w:rsidR="00497EF0" w:rsidRPr="00F11364">
        <w:rPr>
          <w:rFonts w:eastAsia="Calibri" w:cs="Calibri"/>
          <w:color w:val="auto"/>
        </w:rPr>
        <w:t xml:space="preserve"> </w:t>
      </w:r>
      <w:r w:rsidRPr="00F11364">
        <w:rPr>
          <w:rFonts w:eastAsia="Calibri" w:cs="Calibri"/>
          <w:color w:val="auto"/>
        </w:rPr>
        <w:t>zjištění nedostatků bude skutečnost neprodleně oznámena objednateli.</w:t>
      </w:r>
    </w:p>
    <w:p w14:paraId="505E6C26" w14:textId="77777777" w:rsidR="00497EF0" w:rsidRPr="00F11364" w:rsidRDefault="00497EF0" w:rsidP="00497EF0">
      <w:pPr>
        <w:pStyle w:val="Odstavecseseznamem"/>
        <w:rPr>
          <w:color w:val="auto"/>
        </w:rPr>
      </w:pPr>
    </w:p>
    <w:p w14:paraId="0B2B5324" w14:textId="61B68C44" w:rsidR="00BA68C8" w:rsidRPr="00F11364" w:rsidRDefault="0029746A" w:rsidP="00497EF0">
      <w:pPr>
        <w:pStyle w:val="Standard"/>
        <w:jc w:val="both"/>
        <w:rPr>
          <w:color w:val="auto"/>
        </w:rPr>
      </w:pPr>
      <w:r w:rsidRPr="00F11364">
        <w:rPr>
          <w:color w:val="auto"/>
        </w:rPr>
        <w:t xml:space="preserve">Nad shora uvedené zápisy z každé kontroly se dodavatel dále zavazuje pořídit vždy ze zjištěných překážek na trase fotodokumentaci, která bude přílohou zápisu z kontroly.    </w:t>
      </w:r>
    </w:p>
    <w:p w14:paraId="182131D8" w14:textId="77777777" w:rsidR="00BA68C8" w:rsidRPr="00F11364" w:rsidRDefault="00BA68C8">
      <w:pPr>
        <w:pStyle w:val="Standard"/>
        <w:rPr>
          <w:color w:val="auto"/>
        </w:rPr>
      </w:pPr>
    </w:p>
    <w:p w14:paraId="4C81F3ED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30779760" w14:textId="7F018727" w:rsidR="00BA68C8" w:rsidRPr="00F11364" w:rsidRDefault="0029746A" w:rsidP="00497EF0">
      <w:pPr>
        <w:pStyle w:val="Standard"/>
        <w:numPr>
          <w:ilvl w:val="0"/>
          <w:numId w:val="2"/>
        </w:numPr>
        <w:rPr>
          <w:color w:val="auto"/>
        </w:rPr>
      </w:pPr>
      <w:r w:rsidRPr="00F11364">
        <w:rPr>
          <w:rFonts w:eastAsia="Calibri" w:cs="Calibri"/>
          <w:color w:val="auto"/>
        </w:rPr>
        <w:t>Opravy a údržba tratí:</w:t>
      </w:r>
    </w:p>
    <w:p w14:paraId="76F71444" w14:textId="15C07003" w:rsidR="00BA68C8" w:rsidRPr="00F11364" w:rsidRDefault="0029746A" w:rsidP="008B1D3F">
      <w:pPr>
        <w:pStyle w:val="Standard"/>
        <w:numPr>
          <w:ilvl w:val="0"/>
          <w:numId w:val="3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>Předsezónní údržba</w:t>
      </w:r>
      <w:r w:rsidRPr="00F11364">
        <w:rPr>
          <w:rFonts w:eastAsia="Calibri" w:cs="Calibri"/>
          <w:color w:val="auto"/>
        </w:rPr>
        <w:t xml:space="preserve"> tratí zahrnuje přípravu tratí a celého areálu na sezónu po zimě a bude zahájena nejpozději 20 dnů před oficiálním otevřením sezóny na </w:t>
      </w:r>
      <w:proofErr w:type="spellStart"/>
      <w:r w:rsidRPr="00F11364">
        <w:rPr>
          <w:rFonts w:eastAsia="Calibri" w:cs="Calibri"/>
          <w:color w:val="auto"/>
        </w:rPr>
        <w:t>trailech</w:t>
      </w:r>
      <w:proofErr w:type="spellEnd"/>
      <w:r w:rsidRPr="00F11364">
        <w:rPr>
          <w:rFonts w:eastAsia="Calibri" w:cs="Calibri"/>
          <w:color w:val="auto"/>
        </w:rPr>
        <w:t xml:space="preserve"> (předpoklad otevření každý rok k 1.</w:t>
      </w:r>
      <w:r w:rsidR="00F13738" w:rsidRPr="00F11364">
        <w:rPr>
          <w:rFonts w:eastAsia="Calibri" w:cs="Calibri"/>
          <w:color w:val="auto"/>
        </w:rPr>
        <w:t>4</w:t>
      </w:r>
      <w:r w:rsidRPr="00F11364">
        <w:rPr>
          <w:rFonts w:eastAsia="Calibri" w:cs="Calibri"/>
          <w:color w:val="auto"/>
        </w:rPr>
        <w:t>.</w:t>
      </w:r>
      <w:r w:rsidR="00747DC4" w:rsidRPr="00F11364">
        <w:rPr>
          <w:rFonts w:eastAsia="Calibri" w:cs="Calibri"/>
          <w:color w:val="auto"/>
        </w:rPr>
        <w:t xml:space="preserve"> dle aktuálních klimatických podmínek</w:t>
      </w:r>
      <w:r w:rsidRPr="00F11364">
        <w:rPr>
          <w:rFonts w:eastAsia="Calibri" w:cs="Calibri"/>
          <w:color w:val="auto"/>
        </w:rPr>
        <w:t xml:space="preserve">). Specifikace předsezónní </w:t>
      </w:r>
      <w:proofErr w:type="gramStart"/>
      <w:r w:rsidRPr="00F11364">
        <w:rPr>
          <w:rFonts w:eastAsia="Calibri" w:cs="Calibri"/>
          <w:color w:val="auto"/>
        </w:rPr>
        <w:t>údržby - zejména</w:t>
      </w:r>
      <w:proofErr w:type="gramEnd"/>
      <w:r w:rsidRPr="00F11364">
        <w:rPr>
          <w:rFonts w:eastAsia="Calibri" w:cs="Calibri"/>
          <w:color w:val="auto"/>
        </w:rPr>
        <w:t xml:space="preserve"> vyčištění tratí, </w:t>
      </w:r>
      <w:proofErr w:type="spellStart"/>
      <w:r w:rsidRPr="00F11364">
        <w:rPr>
          <w:rFonts w:eastAsia="Calibri" w:cs="Calibri"/>
          <w:color w:val="auto"/>
        </w:rPr>
        <w:t>přehutnění</w:t>
      </w:r>
      <w:proofErr w:type="spellEnd"/>
      <w:r w:rsidRPr="00F11364">
        <w:rPr>
          <w:rFonts w:eastAsia="Calibri" w:cs="Calibri"/>
          <w:color w:val="auto"/>
        </w:rPr>
        <w:t xml:space="preserve"> nezpevněných míst, provedení odvodnění, obnova značení.</w:t>
      </w:r>
    </w:p>
    <w:p w14:paraId="7FD15F19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1E3A3F97" w14:textId="1A18C18E" w:rsidR="00BA68C8" w:rsidRPr="00F11364" w:rsidRDefault="0029746A" w:rsidP="008B1D3F">
      <w:pPr>
        <w:pStyle w:val="Standard"/>
        <w:numPr>
          <w:ilvl w:val="0"/>
          <w:numId w:val="3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>Posezónní údržba</w:t>
      </w:r>
      <w:r w:rsidRPr="00F11364">
        <w:rPr>
          <w:rFonts w:eastAsia="Calibri" w:cs="Calibri"/>
          <w:color w:val="auto"/>
        </w:rPr>
        <w:t xml:space="preserve"> se týká především zazimování tratí a bude zahájena ihned po ukončení sezóny. Celkové provedení posezónní údržby bude uskutečněno do </w:t>
      </w:r>
      <w:proofErr w:type="gramStart"/>
      <w:r w:rsidRPr="00F11364">
        <w:rPr>
          <w:rFonts w:eastAsia="Calibri" w:cs="Calibri"/>
          <w:color w:val="auto"/>
        </w:rPr>
        <w:t>30-ti</w:t>
      </w:r>
      <w:proofErr w:type="gramEnd"/>
      <w:r w:rsidRPr="00F11364">
        <w:rPr>
          <w:rFonts w:eastAsia="Calibri" w:cs="Calibri"/>
          <w:color w:val="auto"/>
        </w:rPr>
        <w:t xml:space="preserve"> dnů od jejího ukončení (předpoklad ukončení sezóny je k</w:t>
      </w:r>
      <w:r w:rsidR="00F13738" w:rsidRPr="00F11364">
        <w:rPr>
          <w:rFonts w:eastAsia="Calibri" w:cs="Calibri"/>
          <w:color w:val="auto"/>
        </w:rPr>
        <w:t> 15.11</w:t>
      </w:r>
      <w:r w:rsidRPr="00F11364">
        <w:rPr>
          <w:rFonts w:eastAsia="Calibri" w:cs="Calibri"/>
          <w:color w:val="auto"/>
        </w:rPr>
        <w:t>. každého roku</w:t>
      </w:r>
      <w:r w:rsidR="00747DC4" w:rsidRPr="00F11364">
        <w:rPr>
          <w:rFonts w:eastAsia="Calibri" w:cs="Calibri"/>
          <w:color w:val="auto"/>
        </w:rPr>
        <w:t xml:space="preserve"> dle aktuálních klimatických podmínek</w:t>
      </w:r>
      <w:r w:rsidRPr="00F11364">
        <w:rPr>
          <w:rFonts w:eastAsia="Calibri" w:cs="Calibri"/>
          <w:color w:val="auto"/>
        </w:rPr>
        <w:t xml:space="preserve">). Specifikace posezónní </w:t>
      </w:r>
      <w:proofErr w:type="gramStart"/>
      <w:r w:rsidRPr="00F11364">
        <w:rPr>
          <w:rFonts w:eastAsia="Calibri" w:cs="Calibri"/>
          <w:color w:val="auto"/>
        </w:rPr>
        <w:t>údržby - především</w:t>
      </w:r>
      <w:proofErr w:type="gramEnd"/>
      <w:r w:rsidRPr="00F11364">
        <w:rPr>
          <w:rFonts w:eastAsia="Calibri" w:cs="Calibri"/>
          <w:color w:val="auto"/>
        </w:rPr>
        <w:t xml:space="preserve"> čištění tratí, shrabání listí, odklizení spadaných větví, lehké terénní úpravy.</w:t>
      </w:r>
    </w:p>
    <w:p w14:paraId="3BA640EC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741578FF" w14:textId="01BC7F39" w:rsidR="00BA68C8" w:rsidRPr="00F11364" w:rsidRDefault="0029746A" w:rsidP="008B1D3F">
      <w:pPr>
        <w:pStyle w:val="Standard"/>
        <w:numPr>
          <w:ilvl w:val="0"/>
          <w:numId w:val="3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  <w:u w:val="single"/>
        </w:rPr>
        <w:t xml:space="preserve">Pravidelná údržba tratí </w:t>
      </w:r>
      <w:r w:rsidRPr="00F11364">
        <w:rPr>
          <w:rFonts w:eastAsia="Calibri" w:cs="Calibri"/>
          <w:color w:val="auto"/>
        </w:rPr>
        <w:t xml:space="preserve">bude prováděna </w:t>
      </w:r>
      <w:r w:rsidR="005C420C" w:rsidRPr="00F11364">
        <w:rPr>
          <w:rFonts w:eastAsia="Calibri" w:cs="Calibri"/>
          <w:color w:val="auto"/>
        </w:rPr>
        <w:t>1</w:t>
      </w:r>
      <w:r w:rsidRPr="00F11364">
        <w:rPr>
          <w:rFonts w:eastAsia="Calibri" w:cs="Calibri"/>
          <w:color w:val="auto"/>
        </w:rPr>
        <w:t xml:space="preserve">x za měsíc a bude obsahovat zejména následující činnosti: čištění, zajištění bezpečnosti, provedení odvodnění po deštích, případně </w:t>
      </w:r>
      <w:proofErr w:type="spellStart"/>
      <w:r w:rsidRPr="00F11364">
        <w:rPr>
          <w:rFonts w:eastAsia="Calibri" w:cs="Calibri"/>
          <w:color w:val="auto"/>
        </w:rPr>
        <w:t>dohutnění</w:t>
      </w:r>
      <w:proofErr w:type="spellEnd"/>
      <w:r w:rsidRPr="00F11364">
        <w:rPr>
          <w:rFonts w:eastAsia="Calibri" w:cs="Calibri"/>
          <w:color w:val="auto"/>
        </w:rPr>
        <w:t xml:space="preserve"> tratí, obnova značení.</w:t>
      </w:r>
    </w:p>
    <w:p w14:paraId="76CFB19D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18DDD24B" w14:textId="624FEEAD" w:rsidR="00BA68C8" w:rsidRPr="00F11364" w:rsidRDefault="0029746A" w:rsidP="005C420C">
      <w:pPr>
        <w:pStyle w:val="Standard"/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d)</w:t>
      </w:r>
      <w:r w:rsidRPr="00F11364">
        <w:rPr>
          <w:rFonts w:eastAsia="Calibri" w:cs="Calibri"/>
          <w:color w:val="auto"/>
          <w:u w:val="single"/>
        </w:rPr>
        <w:t xml:space="preserve"> Mimořádné opravy a údržba</w:t>
      </w:r>
      <w:r w:rsidRPr="00F11364">
        <w:rPr>
          <w:rFonts w:eastAsia="Calibri" w:cs="Calibri"/>
          <w:color w:val="auto"/>
        </w:rPr>
        <w:t xml:space="preserve"> tratí bude provedena v případě vytrvalých dešťových srážek, v případě jiného poškození tratí např. spadem stromů při vichřicích nebo po těžbách dřevní hmoty apod. Bude provedena úpravou do původního stavu. Termín úprav bude určen dle stavu poškození vzájemnou dohodou</w:t>
      </w:r>
      <w:r w:rsidR="005C420C" w:rsidRPr="00F11364">
        <w:rPr>
          <w:rFonts w:eastAsia="Calibri" w:cs="Calibri"/>
          <w:color w:val="auto"/>
        </w:rPr>
        <w:t>;</w:t>
      </w:r>
      <w:r w:rsidRPr="00F11364">
        <w:rPr>
          <w:rFonts w:eastAsia="Calibri" w:cs="Calibri"/>
          <w:color w:val="auto"/>
        </w:rPr>
        <w:t xml:space="preserve"> předpokl</w:t>
      </w:r>
      <w:r w:rsidR="005C420C" w:rsidRPr="00F11364">
        <w:rPr>
          <w:rFonts w:eastAsia="Calibri" w:cs="Calibri"/>
          <w:color w:val="auto"/>
        </w:rPr>
        <w:t>ádaný termín</w:t>
      </w:r>
      <w:r w:rsidRPr="00F11364">
        <w:rPr>
          <w:rFonts w:eastAsia="Calibri" w:cs="Calibri"/>
          <w:color w:val="auto"/>
        </w:rPr>
        <w:t xml:space="preserve"> oprav </w:t>
      </w:r>
      <w:r w:rsidR="005C420C" w:rsidRPr="00F11364">
        <w:rPr>
          <w:rFonts w:eastAsia="Calibri" w:cs="Calibri"/>
          <w:color w:val="auto"/>
        </w:rPr>
        <w:t xml:space="preserve">je do </w:t>
      </w:r>
      <w:r w:rsidRPr="00F11364">
        <w:rPr>
          <w:rFonts w:eastAsia="Calibri" w:cs="Calibri"/>
          <w:color w:val="auto"/>
        </w:rPr>
        <w:t>3 dn</w:t>
      </w:r>
      <w:r w:rsidR="005C420C" w:rsidRPr="00F11364">
        <w:rPr>
          <w:rFonts w:eastAsia="Calibri" w:cs="Calibri"/>
          <w:color w:val="auto"/>
        </w:rPr>
        <w:t>ů</w:t>
      </w:r>
      <w:r w:rsidRPr="00F11364">
        <w:rPr>
          <w:rFonts w:eastAsia="Calibri" w:cs="Calibri"/>
          <w:color w:val="auto"/>
        </w:rPr>
        <w:t xml:space="preserve"> od zjištění či oznámení poškození.</w:t>
      </w:r>
    </w:p>
    <w:p w14:paraId="10D93D46" w14:textId="77777777" w:rsidR="00BA68C8" w:rsidRPr="00F11364" w:rsidRDefault="00BA68C8">
      <w:pPr>
        <w:pStyle w:val="Standard"/>
        <w:rPr>
          <w:rFonts w:eastAsia="Calibri" w:cs="Calibri"/>
          <w:color w:val="auto"/>
        </w:rPr>
      </w:pPr>
    </w:p>
    <w:p w14:paraId="7910587B" w14:textId="785DEE7D" w:rsidR="00BA68C8" w:rsidRPr="00F11364" w:rsidRDefault="0029746A" w:rsidP="005C420C">
      <w:pPr>
        <w:pStyle w:val="Standard"/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O opravách a údržbě tratí bude veden deník. Záznam bude obsahovat termín a rozsah provedených prací, počet pracovníků, počet odpracovaných hodin jednotlivých osob a použitý materiál a techniku. Deník bude uložen u dodavatele a kopie záznamů budou na vyžádání předloženy objednateli</w:t>
      </w:r>
      <w:r w:rsidR="008B1D3F" w:rsidRPr="00F11364">
        <w:rPr>
          <w:rFonts w:eastAsia="Calibri" w:cs="Calibri"/>
          <w:color w:val="auto"/>
        </w:rPr>
        <w:t xml:space="preserve"> (elektronickou formou)</w:t>
      </w:r>
      <w:r w:rsidRPr="00F11364">
        <w:rPr>
          <w:rFonts w:eastAsia="Calibri" w:cs="Calibri"/>
          <w:color w:val="auto"/>
        </w:rPr>
        <w:t>.</w:t>
      </w:r>
    </w:p>
    <w:p w14:paraId="031F4D6A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0551C996" w14:textId="77777777" w:rsidR="005C420C" w:rsidRDefault="005C420C">
      <w:pPr>
        <w:pStyle w:val="Standard"/>
        <w:rPr>
          <w:rFonts w:eastAsia="Calibri" w:cs="Calibri"/>
          <w:color w:val="auto"/>
          <w:sz w:val="22"/>
        </w:rPr>
      </w:pPr>
    </w:p>
    <w:p w14:paraId="5D250BA6" w14:textId="77777777" w:rsidR="00232418" w:rsidRPr="00F11364" w:rsidRDefault="00232418">
      <w:pPr>
        <w:pStyle w:val="Standard"/>
        <w:rPr>
          <w:rFonts w:eastAsia="Calibri" w:cs="Calibri"/>
          <w:color w:val="auto"/>
          <w:sz w:val="22"/>
        </w:rPr>
      </w:pPr>
    </w:p>
    <w:p w14:paraId="62E9902E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III.</w:t>
      </w:r>
    </w:p>
    <w:p w14:paraId="354D2927" w14:textId="77777777" w:rsidR="00BA68C8" w:rsidRPr="00F11364" w:rsidRDefault="0029746A" w:rsidP="005C420C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Další ujednání</w:t>
      </w:r>
    </w:p>
    <w:p w14:paraId="6C3091FC" w14:textId="0F1B7526" w:rsidR="00BA68C8" w:rsidRPr="00F11364" w:rsidRDefault="0029746A" w:rsidP="005C420C">
      <w:pPr>
        <w:pStyle w:val="Standard"/>
        <w:numPr>
          <w:ilvl w:val="0"/>
          <w:numId w:val="4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Dodavatel se zavazuje v případě potřeby zajistit fyzické uzavření tratí na dobu nezbytně nutnou, informovat o této skutečnosti veřejnost (</w:t>
      </w:r>
      <w:r w:rsidR="00747DC4" w:rsidRPr="00F11364">
        <w:rPr>
          <w:rFonts w:eastAsia="Calibri" w:cs="Calibri"/>
          <w:color w:val="auto"/>
        </w:rPr>
        <w:t xml:space="preserve">např. </w:t>
      </w:r>
      <w:proofErr w:type="spellStart"/>
      <w:r w:rsidRPr="00F11364">
        <w:rPr>
          <w:rFonts w:eastAsia="Calibri" w:cs="Calibri"/>
          <w:color w:val="auto"/>
        </w:rPr>
        <w:t>facebook</w:t>
      </w:r>
      <w:proofErr w:type="spellEnd"/>
      <w:r w:rsidRPr="00F11364">
        <w:rPr>
          <w:rFonts w:eastAsia="Calibri" w:cs="Calibri"/>
          <w:color w:val="auto"/>
        </w:rPr>
        <w:t>, internetové stránky, tisk)</w:t>
      </w:r>
      <w:r w:rsidR="005C420C" w:rsidRPr="00F11364">
        <w:rPr>
          <w:rFonts w:eastAsia="Calibri" w:cs="Calibri"/>
          <w:color w:val="auto"/>
        </w:rPr>
        <w:t xml:space="preserve"> i objednatele</w:t>
      </w:r>
      <w:r w:rsidRPr="00F11364">
        <w:rPr>
          <w:rFonts w:eastAsia="Calibri" w:cs="Calibri"/>
          <w:color w:val="auto"/>
        </w:rPr>
        <w:t xml:space="preserve">. Následně provede zpřístupnění </w:t>
      </w:r>
      <w:proofErr w:type="spellStart"/>
      <w:r w:rsidRPr="00F11364">
        <w:rPr>
          <w:rFonts w:eastAsia="Calibri" w:cs="Calibri"/>
          <w:color w:val="auto"/>
        </w:rPr>
        <w:t>trailů</w:t>
      </w:r>
      <w:proofErr w:type="spellEnd"/>
      <w:r w:rsidRPr="00F11364">
        <w:rPr>
          <w:rFonts w:eastAsia="Calibri" w:cs="Calibri"/>
          <w:color w:val="auto"/>
        </w:rPr>
        <w:t xml:space="preserve"> a skutečnost opět oznámí veřejnosti</w:t>
      </w:r>
      <w:r w:rsidR="005C420C" w:rsidRPr="00F11364">
        <w:rPr>
          <w:rFonts w:eastAsia="Calibri" w:cs="Calibri"/>
          <w:color w:val="auto"/>
        </w:rPr>
        <w:t xml:space="preserve"> a objednateli</w:t>
      </w:r>
      <w:r w:rsidRPr="00F11364">
        <w:rPr>
          <w:rFonts w:eastAsia="Calibri" w:cs="Calibri"/>
          <w:color w:val="auto"/>
        </w:rPr>
        <w:t>.</w:t>
      </w:r>
    </w:p>
    <w:p w14:paraId="1E5D6211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1AC9A0ED" w14:textId="1A5640DA" w:rsidR="00BA68C8" w:rsidRPr="00F11364" w:rsidRDefault="0029746A" w:rsidP="00F11364">
      <w:pPr>
        <w:pStyle w:val="Standard"/>
        <w:numPr>
          <w:ilvl w:val="0"/>
          <w:numId w:val="4"/>
        </w:numPr>
        <w:jc w:val="both"/>
        <w:rPr>
          <w:rFonts w:eastAsia="Calibri" w:cs="Calibri"/>
          <w:color w:val="auto"/>
          <w:sz w:val="22"/>
        </w:rPr>
      </w:pPr>
      <w:r w:rsidRPr="00F11364">
        <w:rPr>
          <w:rFonts w:eastAsia="Calibri" w:cs="Calibri"/>
          <w:color w:val="auto"/>
        </w:rPr>
        <w:t xml:space="preserve">Objednavatel se zavazuje zajistit jako pojistitel pojištění objektu </w:t>
      </w:r>
      <w:proofErr w:type="spellStart"/>
      <w:r w:rsidRPr="00F11364">
        <w:rPr>
          <w:rFonts w:eastAsia="Calibri" w:cs="Calibri"/>
          <w:color w:val="auto"/>
        </w:rPr>
        <w:t>trailů</w:t>
      </w:r>
      <w:proofErr w:type="spellEnd"/>
      <w:r w:rsidR="00747DC4" w:rsidRPr="00F11364">
        <w:rPr>
          <w:rFonts w:eastAsia="Calibri" w:cs="Calibri"/>
          <w:color w:val="auto"/>
        </w:rPr>
        <w:t>.</w:t>
      </w:r>
      <w:r w:rsidRPr="00F11364">
        <w:rPr>
          <w:rFonts w:eastAsia="Calibri" w:cs="Calibri"/>
          <w:color w:val="auto"/>
        </w:rPr>
        <w:t xml:space="preserve"> </w:t>
      </w:r>
    </w:p>
    <w:p w14:paraId="183A2558" w14:textId="77777777" w:rsidR="00F11364" w:rsidRPr="00F11364" w:rsidRDefault="00F11364" w:rsidP="00F11364">
      <w:pPr>
        <w:pStyle w:val="Odstavecseseznamem"/>
        <w:rPr>
          <w:rFonts w:eastAsia="Calibri" w:cs="Calibri"/>
          <w:color w:val="auto"/>
          <w:sz w:val="22"/>
        </w:rPr>
      </w:pPr>
    </w:p>
    <w:p w14:paraId="3EC49FFB" w14:textId="77777777" w:rsidR="00F11364" w:rsidRPr="00F11364" w:rsidRDefault="00F11364" w:rsidP="00F11364">
      <w:pPr>
        <w:pStyle w:val="Standard"/>
        <w:ind w:left="360"/>
        <w:jc w:val="both"/>
        <w:rPr>
          <w:rFonts w:eastAsia="Calibri" w:cs="Calibri"/>
          <w:color w:val="auto"/>
          <w:sz w:val="22"/>
        </w:rPr>
      </w:pPr>
    </w:p>
    <w:p w14:paraId="442F71A6" w14:textId="67D1EDFC" w:rsidR="00BA68C8" w:rsidRPr="00F11364" w:rsidRDefault="0029746A" w:rsidP="005C420C">
      <w:pPr>
        <w:pStyle w:val="Standard"/>
        <w:numPr>
          <w:ilvl w:val="0"/>
          <w:numId w:val="4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lastRenderedPageBreak/>
        <w:t>Smlouva je platná ode dne podpisu a uzavírá se na dobu neurčitou.</w:t>
      </w:r>
    </w:p>
    <w:p w14:paraId="6B27C711" w14:textId="77777777" w:rsidR="00BA68C8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4B3CE4A" w14:textId="77777777" w:rsidR="00232418" w:rsidRPr="00F11364" w:rsidRDefault="00232418">
      <w:pPr>
        <w:pStyle w:val="Standard"/>
        <w:rPr>
          <w:rFonts w:eastAsia="Calibri" w:cs="Calibri"/>
          <w:color w:val="auto"/>
          <w:sz w:val="22"/>
        </w:rPr>
      </w:pPr>
    </w:p>
    <w:p w14:paraId="695A4668" w14:textId="77777777" w:rsidR="005C420C" w:rsidRPr="00F11364" w:rsidRDefault="005C420C">
      <w:pPr>
        <w:pStyle w:val="Standard"/>
        <w:rPr>
          <w:rFonts w:eastAsia="Calibri" w:cs="Calibri"/>
          <w:color w:val="auto"/>
          <w:sz w:val="22"/>
        </w:rPr>
      </w:pPr>
    </w:p>
    <w:p w14:paraId="700CC83D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IV.</w:t>
      </w:r>
    </w:p>
    <w:p w14:paraId="356AD01C" w14:textId="77777777" w:rsidR="00BA68C8" w:rsidRPr="00F11364" w:rsidRDefault="0029746A" w:rsidP="005C420C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Ceny za činnosti díla</w:t>
      </w:r>
    </w:p>
    <w:p w14:paraId="5DBE9710" w14:textId="77777777" w:rsidR="00BA68C8" w:rsidRPr="00F11364" w:rsidRDefault="0029746A" w:rsidP="005C420C">
      <w:pPr>
        <w:pStyle w:val="Standard"/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 xml:space="preserve">V případě, že k údržbě a opravám tratí bude nutné použít techniku (vibrační deska, pily, </w:t>
      </w:r>
      <w:proofErr w:type="gramStart"/>
      <w:r w:rsidRPr="00F11364">
        <w:rPr>
          <w:rFonts w:eastAsia="Calibri" w:cs="Calibri"/>
          <w:color w:val="auto"/>
        </w:rPr>
        <w:t>křovinořezy,</w:t>
      </w:r>
      <w:proofErr w:type="gramEnd"/>
      <w:r w:rsidRPr="00F11364">
        <w:rPr>
          <w:rFonts w:eastAsia="Calibri" w:cs="Calibri"/>
          <w:color w:val="auto"/>
        </w:rPr>
        <w:t xml:space="preserve"> atd.), kterou nevlastní dodavatel a která nebude dodavateli zapůjčena ze strany objednatele, její použití a nájem (od třetí osoby) musí být vždy odsouhlaseno objednatelem.</w:t>
      </w:r>
    </w:p>
    <w:p w14:paraId="73B6394B" w14:textId="77777777" w:rsidR="00BA68C8" w:rsidRPr="00F11364" w:rsidRDefault="00BA68C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0C0F572" w14:textId="77777777" w:rsidR="00BA68C8" w:rsidRDefault="00BA68C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BBF76FE" w14:textId="77777777" w:rsidR="00232418" w:rsidRDefault="0023241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B501498" w14:textId="77777777" w:rsidR="00232418" w:rsidRPr="00F11364" w:rsidRDefault="0023241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594F259" w14:textId="77777777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V.</w:t>
      </w:r>
    </w:p>
    <w:p w14:paraId="6E223BA9" w14:textId="77777777" w:rsidR="00BA68C8" w:rsidRPr="00F11364" w:rsidRDefault="0029746A" w:rsidP="009B1FEA">
      <w:pPr>
        <w:pStyle w:val="Standard"/>
        <w:spacing w:after="120"/>
        <w:jc w:val="center"/>
        <w:rPr>
          <w:rFonts w:eastAsia="Calibri" w:cs="Calibri"/>
          <w:b/>
          <w:color w:val="auto"/>
        </w:rPr>
      </w:pPr>
      <w:r w:rsidRPr="00F11364">
        <w:rPr>
          <w:rFonts w:eastAsia="Calibri" w:cs="Calibri"/>
          <w:b/>
          <w:color w:val="auto"/>
        </w:rPr>
        <w:t>Platební podmínky</w:t>
      </w:r>
    </w:p>
    <w:p w14:paraId="3257C200" w14:textId="1A3C8189" w:rsidR="00BA68C8" w:rsidRPr="00F11364" w:rsidRDefault="0029746A" w:rsidP="00767592">
      <w:pPr>
        <w:pStyle w:val="Standard"/>
        <w:numPr>
          <w:ilvl w:val="0"/>
          <w:numId w:val="5"/>
        </w:numPr>
        <w:jc w:val="both"/>
        <w:rPr>
          <w:color w:val="auto"/>
        </w:rPr>
      </w:pPr>
      <w:r w:rsidRPr="00F11364">
        <w:rPr>
          <w:color w:val="auto"/>
        </w:rPr>
        <w:t xml:space="preserve">Účastníci sjednali, že cena díla činí částku maximálně ve výši </w:t>
      </w:r>
      <w:r w:rsidR="00F13738" w:rsidRPr="00F11364">
        <w:rPr>
          <w:color w:val="auto"/>
        </w:rPr>
        <w:t>300</w:t>
      </w:r>
      <w:r w:rsidRPr="00F11364">
        <w:rPr>
          <w:color w:val="auto"/>
        </w:rPr>
        <w:t xml:space="preserve"> Kč za 1 hodinu provedené práce dle této smlouvy s tím, že fakturovaná částka za 1 rok nepřesáhne částku </w:t>
      </w:r>
      <w:proofErr w:type="gramStart"/>
      <w:r w:rsidRPr="00F11364">
        <w:rPr>
          <w:color w:val="auto"/>
        </w:rPr>
        <w:t>60.000,-</w:t>
      </w:r>
      <w:proofErr w:type="gramEnd"/>
      <w:r w:rsidRPr="00F11364">
        <w:rPr>
          <w:color w:val="auto"/>
        </w:rPr>
        <w:t xml:space="preserve"> Kč</w:t>
      </w:r>
      <w:r w:rsidR="001E7D75" w:rsidRPr="00F11364">
        <w:rPr>
          <w:color w:val="auto"/>
        </w:rPr>
        <w:t xml:space="preserve"> (dodavatel není plátce DPH</w:t>
      </w:r>
      <w:r w:rsidR="00F13738" w:rsidRPr="00F11364">
        <w:rPr>
          <w:color w:val="auto"/>
        </w:rPr>
        <w:t>)</w:t>
      </w:r>
      <w:r w:rsidRPr="00F11364">
        <w:rPr>
          <w:color w:val="auto"/>
        </w:rPr>
        <w:t>, což oba účastníci berou na vědomí</w:t>
      </w:r>
      <w:r w:rsidR="00CC7F97" w:rsidRPr="00F11364">
        <w:rPr>
          <w:color w:val="auto"/>
        </w:rPr>
        <w:t>. Stanovená maximální částka je platná pro rok podpisu, v navazujících letech bude stanovená rozsahem finančních prostředků na příslušném řádku rozpočtu města schváleném Zastupitelstvem města Hořice.</w:t>
      </w:r>
      <w:r w:rsidR="009B1FEA" w:rsidRPr="00F11364">
        <w:rPr>
          <w:color w:val="auto"/>
        </w:rPr>
        <w:t xml:space="preserve"> V případě nepředvídatelných událostí uvedených v čl. II odst. 2 písm. d) může být maximální částka navýšena po dohodě s objednatelem.</w:t>
      </w:r>
    </w:p>
    <w:p w14:paraId="625DDCBF" w14:textId="4C52512C" w:rsidR="00BA68C8" w:rsidRPr="00F11364" w:rsidRDefault="0029746A" w:rsidP="008B636B">
      <w:pPr>
        <w:pStyle w:val="Standard"/>
        <w:numPr>
          <w:ilvl w:val="0"/>
          <w:numId w:val="5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 xml:space="preserve">Objednatel je povinen zaplatit dodavateli cenu díla, a to na základě množství skutečně provedených prací, kterou jsou smluvními stranami odsouhlaseny v Protokolech o kontrole a o údržbě. Cena za dílo bude objednatelem hrazena dodavateli </w:t>
      </w:r>
      <w:r w:rsidR="00F13738" w:rsidRPr="00F11364">
        <w:rPr>
          <w:rFonts w:eastAsia="Calibri" w:cs="Calibri"/>
          <w:color w:val="auto"/>
        </w:rPr>
        <w:t>1x za dva měsíce</w:t>
      </w:r>
      <w:r w:rsidRPr="00F11364">
        <w:rPr>
          <w:rFonts w:eastAsia="Calibri" w:cs="Calibri"/>
          <w:color w:val="auto"/>
        </w:rPr>
        <w:t>, a to na základě dodavatelem vystaven</w:t>
      </w:r>
      <w:r w:rsidR="00F13738" w:rsidRPr="00F11364">
        <w:rPr>
          <w:rFonts w:eastAsia="Calibri" w:cs="Calibri"/>
          <w:color w:val="auto"/>
        </w:rPr>
        <w:t>ých</w:t>
      </w:r>
      <w:r w:rsidRPr="00F11364">
        <w:rPr>
          <w:rFonts w:eastAsia="Calibri" w:cs="Calibri"/>
          <w:color w:val="auto"/>
        </w:rPr>
        <w:t xml:space="preserve"> </w:t>
      </w:r>
      <w:r w:rsidR="00F13738" w:rsidRPr="00F11364">
        <w:rPr>
          <w:rFonts w:eastAsia="Calibri" w:cs="Calibri"/>
          <w:color w:val="auto"/>
        </w:rPr>
        <w:t>daňových dokladů – faktur splňujících veškeré náležitosti zákona č. 563/1991 Sb., o účetnictví a zák. č. 235/2004 Sb., o dani z přidané hodnoty, v platném znění (dále jen „faktury“).</w:t>
      </w:r>
    </w:p>
    <w:p w14:paraId="45EA7902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4F311199" w14:textId="6EACB7A9" w:rsidR="00BA68C8" w:rsidRPr="00F11364" w:rsidRDefault="0029746A" w:rsidP="008B636B">
      <w:pPr>
        <w:pStyle w:val="Standard"/>
        <w:numPr>
          <w:ilvl w:val="0"/>
          <w:numId w:val="5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Dodavatel je povinen vždy do 10. dne následujícího měsíce, v němž bylo dílo prováděno, předložit objednateli soupis provedených prací a protokolu o kontrole a o údržbě. Dodavatel je oprávněn vystavit fakturu s 30denní</w:t>
      </w:r>
      <w:r w:rsidR="008B636B" w:rsidRPr="00F11364">
        <w:rPr>
          <w:rFonts w:eastAsia="Calibri" w:cs="Calibri"/>
          <w:color w:val="auto"/>
        </w:rPr>
        <w:t xml:space="preserve"> </w:t>
      </w:r>
      <w:r w:rsidRPr="00F11364">
        <w:rPr>
          <w:rFonts w:eastAsia="Calibri" w:cs="Calibri"/>
          <w:color w:val="auto"/>
        </w:rPr>
        <w:t>splatností až po odsouhlasení soupisu provedených prací a protokolu o kontrole a o údržbě</w:t>
      </w:r>
      <w:r w:rsidR="00F13738" w:rsidRPr="00F11364">
        <w:rPr>
          <w:rFonts w:eastAsia="Calibri" w:cs="Calibri"/>
          <w:color w:val="auto"/>
        </w:rPr>
        <w:t xml:space="preserve"> (elektronickou formou)</w:t>
      </w:r>
      <w:r w:rsidRPr="00F11364">
        <w:rPr>
          <w:rFonts w:eastAsia="Calibri" w:cs="Calibri"/>
          <w:color w:val="auto"/>
        </w:rPr>
        <w:t>.</w:t>
      </w:r>
    </w:p>
    <w:p w14:paraId="287D0C8D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60573B43" w14:textId="4D8A863F" w:rsidR="00BA68C8" w:rsidRPr="00F11364" w:rsidRDefault="0029746A" w:rsidP="008B636B">
      <w:pPr>
        <w:pStyle w:val="Standard"/>
        <w:numPr>
          <w:ilvl w:val="0"/>
          <w:numId w:val="5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Úhrada ceny díla je provedena bezhotovostní formou převodem na bankovní účet dodavatele uvedený v záhlaví této smlouvy, a to na základě vystavené faktury. Obě smluvní strany se dohodly na tom, že peněžitý závazek objednatele je splněn dnem, kdy je částka odepsána z účtu objednatele.</w:t>
      </w:r>
    </w:p>
    <w:p w14:paraId="0D896278" w14:textId="77777777" w:rsidR="00BA68C8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2A068A9A" w14:textId="77777777" w:rsidR="00232418" w:rsidRPr="00F11364" w:rsidRDefault="00232418">
      <w:pPr>
        <w:pStyle w:val="Standard"/>
        <w:rPr>
          <w:rFonts w:eastAsia="Calibri" w:cs="Calibri"/>
          <w:color w:val="auto"/>
          <w:sz w:val="22"/>
        </w:rPr>
      </w:pPr>
    </w:p>
    <w:p w14:paraId="1B54CB92" w14:textId="77777777" w:rsidR="00747DC4" w:rsidRPr="00F11364" w:rsidRDefault="00747DC4">
      <w:pPr>
        <w:pStyle w:val="Standard"/>
        <w:jc w:val="center"/>
        <w:rPr>
          <w:rFonts w:eastAsia="Calibri" w:cs="Calibri"/>
          <w:b/>
          <w:color w:val="auto"/>
        </w:rPr>
      </w:pPr>
    </w:p>
    <w:p w14:paraId="2E7E33B0" w14:textId="2B69F7D1" w:rsidR="00BA68C8" w:rsidRPr="00F11364" w:rsidRDefault="0029746A">
      <w:pPr>
        <w:pStyle w:val="Standard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Článek VI.</w:t>
      </w:r>
    </w:p>
    <w:p w14:paraId="3A91B4DD" w14:textId="77777777" w:rsidR="00BA68C8" w:rsidRPr="00F11364" w:rsidRDefault="0029746A" w:rsidP="008B636B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Důvody ukončení smlouvy</w:t>
      </w:r>
    </w:p>
    <w:p w14:paraId="02D45888" w14:textId="436F9806" w:rsidR="00BA68C8" w:rsidRPr="00F11364" w:rsidRDefault="0029746A" w:rsidP="008B636B">
      <w:pPr>
        <w:pStyle w:val="Standard"/>
        <w:numPr>
          <w:ilvl w:val="0"/>
          <w:numId w:val="6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Tuto smlouvu je možno ukončit písemnou dohodou podepsanou odpovědnými zástupci smluvních stran, a to s účinností ke dni, jež bude v této dohodě uveden.</w:t>
      </w:r>
      <w:r w:rsidRPr="00F11364">
        <w:rPr>
          <w:rFonts w:eastAsia="Calibri" w:cs="Calibri"/>
          <w:color w:val="auto"/>
        </w:rPr>
        <w:br/>
      </w:r>
    </w:p>
    <w:p w14:paraId="27550F82" w14:textId="6706C9F8" w:rsidR="00BA68C8" w:rsidRPr="00F11364" w:rsidRDefault="0029746A" w:rsidP="008B636B">
      <w:pPr>
        <w:pStyle w:val="Standard"/>
        <w:numPr>
          <w:ilvl w:val="0"/>
          <w:numId w:val="6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Tuto smlouvu je možno ukončit i jednostranným úkonem, a sice odstoupením od této smlouvy z důvodů podstatného porušení povinnosti vyplývající z této smlouvy, kdy tyto důvody jsou specifikovány v odst. 3 tohoto článku smlouvy.</w:t>
      </w:r>
      <w:r w:rsidRPr="00F11364">
        <w:rPr>
          <w:rFonts w:eastAsia="Calibri" w:cs="Calibri"/>
          <w:color w:val="auto"/>
        </w:rPr>
        <w:br/>
      </w:r>
    </w:p>
    <w:p w14:paraId="0540A741" w14:textId="3E239620" w:rsidR="00BA68C8" w:rsidRPr="00F11364" w:rsidRDefault="0029746A" w:rsidP="008B636B">
      <w:pPr>
        <w:pStyle w:val="Standard"/>
        <w:numPr>
          <w:ilvl w:val="0"/>
          <w:numId w:val="6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14:paraId="4DE77CFB" w14:textId="77777777" w:rsidR="008B636B" w:rsidRPr="00F11364" w:rsidRDefault="0029746A" w:rsidP="008B636B">
      <w:pPr>
        <w:pStyle w:val="Standard"/>
        <w:numPr>
          <w:ilvl w:val="0"/>
          <w:numId w:val="7"/>
        </w:numPr>
        <w:rPr>
          <w:color w:val="auto"/>
        </w:rPr>
      </w:pPr>
      <w:r w:rsidRPr="00F11364">
        <w:rPr>
          <w:rFonts w:eastAsia="Calibri" w:cs="Calibri"/>
          <w:color w:val="auto"/>
        </w:rPr>
        <w:t>vznik škody na spravovaném majetku v příčinné souvislosti s porušením smluvní povinnosti dodavatele,</w:t>
      </w:r>
    </w:p>
    <w:p w14:paraId="3A0E7B69" w14:textId="2F7F9E45" w:rsidR="00BA68C8" w:rsidRPr="00F11364" w:rsidRDefault="0029746A" w:rsidP="008B636B">
      <w:pPr>
        <w:pStyle w:val="Standard"/>
        <w:numPr>
          <w:ilvl w:val="0"/>
          <w:numId w:val="7"/>
        </w:numPr>
        <w:rPr>
          <w:color w:val="auto"/>
        </w:rPr>
      </w:pPr>
      <w:r w:rsidRPr="00F11364">
        <w:rPr>
          <w:rFonts w:eastAsia="Calibri" w:cs="Calibri"/>
          <w:color w:val="auto"/>
        </w:rPr>
        <w:t>vznik škody třetí osobě v příčinné souvislosti s porušením smluvní povinnosti dodavatele.</w:t>
      </w:r>
    </w:p>
    <w:p w14:paraId="58A12F8E" w14:textId="0F0032DD" w:rsidR="00BA68C8" w:rsidRPr="00F11364" w:rsidRDefault="0029746A" w:rsidP="00232418">
      <w:pPr>
        <w:pStyle w:val="Standard"/>
        <w:ind w:left="360"/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Důvody odstoupení od smlouvy dle odstavce 3) písmene a) a b) je možno uplatnit až poté, co marně uplyne 30denní lhůta ode dne, kdy byl dodavatel vyzván k úhradě škody.</w:t>
      </w:r>
      <w:r w:rsidRPr="00F11364">
        <w:rPr>
          <w:rFonts w:eastAsia="Calibri" w:cs="Calibri"/>
          <w:color w:val="auto"/>
        </w:rPr>
        <w:br/>
      </w:r>
    </w:p>
    <w:p w14:paraId="3AAA2E35" w14:textId="22FA7887" w:rsidR="00BA68C8" w:rsidRPr="00F11364" w:rsidRDefault="0029746A" w:rsidP="008B636B">
      <w:pPr>
        <w:pStyle w:val="Standard"/>
        <w:numPr>
          <w:ilvl w:val="0"/>
          <w:numId w:val="6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Chce-li některá ze stran odstoupit od této smlouvy na základě ujednání z této smlouvy vyplývajících, je povinna svoje odstoupení písemně oznámit druhé straně s uvedením termínu, ke kterému od smlouvy odstupuje. V odstoupení musí být uveden důvod, pro který strana od smlouvy odstupuje a přesná citace toho bodu smlouvy, který ji k odstoupení opravňuje.</w:t>
      </w:r>
    </w:p>
    <w:p w14:paraId="2DBB7601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0BAADA89" w14:textId="77777777" w:rsidR="00BA68C8" w:rsidRDefault="00BA68C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32E5D6E" w14:textId="77777777" w:rsidR="00232418" w:rsidRPr="00F11364" w:rsidRDefault="00232418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48E68E7" w14:textId="77777777" w:rsidR="00BA68C8" w:rsidRPr="00F11364" w:rsidRDefault="00BA68C8">
      <w:pPr>
        <w:pStyle w:val="Standard"/>
        <w:jc w:val="center"/>
        <w:rPr>
          <w:rFonts w:eastAsia="Calibri" w:cs="Calibri"/>
          <w:b/>
          <w:color w:val="auto"/>
        </w:rPr>
      </w:pPr>
    </w:p>
    <w:p w14:paraId="565B230F" w14:textId="77777777" w:rsidR="00BA68C8" w:rsidRPr="00F11364" w:rsidRDefault="0029746A">
      <w:pPr>
        <w:pStyle w:val="Standard"/>
        <w:jc w:val="center"/>
        <w:rPr>
          <w:rFonts w:eastAsia="Calibri" w:cs="Calibri"/>
          <w:b/>
          <w:color w:val="auto"/>
        </w:rPr>
      </w:pPr>
      <w:r w:rsidRPr="00F11364">
        <w:rPr>
          <w:rFonts w:eastAsia="Calibri" w:cs="Calibri"/>
          <w:b/>
          <w:color w:val="auto"/>
        </w:rPr>
        <w:t>VII.</w:t>
      </w:r>
    </w:p>
    <w:p w14:paraId="015CD8AF" w14:textId="77777777" w:rsidR="00BA68C8" w:rsidRPr="00F11364" w:rsidRDefault="0029746A" w:rsidP="008B636B">
      <w:pPr>
        <w:pStyle w:val="Standard"/>
        <w:spacing w:after="120"/>
        <w:jc w:val="center"/>
        <w:rPr>
          <w:color w:val="auto"/>
        </w:rPr>
      </w:pPr>
      <w:r w:rsidRPr="00F11364">
        <w:rPr>
          <w:rFonts w:eastAsia="Calibri" w:cs="Calibri"/>
          <w:b/>
          <w:color w:val="auto"/>
        </w:rPr>
        <w:t>Závěrečná ujednání</w:t>
      </w:r>
    </w:p>
    <w:p w14:paraId="61F16A12" w14:textId="1168984B" w:rsidR="00BA68C8" w:rsidRPr="00F11364" w:rsidRDefault="0029746A" w:rsidP="0029746A">
      <w:pPr>
        <w:pStyle w:val="Standard"/>
        <w:numPr>
          <w:ilvl w:val="0"/>
          <w:numId w:val="8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Tato Smlouva může být změněna nebo doplněna pouze na základě listinných písemných dodatků podepsaných oprávněnými zástupci obou smluvních stran. Smluvní strany se výslovně dohodly na vyloučení aplikace ustanovení § 582 odst. 2 občanského zákoníku upravující možnosti sjednat změnu smlouvy neformálně</w:t>
      </w:r>
      <w:r w:rsidR="004162EE" w:rsidRPr="00F11364">
        <w:rPr>
          <w:rFonts w:eastAsia="Calibri" w:cs="Calibri"/>
          <w:color w:val="auto"/>
        </w:rPr>
        <w:t>,</w:t>
      </w:r>
      <w:r w:rsidRPr="00F11364">
        <w:rPr>
          <w:rFonts w:eastAsia="Calibri" w:cs="Calibri"/>
          <w:color w:val="auto"/>
        </w:rPr>
        <w:t xml:space="preserve"> a to poskytnutím plnění. Smluvní strany výslovně vylučují, aby tato smlouva byla doplňována či měněna jinou formou, než jak je stanoveno v tomto odstavci smlouvy.</w:t>
      </w:r>
      <w:r w:rsidRPr="00F11364">
        <w:rPr>
          <w:rFonts w:eastAsia="Calibri" w:cs="Calibri"/>
          <w:color w:val="auto"/>
        </w:rPr>
        <w:br/>
      </w:r>
    </w:p>
    <w:p w14:paraId="057F0CBC" w14:textId="412FE58F" w:rsidR="00BA68C8" w:rsidRPr="00F11364" w:rsidRDefault="00232418" w:rsidP="00232418">
      <w:pPr>
        <w:pStyle w:val="Standard"/>
        <w:numPr>
          <w:ilvl w:val="0"/>
          <w:numId w:val="8"/>
        </w:numPr>
        <w:jc w:val="both"/>
        <w:rPr>
          <w:color w:val="auto"/>
        </w:rPr>
      </w:pPr>
      <w:r w:rsidRPr="00232418">
        <w:rPr>
          <w:rFonts w:eastAsia="Calibri" w:cs="Calibri"/>
          <w:color w:val="auto"/>
        </w:rPr>
        <w:t>Za dodatek ve smyslu tohoto článku se nepovažuje zápis zjednání či jiný písemně zachycený obsah jednání obou stran, byť jsou na něm umístěny podpisy obou účastníků, není-li výslovně označen jako dodatek ke smlouvě.</w:t>
      </w:r>
      <w:r w:rsidR="0029746A" w:rsidRPr="00F11364">
        <w:rPr>
          <w:rFonts w:eastAsia="Calibri" w:cs="Calibri"/>
          <w:color w:val="auto"/>
        </w:rPr>
        <w:br/>
      </w:r>
    </w:p>
    <w:p w14:paraId="76183F37" w14:textId="0EFDAF44" w:rsidR="00BA68C8" w:rsidRPr="00F11364" w:rsidRDefault="0029746A" w:rsidP="0029746A">
      <w:pPr>
        <w:pStyle w:val="Standard"/>
        <w:numPr>
          <w:ilvl w:val="0"/>
          <w:numId w:val="8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Otázky touto smlouvou neupravené se budou řídit příslušnými ustanoveními zákona č. 89/2012 Sb.</w:t>
      </w:r>
      <w:r w:rsidRPr="00F11364">
        <w:rPr>
          <w:rFonts w:eastAsia="Calibri" w:cs="Calibri"/>
          <w:color w:val="auto"/>
        </w:rPr>
        <w:br/>
      </w:r>
    </w:p>
    <w:p w14:paraId="474C6095" w14:textId="77777777" w:rsidR="00232418" w:rsidRPr="00232418" w:rsidRDefault="0029746A" w:rsidP="00232418">
      <w:pPr>
        <w:pStyle w:val="Standard"/>
        <w:numPr>
          <w:ilvl w:val="0"/>
          <w:numId w:val="8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Tato smlouva je vyhotovena ve třech provedeních, z nichž každé má platnost originálu.</w:t>
      </w:r>
    </w:p>
    <w:p w14:paraId="6DBCBD69" w14:textId="77777777" w:rsidR="00232418" w:rsidRPr="00232418" w:rsidRDefault="00232418" w:rsidP="00232418">
      <w:pPr>
        <w:pStyle w:val="Standard"/>
        <w:ind w:left="360"/>
        <w:jc w:val="both"/>
        <w:rPr>
          <w:color w:val="auto"/>
        </w:rPr>
      </w:pPr>
    </w:p>
    <w:p w14:paraId="3A5DB04E" w14:textId="3BEC9BED" w:rsidR="00BA68C8" w:rsidRPr="00232418" w:rsidRDefault="00232418" w:rsidP="00232418">
      <w:pPr>
        <w:pStyle w:val="Standard"/>
        <w:numPr>
          <w:ilvl w:val="0"/>
          <w:numId w:val="8"/>
        </w:numPr>
        <w:jc w:val="both"/>
        <w:rPr>
          <w:color w:val="auto"/>
        </w:rPr>
      </w:pPr>
      <w:r>
        <w:rPr>
          <w:rFonts w:eastAsia="Calibri" w:cs="Calibri"/>
          <w:color w:val="auto"/>
        </w:rPr>
        <w:t>O</w:t>
      </w:r>
      <w:r w:rsidRPr="00232418">
        <w:rPr>
          <w:rFonts w:eastAsia="Calibri" w:cs="Calibri"/>
          <w:color w:val="auto"/>
        </w:rPr>
        <w:t>bjednatel potvrzuje, že tato smlouva byla uzavřena v souladu se zákonem č. 128/2000, o</w:t>
      </w:r>
      <w:r>
        <w:rPr>
          <w:rFonts w:eastAsia="Calibri" w:cs="Calibri"/>
          <w:color w:val="auto"/>
        </w:rPr>
        <w:t> </w:t>
      </w:r>
      <w:r w:rsidRPr="00232418">
        <w:rPr>
          <w:rFonts w:eastAsia="Calibri" w:cs="Calibri"/>
          <w:color w:val="auto"/>
        </w:rPr>
        <w:t>obcích, v platném znění, a byly splněny podmínky pro její platné uzavření stanovené tímto zákonem (§ 41 citovaného zákona), na základě usnesení Rady města Hořice ze dne 29. 4. 2024 č. RM22/9/2024, učiněné dle ustanovení § 102 odst. 3 zákona č. 128/2000 Sb., o obcích, v platném znění.</w:t>
      </w:r>
      <w:r w:rsidR="0029746A" w:rsidRPr="00232418">
        <w:rPr>
          <w:rFonts w:eastAsia="Calibri" w:cs="Calibri"/>
          <w:color w:val="auto"/>
        </w:rPr>
        <w:br/>
      </w:r>
    </w:p>
    <w:p w14:paraId="37417FCC" w14:textId="44396319" w:rsidR="00BA68C8" w:rsidRPr="00F11364" w:rsidRDefault="0029746A" w:rsidP="0029746A">
      <w:pPr>
        <w:pStyle w:val="Standard"/>
        <w:numPr>
          <w:ilvl w:val="0"/>
          <w:numId w:val="8"/>
        </w:numPr>
        <w:jc w:val="both"/>
        <w:rPr>
          <w:color w:val="auto"/>
        </w:rPr>
      </w:pPr>
      <w:r w:rsidRPr="00F11364">
        <w:rPr>
          <w:rFonts w:eastAsia="Calibri" w:cs="Calibri"/>
          <w:color w:val="auto"/>
        </w:rPr>
        <w:t>Dodavatel bere na vědomí, že město Hořice je povinný subjekt k poskytování informací dle zákona č. 106/1999 Sb., o svobodném přístupu k</w:t>
      </w:r>
      <w:r w:rsidR="004162EE" w:rsidRPr="00F11364">
        <w:rPr>
          <w:rFonts w:eastAsia="Calibri" w:cs="Calibri"/>
          <w:color w:val="auto"/>
        </w:rPr>
        <w:t> </w:t>
      </w:r>
      <w:r w:rsidRPr="00F11364">
        <w:rPr>
          <w:rFonts w:eastAsia="Calibri" w:cs="Calibri"/>
          <w:color w:val="auto"/>
        </w:rPr>
        <w:t>informacím</w:t>
      </w:r>
      <w:r w:rsidR="004162EE" w:rsidRPr="00F11364">
        <w:rPr>
          <w:rFonts w:eastAsia="Calibri" w:cs="Calibri"/>
          <w:color w:val="auto"/>
        </w:rPr>
        <w:t>, v platném znění,</w:t>
      </w:r>
      <w:r w:rsidRPr="00F11364">
        <w:rPr>
          <w:rFonts w:eastAsia="Calibri" w:cs="Calibri"/>
          <w:color w:val="auto"/>
        </w:rPr>
        <w:t xml:space="preserve"> a zákona č. 340/2015 Sb., </w:t>
      </w:r>
      <w:r w:rsidR="004162EE" w:rsidRPr="00F11364">
        <w:rPr>
          <w:rFonts w:eastAsia="Calibri" w:cs="Calibri"/>
          <w:color w:val="auto"/>
        </w:rPr>
        <w:t xml:space="preserve">o zvláštních podmínkách účinnosti některých smluv, uveřejňování těchto smluv a o registru smluv </w:t>
      </w:r>
      <w:r w:rsidRPr="00F11364">
        <w:rPr>
          <w:rFonts w:eastAsia="Calibri" w:cs="Calibri"/>
          <w:color w:val="auto"/>
        </w:rPr>
        <w:t>(dále „registr smluv"). Dodavatel souhlasí se zpřístupněním či zveřejněním celé této smlouvy v jejím plném znění včetně identifikačních a osobních údajů dodavatele, jakož i všech jednání a okolností s jejím uzavřením souvisejících. Tato smlouva podléhá povinnosti zveřejnění v registru smluv a Město Hořice jako smluvní strana této smlouvy se zavazuje, že provede zveřejnění této smlouvy v registru smluv, a to bez zbytečného odkladu, nejpozději však do 30 dnů od uzavření této smlouvy.</w:t>
      </w:r>
    </w:p>
    <w:p w14:paraId="66D07851" w14:textId="77777777" w:rsidR="00BA68C8" w:rsidRPr="00F11364" w:rsidRDefault="00BA68C8">
      <w:pPr>
        <w:pStyle w:val="Standard"/>
        <w:rPr>
          <w:rFonts w:eastAsia="Calibri" w:cs="Calibri"/>
          <w:color w:val="auto"/>
          <w:sz w:val="22"/>
        </w:rPr>
      </w:pPr>
    </w:p>
    <w:p w14:paraId="0CAF6298" w14:textId="77777777" w:rsidR="0029746A" w:rsidRDefault="0029746A">
      <w:pPr>
        <w:pStyle w:val="Standard"/>
        <w:rPr>
          <w:rFonts w:eastAsia="Calibri" w:cs="Calibri"/>
          <w:color w:val="auto"/>
        </w:rPr>
      </w:pPr>
    </w:p>
    <w:p w14:paraId="6416695C" w14:textId="77777777" w:rsidR="00232418" w:rsidRPr="00F11364" w:rsidRDefault="00232418">
      <w:pPr>
        <w:pStyle w:val="Standard"/>
        <w:rPr>
          <w:rFonts w:eastAsia="Calibri" w:cs="Calibri"/>
          <w:color w:val="auto"/>
        </w:rPr>
      </w:pPr>
    </w:p>
    <w:p w14:paraId="1493D299" w14:textId="074F74B9" w:rsidR="00232418" w:rsidRDefault="0029746A">
      <w:pPr>
        <w:pStyle w:val="Standard"/>
        <w:rPr>
          <w:rFonts w:eastAsia="Calibri" w:cs="Calibri"/>
          <w:color w:val="auto"/>
        </w:rPr>
      </w:pPr>
      <w:r w:rsidRPr="00F11364">
        <w:rPr>
          <w:rFonts w:eastAsia="Calibri" w:cs="Calibri"/>
          <w:color w:val="auto"/>
        </w:rPr>
        <w:t>V Hořicích dne:</w:t>
      </w:r>
      <w:r w:rsidR="00376C68">
        <w:rPr>
          <w:rFonts w:eastAsia="Calibri" w:cs="Calibri"/>
          <w:color w:val="auto"/>
        </w:rPr>
        <w:t xml:space="preserve"> 9. 5. 2024</w:t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  <w:t>V Hořicích dne:</w:t>
      </w:r>
      <w:r w:rsidR="00376C68">
        <w:rPr>
          <w:rFonts w:eastAsia="Calibri" w:cs="Calibri"/>
          <w:color w:val="auto"/>
        </w:rPr>
        <w:t xml:space="preserve"> 7. 5. 2024</w:t>
      </w:r>
    </w:p>
    <w:p w14:paraId="66A4B901" w14:textId="79718F4F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br/>
      </w:r>
    </w:p>
    <w:p w14:paraId="60A33D8B" w14:textId="77777777" w:rsidR="00232418" w:rsidRDefault="00232418">
      <w:pPr>
        <w:pStyle w:val="Standard"/>
        <w:rPr>
          <w:rFonts w:eastAsia="Calibri" w:cs="Calibri"/>
          <w:color w:val="auto"/>
        </w:rPr>
      </w:pPr>
    </w:p>
    <w:p w14:paraId="60EA270C" w14:textId="6A9242F7" w:rsidR="00232418" w:rsidRDefault="00232418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>……………………………………………</w:t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</w:r>
      <w:r>
        <w:rPr>
          <w:rFonts w:eastAsia="Calibri" w:cs="Calibri"/>
          <w:color w:val="auto"/>
        </w:rPr>
        <w:tab/>
        <w:t>………………………………………..</w:t>
      </w:r>
    </w:p>
    <w:p w14:paraId="483EB6A6" w14:textId="6940E3D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za dodavatele</w:t>
      </w:r>
      <w:r w:rsidR="00232418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="00232418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 xml:space="preserve">za objednatele: </w:t>
      </w:r>
      <w:r w:rsidRPr="00F11364">
        <w:rPr>
          <w:rFonts w:eastAsia="Calibri" w:cs="Calibri"/>
          <w:color w:val="auto"/>
        </w:rPr>
        <w:br/>
      </w:r>
      <w:proofErr w:type="spellStart"/>
      <w:r w:rsidRPr="00F11364">
        <w:rPr>
          <w:rFonts w:eastAsia="Calibri" w:cs="Calibri"/>
          <w:color w:val="auto"/>
        </w:rPr>
        <w:t>Traily</w:t>
      </w:r>
      <w:proofErr w:type="spellEnd"/>
      <w:r w:rsidRPr="00F11364">
        <w:rPr>
          <w:rFonts w:eastAsia="Calibri" w:cs="Calibri"/>
          <w:color w:val="auto"/>
        </w:rPr>
        <w:t xml:space="preserve"> Hořice, </w:t>
      </w:r>
      <w:proofErr w:type="spellStart"/>
      <w:r w:rsidRPr="00F11364">
        <w:rPr>
          <w:rFonts w:eastAsia="Calibri" w:cs="Calibri"/>
          <w:color w:val="auto"/>
        </w:rPr>
        <w:t>z.s</w:t>
      </w:r>
      <w:proofErr w:type="spellEnd"/>
      <w:r w:rsidRPr="00F11364">
        <w:rPr>
          <w:rFonts w:eastAsia="Calibri" w:cs="Calibri"/>
          <w:color w:val="auto"/>
        </w:rPr>
        <w:t>.</w:t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  <w:t xml:space="preserve">        </w:t>
      </w:r>
      <w:r w:rsidR="00232418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>Město Hořice</w:t>
      </w:r>
    </w:p>
    <w:p w14:paraId="28F1D23A" w14:textId="77777777" w:rsidR="00BA68C8" w:rsidRPr="00F11364" w:rsidRDefault="0029746A">
      <w:pPr>
        <w:pStyle w:val="Standard"/>
        <w:rPr>
          <w:color w:val="auto"/>
        </w:rPr>
      </w:pPr>
      <w:r w:rsidRPr="00F11364">
        <w:rPr>
          <w:rFonts w:eastAsia="Calibri" w:cs="Calibri"/>
          <w:color w:val="auto"/>
        </w:rPr>
        <w:t>Mgr. Marek Palouš</w:t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  <w:t>Ing. arch. Martin Pour</w:t>
      </w:r>
    </w:p>
    <w:p w14:paraId="652A316B" w14:textId="17306CD0" w:rsidR="00BA68C8" w:rsidRPr="00F11364" w:rsidRDefault="0029746A">
      <w:pPr>
        <w:pStyle w:val="Standard"/>
        <w:rPr>
          <w:rFonts w:eastAsia="Calibri" w:cs="Calibri"/>
          <w:color w:val="auto"/>
        </w:rPr>
      </w:pPr>
      <w:r w:rsidRPr="00F11364">
        <w:rPr>
          <w:rFonts w:eastAsia="Calibri" w:cs="Calibri"/>
          <w:color w:val="auto"/>
        </w:rPr>
        <w:t>předseda spolku</w:t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</w:r>
      <w:r w:rsidRPr="00F11364">
        <w:rPr>
          <w:rFonts w:eastAsia="Calibri" w:cs="Calibri"/>
          <w:color w:val="auto"/>
        </w:rPr>
        <w:tab/>
        <w:t>starosta města Hořice</w:t>
      </w:r>
    </w:p>
    <w:sectPr w:rsidR="00BA68C8" w:rsidRPr="00F1136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6B5F" w14:textId="77777777" w:rsidR="0029746A" w:rsidRDefault="0029746A">
      <w:r>
        <w:separator/>
      </w:r>
    </w:p>
  </w:endnote>
  <w:endnote w:type="continuationSeparator" w:id="0">
    <w:p w14:paraId="44E1DC7D" w14:textId="77777777" w:rsidR="0029746A" w:rsidRDefault="0029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2293C" w14:textId="77777777" w:rsidR="0029746A" w:rsidRDefault="0029746A">
      <w:r>
        <w:separator/>
      </w:r>
    </w:p>
  </w:footnote>
  <w:footnote w:type="continuationSeparator" w:id="0">
    <w:p w14:paraId="2B9A9C97" w14:textId="77777777" w:rsidR="0029746A" w:rsidRDefault="0029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A45"/>
    <w:multiLevelType w:val="hybridMultilevel"/>
    <w:tmpl w:val="D5D02F2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45BAD"/>
    <w:multiLevelType w:val="hybridMultilevel"/>
    <w:tmpl w:val="D5D02F2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17581"/>
    <w:multiLevelType w:val="hybridMultilevel"/>
    <w:tmpl w:val="6FC44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EAB"/>
    <w:multiLevelType w:val="hybridMultilevel"/>
    <w:tmpl w:val="D5D02F2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56DA9"/>
    <w:multiLevelType w:val="hybridMultilevel"/>
    <w:tmpl w:val="7F2EA9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C62B4"/>
    <w:multiLevelType w:val="hybridMultilevel"/>
    <w:tmpl w:val="AA947F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53ACB"/>
    <w:multiLevelType w:val="hybridMultilevel"/>
    <w:tmpl w:val="E5B4A64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2102A9"/>
    <w:multiLevelType w:val="hybridMultilevel"/>
    <w:tmpl w:val="BBCC1F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496945">
    <w:abstractNumId w:val="5"/>
  </w:num>
  <w:num w:numId="2" w16cid:durableId="189688708">
    <w:abstractNumId w:val="7"/>
  </w:num>
  <w:num w:numId="3" w16cid:durableId="1590314463">
    <w:abstractNumId w:val="4"/>
  </w:num>
  <w:num w:numId="4" w16cid:durableId="1333869661">
    <w:abstractNumId w:val="6"/>
  </w:num>
  <w:num w:numId="5" w16cid:durableId="1939679726">
    <w:abstractNumId w:val="3"/>
  </w:num>
  <w:num w:numId="6" w16cid:durableId="1074930271">
    <w:abstractNumId w:val="1"/>
  </w:num>
  <w:num w:numId="7" w16cid:durableId="164974714">
    <w:abstractNumId w:val="2"/>
  </w:num>
  <w:num w:numId="8" w16cid:durableId="9856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C8"/>
    <w:rsid w:val="000927AD"/>
    <w:rsid w:val="00110B87"/>
    <w:rsid w:val="001E7D75"/>
    <w:rsid w:val="00232418"/>
    <w:rsid w:val="0029746A"/>
    <w:rsid w:val="00376C68"/>
    <w:rsid w:val="003F3262"/>
    <w:rsid w:val="004162EE"/>
    <w:rsid w:val="00497EF0"/>
    <w:rsid w:val="005C420C"/>
    <w:rsid w:val="00747DC4"/>
    <w:rsid w:val="00767592"/>
    <w:rsid w:val="00840616"/>
    <w:rsid w:val="008B1D3F"/>
    <w:rsid w:val="008B636B"/>
    <w:rsid w:val="009B1FEA"/>
    <w:rsid w:val="00BA68C8"/>
    <w:rsid w:val="00C53D7E"/>
    <w:rsid w:val="00CC0175"/>
    <w:rsid w:val="00CC7F97"/>
    <w:rsid w:val="00F11364"/>
    <w:rsid w:val="00F1373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1D5"/>
  <w15:docId w15:val="{E3F9F077-AD65-4C2A-B99F-A98F86F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Odstavecseseznamem">
    <w:name w:val="List Paragraph"/>
    <w:basedOn w:val="Normln"/>
    <w:uiPriority w:val="34"/>
    <w:qFormat/>
    <w:rsid w:val="00497E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Palm</dc:creator>
  <cp:lastModifiedBy>Adéla Solichová</cp:lastModifiedBy>
  <cp:revision>3</cp:revision>
  <dcterms:created xsi:type="dcterms:W3CDTF">2024-06-03T09:41:00Z</dcterms:created>
  <dcterms:modified xsi:type="dcterms:W3CDTF">2024-06-03T09:42:00Z</dcterms:modified>
</cp:coreProperties>
</file>