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6"/>
        <w:gridCol w:w="1089"/>
        <w:gridCol w:w="1034"/>
        <w:gridCol w:w="1034"/>
        <w:gridCol w:w="531"/>
        <w:gridCol w:w="504"/>
        <w:gridCol w:w="2377"/>
        <w:gridCol w:w="1663"/>
        <w:gridCol w:w="146"/>
      </w:tblGrid>
      <w:tr w:rsidR="00A30E8C" w:rsidRPr="00A30E8C" w14:paraId="632C9D94" w14:textId="77777777" w:rsidTr="00A30E8C">
        <w:trPr>
          <w:gridAfter w:val="1"/>
          <w:trHeight w:val="40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772D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8"/>
            <w:r w:rsidRPr="00A30E8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9AB55D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Česká </w:t>
            </w:r>
            <w:proofErr w:type="gramStart"/>
            <w:r w:rsidRPr="00A30E8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republika - Ředitelství</w:t>
            </w:r>
            <w:proofErr w:type="gramEnd"/>
            <w:r w:rsidRPr="00A30E8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vodních cest ČR</w:t>
            </w:r>
          </w:p>
        </w:tc>
      </w:tr>
      <w:tr w:rsidR="00A30E8C" w:rsidRPr="00A30E8C" w14:paraId="346CB3AE" w14:textId="77777777" w:rsidTr="00A30E8C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A62D14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F1C2AD7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3407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A30E8C" w:rsidRPr="00A30E8C" w14:paraId="07740DE7" w14:textId="77777777" w:rsidTr="00A30E8C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EA75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078F3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i/>
                <w:iCs/>
                <w:lang w:eastAsia="cs-CZ"/>
              </w:rPr>
              <w:t>Rekreační přístav Hodonín</w:t>
            </w:r>
          </w:p>
        </w:tc>
        <w:tc>
          <w:tcPr>
            <w:tcW w:w="0" w:type="auto"/>
            <w:vAlign w:val="center"/>
            <w:hideMark/>
          </w:tcPr>
          <w:p w14:paraId="59DCD213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1556BF51" w14:textId="77777777" w:rsidTr="00A30E8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A461915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E3CFD04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59BF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A30E8C" w:rsidRPr="00A30E8C" w14:paraId="266497B2" w14:textId="77777777" w:rsidTr="00A30E8C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F6527B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6FA2B" w14:textId="6BA465FE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i/>
                <w:iCs/>
                <w:lang w:eastAsia="cs-CZ"/>
              </w:rPr>
              <w:t>Projektová dokumentace pro územní řízení a související činnosti</w:t>
            </w:r>
          </w:p>
        </w:tc>
        <w:tc>
          <w:tcPr>
            <w:tcW w:w="0" w:type="auto"/>
            <w:vAlign w:val="center"/>
            <w:hideMark/>
          </w:tcPr>
          <w:p w14:paraId="33783A62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663A7C5F" w14:textId="77777777" w:rsidTr="00A30E8C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1C5630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35710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E2BE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A30E8C" w:rsidRPr="00A30E8C" w14:paraId="17C6B1D3" w14:textId="77777777" w:rsidTr="00A30E8C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23156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0" w:type="auto"/>
            <w:vAlign w:val="center"/>
            <w:hideMark/>
          </w:tcPr>
          <w:p w14:paraId="70EB8E80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01261A77" w14:textId="77777777" w:rsidTr="00A30E8C">
        <w:trPr>
          <w:trHeight w:val="255"/>
        </w:trPr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A09FBA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1C859F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F29E9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037A0F1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686291C4" w14:textId="77777777" w:rsidTr="00A30E8C">
        <w:trPr>
          <w:trHeight w:val="255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203B3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E4B3E8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6B45F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5DBA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A30E8C" w:rsidRPr="00A30E8C" w14:paraId="1E956009" w14:textId="77777777" w:rsidTr="00A30E8C">
        <w:trPr>
          <w:trHeight w:val="27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7F0D4E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2E41E7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30937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7C11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104AB92A" w14:textId="77777777" w:rsidTr="00A30E8C">
        <w:trPr>
          <w:trHeight w:val="39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91F429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0C041" w14:textId="77777777" w:rsidR="00A30E8C" w:rsidRPr="00A30E8C" w:rsidRDefault="00A30E8C" w:rsidP="00A3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C6504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EC1768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4197BA83" w14:textId="77777777" w:rsidTr="00A30E8C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E4592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FA630" w14:textId="77777777" w:rsidR="00A30E8C" w:rsidRPr="00A30E8C" w:rsidRDefault="00A30E8C" w:rsidP="00A3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i/>
                <w:iCs/>
                <w:lang w:eastAsia="cs-CZ"/>
              </w:rPr>
              <w:t>22.05.2024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76977" w14:textId="77777777" w:rsidR="00A30E8C" w:rsidRPr="00A30E8C" w:rsidRDefault="00A30E8C" w:rsidP="00A30E8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A30E8C"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5AE89" w14:textId="77777777" w:rsidR="00A30E8C" w:rsidRPr="00A30E8C" w:rsidRDefault="00A30E8C" w:rsidP="00A30E8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A30E8C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56902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A1DC8" w14:textId="77777777" w:rsidR="00A30E8C" w:rsidRPr="00A30E8C" w:rsidRDefault="00A30E8C" w:rsidP="00A30E8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A30E8C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57A5E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4339A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0" w:type="auto"/>
            <w:vAlign w:val="center"/>
            <w:hideMark/>
          </w:tcPr>
          <w:p w14:paraId="7AFC7169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2BB83CF3" w14:textId="77777777" w:rsidTr="00A30E8C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06AF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9C5246" w14:textId="77777777" w:rsidR="00A30E8C" w:rsidRPr="00A30E8C" w:rsidRDefault="00A30E8C" w:rsidP="00A30E8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0D1415" w14:textId="77777777" w:rsidR="00A30E8C" w:rsidRPr="00A30E8C" w:rsidRDefault="00A30E8C" w:rsidP="00A30E8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C83C80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C5D04C" w14:textId="77777777" w:rsidR="00A30E8C" w:rsidRPr="00A30E8C" w:rsidRDefault="00A30E8C" w:rsidP="00A30E8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D4A644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B2A16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8A6E59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46D33CFF" w14:textId="77777777" w:rsidTr="00A30E8C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7106A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DA00D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Sweco</w:t>
            </w:r>
            <w:proofErr w:type="spellEnd"/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Hydroprojekt</w:t>
            </w:r>
            <w:proofErr w:type="spellEnd"/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a.s., Táborská 940/31, 140 16 Praha 4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6DC201FD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1FBC7590" w14:textId="77777777" w:rsidTr="00A30E8C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0D7E6AB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8F467" w14:textId="5E11A805" w:rsidR="00A30E8C" w:rsidRPr="00A30E8C" w:rsidRDefault="009B09BE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384FBCC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2002C6F5" w14:textId="77777777" w:rsidTr="009B09BE">
        <w:trPr>
          <w:trHeight w:val="340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6CE7C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5C3539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Posun dílčího termínu plnění bodu </w:t>
            </w:r>
            <w:proofErr w:type="gramStart"/>
            <w:r w:rsidRPr="00A30E8C">
              <w:rPr>
                <w:rFonts w:ascii="Calibri" w:eastAsia="Times New Roman" w:hAnsi="Calibri" w:cs="Calibri"/>
                <w:i/>
                <w:iCs/>
                <w:lang w:eastAsia="cs-CZ"/>
              </w:rPr>
              <w:t>C - b</w:t>
            </w:r>
            <w:proofErr w:type="gramEnd"/>
            <w:r w:rsidRPr="00A30E8C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) + c) </w:t>
            </w:r>
          </w:p>
        </w:tc>
        <w:tc>
          <w:tcPr>
            <w:tcW w:w="0" w:type="auto"/>
            <w:vAlign w:val="center"/>
            <w:hideMark/>
          </w:tcPr>
          <w:p w14:paraId="7A72C52A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54CC5222" w14:textId="77777777" w:rsidTr="00A30E8C">
        <w:trPr>
          <w:trHeight w:val="78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771A8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DF00CE7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CFB6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A30E8C" w:rsidRPr="00A30E8C" w14:paraId="18BB5AA9" w14:textId="77777777" w:rsidTr="009B09BE">
        <w:trPr>
          <w:trHeight w:val="34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7B419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50371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i/>
                <w:iCs/>
                <w:lang w:eastAsia="cs-CZ"/>
              </w:rPr>
              <w:t>S/ŘVC/146/P/</w:t>
            </w:r>
            <w:proofErr w:type="spellStart"/>
            <w:r w:rsidRPr="00A30E8C">
              <w:rPr>
                <w:rFonts w:ascii="Calibri" w:eastAsia="Times New Roman" w:hAnsi="Calibri" w:cs="Calibri"/>
                <w:i/>
                <w:iCs/>
                <w:lang w:eastAsia="cs-CZ"/>
              </w:rPr>
              <w:t>SoD</w:t>
            </w:r>
            <w:proofErr w:type="spellEnd"/>
            <w:r w:rsidRPr="00A30E8C">
              <w:rPr>
                <w:rFonts w:ascii="Calibri" w:eastAsia="Times New Roman" w:hAnsi="Calibri" w:cs="Calibri"/>
                <w:i/>
                <w:iCs/>
                <w:lang w:eastAsia="cs-CZ"/>
              </w:rPr>
              <w:t>/2021</w:t>
            </w:r>
          </w:p>
        </w:tc>
        <w:tc>
          <w:tcPr>
            <w:tcW w:w="0" w:type="auto"/>
            <w:vAlign w:val="center"/>
            <w:hideMark/>
          </w:tcPr>
          <w:p w14:paraId="56A1D027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1EB8C8BC" w14:textId="77777777" w:rsidTr="00A30E8C">
        <w:trPr>
          <w:trHeight w:val="7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91CDD9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292F07A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2859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A30E8C" w:rsidRPr="00A30E8C" w14:paraId="42B0CE58" w14:textId="77777777" w:rsidTr="00A30E8C">
        <w:trPr>
          <w:trHeight w:val="73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99C14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858E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16DB5" w14:textId="77777777" w:rsidR="00A30E8C" w:rsidRPr="00A30E8C" w:rsidRDefault="00A30E8C" w:rsidP="00A30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22.05.2024</w:t>
            </w:r>
          </w:p>
        </w:tc>
        <w:tc>
          <w:tcPr>
            <w:tcW w:w="0" w:type="auto"/>
            <w:vAlign w:val="center"/>
            <w:hideMark/>
          </w:tcPr>
          <w:p w14:paraId="701A796A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5F734C97" w14:textId="77777777" w:rsidTr="009B09BE">
        <w:trPr>
          <w:trHeight w:val="3288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3A4D407" w14:textId="77777777" w:rsidR="009B09BE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</w:r>
            <w:r w:rsidRPr="00A30E8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Ke změně - posunu dílčího termínu plnění C - b) + c) dochází v důsledku níže uvedených skutečností:</w:t>
            </w:r>
            <w:r w:rsidRPr="00A30E8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Součástí činností dle čl. IV., odst. 1.2, písm. C - b) je mj. i zajištění udělení výjimky ze zákazů u památných stromů, a zvláště chráněných druhů rostlin a živočichů dle ustanovení § 56 zákona č. 114/1992 Sb. Zhotovitel tyto výjimky prvoinstančně zajistil, byla však proti nim podána odvolání. K těmto odvoláním bude Zhotovitel zpracovávat stanoviska, která budou použita pro rozhodnutí odvolacího orgánu.</w:t>
            </w:r>
            <w:r w:rsidRPr="00A30E8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 xml:space="preserve">Dále Městský úřad Hodonín požaduje po Zhotoviteli zpracování Návrhu náhradní výsadby za dřeviny rostoucí mimo les kácené v rámci stavby (dále jen Návrh). Dle legislativy platné ke dni podání žádosti je orgánem odpovědným za zpracování Návrhu Městský úřad Hodonín.  </w:t>
            </w:r>
            <w:r w:rsidRPr="00A30E8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 xml:space="preserve">Dále k datu zjištění změny nebyla doposud dokončena jednání s Městem Hodonín vztahující se k vyřešení majetkoprávních vztahů k pozemků souvisejících s realizací projektu. Z výše uvedených důvodů tak žádáme o prodloužení termínu realizace dílčí části díla dle čl. VII, odst. 2, písm. </w:t>
            </w:r>
            <w:proofErr w:type="gramStart"/>
            <w:r w:rsidRPr="00A30E8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 - b</w:t>
            </w:r>
            <w:proofErr w:type="gramEnd"/>
            <w:r w:rsidRPr="00A30E8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) + c) do 30. 9. 2024</w:t>
            </w:r>
            <w:r w:rsidRPr="00A30E8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Objednatel a Zhotovitel se shodli na dalším postupu v tom smyslu, že Zhotovitel podá žádost o územní rozhodnutí na místně příslušný úřad nejpozději do 25. 6. 2024.</w:t>
            </w:r>
          </w:p>
          <w:p w14:paraId="13E8E31C" w14:textId="52B1375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685D542E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6F94AB86" w14:textId="77777777" w:rsidTr="00A30E8C">
        <w:trPr>
          <w:trHeight w:val="7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54E1B90" w14:textId="2B53DFA8" w:rsidR="00A30E8C" w:rsidRPr="00A30E8C" w:rsidRDefault="00A30E8C" w:rsidP="00A3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ZMĚNA SMLOUVY NENÍ PODSTATNOU ZMĚNOU TJ. SPADÁ POD JEDEN Z BODŮ A-E </w:t>
            </w:r>
            <w:r w:rsidRPr="00A30E8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(nevztahuje se na ní odstavec 3 článku 40 Směrnice č.S-11/2016 o oběhu smluv a o </w:t>
            </w:r>
            <w:proofErr w:type="spellStart"/>
            <w:r w:rsidRPr="00A30E8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zádávání</w:t>
            </w:r>
            <w:proofErr w:type="spellEnd"/>
            <w:r w:rsidRPr="00A30E8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008453EF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020238AC" w14:textId="77777777" w:rsidTr="00A30E8C">
        <w:trPr>
          <w:trHeight w:val="73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5851A42" w14:textId="77777777" w:rsidR="00A30E8C" w:rsidRPr="00A30E8C" w:rsidRDefault="00A30E8C" w:rsidP="00A3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4E4D2E9E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2C28106D" w14:textId="77777777" w:rsidTr="00A30E8C">
        <w:trPr>
          <w:trHeight w:val="109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A44C6B9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lastRenderedPageBreak/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A30E8C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Ano, pro navrhovanou změnu platí ustanovení 1-3.</w:t>
            </w:r>
          </w:p>
        </w:tc>
        <w:tc>
          <w:tcPr>
            <w:tcW w:w="0" w:type="auto"/>
            <w:vAlign w:val="center"/>
            <w:hideMark/>
          </w:tcPr>
          <w:p w14:paraId="2B886F71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3D0FF808" w14:textId="77777777" w:rsidTr="00A30E8C">
        <w:trPr>
          <w:trHeight w:val="63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80AFF4A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A30E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. -</w:t>
            </w: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 relevantní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78F07D9D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1EBA93C6" w14:textId="77777777" w:rsidTr="00A30E8C">
        <w:trPr>
          <w:trHeight w:val="623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8AB1875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A30E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46D61A45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4A18613F" w14:textId="77777777" w:rsidTr="00A30E8C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6C3CA13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</w:t>
            </w:r>
            <w:proofErr w:type="gramStart"/>
            <w:r w:rsidRPr="00A30E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důvodů - </w:t>
            </w: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</w:t>
            </w:r>
          </w:p>
        </w:tc>
        <w:tc>
          <w:tcPr>
            <w:tcW w:w="0" w:type="auto"/>
            <w:vAlign w:val="center"/>
            <w:hideMark/>
          </w:tcPr>
          <w:p w14:paraId="502C2F1E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37DE21E8" w14:textId="77777777" w:rsidTr="00A30E8C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4579571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</w:t>
            </w:r>
            <w:proofErr w:type="gramStart"/>
            <w:r w:rsidRPr="00A30E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nákladů </w:t>
            </w:r>
            <w:r w:rsidRPr="00A30E8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 Není</w:t>
            </w:r>
            <w:proofErr w:type="gramEnd"/>
            <w:r w:rsidRPr="00A30E8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relevantní  </w:t>
            </w:r>
          </w:p>
        </w:tc>
        <w:tc>
          <w:tcPr>
            <w:tcW w:w="0" w:type="auto"/>
            <w:vAlign w:val="center"/>
            <w:hideMark/>
          </w:tcPr>
          <w:p w14:paraId="4F0CC493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05970815" w14:textId="77777777" w:rsidTr="00A30E8C">
        <w:trPr>
          <w:trHeight w:val="4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FC78756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</w:t>
            </w:r>
            <w:proofErr w:type="gramStart"/>
            <w:r w:rsidRPr="00A30E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závazku - </w:t>
            </w:r>
            <w:r w:rsidRPr="00A30E8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Není</w:t>
            </w:r>
            <w:proofErr w:type="gramEnd"/>
            <w:r w:rsidRPr="00A30E8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relevantní  </w:t>
            </w: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</w:t>
            </w:r>
          </w:p>
        </w:tc>
        <w:tc>
          <w:tcPr>
            <w:tcW w:w="0" w:type="auto"/>
            <w:vAlign w:val="center"/>
            <w:hideMark/>
          </w:tcPr>
          <w:p w14:paraId="049FE814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43AE5567" w14:textId="77777777" w:rsidTr="00A30E8C">
        <w:trPr>
          <w:trHeight w:val="398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E1DC5AE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D. Nejde o podstatnou změnu závazku, neboť:</w:t>
            </w:r>
          </w:p>
        </w:tc>
        <w:tc>
          <w:tcPr>
            <w:tcW w:w="0" w:type="auto"/>
            <w:vAlign w:val="center"/>
            <w:hideMark/>
          </w:tcPr>
          <w:p w14:paraId="27355298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246F804C" w14:textId="77777777" w:rsidTr="00A30E8C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20F3580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</w:t>
            </w:r>
            <w:proofErr w:type="gramStart"/>
            <w:r w:rsidRPr="00A30E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předvídat - </w:t>
            </w: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6C84243F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0D7C29F7" w14:textId="77777777" w:rsidTr="00A30E8C">
        <w:trPr>
          <w:trHeight w:val="45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4999D61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</w:t>
            </w:r>
            <w:proofErr w:type="gramStart"/>
            <w:r w:rsidRPr="00A30E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zakázky - </w:t>
            </w: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  <w:r w:rsidRPr="00A30E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0" w:type="auto"/>
            <w:vAlign w:val="center"/>
            <w:hideMark/>
          </w:tcPr>
          <w:p w14:paraId="74376DCC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41495A67" w14:textId="77777777" w:rsidTr="00A30E8C">
        <w:trPr>
          <w:trHeight w:val="5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F62B022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A30E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závazku -</w:t>
            </w: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</w:t>
            </w:r>
            <w:proofErr w:type="gramEnd"/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  <w:r w:rsidRPr="00A30E8C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380C0C87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41A5032F" w14:textId="77777777" w:rsidTr="00A30E8C">
        <w:trPr>
          <w:trHeight w:val="529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61E0692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0" w:type="auto"/>
            <w:vAlign w:val="center"/>
            <w:hideMark/>
          </w:tcPr>
          <w:p w14:paraId="38EEF11F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38CF8021" w14:textId="77777777" w:rsidTr="00A30E8C">
        <w:trPr>
          <w:trHeight w:val="69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2780281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A30E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položkám - </w:t>
            </w: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0" w:type="auto"/>
            <w:vAlign w:val="center"/>
            <w:hideMark/>
          </w:tcPr>
          <w:p w14:paraId="0105064E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01F37107" w14:textId="77777777" w:rsidTr="00A30E8C">
        <w:trPr>
          <w:trHeight w:val="63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B7348C3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A30E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nižší - </w:t>
            </w: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0" w:type="auto"/>
            <w:vAlign w:val="center"/>
            <w:hideMark/>
          </w:tcPr>
          <w:p w14:paraId="60BB0674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5EA0EF90" w14:textId="77777777" w:rsidTr="00A30E8C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343C7B2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A30E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vyšší - </w:t>
            </w: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0" w:type="auto"/>
            <w:vAlign w:val="center"/>
            <w:hideMark/>
          </w:tcPr>
          <w:p w14:paraId="0A50F3AD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5C3E0E86" w14:textId="77777777" w:rsidTr="009B09BE">
        <w:trPr>
          <w:trHeight w:val="1020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5F135E99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A30E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A30E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A30E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</w:t>
            </w:r>
            <w:proofErr w:type="gramStart"/>
            <w:r w:rsidRPr="00A30E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kvality - </w:t>
            </w: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0520F405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5A86A057" w14:textId="77777777" w:rsidTr="00A30E8C">
        <w:trPr>
          <w:trHeight w:val="60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3C0190C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D08E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B09BE" w:rsidRPr="00A30E8C" w14:paraId="619518F3" w14:textId="77777777" w:rsidTr="00A30E8C">
        <w:trPr>
          <w:trHeight w:val="27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C211C1" w14:textId="7036AAB8" w:rsidR="00A30E8C" w:rsidRPr="00A30E8C" w:rsidRDefault="00A30E8C" w:rsidP="00A3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lang w:eastAsia="cs-CZ"/>
              </w:rPr>
              <w:t>VLIV NA CENU (ceny jsou uváděny bez DPH)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300563" w14:textId="77777777" w:rsidR="00A30E8C" w:rsidRPr="00A30E8C" w:rsidRDefault="00A30E8C" w:rsidP="00A30E8C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A30E8C">
              <w:rPr>
                <w:rFonts w:ascii="Cambria" w:eastAsia="Times New Roman" w:hAnsi="Cambria" w:cs="Arial CE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4B6C93" w14:textId="77777777" w:rsidR="00A30E8C" w:rsidRPr="00A30E8C" w:rsidRDefault="00A30E8C" w:rsidP="00A30E8C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A30E8C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91136C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0" w:type="auto"/>
            <w:vAlign w:val="center"/>
            <w:hideMark/>
          </w:tcPr>
          <w:p w14:paraId="4EA31623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09BE" w:rsidRPr="00A30E8C" w14:paraId="1813A10F" w14:textId="77777777" w:rsidTr="00A30E8C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EB131F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4954DD" w14:textId="77777777" w:rsidR="00A30E8C" w:rsidRPr="00A30E8C" w:rsidRDefault="00A30E8C" w:rsidP="00A30E8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49A2DC" w14:textId="77777777" w:rsidR="00A30E8C" w:rsidRPr="00A30E8C" w:rsidRDefault="00A30E8C" w:rsidP="00A30E8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3F9C670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7B79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9B09BE" w:rsidRPr="00A30E8C" w14:paraId="4BF6E216" w14:textId="77777777" w:rsidTr="00A30E8C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167698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CD07D43" w14:textId="77777777" w:rsidR="00A30E8C" w:rsidRPr="00A30E8C" w:rsidRDefault="00A30E8C" w:rsidP="00A30E8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623739" w14:textId="77777777" w:rsidR="00A30E8C" w:rsidRPr="00A30E8C" w:rsidRDefault="00A30E8C" w:rsidP="00A30E8C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D7547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Dojde k posunu dílčího termínu plnění bodu </w:t>
            </w:r>
            <w:proofErr w:type="gramStart"/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C - b</w:t>
            </w:r>
            <w:proofErr w:type="gramEnd"/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) + c)</w:t>
            </w:r>
          </w:p>
        </w:tc>
        <w:tc>
          <w:tcPr>
            <w:tcW w:w="0" w:type="auto"/>
            <w:vAlign w:val="center"/>
            <w:hideMark/>
          </w:tcPr>
          <w:p w14:paraId="37B8EA07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16A71B98" w14:textId="77777777" w:rsidTr="00A30E8C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5423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Cena SoD před změnou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449D00" w14:textId="77777777" w:rsidR="00A30E8C" w:rsidRPr="00A30E8C" w:rsidRDefault="00A30E8C" w:rsidP="00A30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0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2 090 000,00 Kč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48047B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CE0C9B6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0ED46C85" w14:textId="77777777" w:rsidTr="00A30E8C">
        <w:trPr>
          <w:trHeight w:val="44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4CD8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A30E8C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A30E8C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po změně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C2BDE8" w14:textId="77777777" w:rsidR="00A30E8C" w:rsidRPr="00A30E8C" w:rsidRDefault="00A30E8C" w:rsidP="00A30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30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2 090 000,00 Kč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FC330A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33EE498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3FAB8C8F" w14:textId="77777777" w:rsidTr="00A30E8C">
        <w:trPr>
          <w:trHeight w:val="49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3E0DE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0 %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E6611D" w14:textId="77777777" w:rsidR="00A30E8C" w:rsidRPr="00A30E8C" w:rsidRDefault="00A30E8C" w:rsidP="00A30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A30E8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0,00%</w:t>
            </w:r>
            <w:proofErr w:type="gramEnd"/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2885C7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4A100E1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61EEE849" w14:textId="77777777" w:rsidTr="00A30E8C">
        <w:trPr>
          <w:trHeight w:val="469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151A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TDS: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26768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5B5E8" w14:textId="77777777" w:rsidR="00A30E8C" w:rsidRPr="00A30E8C" w:rsidRDefault="00A30E8C" w:rsidP="00A3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6056CE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63EA0E0C" w14:textId="77777777" w:rsidTr="00A30E8C">
        <w:trPr>
          <w:trHeight w:val="48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552355A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Nebyl sjednán</w:t>
            </w:r>
          </w:p>
        </w:tc>
        <w:tc>
          <w:tcPr>
            <w:tcW w:w="0" w:type="auto"/>
            <w:vAlign w:val="center"/>
            <w:hideMark/>
          </w:tcPr>
          <w:p w14:paraId="5DD588B2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14EE860B" w14:textId="77777777" w:rsidTr="00A30E8C">
        <w:trPr>
          <w:trHeight w:val="6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C617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ZHOTOVITELE: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13121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6917D" w14:textId="77777777" w:rsidR="00A30E8C" w:rsidRPr="00A30E8C" w:rsidRDefault="00A30E8C" w:rsidP="00A3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681B5C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40058470" w14:textId="77777777" w:rsidTr="00A30E8C">
        <w:trPr>
          <w:trHeight w:val="39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D9923DF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1701ED9E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2227C991" w14:textId="77777777" w:rsidTr="00A30E8C">
        <w:trPr>
          <w:trHeight w:val="612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B6A5D0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DALŠÍ VYJÁDŘENÍ (PRÁVNÍ, ROZPOČTOVÉ, ÚČASTNÍCI ŘÍZENÍ, DOTČENÉ ORGÁNY APOD.)</w:t>
            </w:r>
          </w:p>
        </w:tc>
        <w:tc>
          <w:tcPr>
            <w:tcW w:w="0" w:type="auto"/>
            <w:vAlign w:val="center"/>
            <w:hideMark/>
          </w:tcPr>
          <w:p w14:paraId="3003F055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7B2FC4F8" w14:textId="77777777" w:rsidTr="00A30E8C">
        <w:trPr>
          <w:trHeight w:val="525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C8D99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0" w:type="auto"/>
            <w:vAlign w:val="center"/>
            <w:hideMark/>
          </w:tcPr>
          <w:p w14:paraId="3E812330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490A7899" w14:textId="77777777" w:rsidTr="00A30E8C">
        <w:trPr>
          <w:trHeight w:val="750"/>
        </w:trPr>
        <w:tc>
          <w:tcPr>
            <w:tcW w:w="0" w:type="auto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6ACE" w14:textId="7C404575" w:rsidR="00A30E8C" w:rsidRPr="00A30E8C" w:rsidRDefault="00A30E8C" w:rsidP="009B09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ZÁSTUPCE OBJEDNATELE: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265D6" w14:textId="48B59A01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V rámci změny zakázky dochází k posunu dílčího termínu plnění předmětu díla. Tímto souhlasím se změnou dle tohoto změnového listu.</w:t>
            </w:r>
          </w:p>
        </w:tc>
        <w:tc>
          <w:tcPr>
            <w:tcW w:w="0" w:type="auto"/>
            <w:vAlign w:val="center"/>
            <w:hideMark/>
          </w:tcPr>
          <w:p w14:paraId="79298619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6399E182" w14:textId="77777777" w:rsidTr="00A30E8C">
        <w:trPr>
          <w:trHeight w:val="63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67D0" w14:textId="79E205FB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A30E8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S/ŘVC/146/P/</w:t>
            </w:r>
            <w:proofErr w:type="spellStart"/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/2021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756B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výdaj v 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886D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úhrady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78F6C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75E333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5520C2B1" w14:textId="77777777" w:rsidTr="00A30E8C">
        <w:trPr>
          <w:trHeight w:val="7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2B18" w14:textId="6F0C646B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týká se bodu: </w:t>
            </w:r>
            <w:proofErr w:type="gramStart"/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C - b</w:t>
            </w:r>
            <w:proofErr w:type="gramEnd"/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) + c), D, E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FCA6" w14:textId="77777777" w:rsidR="00A30E8C" w:rsidRPr="00A30E8C" w:rsidRDefault="00A30E8C" w:rsidP="00A3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847.000,-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B70B4" w14:textId="77777777" w:rsidR="00A30E8C" w:rsidRPr="00A30E8C" w:rsidRDefault="00A30E8C" w:rsidP="00A30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0" w:type="auto"/>
            <w:vAlign w:val="center"/>
            <w:hideMark/>
          </w:tcPr>
          <w:p w14:paraId="30FF81BB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63648C7F" w14:textId="77777777" w:rsidTr="00A30E8C">
        <w:trPr>
          <w:trHeight w:val="709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DF62" w14:textId="00D1A86D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</w:t>
            </w:r>
            <w:proofErr w:type="spellStart"/>
            <w:r w:rsidR="009B09B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5B9FB3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70A5B7C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3D021775" w14:textId="77777777" w:rsidTr="00A30E8C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C612" w14:textId="2AF6F5B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proofErr w:type="spellStart"/>
            <w:r w:rsidR="009B09B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B16386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F43F45C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26E3B3FB" w14:textId="77777777" w:rsidTr="00A30E8C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B986" w14:textId="7330FC0D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proofErr w:type="spellStart"/>
            <w:r w:rsidR="009B09B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BC113D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6EE168A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0E8C" w:rsidRPr="00A30E8C" w14:paraId="67ACBABF" w14:textId="77777777" w:rsidTr="00A30E8C">
        <w:trPr>
          <w:trHeight w:val="709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63CD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0D6B1E" w14:textId="77777777" w:rsidR="00A30E8C" w:rsidRPr="00A30E8C" w:rsidRDefault="00A30E8C" w:rsidP="00A30E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A30E8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8D327DA" w14:textId="77777777" w:rsidR="00A30E8C" w:rsidRPr="00A30E8C" w:rsidRDefault="00A30E8C" w:rsidP="00A30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B3BB238" w14:textId="77777777" w:rsidR="00EB2F20" w:rsidRDefault="00EB2F20"/>
    <w:sectPr w:rsidR="00EB2F20" w:rsidSect="009B09B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8C"/>
    <w:rsid w:val="00314724"/>
    <w:rsid w:val="009B09BE"/>
    <w:rsid w:val="00A30E8C"/>
    <w:rsid w:val="00EB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52BA"/>
  <w15:chartTrackingRefBased/>
  <w15:docId w15:val="{A1389B30-6AA0-43BB-94FA-32E74D58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984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2024-06-07T15:02:00Z</dcterms:created>
  <dcterms:modified xsi:type="dcterms:W3CDTF">2024-06-07T15:07:00Z</dcterms:modified>
</cp:coreProperties>
</file>