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7221300092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Strupčice</w:t>
      </w:r>
    </w:p>
    <w:p>
      <w:pPr>
        <w:pStyle w:val="BodyText"/>
        <w:tabs>
          <w:tab w:pos="2982" w:val="left" w:leader="none"/>
        </w:tabs>
        <w:ind w:left="102" w:right="1948"/>
      </w:pPr>
      <w:r>
        <w:rPr/>
        <w:t>kontaktní adresa:</w:t>
        <w:tab/>
        <w:t>Obecní</w:t>
      </w:r>
      <w:r>
        <w:rPr>
          <w:spacing w:val="-7"/>
        </w:rPr>
        <w:t> </w:t>
      </w:r>
      <w:r>
        <w:rPr/>
        <w:t>úřad</w:t>
      </w:r>
      <w:r>
        <w:rPr>
          <w:spacing w:val="-7"/>
        </w:rPr>
        <w:t> </w:t>
      </w:r>
      <w:r>
        <w:rPr/>
        <w:t>Strupčice,</w:t>
      </w:r>
      <w:r>
        <w:rPr>
          <w:spacing w:val="-5"/>
        </w:rPr>
        <w:t> </w:t>
      </w:r>
      <w:r>
        <w:rPr/>
        <w:t>Strupčice</w:t>
      </w:r>
      <w:r>
        <w:rPr>
          <w:spacing w:val="-7"/>
        </w:rPr>
        <w:t> </w:t>
      </w:r>
      <w:r>
        <w:rPr/>
        <w:t>51,</w:t>
      </w:r>
      <w:r>
        <w:rPr>
          <w:spacing w:val="-7"/>
        </w:rPr>
        <w:t> </w:t>
      </w:r>
      <w:r>
        <w:rPr/>
        <w:t>431</w:t>
      </w:r>
      <w:r>
        <w:rPr>
          <w:spacing w:val="-4"/>
        </w:rPr>
        <w:t> </w:t>
      </w:r>
      <w:r>
        <w:rPr/>
        <w:t>14</w:t>
      </w:r>
      <w:r>
        <w:rPr>
          <w:spacing w:val="-6"/>
        </w:rPr>
        <w:t> </w:t>
      </w:r>
      <w:r>
        <w:rPr/>
        <w:t>Strupčice </w:t>
      </w:r>
      <w:r>
        <w:rPr>
          <w:spacing w:val="-4"/>
        </w:rPr>
        <w:t>IČO:</w:t>
      </w:r>
      <w:r>
        <w:rPr/>
        <w:tab/>
      </w:r>
      <w:r>
        <w:rPr>
          <w:spacing w:val="-2"/>
        </w:rPr>
        <w:t>00262145</w:t>
      </w:r>
    </w:p>
    <w:p>
      <w:pPr>
        <w:pStyle w:val="BodyText"/>
        <w:tabs>
          <w:tab w:pos="2982" w:val="left" w:leader="none"/>
        </w:tabs>
        <w:spacing w:line="265" w:lineRule="exact"/>
        <w:ind w:left="102"/>
      </w:pPr>
      <w:r>
        <w:rPr>
          <w:spacing w:val="-2"/>
        </w:rPr>
        <w:t>zastoupená:</w:t>
      </w:r>
      <w:r>
        <w:rPr/>
        <w:tab/>
        <w:t>Luďkem</w:t>
      </w:r>
      <w:r>
        <w:rPr>
          <w:spacing w:val="-1"/>
        </w:rPr>
        <w:t> </w:t>
      </w:r>
      <w:r>
        <w:rPr/>
        <w:t>P</w:t>
      </w:r>
      <w:r>
        <w:rPr>
          <w:spacing w:val="-1"/>
        </w:rPr>
        <w:t> </w:t>
      </w:r>
      <w:r>
        <w:rPr/>
        <w:t>ě</w:t>
      </w:r>
      <w:r>
        <w:rPr>
          <w:spacing w:val="-3"/>
        </w:rPr>
        <w:t> </w:t>
      </w:r>
      <w:r>
        <w:rPr/>
        <w:t>n</w:t>
      </w:r>
      <w:r>
        <w:rPr>
          <w:spacing w:val="-2"/>
        </w:rPr>
        <w:t> </w:t>
      </w:r>
      <w:r>
        <w:rPr/>
        <w:t>k</w:t>
      </w:r>
      <w:r>
        <w:rPr>
          <w:spacing w:val="-1"/>
        </w:rPr>
        <w:t> </w:t>
      </w:r>
      <w:r>
        <w:rPr/>
        <w:t>a</w:t>
      </w:r>
      <w:r>
        <w:rPr>
          <w:spacing w:val="-2"/>
        </w:rPr>
        <w:t> </w:t>
      </w:r>
      <w:r>
        <w:rPr/>
        <w:t>v</w:t>
      </w:r>
      <w:r>
        <w:rPr>
          <w:spacing w:val="-2"/>
        </w:rPr>
        <w:t> </w:t>
      </w:r>
      <w:r>
        <w:rPr/>
        <w:t>o</w:t>
      </w:r>
      <w:r>
        <w:rPr>
          <w:spacing w:val="-2"/>
        </w:rPr>
        <w:t> </w:t>
      </w:r>
      <w:r>
        <w:rPr/>
        <w:t>u,</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3712441/0710</w:t>
      </w:r>
    </w:p>
    <w:p>
      <w:pPr>
        <w:pStyle w:val="BodyText"/>
        <w:ind w:left="102"/>
      </w:pPr>
      <w:r>
        <w:rPr/>
        <w:t>(dále</w:t>
      </w:r>
      <w:r>
        <w:rPr>
          <w:spacing w:val="-7"/>
        </w:rPr>
        <w:t> </w:t>
      </w:r>
      <w:r>
        <w:rPr/>
        <w:t>jen</w:t>
      </w:r>
      <w:r>
        <w:rPr>
          <w:spacing w:val="-5"/>
        </w:rPr>
        <w:t> </w:t>
      </w:r>
      <w:r>
        <w:rPr/>
        <w:t>„příjemce</w:t>
      </w:r>
      <w:r>
        <w:rPr>
          <w:spacing w:val="-6"/>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left="3981"/>
        <w:jc w:val="both"/>
      </w:pPr>
      <w:r>
        <w:rPr/>
        <w:t>Předmět</w:t>
      </w:r>
      <w:r>
        <w:rPr>
          <w:spacing w:val="-12"/>
        </w:rPr>
        <w:t> </w:t>
      </w:r>
      <w:r>
        <w:rPr>
          <w:spacing w:val="-2"/>
        </w:rPr>
        <w:t>smlouvy</w:t>
      </w:r>
    </w:p>
    <w:p>
      <w:pPr>
        <w:pStyle w:val="ListParagraph"/>
        <w:numPr>
          <w:ilvl w:val="0"/>
          <w:numId w:val="1"/>
        </w:numPr>
        <w:tabs>
          <w:tab w:pos="386" w:val="left" w:leader="none"/>
        </w:tabs>
        <w:spacing w:line="240" w:lineRule="auto" w:before="12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7221300092 o poskytnutí finančních prostředků ze Státního fondu životního prostředí ČR ze dne 21. 6.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right="1058"/>
      </w:pPr>
      <w:r>
        <w:rPr/>
        <w:t>„FOTOVOLTAIKA</w:t>
      </w:r>
      <w:r>
        <w:rPr>
          <w:spacing w:val="-10"/>
        </w:rPr>
        <w:t> </w:t>
      </w:r>
      <w:r>
        <w:rPr/>
        <w:t>S</w:t>
      </w:r>
      <w:r>
        <w:rPr>
          <w:spacing w:val="-8"/>
        </w:rPr>
        <w:t> </w:t>
      </w:r>
      <w:r>
        <w:rPr/>
        <w:t>UKLÁDÁNÍM</w:t>
      </w:r>
      <w:r>
        <w:rPr>
          <w:spacing w:val="-10"/>
        </w:rPr>
        <w:t> </w:t>
      </w:r>
      <w:r>
        <w:rPr/>
        <w:t>PŘEBYTKŮ</w:t>
      </w:r>
      <w:r>
        <w:rPr>
          <w:spacing w:val="-6"/>
        </w:rPr>
        <w:t> </w:t>
      </w:r>
      <w:r>
        <w:rPr/>
        <w:t>DO</w:t>
      </w:r>
      <w:r>
        <w:rPr>
          <w:spacing w:val="-9"/>
        </w:rPr>
        <w:t> </w:t>
      </w:r>
      <w:r>
        <w:rPr/>
        <w:t>BATERIE</w:t>
      </w:r>
      <w:r>
        <w:rPr>
          <w:spacing w:val="-4"/>
        </w:rPr>
        <w:t> </w:t>
      </w:r>
      <w:r>
        <w:rPr/>
        <w:t>–</w:t>
      </w:r>
      <w:r>
        <w:rPr>
          <w:spacing w:val="-7"/>
        </w:rPr>
        <w:t> </w:t>
      </w:r>
      <w:r>
        <w:rPr/>
        <w:t>Strupčice</w:t>
      </w:r>
      <w:r>
        <w:rPr>
          <w:spacing w:val="-8"/>
        </w:rPr>
        <w:t> </w:t>
      </w:r>
      <w:r>
        <w:rPr>
          <w:spacing w:val="-5"/>
        </w:rPr>
        <w:t>77“</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left="4420"/>
        <w:jc w:val="both"/>
      </w:pPr>
      <w:r>
        <w:rPr/>
        <w:t>Výše</w:t>
      </w:r>
      <w:r>
        <w:rPr>
          <w:spacing w:val="-6"/>
        </w:rPr>
        <w:t> </w:t>
      </w:r>
      <w:r>
        <w:rPr>
          <w:spacing w:val="-2"/>
        </w:rPr>
        <w:t>dotace</w:t>
      </w:r>
    </w:p>
    <w:p>
      <w:pPr>
        <w:pStyle w:val="ListParagraph"/>
        <w:numPr>
          <w:ilvl w:val="0"/>
          <w:numId w:val="2"/>
        </w:numPr>
        <w:tabs>
          <w:tab w:pos="386" w:val="left" w:leader="none"/>
        </w:tabs>
        <w:spacing w:line="240" w:lineRule="auto" w:before="118"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649 196,73 Kč </w:t>
      </w:r>
      <w:r>
        <w:rPr>
          <w:sz w:val="20"/>
        </w:rPr>
        <w:t>(slovy: šest set čtyřicet devět tisíc jedno sto devadesát šest korun českých, sedmdesát tři haléře).</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1 143 335,00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spacing w:line="265" w:lineRule="exact"/>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0"/>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3"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spacing w:line="265" w:lineRule="exact"/>
      </w:pPr>
      <w:r>
        <w:rPr>
          <w:spacing w:val="-5"/>
        </w:rPr>
        <w:t>IV.</w:t>
      </w:r>
    </w:p>
    <w:p>
      <w:pPr>
        <w:pStyle w:val="Heading2"/>
        <w:spacing w:line="265" w:lineRule="exact"/>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0" w:hanging="361"/>
        <w:jc w:val="left"/>
        <w:rPr>
          <w:sz w:val="20"/>
        </w:rPr>
      </w:pPr>
      <w:r>
        <w:rPr>
          <w:sz w:val="20"/>
        </w:rPr>
        <w:t>splní</w:t>
      </w:r>
      <w:r>
        <w:rPr>
          <w:spacing w:val="-3"/>
          <w:sz w:val="20"/>
        </w:rPr>
        <w:t> </w:t>
      </w:r>
      <w:r>
        <w:rPr>
          <w:sz w:val="20"/>
        </w:rPr>
        <w:t>účel</w:t>
      </w:r>
      <w:r>
        <w:rPr>
          <w:spacing w:val="-3"/>
          <w:sz w:val="20"/>
        </w:rPr>
        <w:t> </w:t>
      </w:r>
      <w:r>
        <w:rPr>
          <w:sz w:val="20"/>
        </w:rPr>
        <w:t>akce</w:t>
      </w:r>
      <w:r>
        <w:rPr>
          <w:spacing w:val="-3"/>
          <w:sz w:val="20"/>
        </w:rPr>
        <w:t> </w:t>
      </w:r>
      <w:r>
        <w:rPr>
          <w:sz w:val="20"/>
        </w:rPr>
        <w:t>„FOTOVOLTAIKA</w:t>
      </w:r>
      <w:r>
        <w:rPr>
          <w:spacing w:val="-2"/>
          <w:sz w:val="20"/>
        </w:rPr>
        <w:t> </w:t>
      </w:r>
      <w:r>
        <w:rPr>
          <w:sz w:val="20"/>
        </w:rPr>
        <w:t>S</w:t>
      </w:r>
      <w:r>
        <w:rPr>
          <w:spacing w:val="-2"/>
          <w:sz w:val="20"/>
        </w:rPr>
        <w:t> </w:t>
      </w:r>
      <w:r>
        <w:rPr>
          <w:sz w:val="20"/>
        </w:rPr>
        <w:t>UKLÁDÁNÍM</w:t>
      </w:r>
      <w:r>
        <w:rPr>
          <w:spacing w:val="-2"/>
          <w:sz w:val="20"/>
        </w:rPr>
        <w:t> </w:t>
      </w:r>
      <w:r>
        <w:rPr>
          <w:sz w:val="20"/>
        </w:rPr>
        <w:t>PŘEBYTKŮ</w:t>
      </w:r>
      <w:r>
        <w:rPr>
          <w:spacing w:val="-2"/>
          <w:sz w:val="20"/>
        </w:rPr>
        <w:t> </w:t>
      </w:r>
      <w:r>
        <w:rPr>
          <w:sz w:val="20"/>
        </w:rPr>
        <w:t>DO</w:t>
      </w:r>
      <w:r>
        <w:rPr>
          <w:spacing w:val="-2"/>
          <w:sz w:val="20"/>
        </w:rPr>
        <w:t> </w:t>
      </w:r>
      <w:r>
        <w:rPr>
          <w:sz w:val="20"/>
        </w:rPr>
        <w:t>BATERIE</w:t>
      </w:r>
      <w:r>
        <w:rPr>
          <w:spacing w:val="4"/>
          <w:sz w:val="20"/>
        </w:rPr>
        <w:t> </w:t>
      </w:r>
      <w:r>
        <w:rPr>
          <w:sz w:val="20"/>
        </w:rPr>
        <w:t>–</w:t>
      </w:r>
      <w:r>
        <w:rPr>
          <w:spacing w:val="-3"/>
          <w:sz w:val="20"/>
        </w:rPr>
        <w:t> </w:t>
      </w:r>
      <w:r>
        <w:rPr>
          <w:sz w:val="20"/>
        </w:rPr>
        <w:t>Strupčice</w:t>
      </w:r>
      <w:r>
        <w:rPr>
          <w:spacing w:val="-3"/>
          <w:sz w:val="20"/>
        </w:rPr>
        <w:t> </w:t>
      </w:r>
      <w:r>
        <w:rPr>
          <w:sz w:val="20"/>
        </w:rPr>
        <w:t>77“</w:t>
      </w:r>
      <w:r>
        <w:rPr>
          <w:spacing w:val="-3"/>
          <w:sz w:val="20"/>
        </w:rPr>
        <w:t> </w:t>
      </w:r>
      <w:r>
        <w:rPr>
          <w:sz w:val="20"/>
        </w:rPr>
        <w:t>tím,</w:t>
      </w:r>
      <w:r>
        <w:rPr>
          <w:spacing w:val="-2"/>
          <w:sz w:val="20"/>
        </w:rPr>
        <w:t> </w:t>
      </w:r>
      <w:r>
        <w:rPr>
          <w:sz w:val="20"/>
        </w:rPr>
        <w:t>že</w:t>
      </w:r>
      <w:r>
        <w:rPr>
          <w:spacing w:val="-3"/>
          <w:sz w:val="20"/>
        </w:rPr>
        <w:t> </w:t>
      </w:r>
      <w:r>
        <w:rPr>
          <w:spacing w:val="-4"/>
          <w:sz w:val="20"/>
        </w:rPr>
        <w:t>akce</w:t>
      </w:r>
    </w:p>
    <w:p>
      <w:pPr>
        <w:pStyle w:val="BodyText"/>
        <w:ind w:left="745"/>
      </w:pPr>
      <w:r>
        <w:rPr/>
        <w:t>bude</w:t>
      </w:r>
      <w:r>
        <w:rPr>
          <w:spacing w:val="-6"/>
        </w:rPr>
        <w:t> </w:t>
      </w:r>
      <w:r>
        <w:rPr/>
        <w:t>provedena</w:t>
      </w:r>
      <w:r>
        <w:rPr>
          <w:spacing w:val="-6"/>
        </w:rPr>
        <w:t> </w:t>
      </w:r>
      <w:r>
        <w:rPr/>
        <w:t>v</w:t>
      </w:r>
      <w:r>
        <w:rPr>
          <w:spacing w:val="-3"/>
        </w:rPr>
        <w:t> </w:t>
      </w:r>
      <w:r>
        <w:rPr/>
        <w:t>souladu</w:t>
      </w:r>
      <w:r>
        <w:rPr>
          <w:spacing w:val="-2"/>
        </w:rPr>
        <w:t> </w:t>
      </w:r>
      <w:r>
        <w:rPr/>
        <w:t>s</w:t>
      </w:r>
      <w:r>
        <w:rPr>
          <w:spacing w:val="-5"/>
        </w:rPr>
        <w:t> </w:t>
      </w:r>
      <w:r>
        <w:rPr/>
        <w:t>Výzvou,</w:t>
      </w:r>
      <w:r>
        <w:rPr>
          <w:spacing w:val="-5"/>
        </w:rPr>
        <w:t> </w:t>
      </w:r>
      <w:r>
        <w:rPr/>
        <w:t>žádostí</w:t>
      </w:r>
      <w:r>
        <w:rPr>
          <w:spacing w:val="-5"/>
        </w:rPr>
        <w:t> </w:t>
      </w:r>
      <w:r>
        <w:rPr/>
        <w:t>o</w:t>
      </w:r>
      <w:r>
        <w:rPr>
          <w:spacing w:val="-4"/>
        </w:rPr>
        <w:t> </w:t>
      </w:r>
      <w:r>
        <w:rPr/>
        <w:t>podporu</w:t>
      </w:r>
      <w:r>
        <w:rPr>
          <w:spacing w:val="-5"/>
        </w:rPr>
        <w:t> </w:t>
      </w:r>
      <w:r>
        <w:rPr/>
        <w:t>a</w:t>
      </w:r>
      <w:r>
        <w:rPr>
          <w:spacing w:val="-5"/>
        </w:rPr>
        <w:t> </w:t>
      </w:r>
      <w:r>
        <w:rPr/>
        <w:t>jejími</w:t>
      </w:r>
      <w:r>
        <w:rPr>
          <w:spacing w:val="-6"/>
        </w:rPr>
        <w:t> </w:t>
      </w:r>
      <w:r>
        <w:rPr/>
        <w:t>přílohami</w:t>
      </w:r>
      <w:r>
        <w:rPr>
          <w:spacing w:val="-6"/>
        </w:rPr>
        <w:t> </w:t>
      </w:r>
      <w:r>
        <w:rPr/>
        <w:t>a</w:t>
      </w:r>
      <w:r>
        <w:rPr>
          <w:spacing w:val="-5"/>
        </w:rPr>
        <w:t> </w:t>
      </w:r>
      <w:r>
        <w:rPr/>
        <w:t>touto</w:t>
      </w:r>
      <w:r>
        <w:rPr>
          <w:spacing w:val="-2"/>
        </w:rPr>
        <w:t> Smlouvou,</w:t>
      </w:r>
    </w:p>
    <w:p>
      <w:pPr>
        <w:pStyle w:val="ListParagraph"/>
        <w:numPr>
          <w:ilvl w:val="1"/>
          <w:numId w:val="4"/>
        </w:numPr>
        <w:tabs>
          <w:tab w:pos="746" w:val="left" w:leader="none"/>
          <w:tab w:pos="1652" w:val="left" w:leader="none"/>
          <w:tab w:pos="2593" w:val="left" w:leader="none"/>
          <w:tab w:pos="3303" w:val="left" w:leader="none"/>
          <w:tab w:pos="3605" w:val="left" w:leader="none"/>
          <w:tab w:pos="4570" w:val="left" w:leader="none"/>
          <w:tab w:pos="5205" w:val="left" w:leader="none"/>
          <w:tab w:pos="6546" w:val="left" w:leader="none"/>
          <w:tab w:pos="7625" w:val="left" w:leader="none"/>
          <w:tab w:pos="8018" w:val="left" w:leader="none"/>
          <w:tab w:pos="8791"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6"/>
        </w:rPr>
        <w:t> </w:t>
      </w:r>
      <w:r>
        <w:rPr/>
        <w:t>výkonem</w:t>
      </w:r>
      <w:r>
        <w:rPr>
          <w:spacing w:val="-4"/>
        </w:rPr>
        <w:t> </w:t>
      </w:r>
      <w:r>
        <w:rPr/>
        <w:t>19,62</w:t>
      </w:r>
      <w:r>
        <w:rPr>
          <w:spacing w:val="-6"/>
        </w:rPr>
        <w:t> </w:t>
      </w:r>
      <w:r>
        <w:rPr/>
        <w:t>kWp</w:t>
      </w:r>
      <w:r>
        <w:rPr>
          <w:spacing w:val="-6"/>
        </w:rPr>
        <w:t> </w:t>
      </w:r>
      <w:r>
        <w:rPr/>
        <w:t>a</w:t>
      </w:r>
      <w:r>
        <w:rPr>
          <w:spacing w:val="-2"/>
        </w:rPr>
        <w:t> </w:t>
      </w:r>
      <w:r>
        <w:rPr/>
        <w:t>instalací</w:t>
      </w:r>
      <w:r>
        <w:rPr>
          <w:spacing w:val="-6"/>
        </w:rPr>
        <w:t> </w:t>
      </w:r>
      <w:r>
        <w:rPr/>
        <w:t>akumulace</w:t>
      </w:r>
      <w:r>
        <w:rPr>
          <w:spacing w:val="-7"/>
        </w:rPr>
        <w:t> </w:t>
      </w:r>
      <w:r>
        <w:rPr/>
        <w:t>o</w:t>
      </w:r>
      <w:r>
        <w:rPr>
          <w:spacing w:val="-6"/>
        </w:rPr>
        <w:t> </w:t>
      </w:r>
      <w:r>
        <w:rPr/>
        <w:t>kapacitě</w:t>
      </w:r>
      <w:r>
        <w:rPr>
          <w:spacing w:val="-6"/>
        </w:rPr>
        <w:t> </w:t>
      </w:r>
      <w:r>
        <w:rPr/>
        <w:t>19,20</w:t>
      </w:r>
      <w:r>
        <w:rPr>
          <w:spacing w:val="-5"/>
        </w:rPr>
        <w:t> </w:t>
      </w:r>
      <w:r>
        <w:rPr>
          <w:spacing w:val="-4"/>
        </w:rPr>
        <w:t>kWh,</w:t>
      </w:r>
    </w:p>
    <w:p>
      <w:pPr>
        <w:pStyle w:val="ListParagraph"/>
        <w:numPr>
          <w:ilvl w:val="1"/>
          <w:numId w:val="4"/>
        </w:numPr>
        <w:tabs>
          <w:tab w:pos="745" w:val="left" w:leader="none"/>
          <w:tab w:pos="746" w:val="left" w:leader="none"/>
        </w:tabs>
        <w:spacing w:line="240" w:lineRule="auto" w:before="118"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19,20</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19,62</w:t>
            </w:r>
          </w:p>
        </w:tc>
      </w:tr>
      <w:tr>
        <w:trPr>
          <w:trHeight w:val="506" w:hRule="atLeast"/>
        </w:trPr>
        <w:tc>
          <w:tcPr>
            <w:tcW w:w="3771" w:type="dxa"/>
          </w:tcPr>
          <w:p>
            <w:pPr>
              <w:pStyle w:val="TableParagraph"/>
              <w:spacing w:line="268" w:lineRule="exact"/>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16,88</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51,02</w:t>
            </w:r>
          </w:p>
        </w:tc>
      </w:tr>
      <w:tr>
        <w:trPr>
          <w:trHeight w:val="505"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19,62</w:t>
            </w:r>
          </w:p>
        </w:tc>
      </w:tr>
    </w:tbl>
    <w:p>
      <w:pPr>
        <w:pStyle w:val="BodyText"/>
        <w:spacing w:before="2"/>
        <w:rPr>
          <w:sz w:val="18"/>
        </w:rPr>
      </w:pPr>
    </w:p>
    <w:p>
      <w:pPr>
        <w:pStyle w:val="ListParagraph"/>
        <w:numPr>
          <w:ilvl w:val="1"/>
          <w:numId w:val="4"/>
        </w:numPr>
        <w:tabs>
          <w:tab w:pos="743" w:val="left" w:leader="none"/>
        </w:tabs>
        <w:spacing w:line="276"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14.4 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1"/>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2"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line="264" w:lineRule="exac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spacing w:line="265" w:lineRule="exact"/>
      </w:pPr>
      <w:r>
        <w:rPr>
          <w:spacing w:val="-5"/>
        </w:rPr>
        <w:t>VI.</w:t>
      </w:r>
    </w:p>
    <w:p>
      <w:pPr>
        <w:pStyle w:val="Heading2"/>
        <w:spacing w:line="265" w:lineRule="exact"/>
        <w:ind w:right="1057"/>
      </w:pPr>
      <w:r>
        <w:rPr/>
        <w:t>Závěrečná</w:t>
      </w:r>
      <w:r>
        <w:rPr>
          <w:spacing w:val="-8"/>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30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66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2024-05-24T11:08:44Z</dcterms:created>
  <dcterms:modified xsi:type="dcterms:W3CDTF">2024-05-24T11:08:44Z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pro Microsoft 365</vt:lpwstr>
  </property>
  <property fmtid="{D5CDD505-2E9C-101B-9397-08002B2CF9AE}" pid="4" name="LastSaved">
    <vt:filetime>2024-05-24T00:00:00Z</vt:filetime>
  </property>
</Properties>
</file>