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F4BA" w14:textId="39D3AAC9" w:rsidR="00F36A48" w:rsidRPr="00E06AC3" w:rsidRDefault="00F36A48" w:rsidP="00F36A48">
      <w:pPr>
        <w:pStyle w:val="0Nzevsmlouvy-nejvyssiroven"/>
        <w:rPr>
          <w:rFonts w:cs="Arial"/>
        </w:rPr>
      </w:pPr>
      <w:r>
        <w:rPr>
          <w:rFonts w:cs="Arial"/>
        </w:rPr>
        <w:t>Dodatek č.</w:t>
      </w:r>
      <w:r w:rsidR="002144B4">
        <w:rPr>
          <w:rFonts w:cs="Arial"/>
        </w:rPr>
        <w:t xml:space="preserve"> </w:t>
      </w:r>
      <w:r>
        <w:rPr>
          <w:rFonts w:cs="Arial"/>
        </w:rPr>
        <w:t>1</w:t>
      </w:r>
      <w:r w:rsidR="007154C1">
        <w:rPr>
          <w:rFonts w:cs="Arial"/>
        </w:rPr>
        <w:t xml:space="preserve"> smlouvy o dílo</w:t>
      </w:r>
    </w:p>
    <w:p w14:paraId="0D6F8400" w14:textId="2484288E" w:rsidR="00F36A48" w:rsidRPr="00E06AC3" w:rsidRDefault="00F36A48" w:rsidP="00F36A48">
      <w:pPr>
        <w:pStyle w:val="text"/>
        <w:rPr>
          <w:sz w:val="22"/>
          <w:szCs w:val="22"/>
        </w:rPr>
      </w:pPr>
      <w:r w:rsidRPr="00E06AC3">
        <w:rPr>
          <w:sz w:val="22"/>
          <w:szCs w:val="22"/>
        </w:rPr>
        <w:t>uzavřen</w:t>
      </w:r>
      <w:r>
        <w:rPr>
          <w:sz w:val="22"/>
          <w:szCs w:val="22"/>
        </w:rPr>
        <w:t>é</w:t>
      </w:r>
      <w:r w:rsidRPr="00E06AC3">
        <w:rPr>
          <w:sz w:val="22"/>
          <w:szCs w:val="22"/>
        </w:rPr>
        <w:t xml:space="preserve"> </w:t>
      </w:r>
      <w:r w:rsidRPr="00AB0530">
        <w:rPr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AB0530">
          <w:rPr>
            <w:sz w:val="22"/>
            <w:szCs w:val="22"/>
          </w:rPr>
          <w:t>2586 a</w:t>
        </w:r>
      </w:smartTag>
      <w:r w:rsidRPr="00AB0530">
        <w:rPr>
          <w:sz w:val="22"/>
          <w:szCs w:val="22"/>
        </w:rPr>
        <w:t xml:space="preserve"> následujících zákona č. 89/2012 Sb., občanský zákoník, ve znění pozdějších předpisů</w:t>
      </w:r>
      <w:r w:rsidRPr="00E06AC3">
        <w:rPr>
          <w:sz w:val="22"/>
          <w:szCs w:val="22"/>
        </w:rPr>
        <w:t>, následovně:</w:t>
      </w:r>
    </w:p>
    <w:p w14:paraId="303F2EC0" w14:textId="77777777" w:rsidR="00F36A48" w:rsidRPr="00F36A48" w:rsidRDefault="00F36A48" w:rsidP="00F36A48">
      <w:pPr>
        <w:pStyle w:val="Nadpis1"/>
        <w:rPr>
          <w:rFonts w:cs="Arial"/>
          <w:sz w:val="22"/>
          <w:szCs w:val="22"/>
        </w:rPr>
      </w:pPr>
      <w:r w:rsidRPr="00F36A48">
        <w:rPr>
          <w:rFonts w:cs="Arial"/>
          <w:sz w:val="22"/>
          <w:szCs w:val="22"/>
        </w:rPr>
        <w:t>Smluvní strany</w:t>
      </w: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37"/>
      </w:tblGrid>
      <w:tr w:rsidR="00F36A48" w:rsidRPr="00F36A48" w14:paraId="518B1619" w14:textId="77777777" w:rsidTr="00CB4DCE">
        <w:tc>
          <w:tcPr>
            <w:tcW w:w="2312" w:type="dxa"/>
          </w:tcPr>
          <w:p w14:paraId="02F142DC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Objednatel:</w:t>
            </w:r>
          </w:p>
          <w:p w14:paraId="7C9EB3DB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Sídlo:</w:t>
            </w:r>
          </w:p>
        </w:tc>
        <w:tc>
          <w:tcPr>
            <w:tcW w:w="7037" w:type="dxa"/>
          </w:tcPr>
          <w:p w14:paraId="6F66D2C4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statutární město Brno</w:t>
            </w:r>
          </w:p>
          <w:p w14:paraId="56B0A3DC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Dominikánské náměstí 196/1, Brno-město, 602 00 Brno</w:t>
            </w:r>
          </w:p>
        </w:tc>
      </w:tr>
      <w:tr w:rsidR="00F36A48" w:rsidRPr="00F36A48" w14:paraId="34858381" w14:textId="77777777" w:rsidTr="00CB4DCE">
        <w:tc>
          <w:tcPr>
            <w:tcW w:w="2312" w:type="dxa"/>
          </w:tcPr>
          <w:p w14:paraId="5FDB9B7D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IČO:</w:t>
            </w:r>
          </w:p>
        </w:tc>
        <w:tc>
          <w:tcPr>
            <w:tcW w:w="7037" w:type="dxa"/>
          </w:tcPr>
          <w:p w14:paraId="06E90585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449 92 785</w:t>
            </w:r>
          </w:p>
        </w:tc>
      </w:tr>
      <w:tr w:rsidR="00F36A48" w:rsidRPr="00F36A48" w14:paraId="1F41EEC9" w14:textId="77777777" w:rsidTr="00CB4DCE">
        <w:tc>
          <w:tcPr>
            <w:tcW w:w="2312" w:type="dxa"/>
          </w:tcPr>
          <w:p w14:paraId="0112AA95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DIČ:</w:t>
            </w:r>
          </w:p>
        </w:tc>
        <w:tc>
          <w:tcPr>
            <w:tcW w:w="7037" w:type="dxa"/>
          </w:tcPr>
          <w:p w14:paraId="4426CAE1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CZ44992785</w:t>
            </w:r>
          </w:p>
        </w:tc>
      </w:tr>
      <w:tr w:rsidR="00F36A48" w:rsidRPr="00F36A48" w14:paraId="40BFD9C9" w14:textId="77777777" w:rsidTr="00CB4DCE">
        <w:tc>
          <w:tcPr>
            <w:tcW w:w="2312" w:type="dxa"/>
          </w:tcPr>
          <w:p w14:paraId="3F725A2E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Bankovní spojení:</w:t>
            </w:r>
          </w:p>
        </w:tc>
        <w:tc>
          <w:tcPr>
            <w:tcW w:w="7037" w:type="dxa"/>
          </w:tcPr>
          <w:p w14:paraId="20FA634A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Česká spořitelna, a.s.</w:t>
            </w:r>
          </w:p>
        </w:tc>
      </w:tr>
      <w:tr w:rsidR="00F36A48" w:rsidRPr="00F36A48" w14:paraId="4AFE0480" w14:textId="77777777" w:rsidTr="00CB4DCE">
        <w:tc>
          <w:tcPr>
            <w:tcW w:w="2312" w:type="dxa"/>
          </w:tcPr>
          <w:p w14:paraId="1B12CDF0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Číslo účtu:</w:t>
            </w:r>
          </w:p>
        </w:tc>
        <w:tc>
          <w:tcPr>
            <w:tcW w:w="7037" w:type="dxa"/>
          </w:tcPr>
          <w:p w14:paraId="3B732277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111211222 / 0800</w:t>
            </w:r>
          </w:p>
        </w:tc>
      </w:tr>
      <w:tr w:rsidR="00F36A48" w:rsidRPr="00F36A48" w14:paraId="4CE05C95" w14:textId="77777777" w:rsidTr="00CB4DCE">
        <w:tc>
          <w:tcPr>
            <w:tcW w:w="2312" w:type="dxa"/>
          </w:tcPr>
          <w:p w14:paraId="0DFF711A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Zastoupený:</w:t>
            </w:r>
          </w:p>
        </w:tc>
        <w:tc>
          <w:tcPr>
            <w:tcW w:w="7037" w:type="dxa"/>
          </w:tcPr>
          <w:p w14:paraId="1BA2BAAE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JUDr. Markétou Vaňkovou, primátorkou</w:t>
            </w:r>
          </w:p>
        </w:tc>
      </w:tr>
      <w:tr w:rsidR="00F36A48" w:rsidRPr="00F36A48" w14:paraId="2068C195" w14:textId="77777777" w:rsidTr="00CB4DCE">
        <w:tc>
          <w:tcPr>
            <w:tcW w:w="2312" w:type="dxa"/>
          </w:tcPr>
          <w:p w14:paraId="564CA2E2" w14:textId="16395738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 xml:space="preserve">Podpisem </w:t>
            </w:r>
            <w:r w:rsidR="00264FAC">
              <w:rPr>
                <w:rFonts w:cs="Arial"/>
              </w:rPr>
              <w:t xml:space="preserve">dodatku </w:t>
            </w:r>
            <w:r w:rsidRPr="00F36A48">
              <w:rPr>
                <w:rFonts w:cs="Arial"/>
              </w:rPr>
              <w:t>smlouvy pověřen:</w:t>
            </w:r>
          </w:p>
        </w:tc>
        <w:tc>
          <w:tcPr>
            <w:tcW w:w="7037" w:type="dxa"/>
          </w:tcPr>
          <w:p w14:paraId="5511A160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left="562"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Ing. Tomáš Pivec, MBA, vedoucí Odboru investičního Magistrátu města Brna</w:t>
            </w:r>
          </w:p>
        </w:tc>
      </w:tr>
      <w:tr w:rsidR="00F36A48" w:rsidRPr="00F36A48" w14:paraId="4971B99D" w14:textId="77777777" w:rsidTr="00CB4DCE">
        <w:tc>
          <w:tcPr>
            <w:tcW w:w="2312" w:type="dxa"/>
          </w:tcPr>
          <w:p w14:paraId="6DD74592" w14:textId="77777777" w:rsidR="00F36A48" w:rsidRPr="002D008C" w:rsidRDefault="00F36A48" w:rsidP="00CB4DC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037" w:type="dxa"/>
          </w:tcPr>
          <w:p w14:paraId="7694E713" w14:textId="56C5AD92" w:rsidR="00F36A48" w:rsidRPr="00F36A48" w:rsidRDefault="00F36A48" w:rsidP="00CB4DCE">
            <w:pPr>
              <w:jc w:val="right"/>
              <w:rPr>
                <w:rFonts w:cs="Arial"/>
                <w:szCs w:val="21"/>
              </w:rPr>
            </w:pPr>
            <w:r w:rsidRPr="00F36A48">
              <w:rPr>
                <w:rFonts w:cs="Arial"/>
                <w:szCs w:val="21"/>
              </w:rPr>
              <w:t>(dále jen „Objednatel“)</w:t>
            </w:r>
          </w:p>
        </w:tc>
      </w:tr>
    </w:tbl>
    <w:p w14:paraId="2AEAA3AA" w14:textId="77777777" w:rsidR="00F36A48" w:rsidRPr="00F36A48" w:rsidRDefault="00F36A48" w:rsidP="00F36A48">
      <w:pPr>
        <w:rPr>
          <w:rFonts w:cs="Arial"/>
          <w:sz w:val="22"/>
          <w:szCs w:val="21"/>
        </w:rPr>
      </w:pPr>
      <w:r w:rsidRPr="00F36A48">
        <w:rPr>
          <w:rFonts w:cs="Arial"/>
          <w:sz w:val="22"/>
          <w:szCs w:val="21"/>
        </w:rPr>
        <w:t>a</w:t>
      </w:r>
    </w:p>
    <w:p w14:paraId="06956C41" w14:textId="77777777" w:rsidR="00F36A48" w:rsidRPr="002D008C" w:rsidRDefault="00F36A48" w:rsidP="00F36A48">
      <w:pPr>
        <w:rPr>
          <w:rFonts w:cs="Arial"/>
          <w:sz w:val="21"/>
          <w:szCs w:val="21"/>
        </w:rPr>
      </w:pPr>
    </w:p>
    <w:tbl>
      <w:tblPr>
        <w:tblStyle w:val="Svtl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711"/>
      </w:tblGrid>
      <w:tr w:rsidR="00F36A48" w:rsidRPr="00F36A48" w14:paraId="06B8A261" w14:textId="77777777" w:rsidTr="00F36A48">
        <w:tc>
          <w:tcPr>
            <w:tcW w:w="2895" w:type="dxa"/>
          </w:tcPr>
          <w:p w14:paraId="2D66B5A2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Zhotovitel:</w:t>
            </w:r>
          </w:p>
          <w:p w14:paraId="5852CE48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 xml:space="preserve">Sídlo: </w:t>
            </w:r>
          </w:p>
        </w:tc>
        <w:tc>
          <w:tcPr>
            <w:tcW w:w="6711" w:type="dxa"/>
          </w:tcPr>
          <w:p w14:paraId="7BC09677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 xml:space="preserve">Brněnské vodárny a kanalizace, a.s., </w:t>
            </w:r>
          </w:p>
          <w:p w14:paraId="26594C2B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Pisárecká 555/1a, Pisárky, 603 00 Brno</w:t>
            </w:r>
          </w:p>
          <w:p w14:paraId="4ACBC7B1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společnost zapsaná u Krajského soudu v Brně, oddíl B, vložka 783</w:t>
            </w:r>
          </w:p>
        </w:tc>
      </w:tr>
      <w:tr w:rsidR="00F36A48" w:rsidRPr="00F36A48" w14:paraId="7A480B94" w14:textId="77777777" w:rsidTr="00F36A48">
        <w:tc>
          <w:tcPr>
            <w:tcW w:w="2895" w:type="dxa"/>
          </w:tcPr>
          <w:p w14:paraId="743A04E1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IČO:</w:t>
            </w:r>
          </w:p>
        </w:tc>
        <w:tc>
          <w:tcPr>
            <w:tcW w:w="6711" w:type="dxa"/>
          </w:tcPr>
          <w:p w14:paraId="70DA1AEE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463 47 275</w:t>
            </w:r>
          </w:p>
        </w:tc>
      </w:tr>
      <w:tr w:rsidR="00EC1D72" w:rsidRPr="00F36A48" w14:paraId="2E7D1BD7" w14:textId="77777777" w:rsidTr="00F36A48">
        <w:tc>
          <w:tcPr>
            <w:tcW w:w="2895" w:type="dxa"/>
          </w:tcPr>
          <w:p w14:paraId="4346F247" w14:textId="58CA5F82" w:rsidR="00EC1D72" w:rsidRPr="00F36A48" w:rsidRDefault="00EC1D72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6711" w:type="dxa"/>
          </w:tcPr>
          <w:p w14:paraId="13C9598C" w14:textId="5D96D39D" w:rsidR="00EC1D72" w:rsidRPr="00F36A48" w:rsidRDefault="00EC1D72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>
              <w:rPr>
                <w:rFonts w:cs="Arial"/>
              </w:rPr>
              <w:t>CZ46347275</w:t>
            </w:r>
          </w:p>
        </w:tc>
      </w:tr>
      <w:tr w:rsidR="00F36A48" w:rsidRPr="00F36A48" w14:paraId="266A7674" w14:textId="77777777" w:rsidTr="00F36A48">
        <w:tc>
          <w:tcPr>
            <w:tcW w:w="2895" w:type="dxa"/>
          </w:tcPr>
          <w:p w14:paraId="38F114FE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Bankovní spojení:</w:t>
            </w:r>
          </w:p>
        </w:tc>
        <w:tc>
          <w:tcPr>
            <w:tcW w:w="6711" w:type="dxa"/>
          </w:tcPr>
          <w:p w14:paraId="13BF213A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Komerční banka, a.s.</w:t>
            </w:r>
          </w:p>
        </w:tc>
      </w:tr>
      <w:tr w:rsidR="00F36A48" w:rsidRPr="00F36A48" w14:paraId="4105EBE8" w14:textId="77777777" w:rsidTr="00F36A48">
        <w:tc>
          <w:tcPr>
            <w:tcW w:w="2895" w:type="dxa"/>
          </w:tcPr>
          <w:p w14:paraId="5D4F0573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Číslo účtu:</w:t>
            </w:r>
          </w:p>
        </w:tc>
        <w:tc>
          <w:tcPr>
            <w:tcW w:w="6711" w:type="dxa"/>
          </w:tcPr>
          <w:p w14:paraId="3B90E74B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5501621/0100</w:t>
            </w:r>
          </w:p>
        </w:tc>
      </w:tr>
      <w:tr w:rsidR="00F36A48" w:rsidRPr="00F36A48" w14:paraId="3CD1BA03" w14:textId="77777777" w:rsidTr="00F36A48">
        <w:tc>
          <w:tcPr>
            <w:tcW w:w="2895" w:type="dxa"/>
          </w:tcPr>
          <w:p w14:paraId="1B37FDF2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Zastoupený:</w:t>
            </w:r>
          </w:p>
        </w:tc>
        <w:tc>
          <w:tcPr>
            <w:tcW w:w="6711" w:type="dxa"/>
          </w:tcPr>
          <w:p w14:paraId="4E15FE83" w14:textId="6F85705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 xml:space="preserve">Ing. Danielem </w:t>
            </w:r>
            <w:proofErr w:type="spellStart"/>
            <w:r w:rsidRPr="00F36A48">
              <w:rPr>
                <w:rFonts w:cs="Arial"/>
              </w:rPr>
              <w:t>Stružem</w:t>
            </w:r>
            <w:proofErr w:type="spellEnd"/>
            <w:r w:rsidRPr="00F36A48">
              <w:rPr>
                <w:rFonts w:cs="Arial"/>
              </w:rPr>
              <w:t xml:space="preserve">, MBA, předsedou představenstva, k podpisu </w:t>
            </w:r>
            <w:r w:rsidR="00B37DDC">
              <w:rPr>
                <w:rFonts w:cs="Arial"/>
              </w:rPr>
              <w:t>dodatku</w:t>
            </w:r>
            <w:r w:rsidR="00B37DDC" w:rsidRPr="00F36A48">
              <w:rPr>
                <w:rFonts w:cs="Arial"/>
              </w:rPr>
              <w:t xml:space="preserve"> </w:t>
            </w:r>
            <w:r w:rsidRPr="00F36A48">
              <w:rPr>
                <w:rFonts w:cs="Arial"/>
              </w:rPr>
              <w:t>je na základě zmocnění ze dne 16.12.2022 oprávněn</w:t>
            </w:r>
            <w:r w:rsidR="00F22625">
              <w:rPr>
                <w:rFonts w:cs="Arial"/>
              </w:rPr>
              <w:t xml:space="preserve"> XX</w:t>
            </w:r>
            <w:r w:rsidRPr="00F36A48">
              <w:rPr>
                <w:rFonts w:cs="Arial"/>
              </w:rPr>
              <w:t xml:space="preserve"> </w:t>
            </w:r>
            <w:r w:rsidR="00F22625">
              <w:rPr>
                <w:rFonts w:cs="Arial"/>
              </w:rPr>
              <w:t>XXXXXX XXXXX</w:t>
            </w:r>
            <w:r w:rsidRPr="00F36A48">
              <w:rPr>
                <w:rFonts w:cs="Arial"/>
              </w:rPr>
              <w:t xml:space="preserve">, </w:t>
            </w:r>
            <w:r w:rsidR="00F22625">
              <w:rPr>
                <w:rFonts w:cs="Arial"/>
              </w:rPr>
              <w:t xml:space="preserve">XXXXXX </w:t>
            </w:r>
            <w:proofErr w:type="spellStart"/>
            <w:r w:rsidR="00F22625">
              <w:rPr>
                <w:rFonts w:cs="Arial"/>
              </w:rPr>
              <w:t>XXXXXX</w:t>
            </w:r>
            <w:proofErr w:type="spellEnd"/>
            <w:r w:rsidR="00F22625">
              <w:rPr>
                <w:rFonts w:cs="Arial"/>
              </w:rPr>
              <w:t>.</w:t>
            </w:r>
          </w:p>
        </w:tc>
      </w:tr>
      <w:tr w:rsidR="00F36A48" w:rsidRPr="00F36A48" w14:paraId="348AEEAD" w14:textId="77777777" w:rsidTr="00F36A48">
        <w:tc>
          <w:tcPr>
            <w:tcW w:w="2895" w:type="dxa"/>
          </w:tcPr>
          <w:p w14:paraId="54D9D76F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Zápis ve veřejném seznamu:</w:t>
            </w:r>
          </w:p>
        </w:tc>
        <w:tc>
          <w:tcPr>
            <w:tcW w:w="6711" w:type="dxa"/>
          </w:tcPr>
          <w:p w14:paraId="442AAF11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  <w:r w:rsidRPr="00F36A48">
              <w:rPr>
                <w:rFonts w:cs="Arial"/>
              </w:rPr>
              <w:t>obchodní rejstřík vedený Krajským soudem v Brně, oddíl B, vložka 783</w:t>
            </w:r>
          </w:p>
        </w:tc>
      </w:tr>
      <w:tr w:rsidR="00F36A48" w:rsidRPr="00F36A48" w14:paraId="1697FCB3" w14:textId="77777777" w:rsidTr="00F36A48">
        <w:tc>
          <w:tcPr>
            <w:tcW w:w="2895" w:type="dxa"/>
          </w:tcPr>
          <w:p w14:paraId="50F331F9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</w:p>
        </w:tc>
        <w:tc>
          <w:tcPr>
            <w:tcW w:w="6711" w:type="dxa"/>
          </w:tcPr>
          <w:p w14:paraId="1CD0F01B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</w:p>
        </w:tc>
      </w:tr>
      <w:tr w:rsidR="00F36A48" w:rsidRPr="00F36A48" w14:paraId="6D9D0452" w14:textId="77777777" w:rsidTr="00F36A48">
        <w:tc>
          <w:tcPr>
            <w:tcW w:w="2895" w:type="dxa"/>
          </w:tcPr>
          <w:p w14:paraId="5FC61E0A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left"/>
              <w:rPr>
                <w:rFonts w:cs="Arial"/>
              </w:rPr>
            </w:pPr>
          </w:p>
        </w:tc>
        <w:tc>
          <w:tcPr>
            <w:tcW w:w="6711" w:type="dxa"/>
          </w:tcPr>
          <w:p w14:paraId="4E7B5C9E" w14:textId="77777777" w:rsidR="00F36A48" w:rsidRPr="00F36A48" w:rsidRDefault="00F36A48" w:rsidP="00F36A48">
            <w:pPr>
              <w:widowControl w:val="0"/>
              <w:tabs>
                <w:tab w:val="left" w:pos="3119"/>
                <w:tab w:val="left" w:pos="3402"/>
              </w:tabs>
              <w:spacing w:after="0"/>
              <w:ind w:right="-107"/>
              <w:jc w:val="right"/>
              <w:rPr>
                <w:rFonts w:cs="Arial"/>
              </w:rPr>
            </w:pPr>
            <w:r w:rsidRPr="00F36A48">
              <w:rPr>
                <w:rFonts w:cs="Arial"/>
              </w:rPr>
              <w:t>(dále jen „Zhotovitel“)</w:t>
            </w:r>
          </w:p>
        </w:tc>
      </w:tr>
    </w:tbl>
    <w:p w14:paraId="27DCDFFE" w14:textId="77777777" w:rsidR="00F36A48" w:rsidRDefault="00F36A48" w:rsidP="00F36A48">
      <w:pPr>
        <w:pStyle w:val="Nadpis1"/>
        <w:spacing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I.</w:t>
      </w:r>
    </w:p>
    <w:p w14:paraId="5F89D1C3" w14:textId="77777777" w:rsidR="00F36A48" w:rsidRDefault="00F36A48" w:rsidP="00F36A48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4A269D">
        <w:rPr>
          <w:rFonts w:cs="Arial"/>
          <w:sz w:val="22"/>
          <w:szCs w:val="22"/>
        </w:rPr>
        <w:t>Předmět dodatku</w:t>
      </w:r>
    </w:p>
    <w:p w14:paraId="1E9C9090" w14:textId="5C4C5B98" w:rsidR="001545D7" w:rsidRPr="00534147" w:rsidRDefault="00EC1D72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534147">
        <w:rPr>
          <w:rFonts w:cs="Arial"/>
          <w:sz w:val="21"/>
          <w:szCs w:val="21"/>
        </w:rPr>
        <w:t xml:space="preserve">Smlouvou o dílo (evidenční číslo objednatele </w:t>
      </w:r>
      <w:r w:rsidR="00402827" w:rsidRPr="00534147">
        <w:rPr>
          <w:rFonts w:cs="Arial"/>
          <w:sz w:val="21"/>
          <w:szCs w:val="21"/>
        </w:rPr>
        <w:t>5623055394</w:t>
      </w:r>
      <w:r w:rsidR="00C23A93" w:rsidRPr="00534147">
        <w:rPr>
          <w:rFonts w:cs="Arial"/>
          <w:sz w:val="21"/>
          <w:szCs w:val="21"/>
        </w:rPr>
        <w:t>, evidenční číslo zhotovitele SML/0315/23-1) z</w:t>
      </w:r>
      <w:r w:rsidR="00106AFD">
        <w:rPr>
          <w:rFonts w:cs="Arial"/>
          <w:sz w:val="21"/>
          <w:szCs w:val="21"/>
        </w:rPr>
        <w:t xml:space="preserve"> 16.01.2024</w:t>
      </w:r>
      <w:r w:rsidR="00C23A93" w:rsidRPr="00534147">
        <w:rPr>
          <w:rFonts w:cs="Arial"/>
          <w:sz w:val="21"/>
          <w:szCs w:val="21"/>
        </w:rPr>
        <w:t xml:space="preserve"> zavázal se Zhotovitel řádně, včas a v souladu s podmínkami této smlouvy provést pro Objednatele </w:t>
      </w:r>
      <w:r w:rsidR="001545D7" w:rsidRPr="00534147">
        <w:rPr>
          <w:rFonts w:cs="Arial"/>
          <w:sz w:val="21"/>
          <w:szCs w:val="21"/>
        </w:rPr>
        <w:t>„</w:t>
      </w:r>
      <w:r w:rsidR="00C23A93" w:rsidRPr="00534147">
        <w:rPr>
          <w:rFonts w:cs="Arial"/>
          <w:sz w:val="21"/>
          <w:szCs w:val="21"/>
        </w:rPr>
        <w:t>Aktualizaci Městských standardů</w:t>
      </w:r>
      <w:r w:rsidR="001545D7" w:rsidRPr="00534147">
        <w:rPr>
          <w:rFonts w:cs="Arial"/>
          <w:sz w:val="21"/>
          <w:szCs w:val="21"/>
        </w:rPr>
        <w:t xml:space="preserve"> </w:t>
      </w:r>
      <w:r w:rsidR="00C23A93" w:rsidRPr="00534147">
        <w:rPr>
          <w:rFonts w:cs="Arial"/>
          <w:sz w:val="21"/>
          <w:szCs w:val="21"/>
        </w:rPr>
        <w:t>pro vodov</w:t>
      </w:r>
      <w:r w:rsidR="001545D7" w:rsidRPr="00534147">
        <w:rPr>
          <w:rFonts w:cs="Arial"/>
          <w:sz w:val="21"/>
          <w:szCs w:val="21"/>
        </w:rPr>
        <w:t>o</w:t>
      </w:r>
      <w:r w:rsidR="00C23A93" w:rsidRPr="00534147">
        <w:rPr>
          <w:rFonts w:cs="Arial"/>
          <w:sz w:val="21"/>
          <w:szCs w:val="21"/>
        </w:rPr>
        <w:t>dní sí</w:t>
      </w:r>
      <w:r w:rsidR="001545D7" w:rsidRPr="00534147">
        <w:rPr>
          <w:rFonts w:cs="Arial"/>
          <w:sz w:val="21"/>
          <w:szCs w:val="21"/>
        </w:rPr>
        <w:t>ť a</w:t>
      </w:r>
      <w:r w:rsidR="0015490D">
        <w:rPr>
          <w:rFonts w:cs="Arial"/>
          <w:sz w:val="21"/>
          <w:szCs w:val="21"/>
        </w:rPr>
        <w:t> </w:t>
      </w:r>
      <w:r w:rsidR="001545D7" w:rsidRPr="00534147">
        <w:rPr>
          <w:rFonts w:cs="Arial"/>
          <w:sz w:val="21"/>
          <w:szCs w:val="21"/>
        </w:rPr>
        <w:t>kanalizační zařízení“.</w:t>
      </w:r>
      <w:r w:rsidR="006D3253" w:rsidRPr="006D3253">
        <w:rPr>
          <w:rFonts w:cs="Arial"/>
          <w:sz w:val="21"/>
          <w:szCs w:val="21"/>
        </w:rPr>
        <w:t xml:space="preserve"> </w:t>
      </w:r>
      <w:r w:rsidR="001545D7" w:rsidRPr="00534147">
        <w:rPr>
          <w:rFonts w:cs="Arial"/>
          <w:sz w:val="21"/>
          <w:szCs w:val="21"/>
        </w:rPr>
        <w:t>Objednatel a Zhotovitel se tímto dodatkem č. 1 dohodly na změně smlouvy takto.</w:t>
      </w:r>
    </w:p>
    <w:p w14:paraId="45411269" w14:textId="7F923DAF" w:rsidR="00F36A48" w:rsidRPr="00534147" w:rsidRDefault="00F36A48" w:rsidP="00534147">
      <w:pPr>
        <w:pStyle w:val="Odstavecseseznamem"/>
        <w:numPr>
          <w:ilvl w:val="0"/>
          <w:numId w:val="47"/>
        </w:numPr>
        <w:spacing w:after="0"/>
        <w:rPr>
          <w:sz w:val="22"/>
          <w:szCs w:val="22"/>
        </w:rPr>
      </w:pPr>
      <w:r w:rsidRPr="00534147">
        <w:rPr>
          <w:rFonts w:cs="Arial"/>
          <w:sz w:val="21"/>
          <w:szCs w:val="21"/>
        </w:rPr>
        <w:t>V</w:t>
      </w:r>
      <w:r w:rsidR="001545D7" w:rsidRPr="00534147">
        <w:rPr>
          <w:rFonts w:cs="Arial"/>
          <w:sz w:val="21"/>
          <w:szCs w:val="21"/>
        </w:rPr>
        <w:t xml:space="preserve"> článku III. </w:t>
      </w:r>
      <w:r w:rsidR="008036FC" w:rsidRPr="00534147">
        <w:rPr>
          <w:rFonts w:cs="Arial"/>
          <w:sz w:val="21"/>
          <w:szCs w:val="21"/>
        </w:rPr>
        <w:t>Čas plněn</w:t>
      </w:r>
      <w:r w:rsidR="001545D7" w:rsidRPr="00534147">
        <w:rPr>
          <w:rFonts w:cs="Arial"/>
          <w:sz w:val="21"/>
          <w:szCs w:val="21"/>
        </w:rPr>
        <w:t>í</w:t>
      </w:r>
      <w:r w:rsidRPr="00534147">
        <w:rPr>
          <w:rFonts w:cs="Arial"/>
          <w:sz w:val="21"/>
          <w:szCs w:val="21"/>
        </w:rPr>
        <w:t xml:space="preserve"> </w:t>
      </w:r>
      <w:r w:rsidR="0015490D">
        <w:rPr>
          <w:rFonts w:cs="Arial"/>
          <w:sz w:val="21"/>
          <w:szCs w:val="21"/>
        </w:rPr>
        <w:t xml:space="preserve">smlouvy </w:t>
      </w:r>
      <w:r w:rsidRPr="00534147">
        <w:rPr>
          <w:rFonts w:cs="Arial"/>
          <w:sz w:val="21"/>
          <w:szCs w:val="21"/>
        </w:rPr>
        <w:t xml:space="preserve">se v odstavci </w:t>
      </w:r>
      <w:r w:rsidR="008036FC" w:rsidRPr="00534147">
        <w:rPr>
          <w:rFonts w:cs="Arial"/>
          <w:sz w:val="21"/>
          <w:szCs w:val="21"/>
        </w:rPr>
        <w:t>2</w:t>
      </w:r>
      <w:r w:rsidRPr="00534147">
        <w:rPr>
          <w:rFonts w:cs="Arial"/>
          <w:sz w:val="21"/>
          <w:szCs w:val="21"/>
        </w:rPr>
        <w:t xml:space="preserve"> mění </w:t>
      </w:r>
      <w:r w:rsidR="001545D7" w:rsidRPr="00534147">
        <w:rPr>
          <w:rFonts w:cs="Arial"/>
          <w:sz w:val="21"/>
          <w:szCs w:val="21"/>
        </w:rPr>
        <w:t xml:space="preserve">termín </w:t>
      </w:r>
      <w:r w:rsidR="0015490D">
        <w:rPr>
          <w:rFonts w:cs="Arial"/>
          <w:sz w:val="21"/>
          <w:szCs w:val="21"/>
        </w:rPr>
        <w:t>Z</w:t>
      </w:r>
      <w:r w:rsidR="001545D7" w:rsidRPr="00534147">
        <w:rPr>
          <w:rFonts w:cs="Arial"/>
          <w:sz w:val="21"/>
          <w:szCs w:val="21"/>
        </w:rPr>
        <w:t>hotovitele</w:t>
      </w:r>
      <w:r w:rsidRPr="00534147">
        <w:rPr>
          <w:rFonts w:cs="Arial"/>
          <w:sz w:val="21"/>
          <w:szCs w:val="21"/>
        </w:rPr>
        <w:t xml:space="preserve"> </w:t>
      </w:r>
      <w:r w:rsidR="001545D7" w:rsidRPr="00534147">
        <w:rPr>
          <w:rFonts w:cs="Arial"/>
          <w:sz w:val="21"/>
          <w:szCs w:val="21"/>
        </w:rPr>
        <w:t xml:space="preserve">pro </w:t>
      </w:r>
      <w:r w:rsidR="008036FC" w:rsidRPr="00534147">
        <w:rPr>
          <w:rFonts w:cs="Arial"/>
          <w:sz w:val="21"/>
          <w:szCs w:val="21"/>
        </w:rPr>
        <w:t>vyhotovení a předání</w:t>
      </w:r>
      <w:r w:rsidR="008036FC" w:rsidRPr="00534147">
        <w:rPr>
          <w:bCs/>
          <w:sz w:val="22"/>
          <w:szCs w:val="22"/>
        </w:rPr>
        <w:t xml:space="preserve"> </w:t>
      </w:r>
      <w:r w:rsidR="001545D7" w:rsidRPr="00534147">
        <w:rPr>
          <w:bCs/>
          <w:sz w:val="22"/>
          <w:szCs w:val="22"/>
        </w:rPr>
        <w:t xml:space="preserve">díla v </w:t>
      </w:r>
      <w:r w:rsidR="008036FC" w:rsidRPr="00534147">
        <w:rPr>
          <w:bCs/>
          <w:sz w:val="22"/>
          <w:szCs w:val="22"/>
        </w:rPr>
        <w:t>konceptu</w:t>
      </w:r>
      <w:r w:rsidR="001545D7" w:rsidRPr="00534147">
        <w:rPr>
          <w:bCs/>
          <w:sz w:val="22"/>
          <w:szCs w:val="22"/>
        </w:rPr>
        <w:t xml:space="preserve"> </w:t>
      </w:r>
      <w:r w:rsidR="008036FC" w:rsidRPr="00534147">
        <w:rPr>
          <w:bCs/>
          <w:sz w:val="22"/>
          <w:szCs w:val="22"/>
        </w:rPr>
        <w:t>k připomínkám Objednateli</w:t>
      </w:r>
      <w:r w:rsidRPr="00534147">
        <w:rPr>
          <w:bCs/>
          <w:sz w:val="22"/>
          <w:szCs w:val="22"/>
        </w:rPr>
        <w:t xml:space="preserve"> </w:t>
      </w:r>
      <w:r w:rsidR="00106AFD">
        <w:rPr>
          <w:bCs/>
          <w:sz w:val="22"/>
          <w:szCs w:val="22"/>
        </w:rPr>
        <w:t xml:space="preserve">z termínu </w:t>
      </w:r>
      <w:r w:rsidR="008036FC" w:rsidRPr="00534147">
        <w:rPr>
          <w:bCs/>
          <w:sz w:val="22"/>
          <w:szCs w:val="22"/>
        </w:rPr>
        <w:t>3</w:t>
      </w:r>
      <w:r w:rsidR="001545D7" w:rsidRPr="00534147">
        <w:rPr>
          <w:bCs/>
          <w:sz w:val="22"/>
          <w:szCs w:val="22"/>
        </w:rPr>
        <w:t>0</w:t>
      </w:r>
      <w:r w:rsidR="008036FC" w:rsidRPr="00534147">
        <w:rPr>
          <w:bCs/>
          <w:sz w:val="22"/>
          <w:szCs w:val="22"/>
        </w:rPr>
        <w:t>.</w:t>
      </w:r>
      <w:r w:rsidR="001545D7" w:rsidRPr="00534147">
        <w:rPr>
          <w:bCs/>
          <w:sz w:val="22"/>
          <w:szCs w:val="22"/>
        </w:rPr>
        <w:t>4</w:t>
      </w:r>
      <w:r w:rsidR="008036FC" w:rsidRPr="00534147">
        <w:rPr>
          <w:bCs/>
          <w:sz w:val="22"/>
          <w:szCs w:val="22"/>
        </w:rPr>
        <w:t>.2024</w:t>
      </w:r>
      <w:r w:rsidRPr="00534147">
        <w:rPr>
          <w:bCs/>
          <w:sz w:val="22"/>
          <w:szCs w:val="22"/>
        </w:rPr>
        <w:t xml:space="preserve"> na termín </w:t>
      </w:r>
      <w:r w:rsidR="008036FC" w:rsidRPr="00534147">
        <w:rPr>
          <w:bCs/>
          <w:sz w:val="22"/>
          <w:szCs w:val="22"/>
        </w:rPr>
        <w:t>30.9.2024</w:t>
      </w:r>
      <w:r w:rsidR="00144935" w:rsidRPr="00144935">
        <w:rPr>
          <w:bCs/>
          <w:sz w:val="22"/>
          <w:szCs w:val="22"/>
        </w:rPr>
        <w:t xml:space="preserve"> a</w:t>
      </w:r>
      <w:r w:rsidR="0015490D">
        <w:rPr>
          <w:bCs/>
          <w:sz w:val="22"/>
          <w:szCs w:val="22"/>
        </w:rPr>
        <w:t> </w:t>
      </w:r>
      <w:r w:rsidR="00144935">
        <w:rPr>
          <w:bCs/>
          <w:sz w:val="22"/>
          <w:szCs w:val="22"/>
        </w:rPr>
        <w:t>č</w:t>
      </w:r>
      <w:r w:rsidR="001545D7" w:rsidRPr="00144935">
        <w:rPr>
          <w:bCs/>
          <w:sz w:val="22"/>
          <w:szCs w:val="22"/>
        </w:rPr>
        <w:t>lánek</w:t>
      </w:r>
      <w:r w:rsidRPr="00534147">
        <w:rPr>
          <w:bCs/>
          <w:sz w:val="22"/>
          <w:szCs w:val="22"/>
        </w:rPr>
        <w:t xml:space="preserve"> </w:t>
      </w:r>
      <w:r w:rsidR="001545D7" w:rsidRPr="00144935">
        <w:rPr>
          <w:bCs/>
          <w:sz w:val="22"/>
          <w:szCs w:val="22"/>
        </w:rPr>
        <w:t>III. Čas plnění, odst. 2</w:t>
      </w:r>
      <w:r w:rsidRPr="00534147">
        <w:rPr>
          <w:bCs/>
          <w:sz w:val="22"/>
          <w:szCs w:val="22"/>
        </w:rPr>
        <w:t xml:space="preserve"> nově </w:t>
      </w:r>
      <w:r w:rsidRPr="00534147">
        <w:rPr>
          <w:sz w:val="22"/>
          <w:szCs w:val="22"/>
        </w:rPr>
        <w:t>zní</w:t>
      </w:r>
      <w:r w:rsidR="00144935">
        <w:rPr>
          <w:sz w:val="22"/>
          <w:szCs w:val="22"/>
        </w:rPr>
        <w:t xml:space="preserve"> takto:</w:t>
      </w:r>
    </w:p>
    <w:p w14:paraId="6C6C278D" w14:textId="1E40FEEE" w:rsidR="00F36A48" w:rsidRPr="00534147" w:rsidRDefault="006D3253" w:rsidP="00534147">
      <w:pPr>
        <w:ind w:left="425"/>
        <w:rPr>
          <w:rFonts w:cs="Arial"/>
          <w:b/>
          <w:bCs/>
          <w:sz w:val="21"/>
          <w:szCs w:val="21"/>
        </w:rPr>
      </w:pPr>
      <w:r w:rsidRPr="00534147">
        <w:rPr>
          <w:b/>
          <w:bCs/>
          <w:iCs/>
          <w:sz w:val="22"/>
          <w:szCs w:val="22"/>
        </w:rPr>
        <w:t>„</w:t>
      </w:r>
      <w:r w:rsidR="00144935" w:rsidRPr="00534147">
        <w:rPr>
          <w:b/>
          <w:bCs/>
          <w:iCs/>
          <w:sz w:val="22"/>
          <w:szCs w:val="22"/>
        </w:rPr>
        <w:t xml:space="preserve">2. </w:t>
      </w:r>
      <w:r w:rsidR="008036FC" w:rsidRPr="00534147">
        <w:rPr>
          <w:rFonts w:cs="Arial"/>
          <w:b/>
          <w:bCs/>
          <w:iCs/>
          <w:sz w:val="21"/>
          <w:szCs w:val="21"/>
        </w:rPr>
        <w:t>Dílo</w:t>
      </w:r>
      <w:r w:rsidR="008036FC" w:rsidRPr="00534147">
        <w:rPr>
          <w:rFonts w:cs="Arial"/>
          <w:b/>
          <w:bCs/>
          <w:sz w:val="21"/>
          <w:szCs w:val="21"/>
        </w:rPr>
        <w:t xml:space="preserve"> bude vyhotoveno a předáno v konceptu k připomínkám Objednateli nejpozději do 30.9.2024. Objednatel se zavazuje sdělit písemně připomínky ve lhůtě 21 dní od převzetí konceptu Díla.</w:t>
      </w:r>
      <w:r w:rsidRPr="00534147">
        <w:rPr>
          <w:rFonts w:cs="Arial"/>
          <w:b/>
          <w:bCs/>
          <w:sz w:val="21"/>
          <w:szCs w:val="21"/>
        </w:rPr>
        <w:t>“</w:t>
      </w:r>
    </w:p>
    <w:p w14:paraId="15227CC5" w14:textId="291AF127" w:rsidR="008036FC" w:rsidRPr="00534147" w:rsidRDefault="008036FC" w:rsidP="00534147">
      <w:pPr>
        <w:pStyle w:val="Odstavecseseznamem"/>
        <w:numPr>
          <w:ilvl w:val="0"/>
          <w:numId w:val="47"/>
        </w:numPr>
        <w:spacing w:after="0"/>
        <w:rPr>
          <w:rFonts w:cs="Arial"/>
          <w:sz w:val="21"/>
          <w:szCs w:val="21"/>
        </w:rPr>
      </w:pPr>
      <w:r w:rsidRPr="00534147">
        <w:rPr>
          <w:rFonts w:cs="Arial"/>
          <w:sz w:val="21"/>
          <w:szCs w:val="21"/>
        </w:rPr>
        <w:t xml:space="preserve">V článku </w:t>
      </w:r>
      <w:r w:rsidR="00144935" w:rsidRPr="00534147">
        <w:rPr>
          <w:rFonts w:cs="Arial"/>
          <w:sz w:val="21"/>
          <w:szCs w:val="21"/>
        </w:rPr>
        <w:t xml:space="preserve">III. </w:t>
      </w:r>
      <w:r w:rsidRPr="00534147">
        <w:rPr>
          <w:rFonts w:cs="Arial"/>
          <w:sz w:val="21"/>
          <w:szCs w:val="21"/>
        </w:rPr>
        <w:t>Čas plnění</w:t>
      </w:r>
      <w:r w:rsidR="00144935" w:rsidRPr="00534147">
        <w:rPr>
          <w:rFonts w:cs="Arial"/>
          <w:sz w:val="21"/>
          <w:szCs w:val="21"/>
        </w:rPr>
        <w:t xml:space="preserve"> </w:t>
      </w:r>
      <w:r w:rsidR="0008158D">
        <w:rPr>
          <w:rFonts w:cs="Arial"/>
          <w:sz w:val="21"/>
          <w:szCs w:val="21"/>
        </w:rPr>
        <w:t xml:space="preserve">smlouvy </w:t>
      </w:r>
      <w:r w:rsidRPr="00534147">
        <w:rPr>
          <w:rFonts w:cs="Arial"/>
          <w:sz w:val="21"/>
          <w:szCs w:val="21"/>
        </w:rPr>
        <w:t xml:space="preserve">se </w:t>
      </w:r>
      <w:proofErr w:type="gramStart"/>
      <w:r w:rsidRPr="00534147">
        <w:rPr>
          <w:rFonts w:cs="Arial"/>
          <w:sz w:val="21"/>
          <w:szCs w:val="21"/>
        </w:rPr>
        <w:t>v  odstavci</w:t>
      </w:r>
      <w:proofErr w:type="gramEnd"/>
      <w:r w:rsidRPr="00534147">
        <w:rPr>
          <w:rFonts w:cs="Arial"/>
          <w:sz w:val="21"/>
          <w:szCs w:val="21"/>
        </w:rPr>
        <w:t xml:space="preserve"> 3 mění termín </w:t>
      </w:r>
      <w:r w:rsidR="0008158D">
        <w:rPr>
          <w:rFonts w:cs="Arial"/>
          <w:sz w:val="21"/>
          <w:szCs w:val="21"/>
        </w:rPr>
        <w:t>Z</w:t>
      </w:r>
      <w:r w:rsidR="00144935" w:rsidRPr="00534147">
        <w:rPr>
          <w:rFonts w:cs="Arial"/>
          <w:sz w:val="21"/>
          <w:szCs w:val="21"/>
        </w:rPr>
        <w:t xml:space="preserve">hotovitele pro zhotovení, dokončení a předání díla Objednateli </w:t>
      </w:r>
      <w:r w:rsidRPr="00534147">
        <w:rPr>
          <w:rFonts w:cs="Arial"/>
          <w:sz w:val="21"/>
          <w:szCs w:val="21"/>
        </w:rPr>
        <w:t>z 31.</w:t>
      </w:r>
      <w:r w:rsidR="00144935" w:rsidRPr="00534147">
        <w:rPr>
          <w:rFonts w:cs="Arial"/>
          <w:sz w:val="21"/>
          <w:szCs w:val="21"/>
        </w:rPr>
        <w:t>6</w:t>
      </w:r>
      <w:r w:rsidRPr="00534147">
        <w:rPr>
          <w:rFonts w:cs="Arial"/>
          <w:sz w:val="21"/>
          <w:szCs w:val="21"/>
        </w:rPr>
        <w:t>.2024 na termín 31.10.2024</w:t>
      </w:r>
      <w:r w:rsidR="00144935" w:rsidRPr="00534147">
        <w:rPr>
          <w:rFonts w:cs="Arial"/>
          <w:sz w:val="21"/>
          <w:szCs w:val="21"/>
        </w:rPr>
        <w:t xml:space="preserve"> a </w:t>
      </w:r>
      <w:r w:rsidRPr="00534147">
        <w:rPr>
          <w:rFonts w:cs="Arial"/>
          <w:sz w:val="21"/>
          <w:szCs w:val="21"/>
        </w:rPr>
        <w:t>čl</w:t>
      </w:r>
      <w:r w:rsidR="00144935" w:rsidRPr="00534147">
        <w:rPr>
          <w:rFonts w:cs="Arial"/>
          <w:sz w:val="21"/>
          <w:szCs w:val="21"/>
        </w:rPr>
        <w:t>ánek III. Čas plnění, odst. 3</w:t>
      </w:r>
      <w:r w:rsidRPr="00534147">
        <w:rPr>
          <w:rFonts w:cs="Arial"/>
          <w:sz w:val="21"/>
          <w:szCs w:val="21"/>
        </w:rPr>
        <w:t xml:space="preserve"> nově zní</w:t>
      </w:r>
      <w:r w:rsidR="00144935" w:rsidRPr="00534147">
        <w:rPr>
          <w:rFonts w:cs="Arial"/>
          <w:sz w:val="21"/>
          <w:szCs w:val="21"/>
        </w:rPr>
        <w:t xml:space="preserve"> takto</w:t>
      </w:r>
      <w:r w:rsidRPr="00534147">
        <w:rPr>
          <w:rFonts w:cs="Arial"/>
          <w:sz w:val="21"/>
          <w:szCs w:val="21"/>
        </w:rPr>
        <w:t>:</w:t>
      </w:r>
    </w:p>
    <w:p w14:paraId="67193FDF" w14:textId="6D7DB99B" w:rsidR="008036FC" w:rsidRPr="00534147" w:rsidRDefault="006D3253" w:rsidP="00534147">
      <w:pPr>
        <w:ind w:left="425"/>
        <w:rPr>
          <w:b/>
          <w:bCs/>
          <w:iCs/>
          <w:sz w:val="22"/>
          <w:szCs w:val="22"/>
        </w:rPr>
      </w:pPr>
      <w:r w:rsidRPr="00534147">
        <w:rPr>
          <w:b/>
          <w:bCs/>
          <w:iCs/>
          <w:sz w:val="22"/>
          <w:szCs w:val="22"/>
        </w:rPr>
        <w:t>„</w:t>
      </w:r>
      <w:r w:rsidR="00144935" w:rsidRPr="00534147">
        <w:rPr>
          <w:b/>
          <w:bCs/>
          <w:iCs/>
          <w:sz w:val="22"/>
          <w:szCs w:val="22"/>
        </w:rPr>
        <w:t>3</w:t>
      </w:r>
      <w:r w:rsidR="008036FC" w:rsidRPr="00534147">
        <w:rPr>
          <w:b/>
          <w:bCs/>
          <w:iCs/>
          <w:sz w:val="22"/>
          <w:szCs w:val="22"/>
        </w:rPr>
        <w:t>.</w:t>
      </w:r>
      <w:r w:rsidRPr="00534147">
        <w:rPr>
          <w:b/>
          <w:bCs/>
          <w:iCs/>
          <w:sz w:val="22"/>
          <w:szCs w:val="22"/>
        </w:rPr>
        <w:t xml:space="preserve"> </w:t>
      </w:r>
      <w:r w:rsidR="008036FC" w:rsidRPr="00534147">
        <w:rPr>
          <w:b/>
          <w:bCs/>
          <w:iCs/>
          <w:sz w:val="22"/>
          <w:szCs w:val="22"/>
        </w:rPr>
        <w:t>Dílo bude zhotoveno, dokončeno a předáno Objednateli nejpozději do 31.10.2024.“</w:t>
      </w:r>
    </w:p>
    <w:p w14:paraId="4EB43197" w14:textId="77777777" w:rsidR="008036FC" w:rsidRPr="00534147" w:rsidRDefault="008036FC" w:rsidP="001545D7">
      <w:pPr>
        <w:rPr>
          <w:b/>
          <w:bCs/>
          <w:iCs/>
          <w:sz w:val="22"/>
          <w:szCs w:val="22"/>
        </w:rPr>
      </w:pPr>
    </w:p>
    <w:p w14:paraId="5D7F33D5" w14:textId="77777777" w:rsidR="00250393" w:rsidRPr="002D008C" w:rsidRDefault="00250393" w:rsidP="00250393">
      <w:pPr>
        <w:pStyle w:val="Nadpis1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lastRenderedPageBreak/>
        <w:t>Závěrečná ustanovení</w:t>
      </w:r>
    </w:p>
    <w:p w14:paraId="73F4647E" w14:textId="5E6C0CBD" w:rsidR="00250393" w:rsidRPr="00E52B83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t xml:space="preserve">Smluvní strany shodně prohlašují, že došlo k dohodě o celém obsahu </w:t>
      </w:r>
      <w:r>
        <w:rPr>
          <w:rFonts w:cs="Arial"/>
          <w:sz w:val="21"/>
          <w:szCs w:val="21"/>
        </w:rPr>
        <w:t>dodatku</w:t>
      </w:r>
      <w:r w:rsidRPr="002D008C">
        <w:rPr>
          <w:rFonts w:cs="Arial"/>
          <w:sz w:val="21"/>
          <w:szCs w:val="21"/>
        </w:rPr>
        <w:t>.</w:t>
      </w:r>
    </w:p>
    <w:p w14:paraId="01C0281E" w14:textId="3A3D51AA" w:rsidR="00250393" w:rsidRPr="002D008C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t>Smluvní strany prohlašují, že údaje uvedené v t</w:t>
      </w:r>
      <w:r>
        <w:rPr>
          <w:rFonts w:cs="Arial"/>
          <w:sz w:val="21"/>
          <w:szCs w:val="21"/>
        </w:rPr>
        <w:t>omto</w:t>
      </w:r>
      <w:r w:rsidRPr="002D00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dodatku</w:t>
      </w:r>
      <w:r w:rsidRPr="002D008C">
        <w:rPr>
          <w:rFonts w:cs="Arial"/>
          <w:sz w:val="21"/>
          <w:szCs w:val="21"/>
        </w:rPr>
        <w:t xml:space="preserve"> nejsou informacemi požívajícími ochrany důvěrnosti majetkových poměrů.</w:t>
      </w:r>
    </w:p>
    <w:p w14:paraId="43CFC191" w14:textId="7FF166E6" w:rsidR="00250393" w:rsidRPr="006678D4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t xml:space="preserve">Smluvní strany prohlašují, že </w:t>
      </w:r>
      <w:r w:rsidRPr="006678D4">
        <w:rPr>
          <w:rFonts w:cs="Arial"/>
          <w:sz w:val="21"/>
          <w:szCs w:val="21"/>
        </w:rPr>
        <w:t>údaje uvedené v</w:t>
      </w:r>
      <w:r>
        <w:rPr>
          <w:rFonts w:cs="Arial"/>
          <w:sz w:val="21"/>
          <w:szCs w:val="21"/>
        </w:rPr>
        <w:t> </w:t>
      </w:r>
      <w:r w:rsidRPr="006678D4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omto dodatku</w:t>
      </w:r>
      <w:r w:rsidRPr="006678D4">
        <w:rPr>
          <w:rFonts w:cs="Arial"/>
          <w:sz w:val="21"/>
          <w:szCs w:val="21"/>
        </w:rPr>
        <w:t xml:space="preserve"> nejsou předmětem obchodního tajemství.</w:t>
      </w:r>
    </w:p>
    <w:p w14:paraId="1441BA23" w14:textId="2498F9BF" w:rsidR="00250393" w:rsidRPr="00193162" w:rsidRDefault="00602680" w:rsidP="00534147">
      <w:pPr>
        <w:pStyle w:val="Odstavecseseznamem"/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</w:t>
      </w:r>
      <w:r w:rsidR="00250393">
        <w:rPr>
          <w:rFonts w:cs="Arial"/>
          <w:sz w:val="21"/>
          <w:szCs w:val="21"/>
        </w:rPr>
        <w:t>odatek</w:t>
      </w:r>
      <w:r w:rsidR="00250393" w:rsidRPr="00193162">
        <w:rPr>
          <w:rFonts w:cs="Arial"/>
          <w:sz w:val="21"/>
          <w:szCs w:val="21"/>
        </w:rPr>
        <w:t xml:space="preserve"> je sepsán ve dvou (2) vyhotoveních, z nichž každé má platnost originálu a každá ze stran obdrží po jednom (1) vyhotovení.</w:t>
      </w:r>
    </w:p>
    <w:p w14:paraId="388E8EC2" w14:textId="148062E0" w:rsidR="00250393" w:rsidRPr="002D008C" w:rsidRDefault="00602680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</w:t>
      </w:r>
      <w:r w:rsidR="00250393">
        <w:rPr>
          <w:rFonts w:cs="Arial"/>
          <w:sz w:val="21"/>
          <w:szCs w:val="21"/>
        </w:rPr>
        <w:t>odatek</w:t>
      </w:r>
      <w:r w:rsidR="00250393" w:rsidRPr="006678D4">
        <w:rPr>
          <w:rFonts w:cs="Arial"/>
          <w:sz w:val="21"/>
          <w:szCs w:val="21"/>
        </w:rPr>
        <w:t xml:space="preserve"> podléhá uveřejnění </w:t>
      </w:r>
      <w:r w:rsidR="00250393" w:rsidRPr="00193162">
        <w:rPr>
          <w:rFonts w:cs="Arial"/>
          <w:sz w:val="21"/>
          <w:szCs w:val="21"/>
        </w:rPr>
        <w:t>dle zákona č. 340/2015 Sb</w:t>
      </w:r>
      <w:r w:rsidR="00250393" w:rsidRPr="006678D4">
        <w:rPr>
          <w:rFonts w:cs="Arial"/>
          <w:sz w:val="21"/>
          <w:szCs w:val="21"/>
        </w:rPr>
        <w:t xml:space="preserve">., o zvláštních </w:t>
      </w:r>
      <w:r w:rsidR="00250393" w:rsidRPr="002D008C">
        <w:rPr>
          <w:rFonts w:cs="Arial"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14:paraId="50076B3D" w14:textId="5E0FAC53" w:rsidR="00250393" w:rsidRPr="00E52B83" w:rsidRDefault="00602680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</w:t>
      </w:r>
      <w:r w:rsidR="00250393">
        <w:rPr>
          <w:rFonts w:cs="Arial"/>
          <w:sz w:val="21"/>
          <w:szCs w:val="21"/>
        </w:rPr>
        <w:t>odatek</w:t>
      </w:r>
      <w:r w:rsidR="00250393" w:rsidRPr="002D008C">
        <w:rPr>
          <w:rFonts w:cs="Arial"/>
          <w:sz w:val="21"/>
          <w:szCs w:val="21"/>
        </w:rPr>
        <w:t xml:space="preserve"> nabývá účinnosti dnem je</w:t>
      </w:r>
      <w:r>
        <w:rPr>
          <w:rFonts w:cs="Arial"/>
          <w:sz w:val="21"/>
          <w:szCs w:val="21"/>
        </w:rPr>
        <w:t>ho</w:t>
      </w:r>
      <w:r w:rsidR="00250393" w:rsidRPr="002D008C">
        <w:rPr>
          <w:rFonts w:cs="Arial"/>
          <w:sz w:val="21"/>
          <w:szCs w:val="21"/>
        </w:rPr>
        <w:t xml:space="preserve"> uveřejnění prostřednictvím registru smluv postupem dle zákona č. 340/2015 Sb., o zvláštních podmínkách účinnosti některých smluv, uveřejňování těchto smluv a o registru smluv (zákon o registru smluv), ve znění pozdějších předpisů.</w:t>
      </w:r>
    </w:p>
    <w:p w14:paraId="47A9D6EE" w14:textId="384D604A" w:rsidR="00250393" w:rsidRPr="002D008C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t xml:space="preserve">Smluvní strany se dohodly, že </w:t>
      </w:r>
      <w:r>
        <w:rPr>
          <w:rFonts w:cs="Arial"/>
          <w:sz w:val="21"/>
          <w:szCs w:val="21"/>
        </w:rPr>
        <w:t>dodatek</w:t>
      </w:r>
      <w:r w:rsidRPr="002D008C">
        <w:rPr>
          <w:rFonts w:cs="Arial"/>
          <w:sz w:val="21"/>
          <w:szCs w:val="21"/>
        </w:rPr>
        <w:t xml:space="preserve"> zašle k uveřejnění v registru smluv </w:t>
      </w:r>
      <w:r>
        <w:rPr>
          <w:rFonts w:cs="Arial"/>
          <w:sz w:val="21"/>
          <w:szCs w:val="21"/>
        </w:rPr>
        <w:t>Objednatel</w:t>
      </w:r>
      <w:r w:rsidRPr="002D008C">
        <w:rPr>
          <w:rFonts w:cs="Arial"/>
          <w:sz w:val="21"/>
          <w:szCs w:val="21"/>
        </w:rPr>
        <w:t>.</w:t>
      </w:r>
    </w:p>
    <w:p w14:paraId="59A74525" w14:textId="2B5E24A8" w:rsidR="00250393" w:rsidRPr="002D008C" w:rsidRDefault="00602680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="00250393" w:rsidRPr="002D008C">
        <w:rPr>
          <w:rFonts w:cs="Arial"/>
          <w:sz w:val="21"/>
          <w:szCs w:val="21"/>
        </w:rPr>
        <w:t xml:space="preserve"> podporuje rovný přístup, spravedlnost, legálnost, slušnost a etické chování ve všech obchodních vztazích v souladu s Etickou chartou a Etikou ve vztazích s dodavateli, kterou vydal SUEZ, a která je umístěna na internetových stránkách </w:t>
      </w:r>
      <w:r>
        <w:rPr>
          <w:rFonts w:cs="Arial"/>
          <w:sz w:val="21"/>
          <w:szCs w:val="21"/>
        </w:rPr>
        <w:t>Zhotovitele</w:t>
      </w:r>
      <w:r w:rsidR="00250393" w:rsidRPr="002D008C">
        <w:rPr>
          <w:rFonts w:cs="Arial"/>
          <w:sz w:val="21"/>
          <w:szCs w:val="21"/>
        </w:rPr>
        <w:t xml:space="preserve"> www.bvk.cz. Pro oznámení nelegálního a neetického chování je možné použít emailovou adresu: </w:t>
      </w:r>
      <w:hyperlink r:id="rId8" w:history="1">
        <w:r w:rsidR="00250393" w:rsidRPr="00534147">
          <w:t>ethics@suez.com</w:t>
        </w:r>
      </w:hyperlink>
      <w:r w:rsidR="00250393" w:rsidRPr="002D008C">
        <w:rPr>
          <w:rFonts w:cs="Arial"/>
          <w:sz w:val="21"/>
          <w:szCs w:val="21"/>
        </w:rPr>
        <w:t>.</w:t>
      </w:r>
    </w:p>
    <w:p w14:paraId="3D1ECA2E" w14:textId="77777777" w:rsidR="00250393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shodně prohlašují, že ustanovení smlouvy tímto dodatkem nezměněná zůstávají v platnosti a účinnosti.</w:t>
      </w:r>
    </w:p>
    <w:p w14:paraId="0D012C2E" w14:textId="620AE6E3" w:rsidR="00250393" w:rsidRPr="002D008C" w:rsidRDefault="00250393" w:rsidP="00534147">
      <w:pPr>
        <w:numPr>
          <w:ilvl w:val="0"/>
          <w:numId w:val="47"/>
        </w:numPr>
        <w:ind w:left="357" w:hanging="357"/>
        <w:rPr>
          <w:rFonts w:cs="Arial"/>
          <w:sz w:val="21"/>
          <w:szCs w:val="21"/>
        </w:rPr>
      </w:pPr>
      <w:r w:rsidRPr="002D008C">
        <w:rPr>
          <w:rFonts w:cs="Arial"/>
          <w:sz w:val="21"/>
          <w:szCs w:val="21"/>
        </w:rPr>
        <w:t xml:space="preserve">Smluvní strany shodně prohlašují, že si </w:t>
      </w:r>
      <w:r>
        <w:rPr>
          <w:rFonts w:cs="Arial"/>
          <w:sz w:val="21"/>
          <w:szCs w:val="21"/>
        </w:rPr>
        <w:t>dodatek</w:t>
      </w:r>
      <w:r w:rsidRPr="002D008C">
        <w:rPr>
          <w:rFonts w:cs="Arial"/>
          <w:sz w:val="21"/>
          <w:szCs w:val="21"/>
        </w:rPr>
        <w:t xml:space="preserve"> přečetly a že s </w:t>
      </w:r>
      <w:r>
        <w:rPr>
          <w:rFonts w:cs="Arial"/>
          <w:sz w:val="21"/>
          <w:szCs w:val="21"/>
        </w:rPr>
        <w:t>jeho</w:t>
      </w:r>
      <w:r w:rsidRPr="002D008C">
        <w:rPr>
          <w:rFonts w:cs="Arial"/>
          <w:sz w:val="21"/>
          <w:szCs w:val="21"/>
        </w:rPr>
        <w:t xml:space="preserve"> obsahem souhlasí, což níže stvrzují svými podpisy.</w:t>
      </w:r>
    </w:p>
    <w:p w14:paraId="59A47097" w14:textId="77777777" w:rsidR="00F8450D" w:rsidRDefault="00F8450D" w:rsidP="00485FAF"/>
    <w:p w14:paraId="1480466C" w14:textId="77777777" w:rsidR="00F8450D" w:rsidRDefault="00F8450D" w:rsidP="00F8450D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D008C">
        <w:rPr>
          <w:rFonts w:ascii="Arial" w:hAnsi="Arial" w:cs="Arial"/>
          <w:sz w:val="21"/>
          <w:szCs w:val="21"/>
        </w:rPr>
        <w:t>Doložka</w:t>
      </w:r>
      <w:r>
        <w:rPr>
          <w:rFonts w:ascii="Arial" w:hAnsi="Arial" w:cs="Arial"/>
          <w:sz w:val="21"/>
          <w:szCs w:val="21"/>
        </w:rPr>
        <w:t xml:space="preserve"> dle § 41 odst. 1 zákona č. 128/2000 Sb., o obcích (obecní zřízení), ve znění pozdějších předpisů. </w:t>
      </w:r>
    </w:p>
    <w:p w14:paraId="181A507D" w14:textId="43C8A2E7" w:rsidR="00F8450D" w:rsidRDefault="00F8450D" w:rsidP="00F8450D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D008C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ento dodatek</w:t>
      </w:r>
      <w:r w:rsidRPr="002D008C">
        <w:rPr>
          <w:rFonts w:ascii="Arial" w:hAnsi="Arial" w:cs="Arial"/>
          <w:sz w:val="21"/>
          <w:szCs w:val="21"/>
        </w:rPr>
        <w:t xml:space="preserve"> smlouv</w:t>
      </w:r>
      <w:r>
        <w:rPr>
          <w:rFonts w:ascii="Arial" w:hAnsi="Arial" w:cs="Arial"/>
          <w:sz w:val="21"/>
          <w:szCs w:val="21"/>
        </w:rPr>
        <w:t>y</w:t>
      </w:r>
      <w:r w:rsidRPr="002D008C">
        <w:rPr>
          <w:rFonts w:ascii="Arial" w:hAnsi="Arial" w:cs="Arial"/>
          <w:sz w:val="21"/>
          <w:szCs w:val="21"/>
        </w:rPr>
        <w:t xml:space="preserve"> byl schválen</w:t>
      </w:r>
      <w:r>
        <w:rPr>
          <w:rFonts w:ascii="Arial" w:hAnsi="Arial" w:cs="Arial"/>
          <w:sz w:val="21"/>
          <w:szCs w:val="21"/>
        </w:rPr>
        <w:t xml:space="preserve"> Radou města Brna na</w:t>
      </w:r>
      <w:r w:rsidR="00534147">
        <w:rPr>
          <w:rFonts w:ascii="Arial" w:hAnsi="Arial" w:cs="Arial"/>
          <w:sz w:val="21"/>
          <w:szCs w:val="21"/>
        </w:rPr>
        <w:t xml:space="preserve"> R</w:t>
      </w:r>
      <w:r w:rsidR="00216502">
        <w:rPr>
          <w:rFonts w:ascii="Arial" w:hAnsi="Arial" w:cs="Arial"/>
          <w:sz w:val="21"/>
          <w:szCs w:val="21"/>
        </w:rPr>
        <w:t>9</w:t>
      </w:r>
      <w:r w:rsidR="00534147">
        <w:rPr>
          <w:rFonts w:ascii="Arial" w:hAnsi="Arial" w:cs="Arial"/>
          <w:sz w:val="21"/>
          <w:szCs w:val="21"/>
        </w:rPr>
        <w:t xml:space="preserve">/085 </w:t>
      </w:r>
      <w:r>
        <w:rPr>
          <w:rFonts w:ascii="Arial" w:hAnsi="Arial" w:cs="Arial"/>
          <w:sz w:val="21"/>
          <w:szCs w:val="21"/>
        </w:rPr>
        <w:t xml:space="preserve">schůzi konané dne </w:t>
      </w:r>
      <w:r w:rsidR="00534147">
        <w:rPr>
          <w:rFonts w:ascii="Arial" w:hAnsi="Arial" w:cs="Arial"/>
          <w:sz w:val="21"/>
          <w:szCs w:val="21"/>
        </w:rPr>
        <w:t>29.05.2024</w:t>
      </w:r>
      <w:r>
        <w:rPr>
          <w:rFonts w:ascii="Arial" w:hAnsi="Arial" w:cs="Arial"/>
          <w:sz w:val="21"/>
          <w:szCs w:val="21"/>
        </w:rPr>
        <w:t xml:space="preserve">, jeho podpisem byl pověřen vedoucí Odboru investičního MMB. </w:t>
      </w:r>
    </w:p>
    <w:p w14:paraId="448E882D" w14:textId="77777777" w:rsidR="00F8450D" w:rsidRDefault="00F8450D" w:rsidP="00F8450D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B0B0C1A" w14:textId="77777777" w:rsidR="00F8450D" w:rsidRDefault="00F8450D" w:rsidP="00F8450D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7"/>
      </w:tblGrid>
      <w:tr w:rsidR="003469E0" w:rsidRPr="002D008C" w14:paraId="397F8CC7" w14:textId="77777777" w:rsidTr="00CB4DCE">
        <w:trPr>
          <w:trHeight w:val="340"/>
        </w:trPr>
        <w:tc>
          <w:tcPr>
            <w:tcW w:w="4749" w:type="dxa"/>
            <w:vAlign w:val="center"/>
          </w:tcPr>
          <w:p w14:paraId="61DC0E8B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V Brně dne</w:t>
            </w:r>
          </w:p>
        </w:tc>
        <w:tc>
          <w:tcPr>
            <w:tcW w:w="4750" w:type="dxa"/>
            <w:vAlign w:val="center"/>
          </w:tcPr>
          <w:p w14:paraId="5226E72D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V Brně dne</w:t>
            </w:r>
          </w:p>
        </w:tc>
      </w:tr>
      <w:tr w:rsidR="003469E0" w:rsidRPr="002D008C" w14:paraId="1AE06592" w14:textId="77777777" w:rsidTr="00CB4DCE">
        <w:trPr>
          <w:trHeight w:val="340"/>
        </w:trPr>
        <w:tc>
          <w:tcPr>
            <w:tcW w:w="4749" w:type="dxa"/>
            <w:vAlign w:val="center"/>
          </w:tcPr>
          <w:p w14:paraId="6D48898E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 xml:space="preserve">Za </w:t>
            </w:r>
            <w:r>
              <w:rPr>
                <w:rFonts w:cs="Arial"/>
                <w:sz w:val="21"/>
                <w:szCs w:val="21"/>
              </w:rPr>
              <w:t>O</w:t>
            </w:r>
            <w:r w:rsidRPr="002D008C">
              <w:rPr>
                <w:rFonts w:cs="Arial"/>
                <w:sz w:val="21"/>
                <w:szCs w:val="21"/>
              </w:rPr>
              <w:t>bjednatele</w:t>
            </w:r>
          </w:p>
        </w:tc>
        <w:tc>
          <w:tcPr>
            <w:tcW w:w="4750" w:type="dxa"/>
            <w:vAlign w:val="center"/>
          </w:tcPr>
          <w:p w14:paraId="12D1EF92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 xml:space="preserve">Za </w:t>
            </w:r>
            <w:r>
              <w:rPr>
                <w:rFonts w:cs="Arial"/>
                <w:sz w:val="21"/>
                <w:szCs w:val="21"/>
              </w:rPr>
              <w:t>Z</w:t>
            </w:r>
            <w:r w:rsidRPr="002D008C">
              <w:rPr>
                <w:rFonts w:cs="Arial"/>
                <w:sz w:val="21"/>
                <w:szCs w:val="21"/>
              </w:rPr>
              <w:t>hotovitele</w:t>
            </w:r>
          </w:p>
        </w:tc>
      </w:tr>
    </w:tbl>
    <w:p w14:paraId="2DA547FD" w14:textId="77777777" w:rsidR="003469E0" w:rsidRPr="002D008C" w:rsidRDefault="003469E0" w:rsidP="003469E0">
      <w:pPr>
        <w:rPr>
          <w:rFonts w:cs="Arial"/>
          <w:sz w:val="21"/>
          <w:szCs w:val="21"/>
        </w:rPr>
      </w:pPr>
    </w:p>
    <w:p w14:paraId="38C7865C" w14:textId="77777777" w:rsidR="003469E0" w:rsidRPr="002D008C" w:rsidRDefault="003469E0" w:rsidP="003469E0">
      <w:pPr>
        <w:rPr>
          <w:rFonts w:cs="Arial"/>
          <w:sz w:val="21"/>
          <w:szCs w:val="21"/>
        </w:rPr>
      </w:pPr>
    </w:p>
    <w:p w14:paraId="597A3BE8" w14:textId="77777777" w:rsidR="003469E0" w:rsidRPr="002D008C" w:rsidRDefault="003469E0" w:rsidP="003469E0">
      <w:pPr>
        <w:rPr>
          <w:rFonts w:cs="Arial"/>
          <w:sz w:val="21"/>
          <w:szCs w:val="21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469E0" w:rsidRPr="002D008C" w14:paraId="1750E020" w14:textId="77777777" w:rsidTr="00CB4DCE">
        <w:tc>
          <w:tcPr>
            <w:tcW w:w="4787" w:type="dxa"/>
          </w:tcPr>
          <w:p w14:paraId="41590DDF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……………………………………..</w:t>
            </w:r>
          </w:p>
        </w:tc>
        <w:tc>
          <w:tcPr>
            <w:tcW w:w="4788" w:type="dxa"/>
          </w:tcPr>
          <w:p w14:paraId="1075EEA5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……………………………………..</w:t>
            </w:r>
          </w:p>
        </w:tc>
      </w:tr>
      <w:tr w:rsidR="003469E0" w:rsidRPr="002D008C" w14:paraId="2D07939D" w14:textId="77777777" w:rsidTr="00CB4DCE">
        <w:tc>
          <w:tcPr>
            <w:tcW w:w="4787" w:type="dxa"/>
            <w:hideMark/>
          </w:tcPr>
          <w:p w14:paraId="14B2D73C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statutární město Brno</w:t>
            </w:r>
          </w:p>
          <w:p w14:paraId="2BF7E7B3" w14:textId="77777777" w:rsidR="003469E0" w:rsidRPr="00CB4DCE" w:rsidRDefault="003469E0" w:rsidP="00CB4DCE">
            <w:pPr>
              <w:rPr>
                <w:rFonts w:cs="Arial"/>
                <w:sz w:val="21"/>
                <w:szCs w:val="21"/>
              </w:rPr>
            </w:pPr>
            <w:r w:rsidRPr="00CB4DCE">
              <w:rPr>
                <w:rFonts w:cs="Arial"/>
                <w:sz w:val="21"/>
                <w:szCs w:val="21"/>
              </w:rPr>
              <w:t>Ing. Tomáš Pivec, MBA</w:t>
            </w:r>
          </w:p>
          <w:p w14:paraId="60807BC4" w14:textId="77777777" w:rsidR="003469E0" w:rsidRPr="00CB4DCE" w:rsidRDefault="003469E0" w:rsidP="00CB4DCE">
            <w:pPr>
              <w:rPr>
                <w:rFonts w:cs="Arial"/>
                <w:sz w:val="21"/>
                <w:szCs w:val="21"/>
              </w:rPr>
            </w:pPr>
            <w:r w:rsidRPr="00CB4DCE">
              <w:rPr>
                <w:rFonts w:cs="Arial"/>
                <w:sz w:val="21"/>
                <w:szCs w:val="21"/>
              </w:rPr>
              <w:t xml:space="preserve">vedoucí Odboru investičního </w:t>
            </w:r>
          </w:p>
          <w:p w14:paraId="3C1901D1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CB4DCE">
              <w:rPr>
                <w:rFonts w:cs="Arial"/>
                <w:sz w:val="21"/>
                <w:szCs w:val="21"/>
              </w:rPr>
              <w:t>Magistrátu města Brna</w:t>
            </w:r>
          </w:p>
        </w:tc>
        <w:tc>
          <w:tcPr>
            <w:tcW w:w="4788" w:type="dxa"/>
            <w:hideMark/>
          </w:tcPr>
          <w:p w14:paraId="2667932F" w14:textId="77777777" w:rsidR="003469E0" w:rsidRPr="002D008C" w:rsidRDefault="003469E0" w:rsidP="00CB4DCE">
            <w:pPr>
              <w:rPr>
                <w:rFonts w:cs="Arial"/>
                <w:sz w:val="21"/>
                <w:szCs w:val="21"/>
              </w:rPr>
            </w:pPr>
            <w:r w:rsidRPr="002D008C">
              <w:rPr>
                <w:rFonts w:cs="Arial"/>
                <w:sz w:val="21"/>
                <w:szCs w:val="21"/>
              </w:rPr>
              <w:t>Brněnské vodárny a kanalizace, a.s.,</w:t>
            </w:r>
          </w:p>
          <w:p w14:paraId="6E994744" w14:textId="77777777" w:rsidR="00F22625" w:rsidRDefault="00F22625" w:rsidP="00CB4DC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XXXXXX XXXXXXX</w:t>
            </w:r>
          </w:p>
          <w:p w14:paraId="2B8F2191" w14:textId="08543BAD" w:rsidR="003469E0" w:rsidRPr="002D008C" w:rsidRDefault="00F22625" w:rsidP="00F22625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XXXXXXX XXXXXX</w:t>
            </w:r>
          </w:p>
        </w:tc>
      </w:tr>
    </w:tbl>
    <w:p w14:paraId="16B6C302" w14:textId="77777777" w:rsidR="00F8450D" w:rsidRPr="002D008C" w:rsidRDefault="00F8450D" w:rsidP="00F8450D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C63D673" w14:textId="77777777" w:rsidR="00F8450D" w:rsidRPr="002D008C" w:rsidRDefault="00F8450D" w:rsidP="00F8450D">
      <w:pPr>
        <w:pStyle w:val="Zkladntextodsazen2"/>
        <w:ind w:left="0"/>
        <w:jc w:val="center"/>
        <w:rPr>
          <w:rFonts w:cs="Arial"/>
          <w:sz w:val="21"/>
          <w:szCs w:val="21"/>
        </w:rPr>
      </w:pPr>
    </w:p>
    <w:p w14:paraId="1D26F8DC" w14:textId="77777777" w:rsidR="00F8450D" w:rsidRPr="00485FAF" w:rsidRDefault="00F8450D" w:rsidP="00485FAF"/>
    <w:sectPr w:rsidR="00F8450D" w:rsidRPr="00485FAF" w:rsidSect="006E7D6B">
      <w:headerReference w:type="even" r:id="rId9"/>
      <w:headerReference w:type="default" r:id="rId10"/>
      <w:headerReference w:type="first" r:id="rId11"/>
      <w:pgSz w:w="11906" w:h="16838"/>
      <w:pgMar w:top="1276" w:right="1133" w:bottom="1276" w:left="1417" w:header="708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FFF0" w14:textId="77777777" w:rsidR="00B81506" w:rsidRDefault="00B81506" w:rsidP="00E51CAA">
      <w:r>
        <w:separator/>
      </w:r>
    </w:p>
  </w:endnote>
  <w:endnote w:type="continuationSeparator" w:id="0">
    <w:p w14:paraId="7AD4D7BC" w14:textId="77777777" w:rsidR="00B81506" w:rsidRDefault="00B81506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F2DB" w14:textId="77777777" w:rsidR="00B81506" w:rsidRDefault="00B81506" w:rsidP="00E51CAA">
      <w:r>
        <w:separator/>
      </w:r>
    </w:p>
  </w:footnote>
  <w:footnote w:type="continuationSeparator" w:id="0">
    <w:p w14:paraId="59BC8B8F" w14:textId="77777777" w:rsidR="00B81506" w:rsidRDefault="00B81506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5BE4" w14:textId="77777777" w:rsidR="00A3722E" w:rsidRDefault="00000000">
    <w:pPr>
      <w:pStyle w:val="Zhlav"/>
    </w:pPr>
    <w:r>
      <w:rPr>
        <w:noProof/>
        <w:lang w:eastAsia="cs-CZ"/>
      </w:rPr>
      <w:pict w14:anchorId="35E10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4" o:spid="_x0000_s1035" type="#_x0000_t75" style="position:absolute;left:0;text-align:left;margin-left:0;margin-top:0;width:229.45pt;height:373.45pt;z-index:-25165875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F290" w14:textId="7E2B2431" w:rsidR="00402827" w:rsidRPr="00534147" w:rsidRDefault="00000000" w:rsidP="00534147">
    <w:pPr>
      <w:ind w:left="4956" w:firstLine="289"/>
    </w:pPr>
    <w:r>
      <w:rPr>
        <w:noProof/>
        <w:lang w:eastAsia="cs-CZ"/>
      </w:rPr>
      <w:pict w14:anchorId="14D08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5" o:spid="_x0000_s1036" type="#_x0000_t75" style="position:absolute;left:0;text-align:left;margin-left:0;margin-top:0;width:229.45pt;height:373.45pt;z-index:-251657728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  <w:r w:rsidR="00402827">
      <w:t>Evidenční</w:t>
    </w:r>
    <w:r w:rsidR="007154C1">
      <w:t xml:space="preserve"> číslo objednatele:</w:t>
    </w:r>
    <w:r w:rsidR="00402827">
      <w:t xml:space="preserve"> </w:t>
    </w:r>
    <w:r w:rsidR="00402827" w:rsidRPr="00534147">
      <w:t>5623055394/1</w:t>
    </w:r>
  </w:p>
  <w:p w14:paraId="2F654B80" w14:textId="54B4D583" w:rsidR="007154C1" w:rsidRDefault="007154C1" w:rsidP="003A099F">
    <w:pPr>
      <w:pStyle w:val="Zhlav"/>
      <w:tabs>
        <w:tab w:val="clear" w:pos="4536"/>
        <w:tab w:val="clear" w:pos="9072"/>
        <w:tab w:val="center" w:pos="5245"/>
        <w:tab w:val="right" w:pos="8080"/>
      </w:tabs>
    </w:pPr>
    <w:r>
      <w:tab/>
    </w:r>
    <w:r>
      <w:tab/>
      <w:t>Evidenční číslo zhotovitele</w:t>
    </w:r>
    <w:r w:rsidR="00402827">
      <w:t xml:space="preserve">: </w:t>
    </w:r>
    <w:r w:rsidR="003A099F">
      <w:t>SML/0315/23-1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EEA4" w14:textId="77777777" w:rsidR="00A3722E" w:rsidRDefault="00000000">
    <w:pPr>
      <w:pStyle w:val="Zhlav"/>
    </w:pPr>
    <w:r>
      <w:rPr>
        <w:noProof/>
        <w:lang w:eastAsia="cs-CZ"/>
      </w:rPr>
      <w:pict w14:anchorId="1EBD1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3" o:spid="_x0000_s1034" type="#_x0000_t75" style="position:absolute;left:0;text-align:left;margin-left:0;margin-top:0;width:229.45pt;height:373.45pt;z-index:-25165977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16F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46C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207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4A0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FE9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DED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0B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0C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A3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9A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50AF4"/>
    <w:multiLevelType w:val="multilevel"/>
    <w:tmpl w:val="D1A2D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16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1590D0E"/>
    <w:multiLevelType w:val="hybridMultilevel"/>
    <w:tmpl w:val="4B0ED382"/>
    <w:lvl w:ilvl="0" w:tplc="C61EFBE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605921"/>
    <w:multiLevelType w:val="hybridMultilevel"/>
    <w:tmpl w:val="B46AE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 w15:restartNumberingAfterBreak="0">
    <w:nsid w:val="3B5440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4203371E"/>
    <w:multiLevelType w:val="multilevel"/>
    <w:tmpl w:val="6400B6C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43E61E9E"/>
    <w:multiLevelType w:val="multilevel"/>
    <w:tmpl w:val="6440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5E82813"/>
    <w:multiLevelType w:val="hybridMultilevel"/>
    <w:tmpl w:val="8866135E"/>
    <w:lvl w:ilvl="0" w:tplc="98C2C6D0">
      <w:start w:val="1"/>
      <w:numFmt w:val="bullet"/>
      <w:pStyle w:val="odrk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F4F116F"/>
    <w:multiLevelType w:val="singleLevel"/>
    <w:tmpl w:val="A7DC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1471BF3"/>
    <w:multiLevelType w:val="multilevel"/>
    <w:tmpl w:val="D1A2D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5" w15:restartNumberingAfterBreak="0">
    <w:nsid w:val="71384310"/>
    <w:multiLevelType w:val="singleLevel"/>
    <w:tmpl w:val="1342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54072AE"/>
    <w:multiLevelType w:val="hybridMultilevel"/>
    <w:tmpl w:val="5C22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14348">
    <w:abstractNumId w:val="12"/>
  </w:num>
  <w:num w:numId="2" w16cid:durableId="1481265984">
    <w:abstractNumId w:val="14"/>
  </w:num>
  <w:num w:numId="3" w16cid:durableId="2141916226">
    <w:abstractNumId w:val="16"/>
  </w:num>
  <w:num w:numId="4" w16cid:durableId="1632051429">
    <w:abstractNumId w:val="21"/>
  </w:num>
  <w:num w:numId="5" w16cid:durableId="324942008">
    <w:abstractNumId w:val="13"/>
  </w:num>
  <w:num w:numId="6" w16cid:durableId="232938240">
    <w:abstractNumId w:val="28"/>
  </w:num>
  <w:num w:numId="7" w16cid:durableId="1504735088">
    <w:abstractNumId w:val="22"/>
  </w:num>
  <w:num w:numId="8" w16cid:durableId="1924758802">
    <w:abstractNumId w:val="30"/>
  </w:num>
  <w:num w:numId="9" w16cid:durableId="326597444">
    <w:abstractNumId w:val="33"/>
  </w:num>
  <w:num w:numId="10" w16cid:durableId="1108163657">
    <w:abstractNumId w:val="24"/>
  </w:num>
  <w:num w:numId="11" w16cid:durableId="2035035564">
    <w:abstractNumId w:val="11"/>
  </w:num>
  <w:num w:numId="12" w16cid:durableId="1091974368">
    <w:abstractNumId w:val="15"/>
  </w:num>
  <w:num w:numId="13" w16cid:durableId="175584314">
    <w:abstractNumId w:val="25"/>
  </w:num>
  <w:num w:numId="14" w16cid:durableId="1502506938">
    <w:abstractNumId w:val="34"/>
  </w:num>
  <w:num w:numId="15" w16cid:durableId="23873122">
    <w:abstractNumId w:val="19"/>
  </w:num>
  <w:num w:numId="16" w16cid:durableId="1284726423">
    <w:abstractNumId w:val="29"/>
  </w:num>
  <w:num w:numId="17" w16cid:durableId="1886402938">
    <w:abstractNumId w:val="31"/>
  </w:num>
  <w:num w:numId="18" w16cid:durableId="1534995394">
    <w:abstractNumId w:val="27"/>
  </w:num>
  <w:num w:numId="19" w16cid:durableId="318536521">
    <w:abstractNumId w:val="9"/>
  </w:num>
  <w:num w:numId="20" w16cid:durableId="2107996792">
    <w:abstractNumId w:val="8"/>
  </w:num>
  <w:num w:numId="21" w16cid:durableId="499581230">
    <w:abstractNumId w:val="7"/>
  </w:num>
  <w:num w:numId="22" w16cid:durableId="795176543">
    <w:abstractNumId w:val="6"/>
  </w:num>
  <w:num w:numId="23" w16cid:durableId="638456511">
    <w:abstractNumId w:val="5"/>
  </w:num>
  <w:num w:numId="24" w16cid:durableId="945964989">
    <w:abstractNumId w:val="4"/>
  </w:num>
  <w:num w:numId="25" w16cid:durableId="338001906">
    <w:abstractNumId w:val="3"/>
  </w:num>
  <w:num w:numId="26" w16cid:durableId="1080251718">
    <w:abstractNumId w:val="2"/>
  </w:num>
  <w:num w:numId="27" w16cid:durableId="942956591">
    <w:abstractNumId w:val="1"/>
  </w:num>
  <w:num w:numId="28" w16cid:durableId="2058427846">
    <w:abstractNumId w:val="0"/>
  </w:num>
  <w:num w:numId="29" w16cid:durableId="2128772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4057369">
    <w:abstractNumId w:val="27"/>
  </w:num>
  <w:num w:numId="31" w16cid:durableId="163597541">
    <w:abstractNumId w:val="25"/>
  </w:num>
  <w:num w:numId="32" w16cid:durableId="402728501">
    <w:abstractNumId w:val="25"/>
  </w:num>
  <w:num w:numId="33" w16cid:durableId="747314850">
    <w:abstractNumId w:val="18"/>
  </w:num>
  <w:num w:numId="34" w16cid:durableId="1762141509">
    <w:abstractNumId w:val="25"/>
  </w:num>
  <w:num w:numId="35" w16cid:durableId="1214540916">
    <w:abstractNumId w:val="25"/>
  </w:num>
  <w:num w:numId="36" w16cid:durableId="871262245">
    <w:abstractNumId w:val="27"/>
  </w:num>
  <w:num w:numId="37" w16cid:durableId="1030378854">
    <w:abstractNumId w:val="27"/>
  </w:num>
  <w:num w:numId="38" w16cid:durableId="1775861492">
    <w:abstractNumId w:val="25"/>
  </w:num>
  <w:num w:numId="39" w16cid:durableId="1811286146">
    <w:abstractNumId w:val="27"/>
  </w:num>
  <w:num w:numId="40" w16cid:durableId="83499055">
    <w:abstractNumId w:val="20"/>
  </w:num>
  <w:num w:numId="41" w16cid:durableId="620066601">
    <w:abstractNumId w:val="32"/>
  </w:num>
  <w:num w:numId="42" w16cid:durableId="231475901">
    <w:abstractNumId w:val="17"/>
  </w:num>
  <w:num w:numId="43" w16cid:durableId="12588268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4358780">
    <w:abstractNumId w:val="26"/>
  </w:num>
  <w:num w:numId="45" w16cid:durableId="1630091514">
    <w:abstractNumId w:val="10"/>
  </w:num>
  <w:num w:numId="46" w16cid:durableId="635333393">
    <w:abstractNumId w:val="36"/>
  </w:num>
  <w:num w:numId="47" w16cid:durableId="704019524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CE"/>
    <w:rsid w:val="00011053"/>
    <w:rsid w:val="00016AA3"/>
    <w:rsid w:val="0001735C"/>
    <w:rsid w:val="00026233"/>
    <w:rsid w:val="000327D6"/>
    <w:rsid w:val="00057F9C"/>
    <w:rsid w:val="00060F63"/>
    <w:rsid w:val="0008158D"/>
    <w:rsid w:val="00081BA0"/>
    <w:rsid w:val="00093317"/>
    <w:rsid w:val="000934A6"/>
    <w:rsid w:val="000A0AC1"/>
    <w:rsid w:val="000A1B72"/>
    <w:rsid w:val="000A1BA9"/>
    <w:rsid w:val="000A5F2F"/>
    <w:rsid w:val="000A7837"/>
    <w:rsid w:val="000B3B2F"/>
    <w:rsid w:val="000C73AC"/>
    <w:rsid w:val="000D056C"/>
    <w:rsid w:val="000D77C7"/>
    <w:rsid w:val="000F2CF6"/>
    <w:rsid w:val="00106AFD"/>
    <w:rsid w:val="00125EC5"/>
    <w:rsid w:val="00144935"/>
    <w:rsid w:val="001545D7"/>
    <w:rsid w:val="0015490D"/>
    <w:rsid w:val="00155D9B"/>
    <w:rsid w:val="00165C31"/>
    <w:rsid w:val="00167F5F"/>
    <w:rsid w:val="00180943"/>
    <w:rsid w:val="00184D82"/>
    <w:rsid w:val="00186D8F"/>
    <w:rsid w:val="0019562C"/>
    <w:rsid w:val="00195F08"/>
    <w:rsid w:val="001A0525"/>
    <w:rsid w:val="001A53C4"/>
    <w:rsid w:val="001A6094"/>
    <w:rsid w:val="001B4D92"/>
    <w:rsid w:val="001E0459"/>
    <w:rsid w:val="001E2937"/>
    <w:rsid w:val="001F3C68"/>
    <w:rsid w:val="002015FC"/>
    <w:rsid w:val="00204F62"/>
    <w:rsid w:val="002144B4"/>
    <w:rsid w:val="00216502"/>
    <w:rsid w:val="0022286C"/>
    <w:rsid w:val="00224473"/>
    <w:rsid w:val="0022767E"/>
    <w:rsid w:val="00234095"/>
    <w:rsid w:val="00240342"/>
    <w:rsid w:val="00250393"/>
    <w:rsid w:val="00256357"/>
    <w:rsid w:val="0026054D"/>
    <w:rsid w:val="00264FAC"/>
    <w:rsid w:val="0027566F"/>
    <w:rsid w:val="002763B9"/>
    <w:rsid w:val="00293A9B"/>
    <w:rsid w:val="00296721"/>
    <w:rsid w:val="002C4459"/>
    <w:rsid w:val="002C7030"/>
    <w:rsid w:val="0030065E"/>
    <w:rsid w:val="003023E6"/>
    <w:rsid w:val="0032529D"/>
    <w:rsid w:val="003405B4"/>
    <w:rsid w:val="00342118"/>
    <w:rsid w:val="003469E0"/>
    <w:rsid w:val="00362C22"/>
    <w:rsid w:val="00362EAB"/>
    <w:rsid w:val="00381F07"/>
    <w:rsid w:val="003858D8"/>
    <w:rsid w:val="00385C61"/>
    <w:rsid w:val="00385F7A"/>
    <w:rsid w:val="0039458E"/>
    <w:rsid w:val="00395BC7"/>
    <w:rsid w:val="00397A24"/>
    <w:rsid w:val="003A099F"/>
    <w:rsid w:val="003B5825"/>
    <w:rsid w:val="003E19D4"/>
    <w:rsid w:val="00402827"/>
    <w:rsid w:val="00405FF1"/>
    <w:rsid w:val="004224F8"/>
    <w:rsid w:val="00446F94"/>
    <w:rsid w:val="00450C0B"/>
    <w:rsid w:val="004579B4"/>
    <w:rsid w:val="004701C7"/>
    <w:rsid w:val="00485FAF"/>
    <w:rsid w:val="00492FAC"/>
    <w:rsid w:val="004B716E"/>
    <w:rsid w:val="004D24B6"/>
    <w:rsid w:val="004D6FE0"/>
    <w:rsid w:val="004F5F7F"/>
    <w:rsid w:val="004F76E3"/>
    <w:rsid w:val="005004E7"/>
    <w:rsid w:val="00512FEE"/>
    <w:rsid w:val="00517537"/>
    <w:rsid w:val="00534147"/>
    <w:rsid w:val="00544A57"/>
    <w:rsid w:val="00545BFD"/>
    <w:rsid w:val="00557DA5"/>
    <w:rsid w:val="005700BE"/>
    <w:rsid w:val="00571087"/>
    <w:rsid w:val="00594106"/>
    <w:rsid w:val="005A6186"/>
    <w:rsid w:val="005B23A0"/>
    <w:rsid w:val="005C6543"/>
    <w:rsid w:val="005D4746"/>
    <w:rsid w:val="005D7E2C"/>
    <w:rsid w:val="005E1867"/>
    <w:rsid w:val="005E299F"/>
    <w:rsid w:val="00602680"/>
    <w:rsid w:val="0062786C"/>
    <w:rsid w:val="0064257D"/>
    <w:rsid w:val="006450CF"/>
    <w:rsid w:val="00663985"/>
    <w:rsid w:val="0067397B"/>
    <w:rsid w:val="00695020"/>
    <w:rsid w:val="006B6032"/>
    <w:rsid w:val="006D3253"/>
    <w:rsid w:val="006E7D6B"/>
    <w:rsid w:val="007154C1"/>
    <w:rsid w:val="00725960"/>
    <w:rsid w:val="00732011"/>
    <w:rsid w:val="0074020A"/>
    <w:rsid w:val="007555CD"/>
    <w:rsid w:val="0075714A"/>
    <w:rsid w:val="00765648"/>
    <w:rsid w:val="0079767E"/>
    <w:rsid w:val="007A0DE7"/>
    <w:rsid w:val="007E69F6"/>
    <w:rsid w:val="007F17F4"/>
    <w:rsid w:val="007F30A2"/>
    <w:rsid w:val="0080148E"/>
    <w:rsid w:val="008027BD"/>
    <w:rsid w:val="008036FC"/>
    <w:rsid w:val="00814D87"/>
    <w:rsid w:val="0082622B"/>
    <w:rsid w:val="00842AE3"/>
    <w:rsid w:val="008440CE"/>
    <w:rsid w:val="00846766"/>
    <w:rsid w:val="0085702E"/>
    <w:rsid w:val="00876DA4"/>
    <w:rsid w:val="0089074E"/>
    <w:rsid w:val="0089082E"/>
    <w:rsid w:val="008A516E"/>
    <w:rsid w:val="008B0327"/>
    <w:rsid w:val="008B5FB5"/>
    <w:rsid w:val="008C01E7"/>
    <w:rsid w:val="008C35F0"/>
    <w:rsid w:val="008C7ADC"/>
    <w:rsid w:val="008D5659"/>
    <w:rsid w:val="008E1BE5"/>
    <w:rsid w:val="008F23C1"/>
    <w:rsid w:val="008F23E8"/>
    <w:rsid w:val="008F5AA9"/>
    <w:rsid w:val="00905BA4"/>
    <w:rsid w:val="00912B56"/>
    <w:rsid w:val="009611AB"/>
    <w:rsid w:val="00991D71"/>
    <w:rsid w:val="00992FA4"/>
    <w:rsid w:val="009C500E"/>
    <w:rsid w:val="009C60BB"/>
    <w:rsid w:val="009D2B7C"/>
    <w:rsid w:val="009D3887"/>
    <w:rsid w:val="009D4313"/>
    <w:rsid w:val="009E2D26"/>
    <w:rsid w:val="009E3D6E"/>
    <w:rsid w:val="009F3A04"/>
    <w:rsid w:val="00A3722E"/>
    <w:rsid w:val="00A45E42"/>
    <w:rsid w:val="00A53161"/>
    <w:rsid w:val="00A53F5A"/>
    <w:rsid w:val="00A61297"/>
    <w:rsid w:val="00A7093F"/>
    <w:rsid w:val="00A843CE"/>
    <w:rsid w:val="00AB31ED"/>
    <w:rsid w:val="00AB640F"/>
    <w:rsid w:val="00AC69DE"/>
    <w:rsid w:val="00AD0BD9"/>
    <w:rsid w:val="00AD2BC1"/>
    <w:rsid w:val="00B053E0"/>
    <w:rsid w:val="00B07E87"/>
    <w:rsid w:val="00B27707"/>
    <w:rsid w:val="00B32C3B"/>
    <w:rsid w:val="00B37DDC"/>
    <w:rsid w:val="00B47773"/>
    <w:rsid w:val="00B5635B"/>
    <w:rsid w:val="00B567E6"/>
    <w:rsid w:val="00B60B6D"/>
    <w:rsid w:val="00B73F85"/>
    <w:rsid w:val="00B81506"/>
    <w:rsid w:val="00BB5D7C"/>
    <w:rsid w:val="00BB6C3B"/>
    <w:rsid w:val="00BD1A1B"/>
    <w:rsid w:val="00BE1B2C"/>
    <w:rsid w:val="00BE4035"/>
    <w:rsid w:val="00C03EE9"/>
    <w:rsid w:val="00C105E2"/>
    <w:rsid w:val="00C23A93"/>
    <w:rsid w:val="00C36228"/>
    <w:rsid w:val="00C433B0"/>
    <w:rsid w:val="00C463AF"/>
    <w:rsid w:val="00C47197"/>
    <w:rsid w:val="00C5317F"/>
    <w:rsid w:val="00C729C3"/>
    <w:rsid w:val="00C8336B"/>
    <w:rsid w:val="00C85510"/>
    <w:rsid w:val="00CD2A6A"/>
    <w:rsid w:val="00CD3AD5"/>
    <w:rsid w:val="00CD6316"/>
    <w:rsid w:val="00CE3838"/>
    <w:rsid w:val="00CE403A"/>
    <w:rsid w:val="00D167D0"/>
    <w:rsid w:val="00D2065A"/>
    <w:rsid w:val="00D510C7"/>
    <w:rsid w:val="00D65469"/>
    <w:rsid w:val="00D656C2"/>
    <w:rsid w:val="00D9260E"/>
    <w:rsid w:val="00DC40F7"/>
    <w:rsid w:val="00DC7BB6"/>
    <w:rsid w:val="00DD191C"/>
    <w:rsid w:val="00DD5E22"/>
    <w:rsid w:val="00DD76FE"/>
    <w:rsid w:val="00DF782B"/>
    <w:rsid w:val="00E0186F"/>
    <w:rsid w:val="00E1723D"/>
    <w:rsid w:val="00E20942"/>
    <w:rsid w:val="00E24E43"/>
    <w:rsid w:val="00E31006"/>
    <w:rsid w:val="00E37231"/>
    <w:rsid w:val="00E40E68"/>
    <w:rsid w:val="00E505A7"/>
    <w:rsid w:val="00E51CAA"/>
    <w:rsid w:val="00E760C5"/>
    <w:rsid w:val="00E76B9A"/>
    <w:rsid w:val="00E8092D"/>
    <w:rsid w:val="00E86431"/>
    <w:rsid w:val="00E96609"/>
    <w:rsid w:val="00EA0F94"/>
    <w:rsid w:val="00EA200D"/>
    <w:rsid w:val="00EB238B"/>
    <w:rsid w:val="00EC1D72"/>
    <w:rsid w:val="00EC2AC7"/>
    <w:rsid w:val="00EF67D3"/>
    <w:rsid w:val="00F0214D"/>
    <w:rsid w:val="00F03357"/>
    <w:rsid w:val="00F06F5F"/>
    <w:rsid w:val="00F14696"/>
    <w:rsid w:val="00F15BCC"/>
    <w:rsid w:val="00F22625"/>
    <w:rsid w:val="00F274C6"/>
    <w:rsid w:val="00F36A48"/>
    <w:rsid w:val="00F6283D"/>
    <w:rsid w:val="00F741B3"/>
    <w:rsid w:val="00F8450D"/>
    <w:rsid w:val="00F8771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93B9B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locked="1" w:semiHidden="1" w:uiPriority="29"/>
    <w:lsdException w:name="Intense Quote" w:locked="1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99F"/>
    <w:pPr>
      <w:spacing w:after="120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106"/>
    <w:pPr>
      <w:keepNext/>
      <w:spacing w:before="240" w:after="24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E299F"/>
    <w:pPr>
      <w:numPr>
        <w:ilvl w:val="1"/>
        <w:numId w:val="13"/>
      </w:numPr>
      <w:tabs>
        <w:tab w:val="left" w:pos="993"/>
      </w:tabs>
      <w:ind w:left="99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semiHidden/>
    <w:locked/>
    <w:rsid w:val="004D6FE0"/>
    <w:pPr>
      <w:keepNext/>
      <w:numPr>
        <w:ilvl w:val="2"/>
        <w:numId w:val="1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semiHidden/>
    <w:locked/>
    <w:rsid w:val="0082622B"/>
    <w:pPr>
      <w:keepNext/>
      <w:numPr>
        <w:ilvl w:val="3"/>
        <w:numId w:val="1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82622B"/>
    <w:pPr>
      <w:keepNext/>
      <w:numPr>
        <w:ilvl w:val="4"/>
        <w:numId w:val="1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4D6FE0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4D6FE0"/>
    <w:pPr>
      <w:numPr>
        <w:ilvl w:val="6"/>
        <w:numId w:val="1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4D6FE0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4D6FE0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94106"/>
    <w:rPr>
      <w:rFonts w:cs="Times New Roman"/>
      <w:b/>
      <w:sz w:val="24"/>
      <w:lang w:val="x-none" w:eastAsia="en-US"/>
    </w:rPr>
  </w:style>
  <w:style w:type="character" w:customStyle="1" w:styleId="Nadpis2Char">
    <w:name w:val="Nadpis 2 Char"/>
    <w:link w:val="Nadpis2"/>
    <w:uiPriority w:val="99"/>
    <w:locked/>
    <w:rsid w:val="005E299F"/>
    <w:rPr>
      <w:rFonts w:ascii="Arial" w:hAnsi="Arial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rFonts w:cs="Times New Roman"/>
      <w:b/>
      <w:sz w:val="22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rFonts w:cs="Times New Roman"/>
      <w:b/>
      <w:sz w:val="24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rFonts w:cs="Times New Roman"/>
      <w:b/>
      <w:lang w:val="x-none" w:eastAsia="en-US"/>
    </w:rPr>
  </w:style>
  <w:style w:type="character" w:customStyle="1" w:styleId="Nadpis6Char">
    <w:name w:val="Nadpis 6 Char"/>
    <w:link w:val="Nadpis6"/>
    <w:uiPriority w:val="9"/>
    <w:semiHidden/>
    <w:locked/>
    <w:rsid w:val="004D6FE0"/>
    <w:rPr>
      <w:rFonts w:ascii="Calibri" w:hAnsi="Calibri" w:cs="Times New Roman"/>
      <w:b/>
      <w:sz w:val="22"/>
      <w:lang w:val="x-none" w:eastAsia="en-US"/>
    </w:rPr>
  </w:style>
  <w:style w:type="character" w:customStyle="1" w:styleId="Nadpis7Char">
    <w:name w:val="Nadpis 7 Char"/>
    <w:link w:val="Nadpis7"/>
    <w:uiPriority w:val="9"/>
    <w:semiHidden/>
    <w:locked/>
    <w:rsid w:val="004D6FE0"/>
    <w:rPr>
      <w:rFonts w:ascii="Calibri" w:hAnsi="Calibri" w:cs="Times New Roman"/>
      <w:sz w:val="24"/>
      <w:lang w:val="x-none" w:eastAsia="en-US"/>
    </w:rPr>
  </w:style>
  <w:style w:type="character" w:customStyle="1" w:styleId="Nadpis8Char">
    <w:name w:val="Nadpis 8 Char"/>
    <w:link w:val="Nadpis8"/>
    <w:uiPriority w:val="9"/>
    <w:semiHidden/>
    <w:locked/>
    <w:rsid w:val="004D6FE0"/>
    <w:rPr>
      <w:rFonts w:ascii="Calibri" w:hAnsi="Calibri" w:cs="Times New Roman"/>
      <w:i/>
      <w:sz w:val="24"/>
      <w:lang w:val="x-none" w:eastAsia="en-US"/>
    </w:rPr>
  </w:style>
  <w:style w:type="character" w:customStyle="1" w:styleId="Nadpis9Char">
    <w:name w:val="Nadpis 9 Char"/>
    <w:link w:val="Nadpis9"/>
    <w:uiPriority w:val="9"/>
    <w:semiHidden/>
    <w:locked/>
    <w:rsid w:val="004D6FE0"/>
    <w:rPr>
      <w:rFonts w:ascii="Cambria" w:hAnsi="Cambria" w:cs="Times New Roman"/>
      <w:sz w:val="22"/>
      <w:lang w:val="x-none"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rFonts w:cs="Times New Roman"/>
      <w:b/>
      <w:caps/>
      <w:sz w:val="32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val="x-none" w:eastAsia="en-US"/>
    </w:rPr>
  </w:style>
  <w:style w:type="paragraph" w:styleId="Zhlav">
    <w:name w:val="header"/>
    <w:basedOn w:val="Normln"/>
    <w:link w:val="ZhlavChar"/>
    <w:uiPriority w:val="99"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A1B72"/>
    <w:rPr>
      <w:rFonts w:cs="Times New Roman"/>
      <w:sz w:val="20"/>
      <w:lang w:val="x-none" w:eastAsia="en-US"/>
    </w:rPr>
  </w:style>
  <w:style w:type="paragraph" w:styleId="Zpat">
    <w:name w:val="footer"/>
    <w:basedOn w:val="Normln"/>
    <w:link w:val="ZpatChar"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0A1B72"/>
    <w:rPr>
      <w:rFonts w:cs="Times New Roman"/>
      <w:sz w:val="20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lang w:val="x-none" w:eastAsia="en-US"/>
    </w:rPr>
  </w:style>
  <w:style w:type="character" w:styleId="slostrnky">
    <w:name w:val="page number"/>
    <w:rsid w:val="0082622B"/>
    <w:rPr>
      <w:rFonts w:cs="Times New Roman"/>
    </w:rPr>
  </w:style>
  <w:style w:type="paragraph" w:customStyle="1" w:styleId="zarovnnnasted">
    <w:name w:val="zarovnání na střed"/>
    <w:basedOn w:val="Texttabulky"/>
    <w:qFormat/>
    <w:rsid w:val="00060F63"/>
    <w:pPr>
      <w:jc w:val="center"/>
    </w:p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82622B"/>
    <w:pPr>
      <w:numPr>
        <w:numId w:val="12"/>
      </w:numPr>
      <w:spacing w:before="120"/>
    </w:pPr>
    <w:rPr>
      <w:sz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27566F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0B3B2F"/>
    <w:pPr>
      <w:keepLines/>
      <w:widowControl w:val="0"/>
      <w:numPr>
        <w:numId w:val="18"/>
      </w:numPr>
      <w:tabs>
        <w:tab w:val="left" w:pos="851"/>
      </w:tabs>
      <w:spacing w:after="40"/>
    </w:pPr>
    <w:rPr>
      <w:szCs w:val="22"/>
    </w:rPr>
  </w:style>
  <w:style w:type="paragraph" w:customStyle="1" w:styleId="pododstavec-nadpis2">
    <w:name w:val="pododstavec-nadpis2"/>
    <w:basedOn w:val="Normln"/>
    <w:qFormat/>
    <w:rsid w:val="005E299F"/>
    <w:pPr>
      <w:ind w:left="993"/>
    </w:pPr>
    <w:rPr>
      <w:bCs/>
      <w:color w:val="000000"/>
      <w:szCs w:val="22"/>
    </w:rPr>
  </w:style>
  <w:style w:type="paragraph" w:customStyle="1" w:styleId="zpat0">
    <w:name w:val="zápatí"/>
    <w:basedOn w:val="Zpat"/>
    <w:qFormat/>
    <w:rsid w:val="006E7D6B"/>
    <w:rPr>
      <w:sz w:val="18"/>
      <w:szCs w:val="18"/>
    </w:rPr>
  </w:style>
  <w:style w:type="paragraph" w:customStyle="1" w:styleId="Poznmka">
    <w:name w:val="Poznámka"/>
    <w:basedOn w:val="Normln"/>
    <w:qFormat/>
    <w:rsid w:val="00060F63"/>
    <w:rPr>
      <w:b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95F08"/>
    <w:rPr>
      <w:rFonts w:ascii="Tahoma" w:hAnsi="Tahoma" w:cs="Tahoma"/>
      <w:sz w:val="16"/>
      <w:szCs w:val="16"/>
      <w:lang w:val="x-none" w:eastAsia="en-US"/>
    </w:rPr>
  </w:style>
  <w:style w:type="paragraph" w:customStyle="1" w:styleId="0Nzevsmlouvy-nejvyssiroven">
    <w:name w:val="§0 Název smlouvy - nejvyssi úroven"/>
    <w:next w:val="Normln"/>
    <w:qFormat/>
    <w:rsid w:val="005E299F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28"/>
      <w:szCs w:val="32"/>
    </w:rPr>
  </w:style>
  <w:style w:type="paragraph" w:customStyle="1" w:styleId="text">
    <w:name w:val="text"/>
    <w:qFormat/>
    <w:rsid w:val="005E299F"/>
    <w:pPr>
      <w:spacing w:before="120" w:after="120"/>
      <w:jc w:val="center"/>
    </w:pPr>
    <w:rPr>
      <w:rFonts w:ascii="Arial" w:hAnsi="Arial" w:cs="Arial"/>
    </w:rPr>
  </w:style>
  <w:style w:type="paragraph" w:customStyle="1" w:styleId="pedsazpsmeno">
    <w:name w:val="předsaz písmeno"/>
    <w:basedOn w:val="Normln"/>
    <w:qFormat/>
    <w:rsid w:val="00093317"/>
    <w:pPr>
      <w:spacing w:after="60"/>
      <w:ind w:left="284" w:hanging="284"/>
    </w:pPr>
    <w:rPr>
      <w:lang w:eastAsia="cs-CZ"/>
    </w:rPr>
  </w:style>
  <w:style w:type="character" w:customStyle="1" w:styleId="Odsazen2Char">
    <w:name w:val="Odsazení2 Char"/>
    <w:link w:val="Odsazen2"/>
    <w:locked/>
    <w:rsid w:val="00F87719"/>
    <w:rPr>
      <w:sz w:val="24"/>
    </w:rPr>
  </w:style>
  <w:style w:type="paragraph" w:customStyle="1" w:styleId="Odsazen2">
    <w:name w:val="Odsazení2"/>
    <w:basedOn w:val="Normln"/>
    <w:link w:val="Odsazen2Char"/>
    <w:rsid w:val="00F87719"/>
    <w:pPr>
      <w:tabs>
        <w:tab w:val="left" w:pos="1418"/>
      </w:tabs>
      <w:spacing w:after="60"/>
      <w:ind w:left="227"/>
    </w:pPr>
    <w:rPr>
      <w:lang w:eastAsia="cs-CZ"/>
    </w:rPr>
  </w:style>
  <w:style w:type="paragraph" w:customStyle="1" w:styleId="pomlka">
    <w:name w:val="pomlčka"/>
    <w:basedOn w:val="Normln"/>
    <w:rsid w:val="00F36A48"/>
    <w:pPr>
      <w:numPr>
        <w:numId w:val="40"/>
      </w:numPr>
      <w:tabs>
        <w:tab w:val="clear" w:pos="644"/>
        <w:tab w:val="num" w:pos="720"/>
      </w:tabs>
      <w:spacing w:after="0"/>
      <w:ind w:left="567" w:hanging="283"/>
    </w:pPr>
    <w:rPr>
      <w:rFonts w:ascii="Times New Roman" w:eastAsia="Calibri" w:hAnsi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F36A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8036FC"/>
    <w:rPr>
      <w:rFonts w:ascii="Arial" w:hAnsi="Arial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450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450D"/>
    <w:rPr>
      <w:rFonts w:ascii="Arial" w:hAnsi="Arial"/>
      <w:lang w:eastAsia="en-US"/>
    </w:rPr>
  </w:style>
  <w:style w:type="paragraph" w:customStyle="1" w:styleId="ZkladntextIMP">
    <w:name w:val="Základní text_IMP"/>
    <w:basedOn w:val="Normln"/>
    <w:rsid w:val="00F8450D"/>
    <w:pPr>
      <w:suppressAutoHyphens/>
      <w:spacing w:after="0" w:line="276" w:lineRule="auto"/>
      <w:jc w:val="left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locked/>
    <w:rsid w:val="003469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7093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2868-F32C-44FE-9C23-C20E70D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2024-06-04T11:00:00Z</dcterms:created>
  <dcterms:modified xsi:type="dcterms:W3CDTF">2024-06-07T08:47:00Z</dcterms:modified>
</cp:coreProperties>
</file>