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46B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738831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831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051B1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051B1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0024030037/23</w:t>
                  </w: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051B1C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051B1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24030037</w:t>
            </w: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051B1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465659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659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default10"/>
            </w:pPr>
            <w:bookmarkStart w:id="0" w:name="JR_PAGE_ANCHOR_0_1"/>
            <w:bookmarkEnd w:id="0"/>
          </w:p>
          <w:p w:rsidR="00946BB5" w:rsidRDefault="00051B1C">
            <w:pPr>
              <w:pStyle w:val="default10"/>
            </w:pPr>
            <w:r>
              <w:br w:type="page"/>
            </w:r>
          </w:p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051B1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</w:pPr>
            <w:r>
              <w:rPr>
                <w:b/>
              </w:rPr>
              <w:t>02016770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</w:pPr>
            <w:r>
              <w:rPr>
                <w:b/>
              </w:rPr>
              <w:t>CZ02016770</w:t>
            </w: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6BB5" w:rsidRDefault="00051B1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OptiXs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Křivoklátská 37</w:t>
                  </w:r>
                  <w:r>
                    <w:rPr>
                      <w:b/>
                      <w:sz w:val="24"/>
                    </w:rPr>
                    <w:br/>
                    <w:t>199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6BB5" w:rsidRDefault="00946BB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46BB5" w:rsidTr="00051B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6BB5" w:rsidRDefault="00051B1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946BB5" w:rsidTr="00051B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6BB5" w:rsidRDefault="00946BB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/>
              <w:jc w:val="center"/>
            </w:pPr>
            <w:r>
              <w:rPr>
                <w:b/>
              </w:rPr>
              <w:t>28.08.2024</w:t>
            </w: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051B1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946BB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051B1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6BB5" w:rsidRDefault="00051B1C">
            <w:pPr>
              <w:pStyle w:val="default10"/>
              <w:ind w:left="40" w:right="40"/>
            </w:pPr>
            <w:r>
              <w:rPr>
                <w:sz w:val="18"/>
              </w:rPr>
              <w:t>Buňka bezprašného prostředí jednoduchá, s přechodovou komorou dle výkresu 5980x3500x2500 mm</w:t>
            </w: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730 000,00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730 000,00 Kč</w:t>
                  </w: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46BB5" w:rsidRDefault="00051B1C">
            <w:pPr>
              <w:pStyle w:val="default10"/>
              <w:ind w:left="40" w:right="40"/>
            </w:pPr>
            <w:r>
              <w:rPr>
                <w:sz w:val="18"/>
              </w:rPr>
              <w:t>Nabídka č. NAV0078/2425</w:t>
            </w: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051B1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46B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6BB5" w:rsidRDefault="00051B1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730 000,00 Kč</w:t>
                        </w:r>
                      </w:p>
                    </w:tc>
                  </w:tr>
                </w:tbl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  <w:tr w:rsidR="00946B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6BB5" w:rsidRDefault="00946B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6BB5" w:rsidRDefault="00946BB5">
                  <w:pPr>
                    <w:pStyle w:val="EMPTYCELLSTYLE"/>
                  </w:pPr>
                </w:p>
              </w:tc>
            </w:tr>
          </w:tbl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BB5" w:rsidRDefault="00051B1C">
            <w:pPr>
              <w:pStyle w:val="default10"/>
              <w:ind w:left="40"/>
            </w:pPr>
            <w:r>
              <w:rPr>
                <w:sz w:val="24"/>
              </w:rPr>
              <w:t>05.06.2024</w:t>
            </w: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BB5" w:rsidRDefault="00051B1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 w:rsidTr="00051B1C">
        <w:tblPrEx>
          <w:tblCellMar>
            <w:top w:w="0" w:type="dxa"/>
            <w:bottom w:w="0" w:type="dxa"/>
          </w:tblCellMar>
        </w:tblPrEx>
        <w:trPr>
          <w:trHeight w:hRule="exact" w:val="1933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B1C" w:rsidRDefault="00051B1C">
            <w:pPr>
              <w:pStyle w:val="default10"/>
              <w:rPr>
                <w:sz w:val="14"/>
              </w:rPr>
            </w:pPr>
          </w:p>
          <w:p w:rsidR="00051B1C" w:rsidRDefault="00051B1C">
            <w:pPr>
              <w:pStyle w:val="default10"/>
              <w:rPr>
                <w:sz w:val="14"/>
              </w:rPr>
            </w:pPr>
          </w:p>
          <w:p w:rsidR="00051B1C" w:rsidRDefault="00051B1C">
            <w:pPr>
              <w:pStyle w:val="default10"/>
              <w:rPr>
                <w:sz w:val="14"/>
              </w:rPr>
            </w:pPr>
          </w:p>
          <w:p w:rsidR="00051B1C" w:rsidRDefault="00051B1C">
            <w:pPr>
              <w:pStyle w:val="default10"/>
              <w:rPr>
                <w:sz w:val="14"/>
              </w:rPr>
            </w:pPr>
          </w:p>
          <w:p w:rsidR="00051B1C" w:rsidRDefault="00051B1C">
            <w:pPr>
              <w:pStyle w:val="default10"/>
              <w:rPr>
                <w:sz w:val="14"/>
              </w:rPr>
            </w:pPr>
          </w:p>
          <w:p w:rsidR="00946BB5" w:rsidRDefault="00051B1C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  <w:tr w:rsidR="00946B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9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3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5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0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3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7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6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14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8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260" w:type="dxa"/>
          </w:tcPr>
          <w:p w:rsidR="00946BB5" w:rsidRDefault="00946BB5">
            <w:pPr>
              <w:pStyle w:val="EMPTYCELLSTYLE"/>
            </w:pPr>
          </w:p>
        </w:tc>
        <w:tc>
          <w:tcPr>
            <w:tcW w:w="460" w:type="dxa"/>
          </w:tcPr>
          <w:p w:rsidR="00946BB5" w:rsidRDefault="00946BB5">
            <w:pPr>
              <w:pStyle w:val="EMPTYCELLSTYLE"/>
            </w:pPr>
          </w:p>
        </w:tc>
      </w:tr>
    </w:tbl>
    <w:p w:rsidR="00000000" w:rsidRDefault="00051B1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5"/>
    <w:rsid w:val="00051B1C"/>
    <w:rsid w:val="009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97C0"/>
  <w15:docId w15:val="{DE184C03-B8FF-4A22-BF68-E094483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2024-06-07T05:43:00Z</dcterms:created>
  <dcterms:modified xsi:type="dcterms:W3CDTF">2024-06-07T05:43:00Z</dcterms:modified>
</cp:coreProperties>
</file>