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03D5B121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A04A80" w:rsidRPr="00586FB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A04A80" w:rsidRPr="00586FB3">
        <w:rPr>
          <w:rFonts w:eastAsia="Times New Roman"/>
          <w:lang w:eastAsia="cs-CZ"/>
        </w:rPr>
        <w:instrText xml:space="preserve"> FORMTEXT </w:instrText>
      </w:r>
      <w:r w:rsidR="00A04A80" w:rsidRPr="00586FB3">
        <w:rPr>
          <w:rFonts w:eastAsia="Times New Roman"/>
          <w:lang w:eastAsia="cs-CZ"/>
        </w:rPr>
      </w:r>
      <w:r w:rsidR="00A04A80" w:rsidRPr="00586FB3">
        <w:rPr>
          <w:rFonts w:eastAsia="Times New Roman"/>
          <w:lang w:eastAsia="cs-CZ"/>
        </w:rPr>
        <w:fldChar w:fldCharType="separate"/>
      </w:r>
      <w:r w:rsidR="001D71FC">
        <w:rPr>
          <w:rFonts w:eastAsia="Times New Roman"/>
          <w:lang w:eastAsia="cs-CZ"/>
        </w:rPr>
        <w:t>KK01746/2024</w:t>
      </w:r>
      <w:r w:rsidR="00A04A80" w:rsidRPr="00586FB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205D590" w14:textId="26477EC4" w:rsidR="00A04A80" w:rsidRPr="00C45DB5" w:rsidRDefault="00A04A80" w:rsidP="00A04A80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1D71FC">
        <w:rPr>
          <w:rFonts w:eastAsia="Times New Roman"/>
          <w:b/>
          <w:bCs/>
          <w:lang w:eastAsia="cs-CZ"/>
        </w:rPr>
        <w:t>Město Lázně Kynžvart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54DEAE55" w14:textId="2C5B08B0" w:rsidR="00A04A80" w:rsidRPr="00C45DB5" w:rsidRDefault="00A04A80" w:rsidP="00A04A80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1D71FC">
        <w:rPr>
          <w:rFonts w:eastAsia="Times New Roman"/>
          <w:bCs/>
          <w:lang w:eastAsia="cs-CZ"/>
        </w:rPr>
        <w:t>nám. Republiky 1, 35491 Lázně Kynžvart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7DD2D57B" w14:textId="2C7D0B7A" w:rsidR="00A04A80" w:rsidRPr="00C45DB5" w:rsidRDefault="00A04A80" w:rsidP="00A04A80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1D71FC">
        <w:rPr>
          <w:rFonts w:eastAsia="Times New Roman"/>
          <w:bCs/>
          <w:lang w:eastAsia="cs-CZ"/>
        </w:rPr>
        <w:t>254029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1C54D163" w14:textId="5B6868DF" w:rsidR="00A04A80" w:rsidRPr="00C45DB5" w:rsidRDefault="00A04A80" w:rsidP="00A04A80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1D71FC">
        <w:rPr>
          <w:rFonts w:eastAsia="Times New Roman"/>
          <w:bCs/>
          <w:lang w:eastAsia="cs-CZ"/>
        </w:rPr>
        <w:t>CZ00254029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CF1869F" w14:textId="043122B0" w:rsidR="00A04A80" w:rsidRPr="00C45DB5" w:rsidRDefault="00A04A80" w:rsidP="00A04A80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1D71FC">
        <w:rPr>
          <w:rFonts w:eastAsia="Times New Roman"/>
          <w:lang w:eastAsia="cs-CZ"/>
        </w:rPr>
        <w:t>Jindřich Zíval, starosta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58C682C9" w14:textId="4B2CF1E7" w:rsidR="00A04A80" w:rsidRPr="00C45DB5" w:rsidRDefault="00A04A80" w:rsidP="00A04A80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1D71FC">
        <w:rPr>
          <w:rFonts w:eastAsia="Times New Roman"/>
          <w:lang w:eastAsia="cs-CZ"/>
        </w:rPr>
        <w:t>Česká národní banka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52945121" w14:textId="2427BFD7" w:rsidR="00A04A80" w:rsidRPr="00C45DB5" w:rsidRDefault="00A04A80" w:rsidP="00A04A80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1D71FC">
        <w:rPr>
          <w:rFonts w:eastAsia="Times New Roman"/>
          <w:lang w:eastAsia="cs-CZ"/>
        </w:rPr>
        <w:t>94-1213331/0710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1EF93F59" w14:textId="452430B2" w:rsidR="00A04A80" w:rsidRPr="00C45DB5" w:rsidRDefault="00A04A80" w:rsidP="00A04A80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5B00036F" w14:textId="348142AC" w:rsidR="00A04A80" w:rsidRPr="00C45DB5" w:rsidRDefault="00A04A80" w:rsidP="00A04A80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1D71FC">
        <w:rPr>
          <w:rFonts w:eastAsia="Times New Roman"/>
          <w:lang w:eastAsia="cs-CZ"/>
        </w:rPr>
        <w:t>9qybc7s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61F33D4" w14:textId="0B92E291" w:rsidR="00CC11A9" w:rsidRDefault="00522B2B" w:rsidP="00CC11A9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5D9B5208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016789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781E52D" w14:textId="1CED90D1" w:rsidR="00522B2B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522B2B" w:rsidRPr="00522B2B">
        <w:rPr>
          <w:b/>
          <w:sz w:val="22"/>
          <w:szCs w:val="22"/>
        </w:rPr>
        <w:t>202</w:t>
      </w:r>
      <w:r w:rsidR="00AE4CC6">
        <w:rPr>
          <w:b/>
          <w:sz w:val="22"/>
          <w:szCs w:val="22"/>
        </w:rPr>
        <w:t>4</w:t>
      </w:r>
    </w:p>
    <w:p w14:paraId="7A872262" w14:textId="1989B7DF" w:rsidR="00A04A80" w:rsidRPr="00C45DB5" w:rsidRDefault="00A04A80" w:rsidP="00A04A80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1D71FC">
        <w:rPr>
          <w:sz w:val="22"/>
          <w:szCs w:val="22"/>
        </w:rPr>
        <w:t>750 000,00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2D3F071C" w14:textId="12B2B3BB" w:rsidR="00A04A80" w:rsidRPr="00C45DB5" w:rsidRDefault="00A04A80" w:rsidP="00A04A80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1D71FC">
        <w:rPr>
          <w:sz w:val="22"/>
          <w:szCs w:val="22"/>
        </w:rPr>
        <w:t xml:space="preserve"> sedm set padesát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66007A3D" w14:textId="1863B1FE" w:rsidR="00A04A80" w:rsidRPr="00C45DB5" w:rsidRDefault="00A04A80" w:rsidP="00A04A80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1D71FC">
        <w:rPr>
          <w:sz w:val="22"/>
          <w:szCs w:val="22"/>
        </w:rPr>
        <w:t>Podprogram 1 - Výtah ZŠ  Lázně Kynžvart</w:t>
      </w:r>
      <w:r w:rsidRPr="00C45DB5">
        <w:rPr>
          <w:sz w:val="22"/>
          <w:szCs w:val="22"/>
        </w:rPr>
        <w:fldChar w:fldCharType="end"/>
      </w:r>
      <w:bookmarkEnd w:id="14"/>
    </w:p>
    <w:p w14:paraId="3B5E516C" w14:textId="54C624EB" w:rsidR="00A04A80" w:rsidRPr="0096502F" w:rsidRDefault="00A04A80" w:rsidP="00A04A80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1D71FC">
        <w:rPr>
          <w:sz w:val="22"/>
          <w:szCs w:val="22"/>
        </w:rPr>
        <w:t>2490694130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605DC19" w14:textId="748DBBF3" w:rsidR="00A04A80" w:rsidRPr="00093E0D" w:rsidRDefault="00A04A80" w:rsidP="00A04A80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1D71FC">
        <w:rPr>
          <w:rFonts w:eastAsia="Times New Roman"/>
          <w:bCs/>
          <w:lang w:eastAsia="cs-CZ"/>
        </w:rPr>
        <w:t>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39D98512" w14:textId="3426F165" w:rsidR="00A04A80" w:rsidRPr="00093E0D" w:rsidRDefault="00A04A80" w:rsidP="00A04A80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1D71FC">
        <w:rPr>
          <w:rFonts w:eastAsia="Times New Roman"/>
          <w:bCs/>
          <w:lang w:eastAsia="cs-CZ"/>
        </w:rPr>
        <w:t>a) Výtah 1 ks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68D2E325" w14:textId="27AD4893" w:rsidR="00A04A80" w:rsidRPr="00093E0D" w:rsidRDefault="00A04A80" w:rsidP="00A04A80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1D71FC">
        <w:rPr>
          <w:rFonts w:eastAsia="Times New Roman"/>
          <w:bCs/>
          <w:lang w:eastAsia="cs-CZ"/>
        </w:rPr>
        <w:t> </w:t>
      </w:r>
      <w:r w:rsidR="001D71FC">
        <w:rPr>
          <w:rFonts w:eastAsia="Times New Roman"/>
          <w:bCs/>
          <w:lang w:eastAsia="cs-CZ"/>
        </w:rPr>
        <w:t> </w:t>
      </w:r>
      <w:r w:rsidR="001D71FC">
        <w:rPr>
          <w:rFonts w:eastAsia="Times New Roman"/>
          <w:bCs/>
          <w:lang w:eastAsia="cs-CZ"/>
        </w:rPr>
        <w:t> </w:t>
      </w:r>
      <w:r w:rsidR="001D71FC">
        <w:rPr>
          <w:rFonts w:eastAsia="Times New Roman"/>
          <w:bCs/>
          <w:lang w:eastAsia="cs-CZ"/>
        </w:rPr>
        <w:t> </w:t>
      </w:r>
      <w:r w:rsidR="001D71FC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7D60F9F3" w14:textId="3562DDD3" w:rsidR="00A04A80" w:rsidRPr="00093E0D" w:rsidRDefault="00A04A80" w:rsidP="00A04A80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1D71FC">
        <w:rPr>
          <w:rFonts w:eastAsia="Times New Roman"/>
          <w:bCs/>
          <w:lang w:eastAsia="cs-CZ"/>
        </w:rPr>
        <w:t> </w:t>
      </w:r>
      <w:r w:rsidR="001D71FC">
        <w:rPr>
          <w:rFonts w:eastAsia="Times New Roman"/>
          <w:bCs/>
          <w:lang w:eastAsia="cs-CZ"/>
        </w:rPr>
        <w:t> </w:t>
      </w:r>
      <w:r w:rsidR="001D71FC">
        <w:rPr>
          <w:rFonts w:eastAsia="Times New Roman"/>
          <w:bCs/>
          <w:lang w:eastAsia="cs-CZ"/>
        </w:rPr>
        <w:t> </w:t>
      </w:r>
      <w:r w:rsidR="001D71FC">
        <w:rPr>
          <w:rFonts w:eastAsia="Times New Roman"/>
          <w:bCs/>
          <w:lang w:eastAsia="cs-CZ"/>
        </w:rPr>
        <w:t> </w:t>
      </w:r>
      <w:r w:rsidR="001D71FC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20267643" w14:textId="77777777" w:rsidR="00A04A80" w:rsidRDefault="00A04A80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0C61D49E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A35055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v</w:t>
      </w:r>
      <w:r w:rsidR="00A35055">
        <w:rPr>
          <w:rFonts w:eastAsia="Times New Roman"/>
          <w:bCs/>
          <w:lang w:eastAsia="cs-CZ"/>
        </w:rPr>
        <w:t xml:space="preserve"> čl. VI. </w:t>
      </w:r>
      <w:r w:rsidRPr="00206C94">
        <w:rPr>
          <w:rFonts w:eastAsia="Times New Roman"/>
          <w:bCs/>
          <w:lang w:eastAsia="cs-CZ"/>
        </w:rPr>
        <w:t>odst. 1</w:t>
      </w:r>
      <w:r w:rsidR="00A35055">
        <w:rPr>
          <w:rFonts w:eastAsia="Times New Roman"/>
          <w:bCs/>
          <w:lang w:eastAsia="cs-CZ"/>
        </w:rPr>
        <w:t>.</w:t>
      </w:r>
      <w:r w:rsidRPr="00206C94">
        <w:rPr>
          <w:rFonts w:eastAsia="Times New Roman"/>
          <w:bCs/>
          <w:lang w:eastAsia="cs-CZ"/>
        </w:rPr>
        <w:t xml:space="preserve">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8F6F516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 w:rsidRPr="000070CD">
        <w:t xml:space="preserve"> </w:t>
      </w:r>
      <w:r w:rsidR="00A35055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A35055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6C298F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A35055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3525433B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 čl</w:t>
      </w:r>
      <w:r w:rsidR="00A35055">
        <w:rPr>
          <w:rFonts w:eastAsia="Arial Unicode MS"/>
          <w:lang w:eastAsia="cs-CZ"/>
        </w:rPr>
        <w:t>.</w:t>
      </w:r>
      <w:r w:rsidRPr="0096502F">
        <w:rPr>
          <w:rFonts w:eastAsia="Arial Unicode MS"/>
          <w:lang w:eastAsia="cs-CZ"/>
        </w:rPr>
        <w:t xml:space="preserve"> 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A35055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FD9198F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B848C7C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A35055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A35055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A35055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5B42FBB2" w14:textId="77777777" w:rsidR="00C8326C" w:rsidRPr="00C8326C" w:rsidRDefault="00C8326C" w:rsidP="00C8326C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326C">
        <w:rPr>
          <w:rFonts w:eastAsia="Times New Roman"/>
          <w:bCs/>
          <w:lang w:eastAsia="cs-CZ"/>
        </w:rPr>
        <w:t xml:space="preserve">Příjemce bere na vědomí, že je mu poskytována podpora de minimis (podpora malého rozsahu), a to v souladu s Nařízením Komise (ES) č. 1407/2013 ze dne 18. prosince 2013 o použití článků </w:t>
      </w:r>
      <w:r w:rsidRPr="00C8326C">
        <w:rPr>
          <w:rFonts w:eastAsia="Times New Roman"/>
          <w:bCs/>
          <w:lang w:eastAsia="cs-CZ"/>
        </w:rPr>
        <w:lastRenderedPageBreak/>
        <w:t>107 a 108 Smlouvy o fungování Evropské unie na podporu de minimis, publikovaném v Úředním věstníku L č.352/2013 na straně 1 (dále jen „Nařízení komise“).</w:t>
      </w:r>
    </w:p>
    <w:p w14:paraId="33BEBA4D" w14:textId="77777777" w:rsidR="00C8326C" w:rsidRPr="00C8326C" w:rsidRDefault="00C8326C" w:rsidP="00C8326C">
      <w:pPr>
        <w:spacing w:after="0" w:line="240" w:lineRule="auto"/>
        <w:rPr>
          <w:rFonts w:eastAsia="Times New Roman"/>
          <w:bCs/>
          <w:lang w:eastAsia="cs-CZ"/>
        </w:rPr>
      </w:pPr>
    </w:p>
    <w:p w14:paraId="0A209BBB" w14:textId="710744DC" w:rsidR="00C8326C" w:rsidRPr="00C8326C" w:rsidRDefault="00C8326C" w:rsidP="00C8326C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426" w:hanging="426"/>
        <w:contextualSpacing/>
      </w:pPr>
      <w:r w:rsidRPr="00775E24">
        <w:t xml:space="preserve">Příjemce podpory prohlašuje, že v souladu s článkem 3 tohoto </w:t>
      </w:r>
      <w:r w:rsidRPr="00775E24">
        <w:rPr>
          <w:iCs/>
        </w:rPr>
        <w:t>Nařízení komise</w:t>
      </w:r>
      <w:r w:rsidRPr="00775E24">
        <w:t xml:space="preserve"> neobdržel v předchozích třech fiskálních letech od data účinnosti této smlouvy podporu de minimis.</w:t>
      </w:r>
    </w:p>
    <w:p w14:paraId="20031B12" w14:textId="77777777" w:rsidR="00C8326C" w:rsidRPr="00C8326C" w:rsidRDefault="00C8326C" w:rsidP="00C8326C">
      <w:pPr>
        <w:numPr>
          <w:ilvl w:val="0"/>
          <w:numId w:val="29"/>
        </w:numPr>
        <w:spacing w:after="0" w:line="240" w:lineRule="auto"/>
        <w:ind w:left="426" w:hanging="426"/>
      </w:pPr>
      <w:r w:rsidRPr="00C8326C">
        <w:t>Kurz pro přepočet částky do CZK je stanovený Evropskou centrální bankou zveřejňovaný na webových stránkách ECB ke dni podpisu smlouvy.</w:t>
      </w:r>
    </w:p>
    <w:p w14:paraId="3232359E" w14:textId="77777777" w:rsidR="00C8326C" w:rsidRPr="00C8326C" w:rsidRDefault="00C8326C" w:rsidP="00C8326C">
      <w:pPr>
        <w:spacing w:after="0" w:line="240" w:lineRule="auto"/>
        <w:ind w:left="426" w:hanging="426"/>
      </w:pPr>
    </w:p>
    <w:p w14:paraId="60EC08AD" w14:textId="09A4AA54" w:rsidR="008F0B23" w:rsidRPr="00C8326C" w:rsidRDefault="00C8326C" w:rsidP="00C8326C">
      <w:pPr>
        <w:numPr>
          <w:ilvl w:val="0"/>
          <w:numId w:val="29"/>
        </w:numPr>
        <w:spacing w:after="0" w:line="240" w:lineRule="auto"/>
        <w:ind w:left="426" w:hanging="426"/>
      </w:pPr>
      <w:r w:rsidRPr="00C8326C">
        <w:t xml:space="preserve">Příjemce podpory dle smlouvy se zavazuje vrátit poskytovateli bez zbytečného odkladu poskytnutou podporu včetně úroků podle </w:t>
      </w:r>
      <w:r w:rsidRPr="00C8326C">
        <w:rPr>
          <w:iCs/>
        </w:rPr>
        <w:t>Nařízení komise</w:t>
      </w:r>
      <w:r w:rsidRPr="00C8326C">
        <w:t xml:space="preserve"> v případě, že se jeho prohlášení uvedené v odstavci 1 tohoto článku prokáže jako nepravdivé, či pokud Komise (ES) rozhodne podle přímo aplikovatelného právního předpisu</w:t>
      </w:r>
      <w:r w:rsidRPr="00C8326C">
        <w:rPr>
          <w:vertAlign w:val="superscript"/>
        </w:rPr>
        <w:footnoteReference w:id="1"/>
      </w:r>
      <w:r w:rsidRPr="00C8326C">
        <w:t xml:space="preserve"> buď o vrácení podpory, prozatímním navrácení podpory nebo o 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773306B8" w14:textId="322C34F4" w:rsidR="00A35055" w:rsidRPr="002E1153" w:rsidRDefault="002E1153" w:rsidP="002E1153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580CA098" w14:textId="77777777" w:rsidR="00A35055" w:rsidRDefault="00A35055" w:rsidP="00530A25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3C3E67" w14:textId="6D8C98B0" w:rsidR="002E1153" w:rsidRPr="002C6A30" w:rsidRDefault="008F0B23" w:rsidP="00696E9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A35055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891A8A">
        <w:rPr>
          <w:rFonts w:eastAsia="Times New Roman"/>
          <w:lang w:eastAsia="cs-CZ"/>
        </w:rPr>
        <w:t>59 odst. 2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</w:t>
      </w:r>
      <w:r w:rsidR="00891A8A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891A8A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A04A80" w:rsidRPr="002B67D8">
        <w:rPr>
          <w:rFonts w:eastAsia="Times New Roman"/>
          <w:lang w:eastAsia="cs-CZ"/>
        </w:rPr>
        <w:t>č</w:t>
      </w:r>
      <w:r w:rsidR="00A04A80" w:rsidRPr="00C45DB5">
        <w:rPr>
          <w:rFonts w:eastAsia="Times New Roman"/>
          <w:lang w:eastAsia="cs-CZ"/>
        </w:rPr>
        <w:t xml:space="preserve">. </w:t>
      </w:r>
      <w:r w:rsidR="00A04A80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A04A80">
        <w:rPr>
          <w:rFonts w:eastAsia="Times New Roman"/>
          <w:lang w:eastAsia="cs-CZ"/>
        </w:rPr>
        <w:instrText xml:space="preserve"> FORMTEXT </w:instrText>
      </w:r>
      <w:r w:rsidR="00A04A80">
        <w:rPr>
          <w:rFonts w:eastAsia="Times New Roman"/>
          <w:lang w:eastAsia="cs-CZ"/>
        </w:rPr>
      </w:r>
      <w:r w:rsidR="00A04A80">
        <w:rPr>
          <w:rFonts w:eastAsia="Times New Roman"/>
          <w:lang w:eastAsia="cs-CZ"/>
        </w:rPr>
        <w:fldChar w:fldCharType="separate"/>
      </w:r>
      <w:r w:rsidR="001D71FC">
        <w:rPr>
          <w:rFonts w:eastAsia="Times New Roman"/>
          <w:lang w:eastAsia="cs-CZ"/>
        </w:rPr>
        <w:t>RK 524/04/24</w:t>
      </w:r>
      <w:r w:rsidR="00A04A80">
        <w:rPr>
          <w:rFonts w:eastAsia="Times New Roman"/>
          <w:lang w:eastAsia="cs-CZ"/>
        </w:rPr>
        <w:fldChar w:fldCharType="end"/>
      </w:r>
      <w:bookmarkEnd w:id="20"/>
      <w:r w:rsidR="00A04A80" w:rsidRPr="00C45DB5">
        <w:rPr>
          <w:rFonts w:eastAsia="Times New Roman"/>
          <w:lang w:eastAsia="cs-CZ"/>
        </w:rPr>
        <w:t xml:space="preserve"> ze dne </w:t>
      </w:r>
      <w:r w:rsidR="00A04A80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A04A80" w:rsidRPr="00C45DB5">
        <w:rPr>
          <w:rFonts w:eastAsia="Times New Roman"/>
          <w:lang w:eastAsia="cs-CZ"/>
        </w:rPr>
        <w:instrText xml:space="preserve"> FORMTEXT </w:instrText>
      </w:r>
      <w:r w:rsidR="00A04A80" w:rsidRPr="00C45DB5">
        <w:rPr>
          <w:rFonts w:eastAsia="Times New Roman"/>
          <w:lang w:eastAsia="cs-CZ"/>
        </w:rPr>
      </w:r>
      <w:r w:rsidR="00A04A80" w:rsidRPr="00C45DB5">
        <w:rPr>
          <w:rFonts w:eastAsia="Times New Roman"/>
          <w:lang w:eastAsia="cs-CZ"/>
        </w:rPr>
        <w:fldChar w:fldCharType="separate"/>
      </w:r>
      <w:r w:rsidR="001D71FC">
        <w:rPr>
          <w:rFonts w:eastAsia="Times New Roman"/>
          <w:lang w:eastAsia="cs-CZ"/>
        </w:rPr>
        <w:t>22.04.2024</w:t>
      </w:r>
      <w:r w:rsidR="00A04A80" w:rsidRPr="00C45DB5">
        <w:rPr>
          <w:rFonts w:eastAsia="Times New Roman"/>
          <w:lang w:eastAsia="cs-CZ"/>
        </w:rPr>
        <w:fldChar w:fldCharType="end"/>
      </w:r>
      <w:bookmarkEnd w:id="21"/>
      <w:r w:rsidR="00A04A80" w:rsidRPr="00C45DB5">
        <w:rPr>
          <w:rFonts w:eastAsia="Times New Roman"/>
          <w:lang w:eastAsia="cs-CZ"/>
        </w:rPr>
        <w:t>.</w:t>
      </w: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43CD2958" w14:textId="031157A9" w:rsidR="0067165A" w:rsidRDefault="00C325D2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4031711D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0C2471AC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4B5CA325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BEB977D" w14:textId="62AFBA09" w:rsidR="00C325D2" w:rsidRPr="0096502F" w:rsidRDefault="00C325D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4B83B585" w14:textId="1838ABA4" w:rsidR="008F0B23" w:rsidRPr="0096502F" w:rsidRDefault="00A04A80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586FB3"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586FB3">
              <w:rPr>
                <w:rFonts w:eastAsia="Times New Roman"/>
                <w:lang w:eastAsia="cs-CZ"/>
              </w:rPr>
              <w:instrText xml:space="preserve"> FORMTEXT </w:instrText>
            </w:r>
            <w:r w:rsidRPr="00586FB3">
              <w:rPr>
                <w:rFonts w:eastAsia="Times New Roman"/>
                <w:lang w:eastAsia="cs-CZ"/>
              </w:rPr>
            </w:r>
            <w:r w:rsidRPr="00586FB3">
              <w:rPr>
                <w:rFonts w:eastAsia="Times New Roman"/>
                <w:lang w:eastAsia="cs-CZ"/>
              </w:rPr>
              <w:fldChar w:fldCharType="separate"/>
            </w:r>
            <w:r w:rsidR="001D71FC">
              <w:rPr>
                <w:rFonts w:eastAsia="Times New Roman"/>
                <w:lang w:eastAsia="cs-CZ"/>
              </w:rPr>
              <w:t>Jindřich Zíval, starosta</w:t>
            </w:r>
            <w:r w:rsidRPr="00586FB3">
              <w:rPr>
                <w:rFonts w:eastAsia="Times New Roman"/>
                <w:lang w:eastAsia="cs-CZ"/>
              </w:rPr>
              <w:fldChar w:fldCharType="end"/>
            </w:r>
            <w:bookmarkEnd w:id="22"/>
          </w:p>
        </w:tc>
      </w:tr>
    </w:tbl>
    <w:p w14:paraId="1F884065" w14:textId="03F88CDB" w:rsidR="00300D1B" w:rsidRPr="000717F9" w:rsidRDefault="002C6A30" w:rsidP="002C6A30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92992" w14:textId="77777777" w:rsidR="002A4B89" w:rsidRDefault="002A4B89" w:rsidP="008F0B23">
      <w:pPr>
        <w:spacing w:after="0" w:line="240" w:lineRule="auto"/>
      </w:pPr>
      <w:r>
        <w:separator/>
      </w:r>
    </w:p>
  </w:endnote>
  <w:endnote w:type="continuationSeparator" w:id="0">
    <w:p w14:paraId="65FC102D" w14:textId="77777777" w:rsidR="002A4B89" w:rsidRDefault="002A4B89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FC16E" w14:textId="77777777" w:rsidR="002A4B89" w:rsidRDefault="002A4B89" w:rsidP="008F0B23">
      <w:pPr>
        <w:spacing w:after="0" w:line="240" w:lineRule="auto"/>
      </w:pPr>
      <w:r>
        <w:separator/>
      </w:r>
    </w:p>
  </w:footnote>
  <w:footnote w:type="continuationSeparator" w:id="0">
    <w:p w14:paraId="3FE740B5" w14:textId="77777777" w:rsidR="002A4B89" w:rsidRDefault="002A4B89" w:rsidP="008F0B23">
      <w:pPr>
        <w:spacing w:after="0" w:line="240" w:lineRule="auto"/>
      </w:pPr>
      <w:r>
        <w:continuationSeparator/>
      </w:r>
    </w:p>
  </w:footnote>
  <w:footnote w:id="1">
    <w:p w14:paraId="64937023" w14:textId="77777777" w:rsidR="00C8326C" w:rsidRPr="008721B5" w:rsidRDefault="00C8326C" w:rsidP="00C8326C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4FB6"/>
    <w:rsid w:val="00016789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858A0"/>
    <w:rsid w:val="000B320A"/>
    <w:rsid w:val="000C12F2"/>
    <w:rsid w:val="000C2CDE"/>
    <w:rsid w:val="000C76F4"/>
    <w:rsid w:val="000D37F3"/>
    <w:rsid w:val="00117A22"/>
    <w:rsid w:val="0013686F"/>
    <w:rsid w:val="0015202A"/>
    <w:rsid w:val="001817D7"/>
    <w:rsid w:val="00191A46"/>
    <w:rsid w:val="001A3CCC"/>
    <w:rsid w:val="001D71FC"/>
    <w:rsid w:val="00206C94"/>
    <w:rsid w:val="002122C5"/>
    <w:rsid w:val="0021759D"/>
    <w:rsid w:val="00244366"/>
    <w:rsid w:val="00247572"/>
    <w:rsid w:val="00251951"/>
    <w:rsid w:val="002525C2"/>
    <w:rsid w:val="00266773"/>
    <w:rsid w:val="00281566"/>
    <w:rsid w:val="0029215C"/>
    <w:rsid w:val="002A4B89"/>
    <w:rsid w:val="002B67D8"/>
    <w:rsid w:val="002C3670"/>
    <w:rsid w:val="002C6A30"/>
    <w:rsid w:val="002E1153"/>
    <w:rsid w:val="002E4E97"/>
    <w:rsid w:val="00300D1B"/>
    <w:rsid w:val="00306D62"/>
    <w:rsid w:val="00320C36"/>
    <w:rsid w:val="00325592"/>
    <w:rsid w:val="0033287B"/>
    <w:rsid w:val="00360C5B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401FF7"/>
    <w:rsid w:val="004044F2"/>
    <w:rsid w:val="00404DE1"/>
    <w:rsid w:val="004143D1"/>
    <w:rsid w:val="0046096F"/>
    <w:rsid w:val="00476C23"/>
    <w:rsid w:val="004B7CA6"/>
    <w:rsid w:val="004C1BEF"/>
    <w:rsid w:val="004F1F17"/>
    <w:rsid w:val="004F3493"/>
    <w:rsid w:val="004F5509"/>
    <w:rsid w:val="005178F2"/>
    <w:rsid w:val="00517DCD"/>
    <w:rsid w:val="00522B2B"/>
    <w:rsid w:val="00530A25"/>
    <w:rsid w:val="005431A4"/>
    <w:rsid w:val="00543761"/>
    <w:rsid w:val="00560154"/>
    <w:rsid w:val="005836BC"/>
    <w:rsid w:val="005865FA"/>
    <w:rsid w:val="00586FB3"/>
    <w:rsid w:val="005C4E9D"/>
    <w:rsid w:val="005D78CC"/>
    <w:rsid w:val="005E29C8"/>
    <w:rsid w:val="005E6AC0"/>
    <w:rsid w:val="0061296E"/>
    <w:rsid w:val="00640D63"/>
    <w:rsid w:val="0067165A"/>
    <w:rsid w:val="00682464"/>
    <w:rsid w:val="006861C5"/>
    <w:rsid w:val="00686ECC"/>
    <w:rsid w:val="00696E9B"/>
    <w:rsid w:val="00697BAD"/>
    <w:rsid w:val="006A6B01"/>
    <w:rsid w:val="006C298F"/>
    <w:rsid w:val="006C53A1"/>
    <w:rsid w:val="007018CB"/>
    <w:rsid w:val="0071229F"/>
    <w:rsid w:val="00727FD0"/>
    <w:rsid w:val="00775E24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91A8A"/>
    <w:rsid w:val="00893799"/>
    <w:rsid w:val="008B5BAE"/>
    <w:rsid w:val="008C6878"/>
    <w:rsid w:val="008D4B53"/>
    <w:rsid w:val="008F0B23"/>
    <w:rsid w:val="0092686C"/>
    <w:rsid w:val="009359DB"/>
    <w:rsid w:val="00972169"/>
    <w:rsid w:val="009768B4"/>
    <w:rsid w:val="00983928"/>
    <w:rsid w:val="009929D2"/>
    <w:rsid w:val="009A40B3"/>
    <w:rsid w:val="009C6F84"/>
    <w:rsid w:val="00A04179"/>
    <w:rsid w:val="00A04A80"/>
    <w:rsid w:val="00A22E47"/>
    <w:rsid w:val="00A35055"/>
    <w:rsid w:val="00A41900"/>
    <w:rsid w:val="00A47F4B"/>
    <w:rsid w:val="00A562B2"/>
    <w:rsid w:val="00A77858"/>
    <w:rsid w:val="00AC3010"/>
    <w:rsid w:val="00AE4CC6"/>
    <w:rsid w:val="00AF78E5"/>
    <w:rsid w:val="00B44FFB"/>
    <w:rsid w:val="00B766F2"/>
    <w:rsid w:val="00BA0C3B"/>
    <w:rsid w:val="00BB65EA"/>
    <w:rsid w:val="00BC1DA4"/>
    <w:rsid w:val="00BD446B"/>
    <w:rsid w:val="00C325D2"/>
    <w:rsid w:val="00C707E0"/>
    <w:rsid w:val="00C75871"/>
    <w:rsid w:val="00C8326C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80E8F"/>
    <w:rsid w:val="00D9675B"/>
    <w:rsid w:val="00D97A90"/>
    <w:rsid w:val="00DA70C5"/>
    <w:rsid w:val="00DB436F"/>
    <w:rsid w:val="00DB55D3"/>
    <w:rsid w:val="00DC318F"/>
    <w:rsid w:val="00DF5E91"/>
    <w:rsid w:val="00DF7ECE"/>
    <w:rsid w:val="00E35F29"/>
    <w:rsid w:val="00E74788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15BE1"/>
    <w:rsid w:val="00F400D7"/>
    <w:rsid w:val="00F40594"/>
    <w:rsid w:val="00F54944"/>
    <w:rsid w:val="00F64D42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9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CE25F-335D-4770-8C38-0E14A068E13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243BDF-67BA-4960-9422-3BFF0CDE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2187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15062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Hlubučková Miroslava</cp:lastModifiedBy>
  <cp:revision>2</cp:revision>
  <cp:lastPrinted>2020-08-12T11:20:00Z</cp:lastPrinted>
  <dcterms:created xsi:type="dcterms:W3CDTF">2024-06-05T06:22:00Z</dcterms:created>
  <dcterms:modified xsi:type="dcterms:W3CDTF">2024-06-05T06:22:00Z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