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90C" w14:textId="53654134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KUPNÍ SMLOUVA</w:t>
      </w:r>
    </w:p>
    <w:p w14:paraId="6E8345A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56AFD05D" w14:textId="012A82A6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Prodávající: na3D s.r.o.</w:t>
      </w:r>
    </w:p>
    <w:p w14:paraId="56E2BC7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1D9552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Sídlo: </w:t>
      </w:r>
      <w:r>
        <w:rPr>
          <w:rFonts w:ascii="TimesNewRomanPS-BoldMT" w:hAnsi="TimesNewRomanPS-BoldMT" w:cs="TimesNewRomanPS-BoldMT"/>
          <w:b/>
          <w:bCs/>
          <w:color w:val="000000"/>
        </w:rPr>
        <w:t>Bystřička 379, 756 24, Česká republika</w:t>
      </w:r>
    </w:p>
    <w:p w14:paraId="79A3A88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IČ: </w:t>
      </w:r>
      <w:r>
        <w:rPr>
          <w:rFonts w:ascii="TimesNewRomanPS-BoldMT" w:hAnsi="TimesNewRomanPS-BoldMT" w:cs="TimesNewRomanPS-BoldMT"/>
          <w:b/>
          <w:bCs/>
          <w:color w:val="000000"/>
        </w:rPr>
        <w:t>05337771</w:t>
      </w:r>
    </w:p>
    <w:p w14:paraId="16863A1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DIČ: </w:t>
      </w:r>
      <w:r>
        <w:rPr>
          <w:rFonts w:ascii="TimesNewRomanPS-BoldMT" w:hAnsi="TimesNewRomanPS-BoldMT" w:cs="TimesNewRomanPS-BoldMT"/>
          <w:b/>
          <w:bCs/>
          <w:color w:val="000000"/>
        </w:rPr>
        <w:t>CZ05337771</w:t>
      </w:r>
    </w:p>
    <w:p w14:paraId="366E2FA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Zastoupená: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Ondřej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Camfrla</w:t>
      </w:r>
      <w:proofErr w:type="spellEnd"/>
    </w:p>
    <w:p w14:paraId="3C26400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Bankovní spojení: 53377717/5500</w:t>
      </w:r>
    </w:p>
    <w:p w14:paraId="227429A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zapsaná v obchodním rejstříku vedeném Krajským soudem v Ostravě, oddíl C, </w:t>
      </w:r>
      <w:proofErr w:type="spellStart"/>
      <w:r>
        <w:rPr>
          <w:rFonts w:ascii="TimesNewRomanPSMT" w:hAnsi="TimesNewRomanPSMT" w:cs="TimesNewRomanPSMT"/>
          <w:color w:val="000000"/>
        </w:rPr>
        <w:t>vl</w:t>
      </w:r>
      <w:proofErr w:type="spellEnd"/>
      <w:r>
        <w:rPr>
          <w:rFonts w:ascii="TimesNewRomanPSMT" w:hAnsi="TimesNewRomanPSMT" w:cs="TimesNewRomanPSMT"/>
          <w:color w:val="000000"/>
        </w:rPr>
        <w:t>. č. 67153</w:t>
      </w:r>
    </w:p>
    <w:p w14:paraId="5D6E0FCE" w14:textId="60401624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Kontaktní osoba: </w:t>
      </w:r>
      <w:r>
        <w:rPr>
          <w:rFonts w:ascii="TimesNewRomanPSMT" w:hAnsi="TimesNewRomanPSMT" w:cs="TimesNewRomanPSMT"/>
          <w:color w:val="000000"/>
        </w:rPr>
        <w:t>XXXXXXXXXXXXXXXXXXXXXXXXXXXXXXXX</w:t>
      </w:r>
    </w:p>
    <w:p w14:paraId="159E3C5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2613783" w14:textId="727CD613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Kupující:</w:t>
      </w:r>
    </w:p>
    <w:p w14:paraId="3A2D914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469B891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Vysoká škola báňská – Technická univerzita Ostrava</w:t>
      </w:r>
    </w:p>
    <w:p w14:paraId="57E6EB6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Fakulta strojní</w:t>
      </w:r>
    </w:p>
    <w:p w14:paraId="50E2BE0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Sídlo: 17. listopadu 2172/15, 708 00 Ostrava-Poruba</w:t>
      </w:r>
    </w:p>
    <w:p w14:paraId="25A07E3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IČ :</w:t>
      </w:r>
      <w:proofErr w:type="gramEnd"/>
      <w:r>
        <w:rPr>
          <w:rFonts w:ascii="TimesNewRomanPSMT" w:hAnsi="TimesNewRomanPSMT" w:cs="TimesNewRomanPSMT"/>
          <w:color w:val="000000"/>
        </w:rPr>
        <w:t xml:space="preserve"> 61989100</w:t>
      </w:r>
    </w:p>
    <w:p w14:paraId="1917BB6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DIČ: CZ61989100</w:t>
      </w:r>
    </w:p>
    <w:p w14:paraId="3E7C748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Zastoupená: prof. Ing. Robert Čep, Ph.D. děkan Fakulty strojní</w:t>
      </w:r>
    </w:p>
    <w:p w14:paraId="478FDF7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Bankovní spojení: IČ 61989100</w:t>
      </w:r>
    </w:p>
    <w:p w14:paraId="757C0847" w14:textId="16CF02C3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Kontaktní osoba</w:t>
      </w:r>
      <w:r>
        <w:rPr>
          <w:rFonts w:ascii="TimesNewRomanPSMT" w:hAnsi="TimesNewRomanPSMT" w:cs="TimesNewRomanPSMT"/>
          <w:color w:val="000000"/>
        </w:rPr>
        <w:t>: XXXXXXXXXXXXXXXXXXXXXXXXXXXXXXXXXX</w:t>
      </w:r>
    </w:p>
    <w:p w14:paraId="3256934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uzavřeli tuto smlouvu v souladu s ustanovením § 2079 a násl. zákona č. 89/2012 Sb., občanský</w:t>
      </w:r>
    </w:p>
    <w:p w14:paraId="3E5C5AC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zákoník (dále jen „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občanský zákoník</w:t>
      </w:r>
      <w:r>
        <w:rPr>
          <w:rFonts w:ascii="TimesNewRomanPSMT" w:hAnsi="TimesNewRomanPSMT" w:cs="TimesNewRomanPSMT"/>
          <w:color w:val="000000"/>
        </w:rPr>
        <w:t>“)</w:t>
      </w:r>
    </w:p>
    <w:p w14:paraId="7812DA7B" w14:textId="3D12EDE2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„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Smlouva</w:t>
      </w:r>
      <w:r>
        <w:rPr>
          <w:rFonts w:ascii="TimesNewRomanPSMT" w:hAnsi="TimesNewRomanPSMT" w:cs="TimesNewRomanPSMT"/>
          <w:color w:val="000000"/>
        </w:rPr>
        <w:t>“)</w:t>
      </w:r>
    </w:p>
    <w:p w14:paraId="1A3CBA2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654934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 případ, že dojde ke změně kteréhokoli ze shora uvedených údajů, je smluvní strana, u které daná</w:t>
      </w:r>
    </w:p>
    <w:p w14:paraId="75A1CDB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změna nastala, povinna informovat o této skutečnosti druhou smluvní stranu, a to průkazným</w:t>
      </w:r>
    </w:p>
    <w:p w14:paraId="5B5F0DD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způsobem (např. formou doporučeného dopisu) a bez zbytečného odkladu. V případě, že z důvodu</w:t>
      </w:r>
    </w:p>
    <w:p w14:paraId="68A41D0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porušení tohoto závazku vznikne druhé smluvní straně škoda, zavazuje se strana, která škodu</w:t>
      </w:r>
    </w:p>
    <w:p w14:paraId="7AFA301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způsobila, tuto v plné výši nahradit.</w:t>
      </w:r>
    </w:p>
    <w:p w14:paraId="6B12E18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I</w:t>
      </w:r>
    </w:p>
    <w:p w14:paraId="4E63D54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Předmět smlouvy</w:t>
      </w:r>
    </w:p>
    <w:p w14:paraId="66FA1D1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Touto smlouvou se prodávající zavazuje dodat za podmínek zde sjednaných kupujícímu zboží, jak</w:t>
      </w:r>
    </w:p>
    <w:p w14:paraId="243C12A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 uvedeno v čl. I odst. 2 této smlouvy, převést na kupujícího vlastnické právo k tomuto zboží a</w:t>
      </w:r>
    </w:p>
    <w:p w14:paraId="2FA4ECE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kupující se zavazuje zboží převzít a zaplatit sjednanou cenu podle článku III. této smlouvy.</w:t>
      </w:r>
    </w:p>
    <w:p w14:paraId="65206DD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 Zbožím se pro účely této smlouvy rozumí: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profesionální 3D tiskárna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Bambu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Lab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X1E s AMS</w:t>
      </w:r>
    </w:p>
    <w:p w14:paraId="2823E0B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Bližší specifikace zboží je v nabídce prodávajícího č. 20240424 ze dne 24.4.2024, která je</w:t>
      </w:r>
    </w:p>
    <w:p w14:paraId="037000F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přílohou č. 1 k této smlouvě a tvoří nedílnou součást této smlouvy.</w:t>
      </w:r>
    </w:p>
    <w:p w14:paraId="7AE166E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4. Zboží je kupováno za účelem </w:t>
      </w:r>
      <w:r>
        <w:rPr>
          <w:rFonts w:ascii="TimesNewRomanPS-BoldMT" w:hAnsi="TimesNewRomanPS-BoldMT" w:cs="TimesNewRomanPS-BoldMT"/>
          <w:b/>
          <w:bCs/>
          <w:color w:val="000000"/>
        </w:rPr>
        <w:t>výzkumu a vývoje.</w:t>
      </w:r>
    </w:p>
    <w:p w14:paraId="3434C89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II.</w:t>
      </w:r>
    </w:p>
    <w:p w14:paraId="67FF1BD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Doba a místo plnění, předání zboží</w:t>
      </w:r>
    </w:p>
    <w:p w14:paraId="40DC1E0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 Místem plnění je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VŠB TUO, Fakulta strojní, Katedra robotiky </w:t>
      </w:r>
      <w:r>
        <w:rPr>
          <w:rFonts w:ascii="TimesNewRomanPSMT" w:hAnsi="TimesNewRomanPSMT" w:cs="TimesNewRomanPSMT"/>
          <w:color w:val="000000"/>
        </w:rPr>
        <w:t xml:space="preserve">na adrese </w:t>
      </w:r>
      <w:r>
        <w:rPr>
          <w:rFonts w:ascii="TimesNewRomanPS-BoldMT" w:hAnsi="TimesNewRomanPS-BoldMT" w:cs="TimesNewRomanPS-BoldMT"/>
          <w:b/>
          <w:bCs/>
          <w:color w:val="000000"/>
        </w:rPr>
        <w:t>17. listopadu</w:t>
      </w:r>
    </w:p>
    <w:p w14:paraId="57782C2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2172/15, 708 00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</w:rPr>
        <w:t>Ostrava - Poruba</w:t>
      </w:r>
      <w:proofErr w:type="gramEnd"/>
    </w:p>
    <w:p w14:paraId="3843F1C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Prodávající se zavazuje dodat zboží do místa plnění do 31.5.2024.</w:t>
      </w:r>
    </w:p>
    <w:p w14:paraId="219F059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Vlastnické právo ke zboží a nebezpečí škody přechází na kupujícího okamžikem převzetí zboží.</w:t>
      </w:r>
    </w:p>
    <w:p w14:paraId="6CA5F7F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 Kupující je oprávněn odmítnout převzetí zboží, pokud zboží nebude dodáno řádně v souladu</w:t>
      </w:r>
    </w:p>
    <w:p w14:paraId="3627EDC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 touto smlouvou a ve sjednané kvalitě a obalu, přičemž v takovém případě kupující důvody</w:t>
      </w:r>
    </w:p>
    <w:p w14:paraId="34DA5DD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odmítnutí převzetí zboží písemně prodávajícímu sdělí.</w:t>
      </w:r>
    </w:p>
    <w:p w14:paraId="384EB37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 Prodávající se tímto zavazuje, že zboží bude splňovat veškeré technické, právní, bezpečnostní a</w:t>
      </w:r>
    </w:p>
    <w:p w14:paraId="3E476BB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jiné normy a bude vyhovovat všem technickým, bezpečnostním, právním a jiným obecně</w:t>
      </w:r>
    </w:p>
    <w:p w14:paraId="54FD228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závazným právním předpisům a současně prohlašuje, že zboží je prosté všech věcných či právních</w:t>
      </w:r>
    </w:p>
    <w:p w14:paraId="0E21777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vad a dále že zboží bude po kvalitativní a kvantitativní stránce splňovat veškeré požadavky</w:t>
      </w:r>
    </w:p>
    <w:p w14:paraId="34F110C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kupujícího uvedené v této smlouvě, resp. že zboží bude zcela vyhovovat účelu, pro nějž kupující</w:t>
      </w:r>
    </w:p>
    <w:p w14:paraId="1F1EA35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předmětné zboží kupuje.</w:t>
      </w:r>
    </w:p>
    <w:p w14:paraId="756D787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III.</w:t>
      </w:r>
    </w:p>
    <w:p w14:paraId="03B3D6C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Kupní cena a platební podmínky</w:t>
      </w:r>
    </w:p>
    <w:p w14:paraId="2543973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Smluvní strany se dohodly na kupní ceně zboží ve výši:</w:t>
      </w:r>
    </w:p>
    <w:p w14:paraId="2D0DDE2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Cena bez DPH: 53 824,79 Kč</w:t>
      </w:r>
    </w:p>
    <w:p w14:paraId="0810FDC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DPH </w:t>
      </w:r>
      <w:proofErr w:type="gramStart"/>
      <w:r>
        <w:rPr>
          <w:rFonts w:ascii="TimesNewRomanPSMT" w:hAnsi="TimesNewRomanPSMT" w:cs="TimesNewRomanPSMT"/>
          <w:color w:val="000000"/>
        </w:rPr>
        <w:t>21%</w:t>
      </w:r>
      <w:proofErr w:type="gramEnd"/>
      <w:r>
        <w:rPr>
          <w:rFonts w:ascii="TimesNewRomanPSMT" w:hAnsi="TimesNewRomanPSMT" w:cs="TimesNewRomanPSMT"/>
          <w:color w:val="000000"/>
        </w:rPr>
        <w:t xml:space="preserve"> 11 303,21 Kč</w:t>
      </w:r>
    </w:p>
    <w:p w14:paraId="0EE3785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Celková cena s DPH: 65 128,- Kč</w:t>
      </w:r>
    </w:p>
    <w:p w14:paraId="478C169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(Slovy: </w:t>
      </w:r>
      <w:proofErr w:type="spellStart"/>
      <w:r>
        <w:rPr>
          <w:rFonts w:ascii="TimesNewRomanPSMT" w:hAnsi="TimesNewRomanPSMT" w:cs="TimesNewRomanPSMT"/>
          <w:color w:val="000000"/>
        </w:rPr>
        <w:t>šedesátpěttisícjednostodvacetosmkorunčeských</w:t>
      </w:r>
      <w:proofErr w:type="spellEnd"/>
      <w:r>
        <w:rPr>
          <w:rFonts w:ascii="TimesNewRomanPSMT" w:hAnsi="TimesNewRomanPSMT" w:cs="TimesNewRomanPSMT"/>
          <w:color w:val="000000"/>
        </w:rPr>
        <w:t xml:space="preserve"> s DPH).</w:t>
      </w:r>
    </w:p>
    <w:p w14:paraId="644B842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 ceně bude připočteno DPH dle platných a účinných právních předpisů.</w:t>
      </w:r>
    </w:p>
    <w:p w14:paraId="4019E28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Takto sjednaná kupní cena je konečná a zahrnuje veškeré náklady spojené s prodejem a koupí</w:t>
      </w:r>
    </w:p>
    <w:p w14:paraId="3C1503E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zboží, zejm. balné a dopravu do místa plnění.</w:t>
      </w:r>
    </w:p>
    <w:p w14:paraId="0D43961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Cena bude zaplacena na základě faktury vystavené prodávajícím po převzetí zboží kupujícím.</w:t>
      </w:r>
    </w:p>
    <w:p w14:paraId="74E22D7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Faktura vystavená prodávajícím musí obsahovat náležitosti stanovené právními předpisy s tím, že</w:t>
      </w:r>
    </w:p>
    <w:p w14:paraId="23F7667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zvlášť budou ve faktuře vyčísleny ceny zboží bez DPH, zvlášť DPH a celková cena zboží s DPH.</w:t>
      </w:r>
    </w:p>
    <w:p w14:paraId="6523495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 Lhůta splatnosti faktury je 30 dnů ode dne doručení faktury kupujícímu.</w:t>
      </w:r>
    </w:p>
    <w:p w14:paraId="15C13B1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 Smluvní strany se dohodly na tom, že závazek zaplatit kupní cenu je splněn dnem odepsání</w:t>
      </w:r>
    </w:p>
    <w:p w14:paraId="31059D5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příslušné částky z účtu kupujícího ve prospěch účtu prodávajícího uvedeného v této smlouvě.</w:t>
      </w:r>
    </w:p>
    <w:p w14:paraId="3F71788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 Kupující nebude poskytovat prodávajícímu jakékoliv zálohy na úhradu ceny zboží nebo jeho části.</w:t>
      </w:r>
    </w:p>
    <w:p w14:paraId="7F29CB2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</w:p>
    <w:p w14:paraId="0163778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 Kupující je oprávněn před uplynutím lhůty splatnosti faktury vrátit bez zaplacení fakturu, která</w:t>
      </w:r>
    </w:p>
    <w:p w14:paraId="5FED404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neobsahuje náležitosti stanovené touto smlouvou nebo budou-li tyto údaje uvedeny chybně.</w:t>
      </w:r>
    </w:p>
    <w:p w14:paraId="2BC87DA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Prodávající je povinen fakturu nově vyhotovit. V takovém případě není kupující v prodlení se</w:t>
      </w:r>
    </w:p>
    <w:p w14:paraId="458A218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zaplacením ceny zboží. Okamžikem doručení náležitě doplněné či opravené faktury začne běžet</w:t>
      </w:r>
    </w:p>
    <w:p w14:paraId="5F34FD0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nová lhůta splatnosti faktury v délce 30 kalendářních dnů.</w:t>
      </w:r>
    </w:p>
    <w:p w14:paraId="0EDCC0B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8. Kupující je oprávněn ve smyslu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109 zákona o DPH provést zajišťovací úhradu DPH přímo</w:t>
      </w:r>
    </w:p>
    <w:p w14:paraId="45DA73B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účet příslušného finančního úřadu, jestliže se prodávající stane ke dni uskutečnění zdanitelného</w:t>
      </w:r>
    </w:p>
    <w:p w14:paraId="68960CA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plnění nespolehlivým plátcem. V takovém případě pak není kupující povinen uhradit částku</w:t>
      </w:r>
    </w:p>
    <w:p w14:paraId="5F6FF5A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odpovídající DPH prodávajícímu a prodávajícímu je povinen uhradit pouze částku kupní ceny bez</w:t>
      </w:r>
    </w:p>
    <w:p w14:paraId="652ED33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DPH.</w:t>
      </w:r>
    </w:p>
    <w:p w14:paraId="506ABC6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 Veškeré platby dle této smlouvy budou kupujícím hrazeny na účet prodávajícího uvedený</w:t>
      </w:r>
    </w:p>
    <w:p w14:paraId="29C99A5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záhlaví této smlouvy.</w:t>
      </w:r>
    </w:p>
    <w:p w14:paraId="363227C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10. Účet prodávajícího v záhlaví této smlouvy je účtem zveřejněným správcem daně způsobem</w:t>
      </w:r>
    </w:p>
    <w:p w14:paraId="3D2C33D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umožňujícím dálkový přístup v souladu s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96 zákona o DPH. Dojde-li během trvání této</w:t>
      </w:r>
    </w:p>
    <w:p w14:paraId="63CE7ED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ke změně identifikace zveřejněného účtu, zavazuje se prodávající bez zbytečného</w:t>
      </w:r>
    </w:p>
    <w:p w14:paraId="03E440D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odkladu písemně informovat kupujícího o takové změně. Pokud se kdykoliv ukáže, že účet</w:t>
      </w:r>
    </w:p>
    <w:p w14:paraId="6697556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prodávajícího, na který prodávající požaduje provést úhradu kupní ceny, není zveřejněným účtem,</w:t>
      </w:r>
    </w:p>
    <w:p w14:paraId="56B5766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není kupující povinen úhradu kupní ceny na takový účet provést; v takovém případě se nejedná o</w:t>
      </w:r>
    </w:p>
    <w:p w14:paraId="0A8C9A5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prodlení se zaplacením kupní ceny na straně kupujícího.</w:t>
      </w:r>
    </w:p>
    <w:p w14:paraId="4F0A1A0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11. Prodávající přebírá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1765 občanského zákoníku nebezpečí změny okolností, a to zejména</w:t>
      </w:r>
    </w:p>
    <w:p w14:paraId="519471C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souvislosti se zvýšením nákladů na dodání zboží dle této smlouvy.</w:t>
      </w:r>
    </w:p>
    <w:p w14:paraId="46DCC75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IV.</w:t>
      </w:r>
    </w:p>
    <w:p w14:paraId="1ED8205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Záruka za jakost</w:t>
      </w:r>
    </w:p>
    <w:p w14:paraId="645E356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Prodávající poskytuje kupujícímu záruku za jakost zboží dodaného dle této smlouvy v délce 12</w:t>
      </w:r>
    </w:p>
    <w:p w14:paraId="0D336AF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měsíců ode dne převzetí zboží kupujícím. Prodávající se zavazuje, že zboží bude po dobu záruční</w:t>
      </w:r>
    </w:p>
    <w:p w14:paraId="089A4DB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doby způsobilé k použití ke smluvenému účelu a zachová si smluvené vlastnosti – není-li účel a</w:t>
      </w:r>
    </w:p>
    <w:p w14:paraId="22A3EE6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vlastnosti výslovně sjednán touto smlouvou, platí pro účel a vlastnosti obvyklé.</w:t>
      </w:r>
    </w:p>
    <w:p w14:paraId="05FD8A2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Reklamace může být kupujícím uplatněna elektronickou formou prostřednictvím emailové</w:t>
      </w:r>
    </w:p>
    <w:p w14:paraId="6AA9145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adresy: </w:t>
      </w:r>
      <w:proofErr w:type="gramStart"/>
      <w:r>
        <w:rPr>
          <w:rFonts w:ascii="TimesNewRomanPSMT" w:hAnsi="TimesNewRomanPSMT" w:cs="TimesNewRomanPSMT"/>
          <w:color w:val="000081"/>
        </w:rPr>
        <w:t xml:space="preserve">info@na3d.cz </w:t>
      </w:r>
      <w:r>
        <w:rPr>
          <w:rFonts w:ascii="TimesNewRomanPSMT" w:hAnsi="TimesNewRomanPSMT" w:cs="TimesNewRomanPSMT"/>
          <w:color w:val="000000"/>
        </w:rPr>
        <w:t>,prostřednictvím</w:t>
      </w:r>
      <w:proofErr w:type="gramEnd"/>
      <w:r>
        <w:rPr>
          <w:rFonts w:ascii="TimesNewRomanPSMT" w:hAnsi="TimesNewRomanPSMT" w:cs="TimesNewRomanPSMT"/>
          <w:color w:val="000000"/>
        </w:rPr>
        <w:t xml:space="preserve"> datové schránky nebo prostřednictvím poštovního</w:t>
      </w:r>
    </w:p>
    <w:p w14:paraId="737E2D3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doručovatele.</w:t>
      </w:r>
    </w:p>
    <w:p w14:paraId="4A99682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Kupující je oprávněn oznámit prodávajícímu vadu zboží kdykoliv poté, co vadu zjistil, nejpozději</w:t>
      </w:r>
    </w:p>
    <w:p w14:paraId="7A3C890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však do konce záruční doby.</w:t>
      </w:r>
    </w:p>
    <w:p w14:paraId="7F62104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 Prodávající je povinen odstranit oznámenou vadu zboží nejpozději do 30 kalendářních dnů od</w:t>
      </w:r>
    </w:p>
    <w:p w14:paraId="7018923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jejího nahlášení.</w:t>
      </w:r>
    </w:p>
    <w:p w14:paraId="79AE615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 Cestovní náklady, náklady na materiál a jiné náklady, které prodávajícímu vzniknou v souvislosti</w:t>
      </w:r>
    </w:p>
    <w:p w14:paraId="31D9D95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 prováděním záručních oprav, hradí v plné výši prodávající.</w:t>
      </w:r>
    </w:p>
    <w:p w14:paraId="0D74C7F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</w:t>
      </w:r>
    </w:p>
    <w:p w14:paraId="5428EA6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V.</w:t>
      </w:r>
    </w:p>
    <w:p w14:paraId="40B58C2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Smluvní pokuty</w:t>
      </w:r>
    </w:p>
    <w:p w14:paraId="0FCE44A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Nedodá-li prodávající kupujícímu zboží ve lhůtě dle čl. II. odst. 2 této smlouvy, má kupující</w:t>
      </w:r>
    </w:p>
    <w:p w14:paraId="772C930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nárok na smluvní pokutu ve výši 0,05 % z kupní ceny zboží za každý den prodlení.</w:t>
      </w:r>
    </w:p>
    <w:p w14:paraId="0410937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Neodstraní-li prodávající reklamovanou vadu zboží ve lhůtě dle čl. IV. odst. 4 této smlouvy, má</w:t>
      </w:r>
    </w:p>
    <w:p w14:paraId="0AF6DB4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kupující nárok na smluvní pokutu ve výši 0,05 % z kupní ceny reklamovaného zboží za každý</w:t>
      </w:r>
    </w:p>
    <w:p w14:paraId="3B472DD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den prodlení.</w:t>
      </w:r>
    </w:p>
    <w:p w14:paraId="34B5DB3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Bude-li kupující v prodlení s úhradou faktury, je povinen zaplatit prodávajícímu úrok z prodlení</w:t>
      </w:r>
    </w:p>
    <w:p w14:paraId="3FA84FA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ve výši dle platného předpisu.</w:t>
      </w:r>
    </w:p>
    <w:p w14:paraId="3703D49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 Smluvní pokuta je splatná do třiceti kalendářních dní od data, kdy byla povinné straně doručena</w:t>
      </w:r>
    </w:p>
    <w:p w14:paraId="28FF7D6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písemná výzva k jejímu zaplacení, a to na účet uvedený v písemné výzvě.</w:t>
      </w:r>
    </w:p>
    <w:p w14:paraId="6C7B668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 Ujednáním o smluvní pokutě není dotčeno právo stran na náhradu škody v plné výši a věřitel</w:t>
      </w:r>
    </w:p>
    <w:p w14:paraId="5519687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 oprávněn domáhat se náhrady škody v plné výši, i když přesahuje výši smluvní pokuty.</w:t>
      </w:r>
    </w:p>
    <w:p w14:paraId="4ACA71A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VI.</w:t>
      </w:r>
    </w:p>
    <w:p w14:paraId="53760EB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Odstoupení od smlouvy</w:t>
      </w:r>
    </w:p>
    <w:p w14:paraId="7320866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Odstoupit od smlouvy lze v případech stanovených občanským zákoníkem a touto smlouvou.</w:t>
      </w:r>
    </w:p>
    <w:p w14:paraId="41D0450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2. Porušením smluvní povinnosti podstatným způsobem (dle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1977 občanského zákoníku) se</w:t>
      </w:r>
    </w:p>
    <w:p w14:paraId="6DF4045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 účely této smlouvy rozumí zejména tyto porušení:</w:t>
      </w:r>
    </w:p>
    <w:p w14:paraId="45565FC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prodlení prodávajícího s dodáním zboží po dobu delší než 7 dnů oproti termínu plnění</w:t>
      </w:r>
    </w:p>
    <w:p w14:paraId="1DA64DA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stanoveném podle této smlouvy,</w:t>
      </w:r>
    </w:p>
    <w:p w14:paraId="0FFE0E7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prodlení prodávajícího s odstraněním vady zboží delší než 7 dnů.</w:t>
      </w:r>
    </w:p>
    <w:p w14:paraId="207E667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Kupující je oprávněn rovněž odstoupit od smlouvy, bylo-li soudem rozhodnuto o tom, že</w:t>
      </w:r>
    </w:p>
    <w:p w14:paraId="2C2DBEA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prodávající je v úpadku ve smyslu </w:t>
      </w:r>
      <w:proofErr w:type="spellStart"/>
      <w:r>
        <w:rPr>
          <w:rFonts w:ascii="TimesNewRomanPSMT" w:hAnsi="TimesNewRomanPSMT" w:cs="TimesNewRomanPSMT"/>
          <w:color w:val="000000"/>
        </w:rPr>
        <w:t>zák.č</w:t>
      </w:r>
      <w:proofErr w:type="spellEnd"/>
      <w:r>
        <w:rPr>
          <w:rFonts w:ascii="TimesNewRomanPSMT" w:hAnsi="TimesNewRomanPSMT" w:cs="TimesNewRomanPSMT"/>
          <w:color w:val="000000"/>
        </w:rPr>
        <w:t>. 182/2006 Sb., o úpadku a způsobech jeho řešení</w:t>
      </w:r>
    </w:p>
    <w:p w14:paraId="71F78A7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(insolvenční zákon), ve znění pozdějších předpisů, nebo podá-li prodávající sám na sebe</w:t>
      </w:r>
    </w:p>
    <w:p w14:paraId="4088F9B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insolvenční návrh.</w:t>
      </w:r>
    </w:p>
    <w:p w14:paraId="61E0915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 Odstoupení od smlouvy musí být vůči druhé smluvní straně učiněno písemným oznámením o</w:t>
      </w:r>
    </w:p>
    <w:p w14:paraId="7F3552E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odstoupení od této smlouvy, účinky odstoupení nastávají dnem doručení oznámení druhé straně.</w:t>
      </w:r>
    </w:p>
    <w:p w14:paraId="3BB9877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pochybnostech se má za to, že odstoupení bylo doručeno 10 dnů od jeho odeslání v poštovní</w:t>
      </w:r>
    </w:p>
    <w:p w14:paraId="578F82B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zásilce s dodejkou, resp. 10 dnů od jeho odeslání prostřednictvím informačního systému</w:t>
      </w:r>
    </w:p>
    <w:p w14:paraId="3796FBE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datových schránek.</w:t>
      </w:r>
    </w:p>
    <w:p w14:paraId="3649A63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14:paraId="4279ECF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VII.</w:t>
      </w:r>
    </w:p>
    <w:p w14:paraId="5A846B9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Ostatní ujednání</w:t>
      </w:r>
    </w:p>
    <w:p w14:paraId="251F571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Prodávající není bez předchozího písemného souhlasu kupujícího oprávněn postoupit práva</w:t>
      </w:r>
    </w:p>
    <w:p w14:paraId="3E5DF1A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povinnosti z této smlouvy na třetí osobu.</w:t>
      </w:r>
    </w:p>
    <w:p w14:paraId="350BEEF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Otázky touto smlouvou neupravené se řídí příslušnými ustanoveními občanského zákoníku.</w:t>
      </w:r>
    </w:p>
    <w:p w14:paraId="25DAE05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Článek VIII.</w:t>
      </w:r>
    </w:p>
    <w:p w14:paraId="58DCE09D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Závěrečná ustanovení</w:t>
      </w:r>
    </w:p>
    <w:p w14:paraId="2CA1C8A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 Tato smlouva nabývá platnosti dnem podpisu oběma smluvními stranami a účinnosti dnem</w:t>
      </w:r>
    </w:p>
    <w:p w14:paraId="559C159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zveřejnění v Registru smluv.</w:t>
      </w:r>
    </w:p>
    <w:p w14:paraId="5FF5616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 Zveřejnění této smlouvy dle ustanovení § 5 zákona č. 340/2015 Sb., o registru smluv provede na</w:t>
      </w:r>
    </w:p>
    <w:p w14:paraId="63A5951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základě dohody smluvních stran kupující, a to tak, aby potvrzení o provedení registrace smlouvy</w:t>
      </w:r>
    </w:p>
    <w:p w14:paraId="625463F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bylo zasláno oběma smluvním stranám.</w:t>
      </w:r>
    </w:p>
    <w:p w14:paraId="5A8B32A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 Případné spory obou smluvních stran budou řešeny přednostně dohodou. Nedojde-li k dohodě,</w:t>
      </w:r>
    </w:p>
    <w:p w14:paraId="2922EE3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budou spory řešeny příslušným soudem.</w:t>
      </w:r>
    </w:p>
    <w:p w14:paraId="3C185FC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 Tato smlouva je vyhotovena ve dvou vyhotoveních, z nichž jedno obdrží kupující a</w:t>
      </w:r>
    </w:p>
    <w:p w14:paraId="0E1F6C4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jedno prodávající.</w:t>
      </w:r>
    </w:p>
    <w:p w14:paraId="6689937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 Každá ze smluvních stran prohlašuje, že tuto smlouvu uzavírá svobodně a vážně, že považuje</w:t>
      </w:r>
    </w:p>
    <w:p w14:paraId="46EC2F5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obsah této smlouvy za určitý a srozumitelný a že jsou jí známy veškeré skutečnosti, jež jsou pro</w:t>
      </w:r>
    </w:p>
    <w:p w14:paraId="6DE15CB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uzavření této smlouvy rozhodující, na důkaz čehož připojují smluvní strany k této smlouvě své</w:t>
      </w:r>
    </w:p>
    <w:p w14:paraId="79AEF48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podpisy.</w:t>
      </w:r>
    </w:p>
    <w:p w14:paraId="47E8D33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 Nedílnou součástí této smlouvy je:</w:t>
      </w:r>
    </w:p>
    <w:p w14:paraId="49FBA08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Příloha č. 1: Cenová nabídka č. 20240424 ze dne 24.4.2024.</w:t>
      </w:r>
    </w:p>
    <w:p w14:paraId="554B043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V Ostravě, dne: _____________ Ve Valašském Meziříčí, dne 6.5.2024</w:t>
      </w:r>
    </w:p>
    <w:p w14:paraId="39ED4DE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Kupující: Prodávající:</w:t>
      </w:r>
    </w:p>
    <w:p w14:paraId="5FD373C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 ____________________________</w:t>
      </w:r>
    </w:p>
    <w:p w14:paraId="4E0DB51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 VŠB-TUO, Fakultu strojní za na3D s.r.o. - Ondřej </w:t>
      </w:r>
      <w:proofErr w:type="spellStart"/>
      <w:r>
        <w:rPr>
          <w:rFonts w:ascii="TimesNewRomanPSMT" w:hAnsi="TimesNewRomanPSMT" w:cs="TimesNewRomanPSMT"/>
          <w:color w:val="000000"/>
        </w:rPr>
        <w:t>Camfrla</w:t>
      </w:r>
      <w:proofErr w:type="spellEnd"/>
      <w:r>
        <w:rPr>
          <w:rFonts w:ascii="TimesNewRomanPSMT" w:hAnsi="TimesNewRomanPSMT" w:cs="TimesNewRomanPSMT"/>
          <w:color w:val="000000"/>
        </w:rPr>
        <w:t>,</w:t>
      </w:r>
    </w:p>
    <w:p w14:paraId="7EE83F3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prof. Ing. Robert Čep, Ph.D. jednatel</w:t>
      </w:r>
    </w:p>
    <w:p w14:paraId="2ECE0C5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děkan Fakulty strojní</w:t>
      </w:r>
    </w:p>
    <w:p w14:paraId="31BCBDC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14:paraId="30C9300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00"/>
          <w:sz w:val="14"/>
          <w:szCs w:val="14"/>
        </w:rPr>
        <w:t xml:space="preserve">Datum vytvoření 24.4.2024 </w:t>
      </w:r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Odběratel:</w:t>
      </w:r>
    </w:p>
    <w:p w14:paraId="3144EB0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16"/>
          <w:szCs w:val="16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16"/>
          <w:szCs w:val="16"/>
        </w:rPr>
        <w:t>Vysoká škola báňská – Technická univerzita Ostrava</w:t>
      </w:r>
    </w:p>
    <w:p w14:paraId="3BF9BEB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17. listopadu 15/2172, 708 00 Ostrava-Poruba</w:t>
      </w:r>
    </w:p>
    <w:p w14:paraId="771560E4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</w:rPr>
        <w:t>Cenová nabídka č. 20240424</w:t>
      </w:r>
    </w:p>
    <w:p w14:paraId="0A330DCE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18"/>
          <w:szCs w:val="18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18"/>
          <w:szCs w:val="18"/>
        </w:rPr>
        <w:t>Název Množství Cena/ks bez DPH Cena/ks s DPH Cena celkem bez DPH Cena celkem s DPH</w:t>
      </w:r>
    </w:p>
    <w:p w14:paraId="63A55EC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1</w:t>
      </w:r>
    </w:p>
    <w:p w14:paraId="5A326C1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1 106,61 Kč 129,00 Kč 106,61 Kč 129,00 Kč</w:t>
      </w:r>
    </w:p>
    <w:p w14:paraId="5B6A4A4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sz w:val="18"/>
          <w:szCs w:val="18"/>
        </w:rPr>
        <w:t>Cena celkem bez DPH</w:t>
      </w:r>
    </w:p>
    <w:p w14:paraId="17AFA8E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sz w:val="18"/>
          <w:szCs w:val="18"/>
        </w:rPr>
        <w:t>DPH</w:t>
      </w:r>
    </w:p>
    <w:p w14:paraId="48EEB6F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sz w:val="18"/>
          <w:szCs w:val="18"/>
        </w:rPr>
        <w:t>Cena celkem s DPH</w:t>
      </w:r>
    </w:p>
    <w:p w14:paraId="08ED61B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Způsob platby: bankovním převodem.</w:t>
      </w:r>
    </w:p>
    <w:p w14:paraId="15CB8B3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Nabídka je platná 2 týdny od data vystavení.</w:t>
      </w:r>
    </w:p>
    <w:p w14:paraId="3CA8AAF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</w:pP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>Bambu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>Lab</w:t>
      </w:r>
      <w:proofErr w:type="spellEnd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 xml:space="preserve"> X1E s </w:t>
      </w:r>
      <w:proofErr w:type="gramStart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>AMS - profesionální</w:t>
      </w:r>
      <w:proofErr w:type="gramEnd"/>
      <w:r>
        <w:rPr>
          <w:rFonts w:ascii="Cambria-BoldItalic" w:hAnsi="Cambria-BoldItalic" w:cs="Cambria-BoldItalic"/>
          <w:b/>
          <w:bCs/>
          <w:i/>
          <w:iCs/>
          <w:color w:val="000000"/>
          <w:sz w:val="19"/>
          <w:szCs w:val="19"/>
        </w:rPr>
        <w:t xml:space="preserve"> 3D tiskárna</w:t>
      </w:r>
    </w:p>
    <w:p w14:paraId="2DB4052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00"/>
          <w:sz w:val="16"/>
          <w:szCs w:val="16"/>
        </w:rPr>
        <w:t>Více informací na:</w:t>
      </w:r>
    </w:p>
    <w:p w14:paraId="6E37465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https://www.na3d.cz/p/15183/bambu-lab-x1e-s-ams-profesionalni-3d-tiskarna</w:t>
      </w:r>
    </w:p>
    <w:p w14:paraId="5992843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000000"/>
          <w:sz w:val="14"/>
          <w:szCs w:val="14"/>
        </w:rPr>
        <w:t>Bystřička 379, 756 24</w:t>
      </w:r>
    </w:p>
    <w:p w14:paraId="64E83C7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000000"/>
          <w:sz w:val="14"/>
          <w:szCs w:val="14"/>
        </w:rPr>
        <w:t>IČ: 05337771 DIČ: CZ05337771</w:t>
      </w:r>
    </w:p>
    <w:p w14:paraId="3C64FB1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81"/>
          <w:sz w:val="16"/>
          <w:szCs w:val="16"/>
        </w:rPr>
      </w:pPr>
      <w:r>
        <w:rPr>
          <w:rFonts w:ascii="Cambria-Italic" w:hAnsi="Cambria-Italic" w:cs="Cambria-Italic"/>
          <w:i/>
          <w:iCs/>
          <w:color w:val="000081"/>
          <w:sz w:val="16"/>
          <w:szCs w:val="16"/>
        </w:rPr>
        <w:t>jan.babjak@vsb.cz</w:t>
      </w:r>
    </w:p>
    <w:p w14:paraId="0902B63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proofErr w:type="spellStart"/>
      <w:r>
        <w:rPr>
          <w:rFonts w:ascii="Cambria" w:hAnsi="Cambria" w:cs="Cambria"/>
          <w:color w:val="000000"/>
          <w:sz w:val="18"/>
          <w:szCs w:val="18"/>
        </w:rPr>
        <w:t>Bambu</w:t>
      </w:r>
      <w:proofErr w:type="spellEnd"/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 w:cs="Cambria"/>
          <w:color w:val="000000"/>
          <w:sz w:val="18"/>
          <w:szCs w:val="18"/>
        </w:rPr>
        <w:t>Lab</w:t>
      </w:r>
      <w:proofErr w:type="spellEnd"/>
      <w:r>
        <w:rPr>
          <w:rFonts w:ascii="Cambria" w:hAnsi="Cambria" w:cs="Cambria"/>
          <w:color w:val="000000"/>
          <w:sz w:val="18"/>
          <w:szCs w:val="18"/>
        </w:rPr>
        <w:t xml:space="preserve"> X1E s AMS -</w:t>
      </w:r>
    </w:p>
    <w:p w14:paraId="48145F26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profesionální 3D tiskárna 53 718,18 Kč 64 999,00 Kč 53 718,18 Kč 64 999,00 Kč</w:t>
      </w:r>
    </w:p>
    <w:p w14:paraId="50931D7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 xml:space="preserve">Doprava Česká </w:t>
      </w:r>
      <w:proofErr w:type="gramStart"/>
      <w:r>
        <w:rPr>
          <w:rFonts w:ascii="Cambria" w:hAnsi="Cambria" w:cs="Cambria"/>
          <w:color w:val="000000"/>
          <w:sz w:val="18"/>
          <w:szCs w:val="18"/>
        </w:rPr>
        <w:t>pošta -Balík</w:t>
      </w:r>
      <w:proofErr w:type="gramEnd"/>
      <w:r>
        <w:rPr>
          <w:rFonts w:ascii="Cambria" w:hAnsi="Cambria" w:cs="Cambria"/>
          <w:color w:val="000000"/>
          <w:sz w:val="18"/>
          <w:szCs w:val="18"/>
        </w:rPr>
        <w:t xml:space="preserve"> do</w:t>
      </w:r>
    </w:p>
    <w:p w14:paraId="36DEC802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" w:hAnsi="Cambria" w:cs="Cambria"/>
          <w:color w:val="000000"/>
          <w:sz w:val="18"/>
          <w:szCs w:val="18"/>
        </w:rPr>
        <w:t>ruky</w:t>
      </w:r>
    </w:p>
    <w:p w14:paraId="1BABC3C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>
        <w:rPr>
          <w:rFonts w:ascii="Cambria-Bold" w:hAnsi="Cambria-Bold" w:cs="Cambria-Bold"/>
          <w:b/>
          <w:bCs/>
          <w:color w:val="000000"/>
          <w:sz w:val="18"/>
          <w:szCs w:val="18"/>
        </w:rPr>
        <w:t>53 824,79 Kč</w:t>
      </w:r>
    </w:p>
    <w:p w14:paraId="278274F9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sz w:val="18"/>
          <w:szCs w:val="18"/>
        </w:rPr>
        <w:t>11 303,21 Kč</w:t>
      </w:r>
    </w:p>
    <w:p w14:paraId="52CE3977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18"/>
          <w:szCs w:val="18"/>
        </w:rPr>
      </w:pPr>
      <w:r>
        <w:rPr>
          <w:rFonts w:ascii="Cambria-Bold" w:hAnsi="Cambria-Bold" w:cs="Cambria-Bold"/>
          <w:b/>
          <w:bCs/>
          <w:color w:val="000000"/>
          <w:sz w:val="18"/>
          <w:szCs w:val="18"/>
        </w:rPr>
        <w:t>65 128,00 Kč</w:t>
      </w:r>
    </w:p>
    <w:p w14:paraId="4C7F6F3C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Profesionální tiskárna s vyhřívanou komorou, Ethernet</w:t>
      </w:r>
    </w:p>
    <w:p w14:paraId="4FDB24F1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připojením, kvalitní filtrací a s teplotou trysky až 320°C.</w:t>
      </w:r>
    </w:p>
    <w:p w14:paraId="25250AB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 xml:space="preserve">Součástí tiskárny je již </w:t>
      </w:r>
      <w:proofErr w:type="spellStart"/>
      <w:r>
        <w:rPr>
          <w:rFonts w:ascii="LiberationSerif" w:hAnsi="LiberationSerif" w:cs="LiberationSerif"/>
          <w:color w:val="000000"/>
          <w:sz w:val="18"/>
          <w:szCs w:val="18"/>
        </w:rPr>
        <w:t>multimateriálový</w:t>
      </w:r>
      <w:proofErr w:type="spellEnd"/>
      <w:r>
        <w:rPr>
          <w:rFonts w:ascii="LiberationSerif" w:hAnsi="LiberationSerif" w:cs="LiberationSerif"/>
          <w:color w:val="000000"/>
          <w:sz w:val="18"/>
          <w:szCs w:val="18"/>
        </w:rPr>
        <w:t xml:space="preserve"> systém AMS. Tiskárna</w:t>
      </w:r>
    </w:p>
    <w:p w14:paraId="1918EE2B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nabízí možnost připojení k vašim zařízením prostřednictvím</w:t>
      </w:r>
    </w:p>
    <w:p w14:paraId="6C75995F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nově přidaného ethernetového portu. Tiskárnu je možné ovládat</w:t>
      </w:r>
    </w:p>
    <w:p w14:paraId="7689C2BA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na dálku prostřednictvím komunikace LAN bez nutnosti</w:t>
      </w:r>
    </w:p>
    <w:p w14:paraId="1E004518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připojení k internetu. Kombinace předfiltru G3, filtr HEPA H12</w:t>
      </w:r>
    </w:p>
    <w:p w14:paraId="0B677660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a vysoce kvalitního filtru s aktivním uhlím z kokosových</w:t>
      </w:r>
    </w:p>
    <w:p w14:paraId="1B34ED63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skořápek, zajišťuje optimální filtraci vzduchu. Vylepšená filtrace</w:t>
      </w:r>
    </w:p>
    <w:p w14:paraId="58839E6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může účinně snížit nadměrné pachy a částice při tisku v méně</w:t>
      </w:r>
    </w:p>
    <w:p w14:paraId="4C6061B5" w14:textId="77777777" w:rsidR="00887BFE" w:rsidRDefault="00887BFE" w:rsidP="00887BF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8"/>
          <w:szCs w:val="18"/>
        </w:rPr>
      </w:pPr>
      <w:r>
        <w:rPr>
          <w:rFonts w:ascii="LiberationSerif" w:hAnsi="LiberationSerif" w:cs="LiberationSerif"/>
          <w:color w:val="000000"/>
          <w:sz w:val="18"/>
          <w:szCs w:val="18"/>
        </w:rPr>
        <w:t>větraných místnostech.</w:t>
      </w:r>
    </w:p>
    <w:p w14:paraId="6A11A386" w14:textId="28912E81" w:rsidR="00903FA2" w:rsidRDefault="00887BFE" w:rsidP="00887BFE">
      <w:r>
        <w:rPr>
          <w:rFonts w:ascii="Cambria-Bold" w:hAnsi="Cambria-Bold" w:cs="Cambria-Bold"/>
          <w:b/>
          <w:bCs/>
          <w:color w:val="000000"/>
          <w:sz w:val="14"/>
          <w:szCs w:val="14"/>
        </w:rPr>
        <w:t>na3D s.r.o.</w:t>
      </w:r>
    </w:p>
    <w:sectPr w:rsidR="0090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E"/>
    <w:rsid w:val="00887BFE"/>
    <w:rsid w:val="009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81EA"/>
  <w15:chartTrackingRefBased/>
  <w15:docId w15:val="{06372932-AC48-44D4-89F6-BA9C848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1681</Words>
  <Characters>9924</Characters>
  <Application>Microsoft Office Word</Application>
  <DocSecurity>0</DocSecurity>
  <Lines>82</Lines>
  <Paragraphs>23</Paragraphs>
  <ScaleCrop>false</ScaleCrop>
  <Company>VSB-TUO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Musalek Radim</dc:creator>
  <cp:keywords/>
  <dc:description/>
  <cp:lastModifiedBy>Musalek Radim</cp:lastModifiedBy>
  <cp:revision>1</cp:revision>
  <dcterms:created xsi:type="dcterms:W3CDTF">2024-06-06T11:13:00Z</dcterms:created>
  <dcterms:modified xsi:type="dcterms:W3CDTF">2024-06-06T11:16:00Z</dcterms:modified>
</cp:coreProperties>
</file>