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D4FA89" w14:textId="77777777" w:rsidR="00E82D57" w:rsidRDefault="00000000">
      <w:pPr>
        <w:jc w:val="right"/>
      </w:pPr>
      <w:r>
        <w:rPr>
          <w:lang w:eastAsia="cs-CZ"/>
        </w:rPr>
        <w:pict w14:anchorId="4385180C">
          <v:group id="_x0000_s1032" style="position:absolute;left:0;text-align:left;margin-left:-37.35pt;margin-top:-55.9pt;width:204.6pt;height:118.5pt;z-index:-251658240;mso-wrap-distance-left:0;mso-wrap-distance-right:0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s1034" type="#_x0000_t75" style="position:absolute;left:670;top:89;width:4092;height:2370;v-text-anchor:top">
              <v:stroke color2="black"/>
              <v:imagedata r:id="rId8" o:title="CMYK2"/>
            </v:shape>
            <v:rect id="_x0000_s1033" style="position:absolute;left:1785;top:1811;width:1626;height:408;v-text-anchor:top" stroked="f" strokecolor="#333">
              <v:textbox inset="0,0,2.50014mm,1.3mm"/>
            </v:rect>
          </v:group>
        </w:pict>
      </w:r>
      <w:r>
        <w:rPr>
          <w:noProof/>
        </w:rPr>
        <mc:AlternateContent>
          <mc:Choice Requires="wps">
            <w:drawing>
              <wp:inline distT="0" distB="0" distL="0" distR="0" wp14:anchorId="63F85189" wp14:editId="485CD20E">
                <wp:extent cx="1746000" cy="666843"/>
                <wp:effectExtent l="0" t="0" r="0" b="0"/>
                <wp:docPr id="7" name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000" cy="66684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>
                          <a:prstDash val="solid"/>
                          <a:round/>
                        </a:ln>
                      </wps:spPr>
                      <wps:txbx>
                        <w:txbxContent>
                          <w:p w14:paraId="01C41B6D" w14:textId="77777777" w:rsidR="00E82D57" w:rsidRDefault="00000000">
                            <w:pPr>
                              <w:spacing w:after="60"/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MZE-41305/2024-16221</w:t>
                            </w:r>
                          </w:p>
                          <w:p w14:paraId="5B5CD992" w14:textId="77777777" w:rsidR="00E82D57" w:rsidRDefault="00000000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8F22B06" wp14:editId="6D695AF8">
                                  <wp:extent cx="1733550" cy="285750"/>
                                  <wp:effectExtent l="0" t="0" r="0" b="0"/>
                                  <wp:docPr id="8" name="Picture 3" descr="dms_carovy_ko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5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4139FFE" w14:textId="77777777" w:rsidR="00E82D57" w:rsidRDefault="00000000">
                            <w:pPr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mzedms027846243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="http://schemas.openxmlformats.org/drawingml/2006/chart">
            <w:pict>
              <v:shape id="Rectangle" type="#_x0000_t202" style="margin-left:0pt;margin-top:0pt;width:137.5pt;height:52.5pt;;v-text-anchor:top;mso-left-percent:-10001;mso-top-percent:-10001;mso-wrap-distance-left:0pt;mso-wrap-distance-top:0pt;mso-wrap-distance-right:0pt;mso-wrap-distance-bottom:0pt;mso-wrap-style:square" fillcolor="#FFFFFF" strokecolor="#000000" strokeweight="1pt" stroked="f">
                <w10:wrap type="none"/>
                <v:textbox style="" inset="0pt,3.6pt,0pt,3.6pt">
                  <w:txbxContent>
                    <w:p>
                      <w:pPr>
                        <w:pBdr/>
                        <w:spacing w:after="60"/>
                        <w:jc w:val="center"/>
                        <w:rPr/>
                      </w:pPr>
                      <w:r>
                        <w:rPr>
                          <w:rFonts w:eastAsia="Arial" w:cs="Arial"/>
                          <w:sz w:val="18"/>
                        </w:rPr>
                        <w:t xml:space="preserve">MZE-41305/2024-16221</w:t>
                      </w:r>
                    </w:p>
                    <w:p>
                      <w:pPr>
                        <w:pBdr/>
                        <w:spacing/>
                        <w:jc w:val="center"/>
                        <w:rPr/>
                      </w:pPr>
                      <w:r>
                        <w:rPr>
                          <w:noProof/>
                        </w:rPr>
                        <w:drawing>
                          <wp:inline>
                            <wp:extent cx="1733550" cy="285750"/>
                            <wp:effectExtent xmlns:wp="http://schemas.openxmlformats.org/drawingml/2006/wordprocessingDrawing" l="0" t="0" r="0" b="0"/>
                            <wp:docPr id="9" descr="dms_carovy_kod" name="Picture 3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3550" cy="285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Bdr/>
                        <w:spacing/>
                        <w:jc w:val="center"/>
                        <w:rPr/>
                      </w:pPr>
                      <w:r>
                        <w:rPr>
                          <w:rFonts w:eastAsia="Arial" w:cs="Arial"/>
                          <w:sz w:val="18"/>
                        </w:rPr>
                        <w:t xml:space="preserve">mzedms027846243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NormalTable10"/>
        <w:tblW w:w="0" w:type="auto"/>
        <w:tblInd w:w="0" w:type="dxa"/>
        <w:tblLook w:val="04A0" w:firstRow="1" w:lastRow="0" w:firstColumn="1" w:lastColumn="0" w:noHBand="0" w:noVBand="1"/>
      </w:tblPr>
      <w:tblGrid>
        <w:gridCol w:w="5333"/>
        <w:gridCol w:w="3738"/>
      </w:tblGrid>
      <w:tr w:rsidR="00E82D57" w14:paraId="09C6FB31" w14:textId="77777777">
        <w:tc>
          <w:tcPr>
            <w:tcW w:w="5353" w:type="dxa"/>
          </w:tcPr>
          <w:p w14:paraId="6C9C28D1" w14:textId="77777777" w:rsidR="00E82D57" w:rsidRDefault="00000000">
            <w:pPr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útvar: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dms_utvar_nazev  \* MERGEFORMAT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Odbor koncepcí a ekonomiky lesního hospodářství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3DD6CBF8" w14:textId="77777777" w:rsidR="00E82D57" w:rsidRDefault="00000000">
            <w:pPr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Číslo útvaru: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dms_utvar_cislo  \* MERGEFORMAT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16220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745BAE40" w14:textId="77777777" w:rsidR="00E82D57" w:rsidRDefault="00E82D57">
            <w:pPr>
              <w:tabs>
                <w:tab w:val="left" w:pos="1418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  <w:p w14:paraId="7C38C030" w14:textId="77777777" w:rsidR="00E82D57" w:rsidRDefault="00000000">
            <w:pPr>
              <w:tabs>
                <w:tab w:val="left" w:pos="1735"/>
              </w:tabs>
              <w:jc w:val="left"/>
              <w:rPr>
                <w:rFonts w:eastAsia="Arial" w:cs="Arial"/>
                <w:caps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SP.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dms_spisova_znacka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75VD22838/2015-16221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2831E3DB" w14:textId="77777777" w:rsidR="00E82D57" w:rsidRDefault="00000000">
            <w:pPr>
              <w:tabs>
                <w:tab w:val="left" w:pos="1735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NAŠE Č. J.: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bookmarkStart w:id="0" w:name="_Hlk166831452"/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MZE-41305/2024-16221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  <w:bookmarkEnd w:id="0"/>
          </w:p>
          <w:p w14:paraId="1CFF0A20" w14:textId="77777777" w:rsidR="00E82D57" w:rsidRDefault="00E82D57">
            <w:pPr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7F341EA0" w14:textId="4778A4A8" w:rsidR="00E82D57" w:rsidRDefault="00000000">
            <w:pPr>
              <w:tabs>
                <w:tab w:val="left" w:pos="1735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VYŘIZUJE: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 w:rsidR="00BA0451">
              <w:rPr>
                <w:rFonts w:eastAsia="Arial" w:cs="Arial"/>
                <w:sz w:val="20"/>
                <w:szCs w:val="20"/>
              </w:rPr>
              <w:t>XXXXX</w:t>
            </w:r>
          </w:p>
          <w:p w14:paraId="0D87D863" w14:textId="38D647C2" w:rsidR="00E82D57" w:rsidRDefault="00000000">
            <w:pPr>
              <w:tabs>
                <w:tab w:val="left" w:pos="1735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Telefon: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 w:rsidR="00BA0451">
              <w:rPr>
                <w:rFonts w:eastAsia="Arial" w:cs="Arial"/>
                <w:sz w:val="20"/>
                <w:szCs w:val="20"/>
              </w:rPr>
              <w:t>XXXXX</w:t>
            </w:r>
          </w:p>
          <w:p w14:paraId="2F8515F9" w14:textId="77777777" w:rsidR="00E82D57" w:rsidRDefault="00E82D57">
            <w:pPr>
              <w:tabs>
                <w:tab w:val="left" w:pos="1735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</w:tc>
        <w:tc>
          <w:tcPr>
            <w:tcW w:w="3756" w:type="dxa"/>
            <w:hideMark/>
          </w:tcPr>
          <w:p w14:paraId="1FA8BA4A" w14:textId="77777777" w:rsidR="00E82D57" w:rsidRDefault="00000000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fldChar w:fldCharType="begin"/>
            </w:r>
            <w:r>
              <w:rPr>
                <w:rFonts w:eastAsia="Arial" w:cs="Arial"/>
                <w:spacing w:val="8"/>
              </w:rPr>
              <w:instrText xml:space="preserve"> DOCVARIABLE  dms_adresat </w:instrText>
            </w:r>
            <w:r>
              <w:rPr>
                <w:rFonts w:eastAsia="Arial" w:cs="Arial"/>
                <w:spacing w:val="8"/>
              </w:rPr>
              <w:fldChar w:fldCharType="separate"/>
            </w:r>
            <w:r>
              <w:rPr>
                <w:rFonts w:eastAsia="Arial" w:cs="Arial"/>
                <w:spacing w:val="8"/>
              </w:rPr>
              <w:t>Česká zemědělská univerzita v Praze</w:t>
            </w:r>
          </w:p>
          <w:p w14:paraId="26FF71A4" w14:textId="77777777" w:rsidR="00E82D57" w:rsidRDefault="00000000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Vážený pan</w:t>
            </w:r>
          </w:p>
          <w:p w14:paraId="30B7625E" w14:textId="1CEFBC9D" w:rsidR="00E82D57" w:rsidRDefault="00BA0451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XXXXX</w:t>
            </w:r>
          </w:p>
          <w:p w14:paraId="0645760F" w14:textId="77777777" w:rsidR="00E82D57" w:rsidRDefault="00000000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Fakulta lesnická a dřevařská</w:t>
            </w:r>
          </w:p>
          <w:p w14:paraId="31CEE2FC" w14:textId="77777777" w:rsidR="00E82D57" w:rsidRDefault="00000000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Katedra lesnické a dřevařské ekonomiky</w:t>
            </w:r>
          </w:p>
          <w:p w14:paraId="68E6A69A" w14:textId="77777777" w:rsidR="00E82D57" w:rsidRDefault="00000000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Kamýcká 129</w:t>
            </w:r>
          </w:p>
          <w:p w14:paraId="73923F9A" w14:textId="77777777" w:rsidR="00E82D57" w:rsidRDefault="00000000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Suchdol</w:t>
            </w:r>
          </w:p>
          <w:p w14:paraId="4C9EF918" w14:textId="77777777" w:rsidR="00E82D57" w:rsidRDefault="00000000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165 00 Praha 6</w:t>
            </w:r>
            <w:r>
              <w:rPr>
                <w:rFonts w:eastAsia="Arial" w:cs="Arial"/>
                <w:spacing w:val="8"/>
              </w:rPr>
              <w:fldChar w:fldCharType="end"/>
            </w:r>
          </w:p>
        </w:tc>
      </w:tr>
    </w:tbl>
    <w:p w14:paraId="319F48BD" w14:textId="77777777" w:rsidR="00E82D57" w:rsidRDefault="00000000">
      <w:pPr>
        <w:ind w:left="142"/>
        <w:jc w:val="left"/>
        <w:rPr>
          <w:rFonts w:eastAsia="Arial" w:cs="Arial"/>
          <w:caps/>
          <w:spacing w:val="8"/>
          <w:sz w:val="20"/>
          <w:szCs w:val="20"/>
        </w:rPr>
      </w:pPr>
      <w:r>
        <w:rPr>
          <w:rFonts w:eastAsia="Arial" w:cs="Arial"/>
          <w:caps/>
          <w:spacing w:val="8"/>
          <w:sz w:val="20"/>
          <w:szCs w:val="20"/>
        </w:rPr>
        <w:t xml:space="preserve">DATUM: </w:t>
      </w:r>
      <w:r>
        <w:rPr>
          <w:rFonts w:eastAsia="Arial" w:cs="Arial"/>
          <w:sz w:val="20"/>
          <w:szCs w:val="20"/>
        </w:rPr>
        <w:fldChar w:fldCharType="begin"/>
      </w:r>
      <w:r>
        <w:rPr>
          <w:rFonts w:eastAsia="Arial" w:cs="Arial"/>
          <w:sz w:val="20"/>
          <w:szCs w:val="20"/>
        </w:rPr>
        <w:instrText xml:space="preserve"> DOCVARIABLE  dms_datum </w:instrText>
      </w:r>
      <w:r>
        <w:rPr>
          <w:rFonts w:eastAsia="Arial" w:cs="Arial"/>
          <w:sz w:val="20"/>
          <w:szCs w:val="20"/>
        </w:rPr>
        <w:fldChar w:fldCharType="separate"/>
      </w:r>
      <w:r>
        <w:rPr>
          <w:rFonts w:eastAsia="Arial" w:cs="Arial"/>
          <w:sz w:val="20"/>
          <w:szCs w:val="20"/>
        </w:rPr>
        <w:t>24. 5. 2024</w:t>
      </w:r>
      <w:r>
        <w:rPr>
          <w:rFonts w:eastAsia="Arial" w:cs="Arial"/>
          <w:sz w:val="20"/>
          <w:szCs w:val="20"/>
        </w:rPr>
        <w:fldChar w:fldCharType="end"/>
      </w:r>
    </w:p>
    <w:p w14:paraId="46B64E81" w14:textId="77777777" w:rsidR="00E82D57" w:rsidRDefault="00E82D57">
      <w:pPr>
        <w:ind w:left="142"/>
        <w:jc w:val="left"/>
        <w:rPr>
          <w:rFonts w:eastAsia="Arial" w:cs="Arial"/>
        </w:rPr>
      </w:pPr>
    </w:p>
    <w:p w14:paraId="5AEE8E84" w14:textId="77777777" w:rsidR="00E82D57" w:rsidRDefault="00E82D57">
      <w:pPr>
        <w:ind w:left="142"/>
        <w:jc w:val="left"/>
        <w:rPr>
          <w:rFonts w:eastAsia="Arial" w:cs="Arial"/>
        </w:rPr>
      </w:pPr>
    </w:p>
    <w:p w14:paraId="0CDE4E20" w14:textId="77777777" w:rsidR="00E82D57" w:rsidRDefault="00000000">
      <w:pPr>
        <w:ind w:left="142"/>
        <w:rPr>
          <w:rFonts w:eastAsia="Arial" w:cs="Arial"/>
        </w:rPr>
      </w:pPr>
      <w:r>
        <w:rPr>
          <w:rFonts w:eastAsia="Arial" w:cs="Arial"/>
          <w:b/>
        </w:rPr>
        <w:fldChar w:fldCharType="begin"/>
      </w:r>
      <w:r>
        <w:rPr>
          <w:rFonts w:eastAsia="Arial" w:cs="Arial"/>
          <w:b/>
        </w:rPr>
        <w:instrText xml:space="preserve"> DOCVARIABLE  dms_vec  \* MERGEFORMAT </w:instrText>
      </w:r>
      <w:r>
        <w:rPr>
          <w:rFonts w:eastAsia="Arial" w:cs="Arial"/>
          <w:b/>
        </w:rPr>
        <w:fldChar w:fldCharType="separate"/>
      </w:r>
      <w:r>
        <w:rPr>
          <w:rFonts w:eastAsia="Arial" w:cs="Arial"/>
          <w:b/>
        </w:rPr>
        <w:t xml:space="preserve">Návrh úpravy výpočtu poplatku za odnětí PUPFL </w:t>
      </w:r>
      <w:r>
        <w:rPr>
          <w:rFonts w:eastAsia="Arial" w:cs="Arial"/>
          <w:b/>
        </w:rPr>
        <w:fldChar w:fldCharType="end"/>
      </w:r>
    </w:p>
    <w:p w14:paraId="4767D1E1" w14:textId="77777777" w:rsidR="00E82D57" w:rsidRDefault="00E82D57">
      <w:pPr>
        <w:ind w:left="142"/>
        <w:rPr>
          <w:rFonts w:eastAsia="Arial" w:cs="Arial"/>
        </w:rPr>
      </w:pPr>
    </w:p>
    <w:p w14:paraId="74EB7DAD" w14:textId="77777777" w:rsidR="00E82D57" w:rsidRDefault="00E82D57">
      <w:pPr>
        <w:ind w:left="142"/>
        <w:rPr>
          <w:rFonts w:eastAsia="Arial" w:cs="Arial"/>
        </w:rPr>
      </w:pPr>
    </w:p>
    <w:p w14:paraId="094146FE" w14:textId="77777777" w:rsidR="00E82D57" w:rsidRDefault="00000000">
      <w:pPr>
        <w:tabs>
          <w:tab w:val="left" w:pos="1735"/>
        </w:tabs>
      </w:pPr>
      <w:r>
        <w:t xml:space="preserve">Na základě plánovaných úprav dosavadního postupu při výpočtu poplatku za odnětí PUPFL v rámci připravované novely lesního zákona a navazujícího prováděcího předpisu u Vás objednáváme zpracování podkladů pro vytvoření uceleného modelu návrhu výpočtu poplatků za dočasné i trvalé odnětí PUPFL, a to v níže uvedených bodech a termínech ve struktuře odpovídající formě právního předpisu. </w:t>
      </w:r>
      <w:r>
        <w:rPr>
          <w:u w:val="single"/>
        </w:rPr>
        <w:t>Vzhledem k vývoji požadavku v průběhu probíhajícího mezirezortního připomínkového řízení k novele lesního zákona</w:t>
      </w:r>
      <w:r>
        <w:t xml:space="preserve"> nahrazujeme znění zadání výstupu původní dosud neakceptované objednávky zaslané pod č.j. MZE-37783/2024-16221 ze dne 3. 5. 2025 a nahrazujeme ji touto aktualizací. Potvrzení objednávky podle přílohy č. 1 tedy prosím směřujte k této aktualizaci s č.j. </w:t>
      </w:r>
      <w:r>
        <w:rPr>
          <w:rFonts w:eastAsia="Arial" w:cs="Arial"/>
        </w:rPr>
        <w:fldChar w:fldCharType="begin"/>
      </w:r>
      <w:r>
        <w:rPr>
          <w:rFonts w:eastAsia="Arial" w:cs="Arial"/>
        </w:rPr>
        <w:instrText xml:space="preserve"> DOCVARIABLE  dms_cj </w:instrText>
      </w:r>
      <w:r>
        <w:rPr>
          <w:rFonts w:eastAsia="Arial" w:cs="Arial"/>
        </w:rPr>
        <w:fldChar w:fldCharType="separate"/>
      </w:r>
      <w:r>
        <w:rPr>
          <w:rFonts w:eastAsia="Arial" w:cs="Arial"/>
        </w:rPr>
        <w:t>MZE-41305/2024-16221</w:t>
      </w:r>
      <w:r>
        <w:rPr>
          <w:rFonts w:eastAsia="Arial" w:cs="Arial"/>
        </w:rPr>
        <w:fldChar w:fldCharType="end"/>
      </w:r>
      <w:r>
        <w:t>.</w:t>
      </w:r>
    </w:p>
    <w:p w14:paraId="284D3C8A" w14:textId="77777777" w:rsidR="00E82D57" w:rsidRDefault="00E82D57">
      <w:pPr>
        <w:tabs>
          <w:tab w:val="left" w:pos="1735"/>
        </w:tabs>
        <w:jc w:val="left"/>
        <w:rPr>
          <w:rFonts w:eastAsia="Arial" w:cs="Arial"/>
          <w:spacing w:val="8"/>
          <w:sz w:val="20"/>
          <w:szCs w:val="20"/>
        </w:rPr>
      </w:pPr>
    </w:p>
    <w:p w14:paraId="361851CD" w14:textId="77777777" w:rsidR="00E82D57" w:rsidRDefault="00000000">
      <w:pPr>
        <w:spacing w:after="120"/>
        <w:ind w:left="142"/>
      </w:pPr>
      <w:r>
        <w:t>Výstup bude předán v elektronické verzi.</w:t>
      </w:r>
    </w:p>
    <w:p w14:paraId="5E06ECE1" w14:textId="77777777" w:rsidR="00E82D57" w:rsidRDefault="00000000">
      <w:pPr>
        <w:spacing w:after="120"/>
        <w:ind w:left="142"/>
      </w:pPr>
      <w:r>
        <w:t>Výstup bude obsahovat:</w:t>
      </w:r>
    </w:p>
    <w:p w14:paraId="4ABA518C" w14:textId="77777777" w:rsidR="00E82D57" w:rsidRDefault="00000000">
      <w:pPr>
        <w:spacing w:after="120"/>
        <w:ind w:left="708" w:hanging="566"/>
        <w:rPr>
          <w:rFonts w:cs="Arial"/>
          <w:iCs/>
        </w:rPr>
      </w:pPr>
      <w:r>
        <w:t xml:space="preserve">1. </w:t>
      </w:r>
      <w:r>
        <w:tab/>
      </w:r>
      <w:bookmarkStart w:id="1" w:name="_Hlk165620547"/>
      <w:r>
        <w:t>Návrh na úpravu § 17 lesního zákona upravující nastavení výpočtu poplatku za odnětí PUPFL</w:t>
      </w:r>
      <w:bookmarkEnd w:id="1"/>
      <w:r>
        <w:t xml:space="preserve"> v ucelené formě zákonného znění včetně přílohy, která stanoví podrobnosti o výpočtu, podle kterých bude možné stanovit výši poplatku, a to na základě koeficientů </w:t>
      </w:r>
      <w:r>
        <w:rPr>
          <w:rFonts w:cs="Arial"/>
          <w:iCs/>
        </w:rPr>
        <w:t xml:space="preserve">souhrnně odrážejících sociálně – ekonomickou hodnotu odnímaných lesních pozemků, ve smyslu komplexnějšího a objektivnějšího </w:t>
      </w:r>
      <w:proofErr w:type="gramStart"/>
      <w:r>
        <w:rPr>
          <w:rFonts w:cs="Arial"/>
          <w:iCs/>
        </w:rPr>
        <w:t>vyjádření,</w:t>
      </w:r>
      <w:proofErr w:type="gramEnd"/>
      <w:r>
        <w:rPr>
          <w:rFonts w:cs="Arial"/>
          <w:iCs/>
        </w:rPr>
        <w:t xml:space="preserve"> než jaké poskytuje současný legislativní stav orientovaný převážně na cenu dřeva.</w:t>
      </w:r>
    </w:p>
    <w:p w14:paraId="68D75195" w14:textId="77777777" w:rsidR="00E82D57" w:rsidRDefault="00000000">
      <w:pPr>
        <w:spacing w:after="120"/>
        <w:ind w:left="708" w:hanging="566"/>
      </w:pPr>
      <w:r>
        <w:t>2.</w:t>
      </w:r>
      <w:r>
        <w:tab/>
      </w:r>
      <w:bookmarkStart w:id="2" w:name="_Hlk165620591"/>
      <w:r>
        <w:t xml:space="preserve">Popis odůvodnění pro navrhované změny v § 17 lesního zákona v důvodové zprávě předkládané novely </w:t>
      </w:r>
      <w:bookmarkEnd w:id="2"/>
      <w:r>
        <w:t xml:space="preserve">ve smyslu: </w:t>
      </w:r>
    </w:p>
    <w:p w14:paraId="2761A649" w14:textId="77777777" w:rsidR="00E82D57" w:rsidRDefault="00000000">
      <w:pPr>
        <w:spacing w:after="120"/>
        <w:ind w:left="142" w:firstLine="566"/>
      </w:pPr>
      <w:r>
        <w:t>a.</w:t>
      </w:r>
      <w:r>
        <w:tab/>
        <w:t>na jakých principech bude úprava výpočtu poplatku za odnětí založena;</w:t>
      </w:r>
    </w:p>
    <w:p w14:paraId="6834FA3C" w14:textId="77777777" w:rsidR="00E82D57" w:rsidRDefault="00000000">
      <w:pPr>
        <w:spacing w:after="120"/>
        <w:ind w:left="142" w:firstLine="566"/>
      </w:pPr>
      <w:r>
        <w:t>b.</w:t>
      </w:r>
      <w:r>
        <w:tab/>
        <w:t>proč k navrhované změně dochází;</w:t>
      </w:r>
    </w:p>
    <w:p w14:paraId="5370C715" w14:textId="77777777" w:rsidR="00E82D57" w:rsidRDefault="00000000">
      <w:pPr>
        <w:spacing w:after="120"/>
        <w:ind w:left="142" w:firstLine="566"/>
      </w:pPr>
      <w:r>
        <w:t>c.</w:t>
      </w:r>
      <w:r>
        <w:tab/>
        <w:t>jaká je představa funkčnosti navrhovaného postupu a jeho dopad do praxe.</w:t>
      </w:r>
    </w:p>
    <w:p w14:paraId="28925110" w14:textId="77777777" w:rsidR="00E82D57" w:rsidRDefault="00000000">
      <w:pPr>
        <w:spacing w:after="120"/>
        <w:ind w:left="708" w:hanging="566"/>
      </w:pPr>
      <w:r>
        <w:t>4.</w:t>
      </w:r>
      <w:r>
        <w:tab/>
      </w:r>
      <w:bookmarkStart w:id="3" w:name="_Hlk165620613"/>
      <w:r>
        <w:t>Návrh koeficientů pro výpočet ocenění odnímaného pozemku na základě společenských funkcí lesa.</w:t>
      </w:r>
      <w:bookmarkEnd w:id="3"/>
    </w:p>
    <w:p w14:paraId="103CA3E3" w14:textId="77777777" w:rsidR="00E82D57" w:rsidRDefault="00000000">
      <w:pPr>
        <w:spacing w:after="120"/>
        <w:ind w:left="708" w:hanging="566"/>
      </w:pPr>
      <w:r>
        <w:t>5.</w:t>
      </w:r>
      <w:r>
        <w:tab/>
        <w:t>Popis jednotlivých koeficientů, ve kterém bude vysvětleno stanovení jednotlivých koeficientů a stanovení základních poplatků.</w:t>
      </w:r>
    </w:p>
    <w:p w14:paraId="0168037A" w14:textId="77777777" w:rsidR="00E82D57" w:rsidRDefault="00000000">
      <w:pPr>
        <w:spacing w:after="120"/>
        <w:ind w:left="142"/>
      </w:pPr>
      <w:r>
        <w:t>6.</w:t>
      </w:r>
      <w:r>
        <w:tab/>
      </w:r>
      <w:bookmarkStart w:id="4" w:name="_Hlk165620674"/>
      <w:r>
        <w:t>Popis a vyčíslení nejvýznamnějších typických příkladů odnímaných pozemků.</w:t>
      </w:r>
      <w:bookmarkEnd w:id="4"/>
    </w:p>
    <w:p w14:paraId="0E5A01CA" w14:textId="77777777" w:rsidR="00E82D57" w:rsidRDefault="00000000">
      <w:pPr>
        <w:spacing w:after="120"/>
        <w:ind w:left="142"/>
      </w:pPr>
      <w:r>
        <w:t>7.</w:t>
      </w:r>
      <w:r>
        <w:tab/>
      </w:r>
      <w:bookmarkStart w:id="5" w:name="_Hlk165620684"/>
      <w:r>
        <w:t>Popis kapitalizační úrokové míry pro případy trvalého odnětí.</w:t>
      </w:r>
      <w:bookmarkEnd w:id="5"/>
    </w:p>
    <w:p w14:paraId="2E036B24" w14:textId="77777777" w:rsidR="00E82D57" w:rsidRDefault="00E82D57">
      <w:pPr>
        <w:spacing w:after="120"/>
        <w:ind w:left="142"/>
      </w:pPr>
    </w:p>
    <w:p w14:paraId="5432115E" w14:textId="77777777" w:rsidR="00E82D57" w:rsidRDefault="00000000">
      <w:pPr>
        <w:spacing w:after="120"/>
        <w:ind w:left="142"/>
      </w:pPr>
      <w:r>
        <w:lastRenderedPageBreak/>
        <w:t>Termín pro předání výsledků řešení je do 31. července 2024. Cena za zpracování kompletního obsahu objednávky je limitována výší do 120 000,- Kč včetně DPH. Cena je nejvýše přípustná a nepřekročitelná.</w:t>
      </w:r>
    </w:p>
    <w:p w14:paraId="1FD117B5" w14:textId="77777777" w:rsidR="00E82D57" w:rsidRDefault="00E82D57">
      <w:pPr>
        <w:spacing w:after="120"/>
        <w:ind w:left="142"/>
      </w:pPr>
    </w:p>
    <w:p w14:paraId="338740BD" w14:textId="5933A114" w:rsidR="00E82D57" w:rsidRDefault="00000000">
      <w:pPr>
        <w:spacing w:after="120"/>
        <w:ind w:left="142"/>
      </w:pPr>
      <w:r>
        <w:t xml:space="preserve">Prosíme o zaslání potvrzení objednávky (příloha č. 1) na e-mail: </w:t>
      </w:r>
      <w:hyperlink r:id="rId11" w:history="1">
        <w:r w:rsidR="00BA0451" w:rsidRPr="00BA0451">
          <w:rPr>
            <w:rStyle w:val="Hypertextovodkaz"/>
            <w:color w:val="auto"/>
            <w:u w:val="none"/>
          </w:rPr>
          <w:t>XXXXX</w:t>
        </w:r>
      </w:hyperlink>
      <w:r>
        <w:t>.</w:t>
      </w:r>
    </w:p>
    <w:p w14:paraId="66CB5F29" w14:textId="77777777" w:rsidR="00E82D57" w:rsidRDefault="00E82D57">
      <w:pPr>
        <w:spacing w:after="120"/>
        <w:ind w:left="142"/>
      </w:pPr>
    </w:p>
    <w:p w14:paraId="230E9332" w14:textId="77777777" w:rsidR="00E82D57" w:rsidRDefault="00000000">
      <w:pPr>
        <w:spacing w:after="120"/>
        <w:ind w:left="142"/>
      </w:pPr>
      <w:r>
        <w:t>Fakturu po vzájemném odsouhlasení plnění díla zašlete na adresu:</w:t>
      </w:r>
    </w:p>
    <w:p w14:paraId="01319CD7" w14:textId="77777777" w:rsidR="00E82D57" w:rsidRDefault="00E82D57">
      <w:pPr>
        <w:spacing w:after="120"/>
        <w:ind w:left="142"/>
      </w:pPr>
    </w:p>
    <w:p w14:paraId="675A9601" w14:textId="77777777" w:rsidR="00E82D57" w:rsidRDefault="00000000">
      <w:pPr>
        <w:spacing w:after="120"/>
        <w:ind w:left="142"/>
      </w:pPr>
      <w:r>
        <w:t>Ministerstvo zemědělství</w:t>
      </w:r>
    </w:p>
    <w:p w14:paraId="1939A385" w14:textId="77777777" w:rsidR="00E82D57" w:rsidRDefault="00000000">
      <w:pPr>
        <w:spacing w:after="120"/>
        <w:ind w:left="142"/>
      </w:pPr>
      <w:r>
        <w:t>Odbor koncepcí a ekonomiky lesního hospodářství - 16220</w:t>
      </w:r>
    </w:p>
    <w:p w14:paraId="5342ED9F" w14:textId="77777777" w:rsidR="00E82D57" w:rsidRDefault="00000000">
      <w:pPr>
        <w:spacing w:after="120"/>
        <w:ind w:left="142"/>
      </w:pPr>
      <w:r>
        <w:t>Těšnov 65/17, 110 00 Praha 1 – Nové Město</w:t>
      </w:r>
    </w:p>
    <w:p w14:paraId="49A2D177" w14:textId="77777777" w:rsidR="00E82D57" w:rsidRDefault="00000000">
      <w:pPr>
        <w:spacing w:after="120"/>
        <w:ind w:left="142"/>
      </w:pPr>
      <w:r>
        <w:t xml:space="preserve">IČ 00020478, DIČ CZ00020478 </w:t>
      </w:r>
    </w:p>
    <w:p w14:paraId="064AA0DE" w14:textId="77777777" w:rsidR="00E82D57" w:rsidRDefault="00E82D57">
      <w:pPr>
        <w:spacing w:after="120"/>
        <w:ind w:left="142"/>
        <w:rPr>
          <w:rFonts w:eastAsia="Arial" w:cs="Arial"/>
        </w:rPr>
      </w:pPr>
    </w:p>
    <w:p w14:paraId="780A27EE" w14:textId="16A6CFF5" w:rsidR="00E82D57" w:rsidRDefault="00000000">
      <w:pPr>
        <w:keepNext/>
        <w:spacing w:after="240"/>
        <w:ind w:left="142"/>
        <w:rPr>
          <w:rFonts w:eastAsia="Arial" w:cs="Arial"/>
        </w:rPr>
      </w:pPr>
      <w:r>
        <w:rPr>
          <w:rFonts w:eastAsia="Arial" w:cs="Arial"/>
        </w:rPr>
        <w:t>S</w:t>
      </w:r>
      <w:r w:rsidR="00BA0451">
        <w:rPr>
          <w:rFonts w:eastAsia="Arial" w:cs="Arial"/>
        </w:rPr>
        <w:t> </w:t>
      </w:r>
      <w:r>
        <w:rPr>
          <w:rFonts w:eastAsia="Arial" w:cs="Arial"/>
        </w:rPr>
        <w:t>pozdravem</w:t>
      </w:r>
    </w:p>
    <w:p w14:paraId="12F8BE42" w14:textId="77777777" w:rsidR="00BA0451" w:rsidRDefault="00BA0451">
      <w:pPr>
        <w:keepNext/>
        <w:spacing w:after="240"/>
        <w:ind w:left="142"/>
        <w:rPr>
          <w:rFonts w:eastAsia="Arial" w:cs="Arial"/>
        </w:rPr>
      </w:pPr>
    </w:p>
    <w:p w14:paraId="31F95099" w14:textId="77777777" w:rsidR="00BA0451" w:rsidRDefault="00BA0451">
      <w:pPr>
        <w:keepNext/>
        <w:spacing w:after="240"/>
        <w:ind w:left="142"/>
        <w:rPr>
          <w:rFonts w:eastAsia="Arial" w:cs="Arial"/>
        </w:rPr>
      </w:pPr>
    </w:p>
    <w:p w14:paraId="0D7A6502" w14:textId="77777777" w:rsidR="00E82D57" w:rsidRDefault="00000000">
      <w:pPr>
        <w:spacing w:line="259" w:lineRule="auto"/>
        <w:ind w:left="142"/>
      </w:pPr>
      <w:r>
        <w:fldChar w:fldCharType="begin"/>
      </w:r>
      <w:r>
        <w:instrText xml:space="preserve"> DOCVARIABLE  dms_podpisova_dolozka  \* MERGEFORMAT </w:instrText>
      </w:r>
      <w:r>
        <w:fldChar w:fldCharType="separate"/>
      </w:r>
      <w:r>
        <w:rPr>
          <w:bCs/>
        </w:rPr>
        <w:t>Ing. Tomáš Krejzar, Ph.D.</w:t>
      </w:r>
    </w:p>
    <w:p w14:paraId="2B81AEE2" w14:textId="77777777" w:rsidR="00E82D57" w:rsidRDefault="00000000">
      <w:pPr>
        <w:spacing w:line="259" w:lineRule="auto"/>
        <w:ind w:left="142"/>
      </w:pPr>
      <w:r>
        <w:t>ředitel odboru</w:t>
      </w:r>
      <w:r>
        <w:fldChar w:fldCharType="end"/>
      </w:r>
    </w:p>
    <w:p w14:paraId="291ECD93" w14:textId="77777777" w:rsidR="00E82D57" w:rsidRDefault="00E82D57">
      <w:pPr>
        <w:ind w:left="142"/>
      </w:pPr>
    </w:p>
    <w:p w14:paraId="1DC14018" w14:textId="77777777" w:rsidR="00E82D57" w:rsidRDefault="00E82D57">
      <w:pPr>
        <w:ind w:left="142"/>
      </w:pPr>
    </w:p>
    <w:p w14:paraId="19C49B55" w14:textId="77777777" w:rsidR="00E82D57" w:rsidRDefault="00000000">
      <w:pPr>
        <w:ind w:left="142"/>
        <w:rPr>
          <w:rFonts w:eastAsia="Arial" w:cs="Arial"/>
        </w:rPr>
      </w:pPr>
      <w:r>
        <w:rPr>
          <w:rFonts w:eastAsia="Arial" w:cs="Arial"/>
          <w:b/>
        </w:rPr>
        <w:t>Přílohy</w:t>
      </w:r>
    </w:p>
    <w:p w14:paraId="2687D1B7" w14:textId="77777777" w:rsidR="00E82D57" w:rsidRDefault="00000000">
      <w:pPr>
        <w:ind w:left="142"/>
        <w:rPr>
          <w:rFonts w:eastAsia="Arial" w:cs="Arial"/>
        </w:rPr>
      </w:pPr>
      <w:r>
        <w:rPr>
          <w:rFonts w:eastAsia="Arial" w:cs="Arial"/>
        </w:rPr>
        <w:fldChar w:fldCharType="begin"/>
      </w:r>
      <w:r>
        <w:rPr>
          <w:rFonts w:eastAsia="Arial" w:cs="Arial"/>
        </w:rPr>
        <w:instrText xml:space="preserve"> DOCVARIABLE  dms_prilohy </w:instrText>
      </w:r>
      <w:r>
        <w:rPr>
          <w:rFonts w:eastAsia="Arial" w:cs="Arial"/>
        </w:rPr>
        <w:fldChar w:fldCharType="separate"/>
      </w:r>
      <w:r>
        <w:rPr>
          <w:rFonts w:eastAsia="Arial" w:cs="Arial"/>
        </w:rPr>
        <w:t xml:space="preserve"> 1. Akceptace objednavky.docx</w:t>
      </w:r>
      <w:r>
        <w:rPr>
          <w:rFonts w:eastAsia="Arial" w:cs="Arial"/>
        </w:rPr>
        <w:fldChar w:fldCharType="end"/>
      </w:r>
    </w:p>
    <w:sectPr w:rsidR="00E82D57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8" w:header="708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67A5D5" w14:textId="77777777" w:rsidR="002E13E3" w:rsidRDefault="002E13E3">
      <w:r>
        <w:separator/>
      </w:r>
    </w:p>
  </w:endnote>
  <w:endnote w:type="continuationSeparator" w:id="0">
    <w:p w14:paraId="29AABBE9" w14:textId="77777777" w:rsidR="002E13E3" w:rsidRDefault="002E1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4DE92" w14:textId="77777777" w:rsidR="00E82D57" w:rsidRDefault="00000000">
    <w:pPr>
      <w:pStyle w:val="Zpat"/>
      <w:rPr>
        <w:rFonts w:eastAsia="Arial" w:cs="Arial"/>
      </w:rPr>
    </w:pPr>
    <w:r>
      <w:rPr>
        <w:rFonts w:eastAsia="Arial" w:cs="Arial"/>
      </w:rPr>
      <w:fldChar w:fldCharType="begin"/>
    </w:r>
    <w:r>
      <w:rPr>
        <w:rFonts w:eastAsia="Arial" w:cs="Arial"/>
      </w:rPr>
      <w:instrText xml:space="preserve"> DOCVARIABLE  dms_cj  \* MERGEFORMAT </w:instrText>
    </w:r>
    <w:r>
      <w:rPr>
        <w:rFonts w:eastAsia="Arial" w:cs="Arial"/>
      </w:rPr>
      <w:fldChar w:fldCharType="separate"/>
    </w:r>
    <w:r>
      <w:rPr>
        <w:rFonts w:eastAsia="Arial" w:cs="Arial"/>
        <w:bCs/>
      </w:rPr>
      <w:t>MZE-41305/2024-16221</w:t>
    </w:r>
    <w:r>
      <w:rPr>
        <w:rFonts w:eastAsia="Arial" w:cs="Arial"/>
      </w:rPr>
      <w:fldChar w:fldCharType="end"/>
    </w:r>
    <w:r>
      <w:rPr>
        <w:rFonts w:eastAsia="Arial" w:cs="Arial"/>
      </w:rPr>
      <w:tab/>
    </w:r>
    <w:r>
      <w:rPr>
        <w:rFonts w:eastAsia="Arial" w:cs="Arial"/>
      </w:rPr>
      <w:fldChar w:fldCharType="begin"/>
    </w:r>
    <w:r>
      <w:rPr>
        <w:rFonts w:eastAsia="Arial" w:cs="Arial"/>
      </w:rPr>
      <w:instrText>PAGE   \* MERGEFORMAT</w:instrText>
    </w:r>
    <w:r>
      <w:rPr>
        <w:rFonts w:eastAsia="Arial" w:cs="Arial"/>
      </w:rPr>
      <w:fldChar w:fldCharType="separate"/>
    </w:r>
    <w:r>
      <w:rPr>
        <w:rFonts w:eastAsia="Arial" w:cs="Arial"/>
        <w:noProof/>
      </w:rPr>
      <w:t>2</w:t>
    </w:r>
    <w:r>
      <w:rPr>
        <w:rFonts w:eastAsia="Arial"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C11496" w14:textId="77777777" w:rsidR="00E82D57" w:rsidRDefault="00000000">
    <w:pPr>
      <w:pStyle w:val="Zpat"/>
      <w:jc w:val="center"/>
      <w:rPr>
        <w:rFonts w:cs="Arial"/>
        <w:i/>
        <w:iCs/>
        <w:sz w:val="18"/>
        <w:szCs w:val="18"/>
      </w:rPr>
    </w:pPr>
    <w:r>
      <w:rPr>
        <w:rFonts w:cs="Arial"/>
        <w:b/>
        <w:bCs/>
        <w:i/>
        <w:iCs/>
        <w:sz w:val="18"/>
        <w:szCs w:val="18"/>
      </w:rPr>
      <w:t>Ministerstvo zemědělství</w:t>
    </w:r>
  </w:p>
  <w:p w14:paraId="083F8C6C" w14:textId="77777777" w:rsidR="00E82D57" w:rsidRDefault="00000000">
    <w:pPr>
      <w:pStyle w:val="Zpat"/>
      <w:jc w:val="center"/>
      <w:rPr>
        <w:rFonts w:cs="Arial"/>
        <w:i/>
        <w:iCs/>
        <w:sz w:val="18"/>
        <w:szCs w:val="18"/>
      </w:rPr>
    </w:pPr>
    <w:r>
      <w:rPr>
        <w:rFonts w:cs="Arial"/>
        <w:i/>
        <w:iCs/>
        <w:sz w:val="18"/>
        <w:szCs w:val="18"/>
      </w:rPr>
      <w:t xml:space="preserve">Těšnov 65/17, 110 </w:t>
    </w:r>
    <w:proofErr w:type="gramStart"/>
    <w:r>
      <w:rPr>
        <w:rFonts w:cs="Arial"/>
        <w:i/>
        <w:iCs/>
        <w:sz w:val="18"/>
        <w:szCs w:val="18"/>
      </w:rPr>
      <w:t>00  Praha</w:t>
    </w:r>
    <w:proofErr w:type="gramEnd"/>
    <w:r>
      <w:rPr>
        <w:rFonts w:cs="Arial"/>
        <w:i/>
        <w:iCs/>
        <w:sz w:val="18"/>
        <w:szCs w:val="18"/>
      </w:rPr>
      <w:t xml:space="preserve"> 1 – Nové Město</w:t>
    </w:r>
  </w:p>
  <w:p w14:paraId="08FABB1E" w14:textId="77777777" w:rsidR="00E82D57" w:rsidRDefault="00000000">
    <w:pPr>
      <w:pStyle w:val="Zpat"/>
      <w:jc w:val="center"/>
      <w:rPr>
        <w:rFonts w:cs="Arial"/>
        <w:i/>
        <w:iCs/>
        <w:sz w:val="18"/>
        <w:szCs w:val="18"/>
      </w:rPr>
    </w:pPr>
    <w:r>
      <w:rPr>
        <w:rFonts w:cs="Arial"/>
        <w:i/>
        <w:iCs/>
        <w:sz w:val="18"/>
        <w:szCs w:val="18"/>
      </w:rPr>
      <w:t xml:space="preserve">tel. +420 221 811 111, el. adresa podatelny: </w:t>
    </w:r>
    <w:hyperlink r:id="rId1" w:history="1">
      <w:r>
        <w:rPr>
          <w:rStyle w:val="Hypertextovodkaz"/>
          <w:rFonts w:cs="Arial"/>
          <w:i/>
          <w:iCs/>
          <w:sz w:val="18"/>
          <w:szCs w:val="18"/>
          <w:bdr w:val="single" w:sz="2" w:space="0" w:color="CCCCCC"/>
        </w:rPr>
        <w:t>podatelna@mze.gov.cz</w:t>
      </w:r>
    </w:hyperlink>
    <w:r>
      <w:rPr>
        <w:rFonts w:cs="Arial"/>
        <w:i/>
        <w:iCs/>
        <w:sz w:val="18"/>
        <w:szCs w:val="18"/>
      </w:rPr>
      <w:t>,</w:t>
    </w:r>
    <w:r>
      <w:rPr>
        <w:rFonts w:cs="Arial"/>
        <w:i/>
        <w:iCs/>
        <w:color w:val="0070C0"/>
        <w:sz w:val="18"/>
        <w:szCs w:val="18"/>
      </w:rPr>
      <w:t xml:space="preserve"> </w:t>
    </w:r>
    <w:r>
      <w:rPr>
        <w:rFonts w:cs="Arial"/>
        <w:i/>
        <w:iCs/>
        <w:sz w:val="18"/>
        <w:szCs w:val="18"/>
      </w:rPr>
      <w:t xml:space="preserve">ID datové schránky: yphaax8, </w:t>
    </w:r>
    <w:hyperlink r:id="rId2" w:history="1">
      <w:r>
        <w:rPr>
          <w:rStyle w:val="Hypertextovodkaz"/>
          <w:rFonts w:cs="Arial"/>
          <w:i/>
          <w:iCs/>
          <w:sz w:val="18"/>
          <w:szCs w:val="18"/>
        </w:rPr>
        <w:t>www.eagri.cz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E573D4" w14:textId="77777777" w:rsidR="002E13E3" w:rsidRDefault="002E13E3">
      <w:r>
        <w:separator/>
      </w:r>
    </w:p>
  </w:footnote>
  <w:footnote w:type="continuationSeparator" w:id="0">
    <w:p w14:paraId="3FDAAE4C" w14:textId="77777777" w:rsidR="002E13E3" w:rsidRDefault="002E13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B33561" w14:textId="77777777" w:rsidR="00E82D57" w:rsidRDefault="00E82D5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7645D8" w14:textId="77777777" w:rsidR="00E82D57" w:rsidRDefault="00E82D5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D5B72D" w14:textId="77777777" w:rsidR="00E82D57" w:rsidRDefault="00E82D5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77E93"/>
    <w:multiLevelType w:val="multilevel"/>
    <w:tmpl w:val="6FF46E4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2DA23B5"/>
    <w:multiLevelType w:val="multilevel"/>
    <w:tmpl w:val="4706142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" w15:restartNumberingAfterBreak="0">
    <w:nsid w:val="04778BA8"/>
    <w:multiLevelType w:val="multilevel"/>
    <w:tmpl w:val="C6A4F40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 w15:restartNumberingAfterBreak="0">
    <w:nsid w:val="0790B9B7"/>
    <w:multiLevelType w:val="multilevel"/>
    <w:tmpl w:val="AFD890B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F231E5B"/>
    <w:multiLevelType w:val="multilevel"/>
    <w:tmpl w:val="06261C4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104D6B08"/>
    <w:multiLevelType w:val="multilevel"/>
    <w:tmpl w:val="0418564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 w15:restartNumberingAfterBreak="0">
    <w:nsid w:val="185A6F59"/>
    <w:multiLevelType w:val="multilevel"/>
    <w:tmpl w:val="EA020FC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19690E1B"/>
    <w:multiLevelType w:val="multilevel"/>
    <w:tmpl w:val="E4FE91B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1BCD8C11"/>
    <w:multiLevelType w:val="multilevel"/>
    <w:tmpl w:val="5B7AB25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9" w15:restartNumberingAfterBreak="0">
    <w:nsid w:val="1C60D92D"/>
    <w:multiLevelType w:val="multilevel"/>
    <w:tmpl w:val="4F501C1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0" w15:restartNumberingAfterBreak="0">
    <w:nsid w:val="255FB7AD"/>
    <w:multiLevelType w:val="multilevel"/>
    <w:tmpl w:val="54B0723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1" w15:restartNumberingAfterBreak="0">
    <w:nsid w:val="27D46F09"/>
    <w:multiLevelType w:val="multilevel"/>
    <w:tmpl w:val="E8ACCC4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2" w15:restartNumberingAfterBreak="0">
    <w:nsid w:val="28013B47"/>
    <w:multiLevelType w:val="multilevel"/>
    <w:tmpl w:val="3D9E500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3" w15:restartNumberingAfterBreak="0">
    <w:nsid w:val="2A431929"/>
    <w:multiLevelType w:val="multilevel"/>
    <w:tmpl w:val="64D6C37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2ADABCCF"/>
    <w:multiLevelType w:val="multilevel"/>
    <w:tmpl w:val="CA9A319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5" w15:restartNumberingAfterBreak="0">
    <w:nsid w:val="2B7E1C40"/>
    <w:multiLevelType w:val="multilevel"/>
    <w:tmpl w:val="56AA1C6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6" w15:restartNumberingAfterBreak="0">
    <w:nsid w:val="3264DE60"/>
    <w:multiLevelType w:val="multilevel"/>
    <w:tmpl w:val="01A682E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7" w15:restartNumberingAfterBreak="0">
    <w:nsid w:val="36374226"/>
    <w:multiLevelType w:val="multilevel"/>
    <w:tmpl w:val="CB565DA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3970797A"/>
    <w:multiLevelType w:val="multilevel"/>
    <w:tmpl w:val="CD6ADB2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9" w15:restartNumberingAfterBreak="0">
    <w:nsid w:val="40797CC6"/>
    <w:multiLevelType w:val="multilevel"/>
    <w:tmpl w:val="370E91D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42F09EBE"/>
    <w:multiLevelType w:val="multilevel"/>
    <w:tmpl w:val="C1D21F6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1" w15:restartNumberingAfterBreak="0">
    <w:nsid w:val="43902F99"/>
    <w:multiLevelType w:val="multilevel"/>
    <w:tmpl w:val="594084A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2" w15:restartNumberingAfterBreak="0">
    <w:nsid w:val="4E95E8D7"/>
    <w:multiLevelType w:val="multilevel"/>
    <w:tmpl w:val="F4E8F70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3" w15:restartNumberingAfterBreak="0">
    <w:nsid w:val="523ED74C"/>
    <w:multiLevelType w:val="multilevel"/>
    <w:tmpl w:val="29E0CBC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4" w15:restartNumberingAfterBreak="0">
    <w:nsid w:val="551E846C"/>
    <w:multiLevelType w:val="multilevel"/>
    <w:tmpl w:val="D418173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5" w15:restartNumberingAfterBreak="0">
    <w:nsid w:val="566EAE59"/>
    <w:multiLevelType w:val="multilevel"/>
    <w:tmpl w:val="6114C42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6" w15:restartNumberingAfterBreak="0">
    <w:nsid w:val="5703574B"/>
    <w:multiLevelType w:val="multilevel"/>
    <w:tmpl w:val="0B425E8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7" w15:restartNumberingAfterBreak="0">
    <w:nsid w:val="60736286"/>
    <w:multiLevelType w:val="multilevel"/>
    <w:tmpl w:val="59FC969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8" w15:restartNumberingAfterBreak="0">
    <w:nsid w:val="62A300FE"/>
    <w:multiLevelType w:val="multilevel"/>
    <w:tmpl w:val="7F7E964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9" w15:restartNumberingAfterBreak="0">
    <w:nsid w:val="6574FF47"/>
    <w:multiLevelType w:val="multilevel"/>
    <w:tmpl w:val="C500406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0" w15:restartNumberingAfterBreak="0">
    <w:nsid w:val="6928CB00"/>
    <w:multiLevelType w:val="multilevel"/>
    <w:tmpl w:val="0540E2A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1" w15:restartNumberingAfterBreak="0">
    <w:nsid w:val="6935C1FF"/>
    <w:multiLevelType w:val="multilevel"/>
    <w:tmpl w:val="E4BED19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2" w15:restartNumberingAfterBreak="0">
    <w:nsid w:val="6BD6938D"/>
    <w:multiLevelType w:val="multilevel"/>
    <w:tmpl w:val="A5DC82D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3" w15:restartNumberingAfterBreak="0">
    <w:nsid w:val="703E2679"/>
    <w:multiLevelType w:val="multilevel"/>
    <w:tmpl w:val="1A44EA4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4" w15:restartNumberingAfterBreak="0">
    <w:nsid w:val="7AC4803A"/>
    <w:multiLevelType w:val="multilevel"/>
    <w:tmpl w:val="F908434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5" w15:restartNumberingAfterBreak="0">
    <w:nsid w:val="7D17F0BD"/>
    <w:multiLevelType w:val="multilevel"/>
    <w:tmpl w:val="5AE8E0C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6" w15:restartNumberingAfterBreak="0">
    <w:nsid w:val="7D991D32"/>
    <w:multiLevelType w:val="multilevel"/>
    <w:tmpl w:val="8C04EC9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7" w15:restartNumberingAfterBreak="0">
    <w:nsid w:val="7E4D5802"/>
    <w:multiLevelType w:val="multilevel"/>
    <w:tmpl w:val="BB7AC9D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 w16cid:durableId="1298148728">
    <w:abstractNumId w:val="0"/>
  </w:num>
  <w:num w:numId="2" w16cid:durableId="491025797">
    <w:abstractNumId w:val="1"/>
  </w:num>
  <w:num w:numId="3" w16cid:durableId="726799547">
    <w:abstractNumId w:val="2"/>
  </w:num>
  <w:num w:numId="4" w16cid:durableId="1984776943">
    <w:abstractNumId w:val="3"/>
  </w:num>
  <w:num w:numId="5" w16cid:durableId="835652164">
    <w:abstractNumId w:val="4"/>
  </w:num>
  <w:num w:numId="6" w16cid:durableId="1999260819">
    <w:abstractNumId w:val="5"/>
  </w:num>
  <w:num w:numId="7" w16cid:durableId="1701012150">
    <w:abstractNumId w:val="6"/>
  </w:num>
  <w:num w:numId="8" w16cid:durableId="6713532">
    <w:abstractNumId w:val="7"/>
  </w:num>
  <w:num w:numId="9" w16cid:durableId="979074248">
    <w:abstractNumId w:val="8"/>
  </w:num>
  <w:num w:numId="10" w16cid:durableId="118912650">
    <w:abstractNumId w:val="9"/>
  </w:num>
  <w:num w:numId="11" w16cid:durableId="197351593">
    <w:abstractNumId w:val="10"/>
  </w:num>
  <w:num w:numId="12" w16cid:durableId="1718580569">
    <w:abstractNumId w:val="11"/>
  </w:num>
  <w:num w:numId="13" w16cid:durableId="379019879">
    <w:abstractNumId w:val="12"/>
  </w:num>
  <w:num w:numId="14" w16cid:durableId="1679233027">
    <w:abstractNumId w:val="13"/>
  </w:num>
  <w:num w:numId="15" w16cid:durableId="112135243">
    <w:abstractNumId w:val="14"/>
  </w:num>
  <w:num w:numId="16" w16cid:durableId="468323727">
    <w:abstractNumId w:val="15"/>
  </w:num>
  <w:num w:numId="17" w16cid:durableId="1158426798">
    <w:abstractNumId w:val="16"/>
  </w:num>
  <w:num w:numId="18" w16cid:durableId="928198628">
    <w:abstractNumId w:val="17"/>
  </w:num>
  <w:num w:numId="19" w16cid:durableId="775977293">
    <w:abstractNumId w:val="18"/>
  </w:num>
  <w:num w:numId="20" w16cid:durableId="497114544">
    <w:abstractNumId w:val="19"/>
  </w:num>
  <w:num w:numId="21" w16cid:durableId="369038683">
    <w:abstractNumId w:val="20"/>
  </w:num>
  <w:num w:numId="22" w16cid:durableId="1375615813">
    <w:abstractNumId w:val="21"/>
  </w:num>
  <w:num w:numId="23" w16cid:durableId="920338023">
    <w:abstractNumId w:val="22"/>
  </w:num>
  <w:num w:numId="24" w16cid:durableId="1676302332">
    <w:abstractNumId w:val="23"/>
  </w:num>
  <w:num w:numId="25" w16cid:durableId="1564438809">
    <w:abstractNumId w:val="24"/>
  </w:num>
  <w:num w:numId="26" w16cid:durableId="691489894">
    <w:abstractNumId w:val="25"/>
  </w:num>
  <w:num w:numId="27" w16cid:durableId="985478712">
    <w:abstractNumId w:val="26"/>
  </w:num>
  <w:num w:numId="28" w16cid:durableId="1991862528">
    <w:abstractNumId w:val="27"/>
  </w:num>
  <w:num w:numId="29" w16cid:durableId="2096781642">
    <w:abstractNumId w:val="28"/>
  </w:num>
  <w:num w:numId="30" w16cid:durableId="1031568791">
    <w:abstractNumId w:val="29"/>
  </w:num>
  <w:num w:numId="31" w16cid:durableId="1516453484">
    <w:abstractNumId w:val="30"/>
  </w:num>
  <w:num w:numId="32" w16cid:durableId="194344247">
    <w:abstractNumId w:val="31"/>
  </w:num>
  <w:num w:numId="33" w16cid:durableId="729498556">
    <w:abstractNumId w:val="32"/>
  </w:num>
  <w:num w:numId="34" w16cid:durableId="1682318576">
    <w:abstractNumId w:val="33"/>
  </w:num>
  <w:num w:numId="35" w16cid:durableId="749545904">
    <w:abstractNumId w:val="34"/>
  </w:num>
  <w:num w:numId="36" w16cid:durableId="2033871836">
    <w:abstractNumId w:val="35"/>
  </w:num>
  <w:num w:numId="37" w16cid:durableId="71436554">
    <w:abstractNumId w:val="36"/>
  </w:num>
  <w:num w:numId="38" w16cid:durableId="270671956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Česká zemědělská univerzita v Praze_x000d__x000a_Vážený pan_x000d__x000a_prof. Ing. Vilém Jarský, Ph. D._x000d__x000a_Fakulta lesnická a dřevařská_x000d__x000a_Katedra lesnické a dřevařské ekonomiky_x000d__x000a_Kamýcká 129_x000d__x000a_Suchdol_x000d__x000a_165 00 Praha 6"/>
    <w:docVar w:name="dms_adresat_adresa" w:val="Kamýcká 129_x000d__x000a_Suchdol_x000d__x000a_165 00 Praha 6"/>
    <w:docVar w:name="dms_adresat_dat_narozeni" w:val=" "/>
    <w:docVar w:name="dms_adresat_ic" w:val="60460709"/>
    <w:docVar w:name="dms_adresat_jmeno" w:val="prof. Ing. Vilém Jarský, Ph. D."/>
    <w:docVar w:name="dms_carovy_kod" w:val="mzedms027846243"/>
    <w:docVar w:name="dms_carovy_kod_cj" w:val="MZE-41305/2024-16221"/>
    <w:docVar w:name="dms_cj" w:val="MZE-41305/2024-16221"/>
    <w:docVar w:name="dms_cj_skn" w:val=" "/>
    <w:docVar w:name="dms_datum" w:val="24. 5. 2024"/>
    <w:docVar w:name="dms_datum_textem" w:val="24. května 2024"/>
    <w:docVar w:name="dms_datum_vzniku" w:val="17. 5. 2024 9:22:50"/>
    <w:docVar w:name="dms_el_pecet" w:val=" "/>
    <w:docVar w:name="dms_el_podpis" w:val="%%%el_podpis%%%"/>
    <w:docVar w:name="dms_nadrizeny_reditel" w:val="Mgr. Patrik Mlynář"/>
    <w:docVar w:name="dms_ObsahParam1" w:val=" "/>
    <w:docVar w:name="dms_otisk_razitka" w:val=" "/>
    <w:docVar w:name="dms_PNASpravce" w:val=" "/>
    <w:docVar w:name="dms_podpisova_dolozka" w:val="Ing. Tomáš Krejzar, Ph.D._x000d__x000a_ředitel odboru"/>
    <w:docVar w:name="dms_podpisova_dolozka_funkce" w:val="ředitel odboru"/>
    <w:docVar w:name="dms_podpisova_dolozka_jmeno" w:val="Ing. Tomáš Krejzar, Ph.D."/>
    <w:docVar w:name="dms_PPASpravce" w:val=" "/>
    <w:docVar w:name="dms_prijaty_cj" w:val=" "/>
    <w:docVar w:name="dms_prijaty_ze_dne" w:val=" "/>
    <w:docVar w:name="dms_prilohy" w:val=" 1. Akceptace objednavky.docx"/>
    <w:docVar w:name="dms_pripojene_dokumenty" w:val=" "/>
    <w:docVar w:name="dms_spisova_znacka" w:val="75VD22838/2015-16221"/>
    <w:docVar w:name="dms_spravce_jmeno" w:val="Ing. Petr Uzel"/>
    <w:docVar w:name="dms_spravce_mail" w:val="Petr.Uzel@mze.gov.cz"/>
    <w:docVar w:name="dms_spravce_telefon" w:val="221812919"/>
    <w:docVar w:name="dms_statni_symbol" w:val="statni_symbol"/>
    <w:docVar w:name="dms_SZSSpravce" w:val=" "/>
    <w:docVar w:name="dms_text" w:val=" "/>
    <w:docVar w:name="dms_utvar_adresa" w:val="Těšnov 65/17, Nové Město, 110 00 Praha 1"/>
    <w:docVar w:name="dms_utvar_cislo" w:val="16220"/>
    <w:docVar w:name="dms_utvar_nazev" w:val="Odbor koncepcí a ekonomiky lesního hospodářství"/>
    <w:docVar w:name="dms_utvar_nazev_adresa" w:val="16220 - Odbor koncepcí a ekonomiky lesního hospodářství_x000d__x000a_Těšnov 65/17_x000d__x000a_Nové Město_x000d__x000a_110 00 Praha 1"/>
    <w:docVar w:name="dms_utvar_nazev_do_dopisu" w:val="Odbor koncepcí a ekonomiky lesního hospodářství"/>
    <w:docVar w:name="dms_vec" w:val="Návrh úpravy výpočtu poplatku za odnětí PUPFL "/>
    <w:docVar w:name="dms_VNVSpravce" w:val=" "/>
    <w:docVar w:name="dms_zpracoval_jmeno" w:val="Ing. Tomáš Krejzar, Ph.D."/>
    <w:docVar w:name="dms_zpracoval_mail" w:val="Tomas.Krejzar@mze.gov.cz"/>
    <w:docVar w:name="dms_zpracoval_telefon" w:val="221812677"/>
  </w:docVars>
  <w:rsids>
    <w:rsidRoot w:val="00E82D57"/>
    <w:rsid w:val="002E13E3"/>
    <w:rsid w:val="006A2009"/>
    <w:rsid w:val="00BA0451"/>
    <w:rsid w:val="00E82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439782B4"/>
  <w15:docId w15:val="{56D861D9-6BC1-449F-ABC9-81B2CC06B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rFonts w:ascii="Arial" w:eastAsia="Times New Roman" w:hAnsi="Arial" w:cs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character" w:customStyle="1" w:styleId="NoList1">
    <w:name w:val="No List1"/>
    <w:basedOn w:val="Standardnpsmoodstavce"/>
    <w:semiHidden/>
    <w:unhideWhenUsed/>
  </w:style>
  <w:style w:type="character" w:customStyle="1" w:styleId="NoList10">
    <w:name w:val="No List1_0"/>
    <w:basedOn w:val="Standardnpsmoodstavce"/>
    <w:semiHidden/>
    <w:unhideWhenUsed/>
  </w:style>
  <w:style w:type="character" w:customStyle="1" w:styleId="Bezseznamu1000">
    <w:name w:val="Bez seznamu1_0_0_0"/>
    <w:basedOn w:val="Standardnpsmoodstavce"/>
    <w:semiHidden/>
    <w:unhideWhenUsed/>
  </w:style>
  <w:style w:type="character" w:customStyle="1" w:styleId="Bezseznamu10000">
    <w:name w:val="Bez seznamu1_0_0_0_0"/>
    <w:basedOn w:val="Standardnpsmoodstavce"/>
    <w:semiHidden/>
    <w:unhideWhenUsed/>
  </w:style>
  <w:style w:type="character" w:customStyle="1" w:styleId="Bezseznamu100000">
    <w:name w:val="Bez seznamu1_0_0_0_0_0"/>
    <w:basedOn w:val="Standardnpsmoodstavce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00">
    <w:name w:val="No List1_0_0"/>
    <w:semiHidden/>
    <w:rPr>
      <w:rFonts w:ascii="Times New Roman" w:eastAsia="Times New Roman" w:hAnsi="Times New Roman" w:cs="Times New Roman"/>
      <w:lang w:val="en-US" w:eastAsia="en-US"/>
    </w:rPr>
  </w:style>
  <w:style w:type="paragraph" w:styleId="Textbubliny">
    <w:name w:val="Balloon Text"/>
    <w:basedOn w:val="Normln"/>
    <w:semiHidden/>
    <w:unhideWhenUsed/>
    <w:rPr>
      <w:rFonts w:ascii="Tahoma" w:eastAsia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Pr>
      <w:rFonts w:ascii="Tahoma" w:eastAsia="Tahoma" w:hAnsi="Tahoma" w:cs="Tahoma"/>
      <w:sz w:val="16"/>
      <w:szCs w:val="16"/>
      <w:lang w:eastAsia="en-US"/>
    </w:r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00">
    <w:name w:val="NormalTable_0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0">
    <w:name w:val="TableGrid_0_0"/>
    <w:basedOn w:val="NormalTable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_1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Grid_2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3">
    <w:name w:val="NormalTable_3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0">
    <w:name w:val="NormalTable1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Pr>
      <w:color w:val="0563C1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etr.uzel@mze.cz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agri.cz" TargetMode="External"/><Relationship Id="rId1" Type="http://schemas.openxmlformats.org/officeDocument/2006/relationships/hyperlink" Target="mailto:podatelna@mze.gov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5B1D0-B655-40D0-A822-DDA91B130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488</Words>
  <Characters>2881</Characters>
  <Application>Microsoft Office Word</Application>
  <DocSecurity>0</DocSecurity>
  <Lines>24</Lines>
  <Paragraphs>6</Paragraphs>
  <ScaleCrop>false</ScaleCrop>
  <Company>T - SOFT spol. s r.o.</Company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Uzel Petr</cp:lastModifiedBy>
  <cp:revision>2</cp:revision>
  <cp:lastPrinted>2015-05-22T08:25:00Z</cp:lastPrinted>
  <dcterms:created xsi:type="dcterms:W3CDTF">2024-06-06T11:41:00Z</dcterms:created>
  <dcterms:modified xsi:type="dcterms:W3CDTF">2024-06-06T11:41:00Z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39d554d-d720-408f-a503-c83424d8e5d7_Enabled">
    <vt:lpwstr>true</vt:lpwstr>
  </property>
  <property fmtid="{D5CDD505-2E9C-101B-9397-08002B2CF9AE}" pid="3" name="MSIP_Label_239d554d-d720-408f-a503-c83424d8e5d7_SetDate">
    <vt:lpwstr>2023-11-02T18:17:24Z</vt:lpwstr>
  </property>
  <property fmtid="{D5CDD505-2E9C-101B-9397-08002B2CF9AE}" pid="4" name="MSIP_Label_239d554d-d720-408f-a503-c83424d8e5d7_Method">
    <vt:lpwstr>Privileged</vt:lpwstr>
  </property>
  <property fmtid="{D5CDD505-2E9C-101B-9397-08002B2CF9AE}" pid="5" name="MSIP_Label_239d554d-d720-408f-a503-c83424d8e5d7_Name">
    <vt:lpwstr>Interní</vt:lpwstr>
  </property>
  <property fmtid="{D5CDD505-2E9C-101B-9397-08002B2CF9AE}" pid="6" name="MSIP_Label_239d554d-d720-408f-a503-c83424d8e5d7_SiteId">
    <vt:lpwstr>e84ea0de-38e7-4864-b153-a909a7746ff0</vt:lpwstr>
  </property>
  <property fmtid="{D5CDD505-2E9C-101B-9397-08002B2CF9AE}" pid="7" name="MSIP_Label_239d554d-d720-408f-a503-c83424d8e5d7_ActionId">
    <vt:lpwstr>7306ed41-7654-4bd5-89c4-0b8846c9c811</vt:lpwstr>
  </property>
  <property fmtid="{D5CDD505-2E9C-101B-9397-08002B2CF9AE}" pid="8" name="MSIP_Label_239d554d-d720-408f-a503-c83424d8e5d7_ContentBits">
    <vt:lpwstr>0</vt:lpwstr>
  </property>
</Properties>
</file>