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382C6F" w:rsidP="0046335C">
      <w:pPr>
        <w:spacing w:after="0" w:line="240" w:lineRule="auto"/>
        <w:rPr>
          <w:rFonts w:cs="Arial"/>
          <w:b/>
        </w:rPr>
      </w:pPr>
      <w:r>
        <w:rPr>
          <w:noProof/>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5B792C" w:rsidRDefault="00382C6F">
      <w:pPr>
        <w:spacing w:after="0"/>
        <w:ind w:left="120"/>
        <w:jc w:val="right"/>
      </w:pPr>
      <w:r>
        <w:rPr>
          <w:b/>
          <w:color w:val="000000"/>
        </w:rPr>
        <w:t>Číslo spisu: S/03341/JC/24</w:t>
      </w:r>
    </w:p>
    <w:p w:rsidR="005B792C" w:rsidRDefault="00382C6F">
      <w:pPr>
        <w:spacing w:after="0"/>
        <w:ind w:left="120"/>
        <w:jc w:val="right"/>
      </w:pPr>
      <w:r>
        <w:rPr>
          <w:b/>
          <w:color w:val="000000"/>
        </w:rPr>
        <w:t>Číslo jednací: 03341/JC/24</w:t>
      </w:r>
    </w:p>
    <w:p w:rsidR="005B792C" w:rsidRDefault="00382C6F">
      <w:pPr>
        <w:spacing w:after="0"/>
        <w:ind w:left="120"/>
        <w:jc w:val="right"/>
      </w:pPr>
      <w:r>
        <w:rPr>
          <w:b/>
          <w:color w:val="000000"/>
        </w:rPr>
        <w:t>Číslo akce: 918/31/24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 xml:space="preserve">Česká </w:t>
      </w:r>
      <w:proofErr w:type="gramStart"/>
      <w:r w:rsidRPr="00C61950">
        <w:rPr>
          <w:rFonts w:cs="Arial"/>
          <w:b/>
        </w:rPr>
        <w:t>republika - Agentura</w:t>
      </w:r>
      <w:proofErr w:type="gramEnd"/>
      <w:r w:rsidRPr="00C61950">
        <w:rPr>
          <w:rFonts w:cs="Arial"/>
          <w:b/>
        </w:rPr>
        <w:t xml:space="preserve"> ochrany přírody a krajiny České republiky</w:t>
      </w:r>
    </w:p>
    <w:p w:rsidR="00B439A8" w:rsidRDefault="00382C6F"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223222" w:rsidRPr="00D33759" w:rsidRDefault="00223222" w:rsidP="00223222">
      <w:pPr>
        <w:spacing w:before="40" w:after="0"/>
        <w:ind w:left="2124" w:hanging="2124"/>
        <w:rPr>
          <w:rFonts w:cs="Arial"/>
        </w:rPr>
      </w:pPr>
      <w:r>
        <w:rPr>
          <w:rFonts w:cs="Arial"/>
        </w:rPr>
        <w:t>Zastoupený</w:t>
      </w:r>
      <w:r w:rsidRPr="00D33759">
        <w:rPr>
          <w:rFonts w:cs="Arial"/>
        </w:rPr>
        <w:t xml:space="preserve">: </w:t>
      </w:r>
      <w:r>
        <w:rPr>
          <w:rFonts w:cs="Arial"/>
        </w:rPr>
        <w:tab/>
      </w:r>
      <w:r w:rsidRPr="00C264BF">
        <w:rPr>
          <w:rFonts w:cs="Arial"/>
        </w:rPr>
        <w:t xml:space="preserve">RNDr. Jan </w:t>
      </w:r>
      <w:proofErr w:type="spellStart"/>
      <w:proofErr w:type="gramStart"/>
      <w:r w:rsidRPr="00C264BF">
        <w:rPr>
          <w:rFonts w:cs="Arial"/>
        </w:rPr>
        <w:t>Flašar</w:t>
      </w:r>
      <w:proofErr w:type="spellEnd"/>
      <w:r w:rsidRPr="00C264BF">
        <w:rPr>
          <w:rFonts w:cs="Arial"/>
        </w:rPr>
        <w:t xml:space="preserve">  vedoucí</w:t>
      </w:r>
      <w:proofErr w:type="gramEnd"/>
      <w:r w:rsidRPr="00C264BF">
        <w:rPr>
          <w:rFonts w:cs="Arial"/>
        </w:rPr>
        <w:t xml:space="preserve"> oddělení SCHKO Blanský les -  RP Jižní Čechy</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Filip Šipan</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382C6F" w:rsidP="004C6EC2">
      <w:pPr>
        <w:spacing w:before="40" w:after="0" w:line="240" w:lineRule="auto"/>
        <w:rPr>
          <w:rFonts w:cs="Arial"/>
        </w:rPr>
      </w:pPr>
      <w:r>
        <w:rPr>
          <w:rFonts w:cs="Arial"/>
          <w:b/>
        </w:rPr>
        <w:t xml:space="preserve">Václav </w:t>
      </w:r>
      <w:proofErr w:type="spellStart"/>
      <w:r>
        <w:rPr>
          <w:rFonts w:cs="Arial"/>
          <w:b/>
        </w:rPr>
        <w:t>Vilhum</w:t>
      </w:r>
      <w:proofErr w:type="spellEnd"/>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40707610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Zlatá Koruna 51, 38101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382C6F" w:rsidP="00AD6D5F">
      <w:pPr>
        <w:spacing w:before="120" w:after="0" w:line="240" w:lineRule="auto"/>
        <w:ind w:left="397"/>
        <w:rPr>
          <w:b/>
        </w:rPr>
      </w:pPr>
      <w:r>
        <w:rPr>
          <w:b/>
        </w:rPr>
        <w:t xml:space="preserve">Mechanizované kosení v NPR </w:t>
      </w:r>
      <w:proofErr w:type="spellStart"/>
      <w:r>
        <w:rPr>
          <w:b/>
        </w:rPr>
        <w:t>Vyšenské</w:t>
      </w:r>
      <w:proofErr w:type="spellEnd"/>
      <w:r>
        <w:rPr>
          <w:b/>
        </w:rPr>
        <w:t xml:space="preserve"> kopce</w:t>
      </w:r>
      <w:r w:rsidR="00854FB1">
        <w:rPr>
          <w:b/>
        </w:rPr>
        <w:t>.</w:t>
      </w:r>
    </w:p>
    <w:p w:rsidR="00223222" w:rsidRDefault="00223222" w:rsidP="00223222">
      <w:pPr>
        <w:spacing w:before="120" w:after="0" w:line="240" w:lineRule="auto"/>
        <w:ind w:left="397"/>
        <w:rPr>
          <w:b/>
        </w:rPr>
      </w:pPr>
      <w:r>
        <w:rPr>
          <w:b/>
        </w:rPr>
        <w:t>Opatření bude provedeno v souladu se standardem AOPK: 02 004 Sečení.</w:t>
      </w:r>
    </w:p>
    <w:p w:rsidR="00BA4C51" w:rsidRPr="00C264BF" w:rsidRDefault="00D33759" w:rsidP="00536EC3">
      <w:pPr>
        <w:pStyle w:val="Odstavecseseznamem"/>
        <w:numPr>
          <w:ilvl w:val="0"/>
          <w:numId w:val="0"/>
        </w:numPr>
        <w:spacing w:before="120" w:after="0"/>
        <w:ind w:left="357"/>
      </w:pPr>
      <w:bookmarkStart w:id="0" w:name="_GoBack"/>
      <w:bookmarkEnd w:id="0"/>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382C6F">
        <w:t>119 688,00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25 134,48</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144 822,48</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spellStart"/>
      <w:r>
        <w:t>k.ú</w:t>
      </w:r>
      <w:proofErr w:type="spellEnd"/>
      <w:r>
        <w:t xml:space="preserve">. </w:t>
      </w:r>
      <w:proofErr w:type="spellStart"/>
      <w:r>
        <w:t>Vyšný</w:t>
      </w:r>
      <w:proofErr w:type="spellEnd"/>
      <w:r>
        <w:t xml:space="preserve"> - </w:t>
      </w:r>
      <w:proofErr w:type="spellStart"/>
      <w:r>
        <w:t>p.č</w:t>
      </w:r>
      <w:proofErr w:type="spellEnd"/>
      <w:r>
        <w:t xml:space="preserve">. 89/9, 89/16, 40/6, 40/4, 43/6, 43/25, 89/10, 43/26, 89/17, 89/7, 89/18, 89/19, 88/4, 219/9, 219/6, 88/1, 88/2, 646/2, 58/3, 219/10, 219/11, 58/4, 54/2, 89/1, 54/1, 55; </w:t>
      </w:r>
      <w:proofErr w:type="spellStart"/>
      <w:r>
        <w:t>k.ú</w:t>
      </w:r>
      <w:proofErr w:type="spellEnd"/>
      <w:r>
        <w:t xml:space="preserve">. Kladné-Dobrkovice - </w:t>
      </w:r>
      <w:proofErr w:type="spellStart"/>
      <w:r>
        <w:t>p.č</w:t>
      </w:r>
      <w:proofErr w:type="spellEnd"/>
      <w:r>
        <w:t xml:space="preserve">. 2047/1, 908, 920/13, 920/1, 909, 905, 907; </w:t>
      </w:r>
      <w:proofErr w:type="spellStart"/>
      <w:r>
        <w:t>k.ú</w:t>
      </w:r>
      <w:proofErr w:type="spellEnd"/>
      <w:r>
        <w:t xml:space="preserve">. </w:t>
      </w:r>
      <w:proofErr w:type="spellStart"/>
      <w:r>
        <w:t>Vyšný</w:t>
      </w:r>
      <w:proofErr w:type="spellEnd"/>
      <w:r>
        <w:t xml:space="preserve"> - </w:t>
      </w:r>
      <w:proofErr w:type="spellStart"/>
      <w:r>
        <w:t>p.č</w:t>
      </w:r>
      <w:proofErr w:type="spellEnd"/>
      <w:r>
        <w:t xml:space="preserve">. 9/1, 9/2, 122, 117, 120, 119, 97/1, 578/11, 578/116; </w:t>
      </w:r>
      <w:proofErr w:type="spellStart"/>
      <w:r>
        <w:t>k.ú</w:t>
      </w:r>
      <w:proofErr w:type="spellEnd"/>
      <w:r>
        <w:t xml:space="preserve">. Kladné-Dobrkovice - </w:t>
      </w:r>
      <w:proofErr w:type="spellStart"/>
      <w:r>
        <w:t>p.č</w:t>
      </w:r>
      <w:proofErr w:type="spellEnd"/>
      <w:r>
        <w:t xml:space="preserve">. 901/2, 900/1, 900/6, 2088/1; </w:t>
      </w:r>
      <w:proofErr w:type="spellStart"/>
      <w:r>
        <w:t>k.ú</w:t>
      </w:r>
      <w:proofErr w:type="spellEnd"/>
      <w:r>
        <w:t xml:space="preserve">. </w:t>
      </w:r>
      <w:proofErr w:type="spellStart"/>
      <w:r>
        <w:t>Vyšný</w:t>
      </w:r>
      <w:proofErr w:type="spellEnd"/>
      <w:r>
        <w:t xml:space="preserve"> - </w:t>
      </w:r>
      <w:proofErr w:type="spellStart"/>
      <w:r>
        <w:t>p.č</w:t>
      </w:r>
      <w:proofErr w:type="spellEnd"/>
      <w:r>
        <w:t xml:space="preserve">. 659/1, 43/16; </w:t>
      </w:r>
      <w:proofErr w:type="spellStart"/>
      <w:r>
        <w:t>k.ú</w:t>
      </w:r>
      <w:proofErr w:type="spellEnd"/>
      <w:r>
        <w:t xml:space="preserve">. Kladné-Dobrkovice - </w:t>
      </w:r>
      <w:proofErr w:type="spellStart"/>
      <w:r>
        <w:t>p.č</w:t>
      </w:r>
      <w:proofErr w:type="spellEnd"/>
      <w:r>
        <w:t>. 915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4E1503">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5D4138">
        <w:t>Smlouva nabývá platnosti dnem podpisu oprávněným zástupcem poslední smluvní strany.</w:t>
      </w:r>
      <w:r w:rsidRPr="00C264BF">
        <w:t xml:space="preserve"> 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90"/>
        <w:gridCol w:w="2615"/>
        <w:gridCol w:w="2052"/>
      </w:tblGrid>
      <w:tr w:rsidR="00876C8D" w:rsidTr="00850FCD">
        <w:tc>
          <w:tcPr>
            <w:tcW w:w="2405" w:type="dxa"/>
          </w:tcPr>
          <w:p w:rsidR="00876C8D" w:rsidRDefault="00876C8D" w:rsidP="00BC08E9">
            <w:pPr>
              <w:rPr>
                <w:rFonts w:cs="Arial"/>
              </w:rPr>
            </w:pPr>
            <w:r w:rsidRPr="00A42D75">
              <w:rPr>
                <w:rFonts w:cs="Arial"/>
              </w:rPr>
              <w:t>V</w:t>
            </w:r>
            <w:r w:rsidR="00854FB1">
              <w:rPr>
                <w:rFonts w:cs="Arial"/>
              </w:rPr>
              <w:t> Českém Krumlově</w:t>
            </w:r>
          </w:p>
        </w:tc>
        <w:tc>
          <w:tcPr>
            <w:tcW w:w="1990" w:type="dxa"/>
          </w:tcPr>
          <w:p w:rsidR="00876C8D" w:rsidRDefault="00876C8D" w:rsidP="00BC08E9">
            <w:pPr>
              <w:rPr>
                <w:rFonts w:cs="Arial"/>
              </w:rPr>
            </w:pPr>
            <w:r w:rsidRPr="00A42D75">
              <w:rPr>
                <w:rFonts w:cs="Arial"/>
              </w:rPr>
              <w:t xml:space="preserve">dne </w:t>
            </w:r>
          </w:p>
        </w:tc>
        <w:tc>
          <w:tcPr>
            <w:tcW w:w="2615" w:type="dxa"/>
          </w:tcPr>
          <w:p w:rsidR="00876C8D" w:rsidRDefault="00876C8D" w:rsidP="00BC08E9">
            <w:pPr>
              <w:rPr>
                <w:rFonts w:cs="Arial"/>
              </w:rPr>
            </w:pPr>
            <w:r>
              <w:rPr>
                <w:rFonts w:cs="Arial"/>
              </w:rPr>
              <w:t xml:space="preserve">V </w:t>
            </w:r>
            <w:r w:rsidR="00854FB1">
              <w:rPr>
                <w:rFonts w:cs="Arial"/>
              </w:rPr>
              <w:t>Českém Krumlově</w:t>
            </w:r>
          </w:p>
        </w:tc>
        <w:tc>
          <w:tcPr>
            <w:tcW w:w="2052" w:type="dxa"/>
          </w:tcPr>
          <w:p w:rsidR="00876C8D" w:rsidRDefault="00854FB1" w:rsidP="00BC08E9">
            <w:pPr>
              <w:rPr>
                <w:rFonts w:cs="Arial"/>
              </w:rPr>
            </w:pPr>
            <w:r>
              <w:rPr>
                <w:rFonts w:cs="Arial"/>
              </w:rPr>
              <w:t>d</w:t>
            </w:r>
            <w:r w:rsidR="00876C8D" w:rsidRPr="00A42D75">
              <w:rPr>
                <w:rFonts w:cs="Arial"/>
              </w:rPr>
              <w:t>ne</w:t>
            </w:r>
            <w:r>
              <w:rPr>
                <w:rFonts w:cs="Arial"/>
              </w:rPr>
              <w:t xml:space="preserve"> </w:t>
            </w:r>
          </w:p>
        </w:tc>
      </w:tr>
      <w:tr w:rsidR="00876C8D" w:rsidTr="00850FCD">
        <w:trPr>
          <w:trHeight w:val="454"/>
        </w:trPr>
        <w:tc>
          <w:tcPr>
            <w:tcW w:w="2405" w:type="dxa"/>
            <w:vAlign w:val="center"/>
          </w:tcPr>
          <w:p w:rsidR="00854FB1" w:rsidRDefault="00854FB1" w:rsidP="00A52025">
            <w:pPr>
              <w:rPr>
                <w:rFonts w:cs="Arial"/>
              </w:rPr>
            </w:pPr>
          </w:p>
          <w:p w:rsidR="00854FB1" w:rsidRDefault="00854FB1" w:rsidP="00A52025">
            <w:pPr>
              <w:rPr>
                <w:rFonts w:cs="Arial"/>
              </w:rPr>
            </w:pPr>
          </w:p>
          <w:p w:rsidR="00854FB1" w:rsidRDefault="00854FB1" w:rsidP="00A52025">
            <w:pPr>
              <w:rPr>
                <w:rFonts w:cs="Arial"/>
              </w:rPr>
            </w:pPr>
          </w:p>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1990" w:type="dxa"/>
            <w:vAlign w:val="center"/>
          </w:tcPr>
          <w:p w:rsidR="00876C8D" w:rsidRDefault="00876C8D" w:rsidP="00A52025">
            <w:pPr>
              <w:rPr>
                <w:rFonts w:cs="Arial"/>
              </w:rPr>
            </w:pPr>
          </w:p>
        </w:tc>
        <w:tc>
          <w:tcPr>
            <w:tcW w:w="2615" w:type="dxa"/>
            <w:vAlign w:val="center"/>
          </w:tcPr>
          <w:p w:rsidR="00854FB1" w:rsidRDefault="00854FB1" w:rsidP="00A52025">
            <w:pPr>
              <w:rPr>
                <w:rFonts w:cs="Arial"/>
              </w:rPr>
            </w:pPr>
          </w:p>
          <w:p w:rsidR="00854FB1" w:rsidRDefault="00854FB1" w:rsidP="00A52025">
            <w:pPr>
              <w:rPr>
                <w:rFonts w:cs="Arial"/>
              </w:rPr>
            </w:pPr>
          </w:p>
          <w:p w:rsidR="00854FB1" w:rsidRDefault="00854FB1" w:rsidP="00A52025">
            <w:pPr>
              <w:rPr>
                <w:rFonts w:cs="Arial"/>
              </w:rPr>
            </w:pPr>
          </w:p>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850FCD">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850FCD">
        <w:tc>
          <w:tcPr>
            <w:tcW w:w="4395" w:type="dxa"/>
            <w:gridSpan w:val="2"/>
          </w:tcPr>
          <w:p w:rsidR="00876C8D" w:rsidRDefault="004E1503" w:rsidP="00BC08E9">
            <w:pPr>
              <w:jc w:val="center"/>
              <w:rPr>
                <w:rFonts w:cs="Arial"/>
              </w:rPr>
            </w:pPr>
            <w:r>
              <w:rPr>
                <w:rFonts w:cs="Arial"/>
              </w:rPr>
              <w:t xml:space="preserve">RNDr. Jan </w:t>
            </w:r>
            <w:proofErr w:type="spellStart"/>
            <w:r>
              <w:rPr>
                <w:rFonts w:cs="Arial"/>
              </w:rPr>
              <w:t>Flašar</w:t>
            </w:r>
            <w:proofErr w:type="spellEnd"/>
          </w:p>
          <w:p w:rsidR="00876C8D" w:rsidRDefault="00382C6F" w:rsidP="00BC08E9">
            <w:pPr>
              <w:jc w:val="center"/>
              <w:rPr>
                <w:rFonts w:cs="Arial"/>
              </w:rPr>
            </w:pPr>
            <w:r>
              <w:rPr>
                <w:rFonts w:cs="Arial"/>
              </w:rPr>
              <w:t>Oddělení SCHKO Blanský les</w:t>
            </w:r>
          </w:p>
        </w:tc>
        <w:tc>
          <w:tcPr>
            <w:tcW w:w="4667" w:type="dxa"/>
            <w:gridSpan w:val="2"/>
          </w:tcPr>
          <w:p w:rsidR="00876C8D" w:rsidRDefault="00382C6F" w:rsidP="00BC08E9">
            <w:pPr>
              <w:jc w:val="center"/>
              <w:rPr>
                <w:rFonts w:cs="Arial"/>
              </w:rPr>
            </w:pPr>
            <w:r>
              <w:rPr>
                <w:rFonts w:cs="Arial"/>
              </w:rPr>
              <w:t xml:space="preserve">Václav </w:t>
            </w:r>
            <w:proofErr w:type="spellStart"/>
            <w:r>
              <w:rPr>
                <w:rFonts w:cs="Arial"/>
              </w:rPr>
              <w:t>Vilhum</w:t>
            </w:r>
            <w:proofErr w:type="spellEnd"/>
          </w:p>
        </w:tc>
      </w:tr>
    </w:tbl>
    <w:p w:rsidR="0037433A" w:rsidRPr="00C264BF" w:rsidRDefault="0037433A">
      <w:pPr>
        <w:rPr>
          <w:rFonts w:cs="Arial"/>
        </w:rPr>
      </w:pPr>
    </w:p>
    <w:sectPr w:rsidR="0037433A" w:rsidRPr="00C264BF" w:rsidSect="004D70DC">
      <w:head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071" w:rsidRDefault="00753071" w:rsidP="008B2D0A">
      <w:pPr>
        <w:spacing w:after="0" w:line="240" w:lineRule="auto"/>
      </w:pPr>
      <w:r>
        <w:separator/>
      </w:r>
    </w:p>
  </w:endnote>
  <w:endnote w:type="continuationSeparator" w:id="0">
    <w:p w:rsidR="00753071" w:rsidRDefault="0075307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071" w:rsidRDefault="00753071" w:rsidP="008B2D0A">
      <w:pPr>
        <w:spacing w:after="0" w:line="240" w:lineRule="auto"/>
      </w:pPr>
      <w:r>
        <w:separator/>
      </w:r>
    </w:p>
  </w:footnote>
  <w:footnote w:type="continuationSeparator" w:id="0">
    <w:p w:rsidR="00753071" w:rsidRDefault="00753071"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14CDF"/>
    <w:rsid w:val="000411DD"/>
    <w:rsid w:val="000B1341"/>
    <w:rsid w:val="000E4B86"/>
    <w:rsid w:val="00122140"/>
    <w:rsid w:val="00132074"/>
    <w:rsid w:val="00133FB2"/>
    <w:rsid w:val="00150D52"/>
    <w:rsid w:val="0016196F"/>
    <w:rsid w:val="0017410F"/>
    <w:rsid w:val="00176669"/>
    <w:rsid w:val="001A4E2C"/>
    <w:rsid w:val="001B074F"/>
    <w:rsid w:val="00201716"/>
    <w:rsid w:val="00223222"/>
    <w:rsid w:val="00232FCF"/>
    <w:rsid w:val="002420B8"/>
    <w:rsid w:val="00245CCF"/>
    <w:rsid w:val="002537FA"/>
    <w:rsid w:val="00264965"/>
    <w:rsid w:val="00274109"/>
    <w:rsid w:val="00276132"/>
    <w:rsid w:val="002A3656"/>
    <w:rsid w:val="00305126"/>
    <w:rsid w:val="0030652D"/>
    <w:rsid w:val="003102B9"/>
    <w:rsid w:val="00366B20"/>
    <w:rsid w:val="0037433A"/>
    <w:rsid w:val="00382C6F"/>
    <w:rsid w:val="003B4E32"/>
    <w:rsid w:val="003D1A80"/>
    <w:rsid w:val="0041037D"/>
    <w:rsid w:val="00436BCF"/>
    <w:rsid w:val="00460258"/>
    <w:rsid w:val="0046335C"/>
    <w:rsid w:val="004704CB"/>
    <w:rsid w:val="0047258A"/>
    <w:rsid w:val="004A066F"/>
    <w:rsid w:val="004B7641"/>
    <w:rsid w:val="004C6EC2"/>
    <w:rsid w:val="004D5452"/>
    <w:rsid w:val="004D70DC"/>
    <w:rsid w:val="004E1503"/>
    <w:rsid w:val="00536EC3"/>
    <w:rsid w:val="005538E6"/>
    <w:rsid w:val="0056079B"/>
    <w:rsid w:val="005710A3"/>
    <w:rsid w:val="0057727A"/>
    <w:rsid w:val="005B792C"/>
    <w:rsid w:val="005D4138"/>
    <w:rsid w:val="005F29F3"/>
    <w:rsid w:val="00605023"/>
    <w:rsid w:val="00611630"/>
    <w:rsid w:val="006424FA"/>
    <w:rsid w:val="00642697"/>
    <w:rsid w:val="00656982"/>
    <w:rsid w:val="0066635D"/>
    <w:rsid w:val="006E4A9A"/>
    <w:rsid w:val="00700E37"/>
    <w:rsid w:val="0071267A"/>
    <w:rsid w:val="00730749"/>
    <w:rsid w:val="00753071"/>
    <w:rsid w:val="0078520F"/>
    <w:rsid w:val="007A44F8"/>
    <w:rsid w:val="007B7364"/>
    <w:rsid w:val="007C36AD"/>
    <w:rsid w:val="007D5C5A"/>
    <w:rsid w:val="007E6B36"/>
    <w:rsid w:val="008076BE"/>
    <w:rsid w:val="00820E79"/>
    <w:rsid w:val="008234DE"/>
    <w:rsid w:val="00850FCD"/>
    <w:rsid w:val="00854FB1"/>
    <w:rsid w:val="00876C8D"/>
    <w:rsid w:val="00880577"/>
    <w:rsid w:val="00890973"/>
    <w:rsid w:val="008A4600"/>
    <w:rsid w:val="008B2D0A"/>
    <w:rsid w:val="008B4A40"/>
    <w:rsid w:val="008F78FE"/>
    <w:rsid w:val="00933EF4"/>
    <w:rsid w:val="00942658"/>
    <w:rsid w:val="009C6B95"/>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33759"/>
    <w:rsid w:val="00D5643D"/>
    <w:rsid w:val="00D668E9"/>
    <w:rsid w:val="00D759C6"/>
    <w:rsid w:val="00D84CE9"/>
    <w:rsid w:val="00DF761B"/>
    <w:rsid w:val="00E15EB7"/>
    <w:rsid w:val="00E20731"/>
    <w:rsid w:val="00E22D1A"/>
    <w:rsid w:val="00E408E5"/>
    <w:rsid w:val="00E62AC6"/>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1701</Words>
  <Characters>10040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7</cp:revision>
  <dcterms:created xsi:type="dcterms:W3CDTF">2023-07-26T15:17:00Z</dcterms:created>
  <dcterms:modified xsi:type="dcterms:W3CDTF">2024-05-23T08:59:00Z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