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DC795" w14:textId="752A8E87" w:rsidR="00114286" w:rsidRPr="005C6133" w:rsidRDefault="008976BF" w:rsidP="00D00B64">
      <w:pPr>
        <w:rPr>
          <w:rFonts w:asciiTheme="majorHAnsi" w:hAnsiTheme="majorHAnsi"/>
        </w:rPr>
      </w:pPr>
      <w:r w:rsidRPr="005C6133">
        <w:rPr>
          <w:rFonts w:asciiTheme="majorHAnsi" w:hAnsiTheme="majorHAnsi"/>
        </w:rPr>
        <w:t xml:space="preserve"> </w:t>
      </w:r>
    </w:p>
    <w:p w14:paraId="702E45B7" w14:textId="2F1B861B" w:rsidR="00297A56" w:rsidRPr="005C6133" w:rsidRDefault="007773C8" w:rsidP="00D37E68">
      <w:pPr>
        <w:jc w:val="center"/>
        <w:rPr>
          <w:rFonts w:asciiTheme="majorHAnsi" w:hAnsiTheme="majorHAnsi"/>
          <w:b/>
          <w:u w:val="single"/>
        </w:rPr>
      </w:pPr>
      <w:r w:rsidRPr="005C6133">
        <w:rPr>
          <w:rFonts w:asciiTheme="majorHAnsi" w:hAnsiTheme="maj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8C6EC" wp14:editId="12034CB9">
                <wp:simplePos x="0" y="0"/>
                <wp:positionH relativeFrom="column">
                  <wp:posOffset>3657600</wp:posOffset>
                </wp:positionH>
                <wp:positionV relativeFrom="paragraph">
                  <wp:posOffset>273050</wp:posOffset>
                </wp:positionV>
                <wp:extent cx="2589530" cy="1774190"/>
                <wp:effectExtent l="0" t="0" r="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6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0"/>
                              <w:gridCol w:w="1160"/>
                            </w:tblGrid>
                            <w:tr w:rsidR="000F3CE4" w:rsidRPr="001D43B4" w14:paraId="51EC7BA0" w14:textId="77777777" w:rsidTr="00F21655">
                              <w:trPr>
                                <w:gridAfter w:val="1"/>
                                <w:wAfter w:w="1160" w:type="dxa"/>
                                <w:trHeight w:val="300"/>
                              </w:trPr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14:paraId="571EC15A" w14:textId="77777777" w:rsidR="000F3CE4" w:rsidRPr="001D43B4" w:rsidRDefault="000F3CE4" w:rsidP="00F216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D43B4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FÓRY s.r.o.</w:t>
                                  </w:r>
                                </w:p>
                              </w:tc>
                            </w:tr>
                            <w:tr w:rsidR="000F3CE4" w:rsidRPr="001D43B4" w14:paraId="1FB314A2" w14:textId="77777777" w:rsidTr="00F21655">
                              <w:trPr>
                                <w:trHeight w:val="300"/>
                              </w:trPr>
                              <w:tc>
                                <w:tcPr>
                                  <w:tcW w:w="2460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14:paraId="784F9279" w14:textId="77777777" w:rsidR="000F3CE4" w:rsidRPr="001D43B4" w:rsidRDefault="000F3CE4" w:rsidP="00F216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D43B4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Na Výhledu 460/8</w:t>
                                  </w:r>
                                </w:p>
                              </w:tc>
                            </w:tr>
                            <w:tr w:rsidR="000F3CE4" w:rsidRPr="001D43B4" w14:paraId="7E587C44" w14:textId="77777777" w:rsidTr="00F21655">
                              <w:trPr>
                                <w:trHeight w:val="300"/>
                              </w:trPr>
                              <w:tc>
                                <w:tcPr>
                                  <w:tcW w:w="2460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14:paraId="342B5B40" w14:textId="77777777" w:rsidR="000F3CE4" w:rsidRPr="001D43B4" w:rsidRDefault="000F3CE4" w:rsidP="00F216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D43B4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37371 Rudolfov</w:t>
                                  </w:r>
                                </w:p>
                              </w:tc>
                            </w:tr>
                            <w:tr w:rsidR="000F3CE4" w:rsidRPr="001D43B4" w14:paraId="6C040195" w14:textId="77777777" w:rsidTr="00F21655">
                              <w:trPr>
                                <w:trHeight w:val="300"/>
                              </w:trPr>
                              <w:tc>
                                <w:tcPr>
                                  <w:tcW w:w="2460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14:paraId="23A42AA0" w14:textId="77777777" w:rsidR="000F3CE4" w:rsidRPr="001D43B4" w:rsidRDefault="000F3CE4" w:rsidP="00F216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D43B4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IČ: 03108945</w:t>
                                  </w:r>
                                </w:p>
                              </w:tc>
                            </w:tr>
                            <w:tr w:rsidR="000F3CE4" w:rsidRPr="001D43B4" w14:paraId="34B9A4B3" w14:textId="77777777" w:rsidTr="00F21655">
                              <w:trPr>
                                <w:trHeight w:val="320"/>
                              </w:trPr>
                              <w:tc>
                                <w:tcPr>
                                  <w:tcW w:w="2460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14:paraId="70BD9994" w14:textId="77777777" w:rsidR="000F3CE4" w:rsidRPr="001D43B4" w:rsidRDefault="000F3CE4" w:rsidP="00F216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D43B4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DIČ: CZ03108945</w:t>
                                  </w:r>
                                </w:p>
                              </w:tc>
                            </w:tr>
                          </w:tbl>
                          <w:p w14:paraId="50F02A16" w14:textId="0A5FA26C" w:rsidR="000F3CE4" w:rsidRDefault="000F3CE4" w:rsidP="000F3C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75F3">
                              <w:rPr>
                                <w:i/>
                              </w:rPr>
                              <w:br/>
                            </w:r>
                            <w:r>
                              <w:rPr>
                                <w:i/>
                              </w:rPr>
                              <w:t xml:space="preserve"> (Dále jen</w:t>
                            </w:r>
                            <w:r>
                              <w:t xml:space="preserve"> „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agentura</w:t>
                            </w:r>
                            <w:r>
                              <w:t>“)</w:t>
                            </w:r>
                          </w:p>
                          <w:p w14:paraId="6F1F6CAB" w14:textId="77777777" w:rsidR="005228EE" w:rsidRPr="00114286" w:rsidRDefault="005228EE" w:rsidP="0011428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8C6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in;margin-top:21.5pt;width:203.9pt;height:139.7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" stroked="f">
                <v:textbox>
                  <w:txbxContent>
                    <w:tbl>
                      <w:tblPr>
                        <w:tblW w:w="246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300"/>
                        <w:gridCol w:w="1160"/>
                      </w:tblGrid>
                      <w:tr w:rsidR="000F3CE4" w:rsidRPr="001D43B4" w14:paraId="51EC7BA0" w14:textId="77777777" w:rsidTr="00F21655">
                        <w:trPr>
                          <w:gridAfter w:val="1"/>
                          <w:wAfter w:w="1160" w:type="dxa"/>
                          <w:trHeight w:val="300"/>
                        </w:trPr>
                        <w:tc>
                          <w:tcPr>
                            <w:tcW w:w="130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14:paraId="571EC15A" w14:textId="77777777" w:rsidR="000F3CE4" w:rsidRPr="001D43B4" w:rsidRDefault="000F3CE4" w:rsidP="00F21655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43B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FÓRY s.r.o.</w:t>
                            </w:r>
                          </w:p>
                        </w:tc>
                      </w:tr>
                      <w:tr w:rsidR="000F3CE4" w:rsidRPr="001D43B4" w14:paraId="1FB314A2" w14:textId="77777777" w:rsidTr="00F21655">
                        <w:trPr>
                          <w:trHeight w:val="300"/>
                        </w:trPr>
                        <w:tc>
                          <w:tcPr>
                            <w:tcW w:w="2460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14:paraId="784F9279" w14:textId="77777777" w:rsidR="000F3CE4" w:rsidRPr="001D43B4" w:rsidRDefault="000F3CE4" w:rsidP="00F21655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43B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Na Výhledu 460/8</w:t>
                            </w:r>
                          </w:p>
                        </w:tc>
                      </w:tr>
                      <w:tr w:rsidR="000F3CE4" w:rsidRPr="001D43B4" w14:paraId="7E587C44" w14:textId="77777777" w:rsidTr="00F21655">
                        <w:trPr>
                          <w:trHeight w:val="300"/>
                        </w:trPr>
                        <w:tc>
                          <w:tcPr>
                            <w:tcW w:w="2460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14:paraId="342B5B40" w14:textId="77777777" w:rsidR="000F3CE4" w:rsidRPr="001D43B4" w:rsidRDefault="000F3CE4" w:rsidP="00F21655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43B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37371 Rudolfov</w:t>
                            </w:r>
                          </w:p>
                        </w:tc>
                      </w:tr>
                      <w:tr w:rsidR="000F3CE4" w:rsidRPr="001D43B4" w14:paraId="6C040195" w14:textId="77777777" w:rsidTr="00F21655">
                        <w:trPr>
                          <w:trHeight w:val="300"/>
                        </w:trPr>
                        <w:tc>
                          <w:tcPr>
                            <w:tcW w:w="2460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14:paraId="23A42AA0" w14:textId="77777777" w:rsidR="000F3CE4" w:rsidRPr="001D43B4" w:rsidRDefault="000F3CE4" w:rsidP="00F21655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43B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IČ: 03108945</w:t>
                            </w:r>
                          </w:p>
                        </w:tc>
                      </w:tr>
                      <w:tr w:rsidR="000F3CE4" w:rsidRPr="001D43B4" w14:paraId="34B9A4B3" w14:textId="77777777" w:rsidTr="00F21655">
                        <w:trPr>
                          <w:trHeight w:val="320"/>
                        </w:trPr>
                        <w:tc>
                          <w:tcPr>
                            <w:tcW w:w="2460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14:paraId="70BD9994" w14:textId="77777777" w:rsidR="000F3CE4" w:rsidRPr="001D43B4" w:rsidRDefault="000F3CE4" w:rsidP="00F21655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43B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DIČ: CZ03108945</w:t>
                            </w:r>
                          </w:p>
                        </w:tc>
                      </w:tr>
                    </w:tbl>
                    <w:p w14:paraId="50F02A16" w14:textId="0A5FA26C" w:rsidR="000F3CE4" w:rsidRDefault="000F3CE4" w:rsidP="000F3C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975F3">
                        <w:rPr>
                          <w:i/>
                        </w:rPr>
                        <w:br/>
                      </w:r>
                      <w:r>
                        <w:rPr>
                          <w:i/>
                        </w:rPr>
                        <w:t xml:space="preserve"> (Dále jen</w:t>
                      </w:r>
                      <w:r>
                        <w:t xml:space="preserve"> „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agentura</w:t>
                      </w:r>
                      <w:r>
                        <w:t>“)</w:t>
                      </w:r>
                    </w:p>
                    <w:p w14:paraId="6F1F6CAB" w14:textId="77777777" w:rsidR="005228EE" w:rsidRPr="00114286" w:rsidRDefault="005228EE" w:rsidP="00114286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65B" w:rsidRPr="005C6133">
        <w:rPr>
          <w:rFonts w:asciiTheme="majorHAnsi" w:hAnsiTheme="majorHAnsi"/>
          <w:b/>
          <w:u w:val="single"/>
        </w:rPr>
        <w:t xml:space="preserve">Smlouva o </w:t>
      </w:r>
      <w:r w:rsidR="00E9700C" w:rsidRPr="005C6133">
        <w:rPr>
          <w:rFonts w:asciiTheme="majorHAnsi" w:hAnsiTheme="majorHAnsi"/>
          <w:b/>
          <w:u w:val="single"/>
        </w:rPr>
        <w:t>z</w:t>
      </w:r>
      <w:r w:rsidR="0033218E" w:rsidRPr="005C6133">
        <w:rPr>
          <w:rFonts w:asciiTheme="majorHAnsi" w:hAnsiTheme="majorHAnsi"/>
          <w:b/>
          <w:u w:val="single"/>
        </w:rPr>
        <w:t>ajištění</w:t>
      </w:r>
      <w:r w:rsidR="00A93EE4" w:rsidRPr="005C6133">
        <w:rPr>
          <w:rFonts w:asciiTheme="majorHAnsi" w:hAnsiTheme="majorHAnsi"/>
          <w:b/>
          <w:u w:val="single"/>
        </w:rPr>
        <w:t xml:space="preserve"> v</w:t>
      </w:r>
      <w:r w:rsidR="00FF5C16" w:rsidRPr="005C6133">
        <w:rPr>
          <w:rFonts w:asciiTheme="majorHAnsi" w:hAnsiTheme="majorHAnsi"/>
          <w:b/>
          <w:u w:val="single"/>
        </w:rPr>
        <w:t xml:space="preserve">ystoupení </w:t>
      </w:r>
    </w:p>
    <w:p w14:paraId="3A356C3A" w14:textId="4E67E74C" w:rsidR="00761018" w:rsidRPr="005C6133" w:rsidRDefault="00FB094A" w:rsidP="00FB0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Městské kulturní středisko Nový Jičín, příspěvková organizace</w:t>
      </w:r>
    </w:p>
    <w:p w14:paraId="16AB041F" w14:textId="7D227412" w:rsidR="00FA4BC9" w:rsidRDefault="00FB094A" w:rsidP="00FB094A">
      <w:pPr>
        <w:spacing w:after="0" w:line="240" w:lineRule="auto"/>
        <w:rPr>
          <w:rFonts w:asciiTheme="majorHAnsi" w:hAnsiTheme="majorHAnsi"/>
        </w:rPr>
      </w:pPr>
      <w:r w:rsidRPr="00FB094A">
        <w:rPr>
          <w:rFonts w:asciiTheme="majorHAnsi" w:hAnsiTheme="majorHAnsi"/>
        </w:rPr>
        <w:t>Masarykovo náměstí 32/20, 741 01 Nový J</w:t>
      </w:r>
      <w:r>
        <w:rPr>
          <w:rFonts w:asciiTheme="majorHAnsi" w:hAnsiTheme="majorHAnsi"/>
        </w:rPr>
        <w:t>i</w:t>
      </w:r>
      <w:r w:rsidRPr="00FB094A">
        <w:rPr>
          <w:rFonts w:asciiTheme="majorHAnsi" w:hAnsiTheme="majorHAnsi"/>
        </w:rPr>
        <w:t>čín</w:t>
      </w:r>
    </w:p>
    <w:p w14:paraId="2DCBC117" w14:textId="6DCD61C9" w:rsidR="00FB094A" w:rsidRDefault="00FB094A" w:rsidP="00FB0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IČ:47998261</w:t>
      </w:r>
    </w:p>
    <w:p w14:paraId="7B2D55ED" w14:textId="25A88630" w:rsidR="00FB094A" w:rsidRDefault="00FB094A" w:rsidP="00FB0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DIČ: CZ47998261</w:t>
      </w:r>
    </w:p>
    <w:p w14:paraId="4D30A3D9" w14:textId="577BECF1" w:rsidR="00FB094A" w:rsidRDefault="00FB094A" w:rsidP="00FB0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Číslo účtu:22832801/0100</w:t>
      </w:r>
    </w:p>
    <w:p w14:paraId="5EAB415F" w14:textId="515EDFC9" w:rsidR="00FB094A" w:rsidRPr="00FB094A" w:rsidRDefault="00FB094A" w:rsidP="00FB0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Zastoupené Ing Ondřejem Rečkou, ředitelem</w:t>
      </w:r>
    </w:p>
    <w:p w14:paraId="35467852" w14:textId="18AA196A" w:rsidR="00FA4BC9" w:rsidRPr="005C6133" w:rsidRDefault="00FB094A" w:rsidP="00FA4BC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Calibri"/>
          <w:color w:val="0D6212"/>
          <w:lang w:val="en-US"/>
        </w:rPr>
      </w:pPr>
      <w:r w:rsidRPr="005C6133">
        <w:rPr>
          <w:rFonts w:asciiTheme="majorHAnsi" w:hAnsiTheme="maj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5E7AB" wp14:editId="3BBCEBA6">
                <wp:simplePos x="0" y="0"/>
                <wp:positionH relativeFrom="column">
                  <wp:posOffset>-191135</wp:posOffset>
                </wp:positionH>
                <wp:positionV relativeFrom="paragraph">
                  <wp:posOffset>175895</wp:posOffset>
                </wp:positionV>
                <wp:extent cx="2567940" cy="297180"/>
                <wp:effectExtent l="0" t="0" r="381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15FAB" w14:textId="198B9C74" w:rsidR="005228EE" w:rsidRDefault="00FB094A" w:rsidP="00FB4F95">
                            <w:pPr>
                              <w:rPr>
                                <w:rFonts w:ascii="Times New Roman" w:hAnsi="Times New Roman"/>
                                <w:color w:val="18376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14286">
                              <w:rPr>
                                <w:i/>
                              </w:rPr>
                              <w:t>(Dále jen „</w:t>
                            </w:r>
                            <w:r w:rsidRPr="00114286">
                              <w:rPr>
                                <w:b/>
                                <w:i/>
                              </w:rPr>
                              <w:t>zadavatel</w:t>
                            </w:r>
                            <w:r w:rsidRPr="00114286">
                              <w:rPr>
                                <w:i/>
                              </w:rPr>
                              <w:t>“)</w:t>
                            </w:r>
                          </w:p>
                          <w:p w14:paraId="1E2FF5B2" w14:textId="77777777" w:rsidR="005228EE" w:rsidRDefault="005228EE" w:rsidP="00FD610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14:paraId="30F16796" w14:textId="77777777" w:rsidR="005228EE" w:rsidRDefault="005228EE" w:rsidP="00FD610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E7AB" id="Text Box 5" o:spid="_x0000_s1027" type="#_x0000_t202" style="position:absolute;left:0;text-align:left;margin-left:-15.05pt;margin-top:13.85pt;width:202.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" stroked="f">
                <v:textbox>
                  <w:txbxContent>
                    <w:p w14:paraId="41315FAB" w14:textId="198B9C74" w:rsidR="005228EE" w:rsidRDefault="00FB094A" w:rsidP="00FB4F95">
                      <w:pPr>
                        <w:rPr>
                          <w:rFonts w:ascii="Times New Roman" w:hAnsi="Times New Roman"/>
                          <w:color w:val="18376A"/>
                          <w:sz w:val="24"/>
                          <w:szCs w:val="24"/>
                          <w:lang w:val="en-US"/>
                        </w:rPr>
                      </w:pPr>
                      <w:r w:rsidRPr="00114286">
                        <w:rPr>
                          <w:i/>
                        </w:rPr>
                        <w:t>(Dále jen „</w:t>
                      </w:r>
                      <w:r w:rsidRPr="00114286">
                        <w:rPr>
                          <w:b/>
                          <w:i/>
                        </w:rPr>
                        <w:t>zadavatel</w:t>
                      </w:r>
                      <w:r w:rsidRPr="00114286">
                        <w:rPr>
                          <w:i/>
                        </w:rPr>
                        <w:t>“)</w:t>
                      </w:r>
                    </w:p>
                    <w:p w14:paraId="1E2FF5B2" w14:textId="77777777" w:rsidR="005228EE" w:rsidRDefault="005228EE" w:rsidP="00FD6105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  <w:p w14:paraId="30F16796" w14:textId="77777777" w:rsidR="005228EE" w:rsidRDefault="005228EE" w:rsidP="00FD6105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E3C8D" w14:textId="3CED97AA" w:rsidR="00E76A7D" w:rsidRPr="005C6133" w:rsidRDefault="00FA4BC9" w:rsidP="0063673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5C6133">
        <w:rPr>
          <w:rFonts w:asciiTheme="majorHAnsi" w:hAnsiTheme="majorHAnsi"/>
          <w:color w:val="0D6212"/>
          <w:lang w:val="en-US"/>
        </w:rPr>
        <w:t xml:space="preserve">       </w:t>
      </w:r>
      <w:r w:rsidR="0029665B" w:rsidRPr="005C6133">
        <w:rPr>
          <w:rFonts w:asciiTheme="majorHAnsi" w:hAnsiTheme="majorHAnsi"/>
        </w:rPr>
        <w:t xml:space="preserve">  </w:t>
      </w:r>
    </w:p>
    <w:p w14:paraId="4965597B" w14:textId="6E4DBCDD" w:rsidR="00FF5C16" w:rsidRPr="005C6133" w:rsidRDefault="0029665B" w:rsidP="00636731">
      <w:pPr>
        <w:rPr>
          <w:rFonts w:asciiTheme="majorHAnsi" w:hAnsiTheme="majorHAnsi"/>
        </w:rPr>
      </w:pPr>
      <w:r w:rsidRPr="005C6133">
        <w:rPr>
          <w:rFonts w:asciiTheme="majorHAnsi" w:hAnsiTheme="majorHAnsi"/>
        </w:rPr>
        <w:t xml:space="preserve">                                                                                      </w:t>
      </w:r>
      <w:r w:rsidR="00FF5C16" w:rsidRPr="005C6133">
        <w:rPr>
          <w:rFonts w:asciiTheme="majorHAnsi" w:hAnsiTheme="majorHAnsi"/>
        </w:rPr>
        <w:t>a</w:t>
      </w:r>
    </w:p>
    <w:p w14:paraId="1BFF202A" w14:textId="7CED5D29" w:rsidR="0029665B" w:rsidRPr="005C6133" w:rsidRDefault="00D656E2" w:rsidP="005C6133">
      <w:pPr>
        <w:jc w:val="center"/>
        <w:rPr>
          <w:rFonts w:asciiTheme="majorHAnsi" w:hAnsiTheme="majorHAnsi"/>
          <w:b/>
          <w:u w:val="single"/>
        </w:rPr>
      </w:pPr>
      <w:r w:rsidRPr="005C6133">
        <w:rPr>
          <w:rFonts w:asciiTheme="majorHAnsi" w:hAnsiTheme="majorHAnsi"/>
          <w:b/>
          <w:u w:val="single"/>
        </w:rPr>
        <w:t>U</w:t>
      </w:r>
      <w:r w:rsidR="0029665B" w:rsidRPr="005C6133">
        <w:rPr>
          <w:rFonts w:asciiTheme="majorHAnsi" w:hAnsiTheme="majorHAnsi"/>
          <w:b/>
          <w:u w:val="single"/>
        </w:rPr>
        <w:t>zavírají  tuto smlouvu o</w:t>
      </w:r>
      <w:r w:rsidR="00E9700C" w:rsidRPr="005C6133">
        <w:rPr>
          <w:rFonts w:asciiTheme="majorHAnsi" w:hAnsiTheme="majorHAnsi"/>
          <w:b/>
          <w:u w:val="single"/>
        </w:rPr>
        <w:t xml:space="preserve"> </w:t>
      </w:r>
      <w:r w:rsidR="0033218E" w:rsidRPr="005C6133">
        <w:rPr>
          <w:rFonts w:asciiTheme="majorHAnsi" w:hAnsiTheme="majorHAnsi"/>
          <w:b/>
          <w:u w:val="single"/>
        </w:rPr>
        <w:t>zajištění</w:t>
      </w:r>
      <w:r w:rsidR="00A93EE4" w:rsidRPr="005C6133">
        <w:rPr>
          <w:rFonts w:asciiTheme="majorHAnsi" w:hAnsiTheme="majorHAnsi"/>
          <w:b/>
          <w:u w:val="single"/>
        </w:rPr>
        <w:t xml:space="preserve"> </w:t>
      </w:r>
      <w:r w:rsidR="00FF5C16" w:rsidRPr="005C6133">
        <w:rPr>
          <w:rFonts w:asciiTheme="majorHAnsi" w:hAnsiTheme="majorHAnsi"/>
          <w:b/>
          <w:u w:val="single"/>
        </w:rPr>
        <w:t>vystoupení</w:t>
      </w:r>
    </w:p>
    <w:p w14:paraId="15BE0E4D" w14:textId="391BE242" w:rsidR="00FB385B" w:rsidRPr="005C6133" w:rsidRDefault="0029665B" w:rsidP="005C6133">
      <w:pPr>
        <w:pStyle w:val="ColorfulList-Accent11"/>
        <w:ind w:left="0"/>
        <w:jc w:val="center"/>
        <w:rPr>
          <w:rFonts w:asciiTheme="majorHAnsi" w:hAnsiTheme="majorHAnsi"/>
        </w:rPr>
      </w:pPr>
      <w:r w:rsidRPr="005C6133">
        <w:rPr>
          <w:rFonts w:asciiTheme="majorHAnsi" w:hAnsiTheme="majorHAnsi"/>
        </w:rPr>
        <w:t>Agentura</w:t>
      </w:r>
      <w:r w:rsidR="009316CC" w:rsidRPr="005C6133">
        <w:rPr>
          <w:rFonts w:asciiTheme="majorHAnsi" w:hAnsiTheme="majorHAnsi"/>
        </w:rPr>
        <w:t xml:space="preserve"> se touto smlouvou zavazuje </w:t>
      </w:r>
      <w:r w:rsidR="00E9700C" w:rsidRPr="005C6133">
        <w:rPr>
          <w:rFonts w:asciiTheme="majorHAnsi" w:hAnsiTheme="majorHAnsi"/>
        </w:rPr>
        <w:t>z</w:t>
      </w:r>
      <w:r w:rsidR="0033218E" w:rsidRPr="005C6133">
        <w:rPr>
          <w:rFonts w:asciiTheme="majorHAnsi" w:hAnsiTheme="majorHAnsi"/>
        </w:rPr>
        <w:t>ajistit</w:t>
      </w:r>
      <w:r w:rsidR="00A93EE4" w:rsidRPr="005C6133">
        <w:rPr>
          <w:rFonts w:asciiTheme="majorHAnsi" w:hAnsiTheme="majorHAnsi"/>
        </w:rPr>
        <w:t xml:space="preserve"> </w:t>
      </w:r>
      <w:r w:rsidR="00F05714" w:rsidRPr="005C6133">
        <w:rPr>
          <w:rFonts w:asciiTheme="majorHAnsi" w:hAnsiTheme="majorHAnsi"/>
        </w:rPr>
        <w:t>vystoupení.</w:t>
      </w:r>
    </w:p>
    <w:p w14:paraId="074C52D3" w14:textId="14E39B4B" w:rsidR="00163C26" w:rsidRPr="005C6133" w:rsidRDefault="00163C26" w:rsidP="005C6133">
      <w:pPr>
        <w:pStyle w:val="ColorfulList-Accent11"/>
        <w:ind w:left="142" w:right="567"/>
        <w:rPr>
          <w:rFonts w:asciiTheme="majorHAnsi" w:hAnsiTheme="majorHAnsi"/>
        </w:rPr>
      </w:pPr>
      <w:r w:rsidRPr="005C6133">
        <w:rPr>
          <w:rFonts w:asciiTheme="majorHAnsi" w:hAnsiTheme="majorHAnsi"/>
        </w:rPr>
        <w:t xml:space="preserve"> </w:t>
      </w:r>
      <w:r w:rsidR="009316CC" w:rsidRPr="005C6133">
        <w:rPr>
          <w:rFonts w:asciiTheme="majorHAnsi" w:hAnsiTheme="majorHAnsi"/>
        </w:rPr>
        <w:br/>
      </w:r>
      <w:r w:rsidRPr="005C6133">
        <w:rPr>
          <w:rFonts w:asciiTheme="majorHAnsi" w:hAnsiTheme="majorHAnsi"/>
          <w:b/>
        </w:rPr>
        <w:t xml:space="preserve">                    </w:t>
      </w:r>
      <w:r w:rsidR="004F469C" w:rsidRPr="005C6133">
        <w:rPr>
          <w:rFonts w:asciiTheme="majorHAnsi" w:hAnsiTheme="majorHAnsi"/>
          <w:b/>
        </w:rPr>
        <w:t>Konané</w:t>
      </w:r>
      <w:r w:rsidR="009316CC" w:rsidRPr="005C6133">
        <w:rPr>
          <w:rFonts w:asciiTheme="majorHAnsi" w:hAnsiTheme="majorHAnsi"/>
          <w:b/>
        </w:rPr>
        <w:t xml:space="preserve"> v</w:t>
      </w:r>
      <w:r w:rsidR="00884849" w:rsidRPr="005C6133">
        <w:rPr>
          <w:rFonts w:asciiTheme="majorHAnsi" w:hAnsiTheme="majorHAnsi"/>
          <w:b/>
        </w:rPr>
        <w:t>:</w:t>
      </w:r>
      <w:r w:rsidRPr="005C6133">
        <w:rPr>
          <w:rFonts w:asciiTheme="majorHAnsi" w:hAnsiTheme="majorHAnsi"/>
          <w:i/>
          <w:color w:val="FF0000"/>
        </w:rPr>
        <w:t xml:space="preserve"> </w:t>
      </w:r>
      <w:r w:rsidR="00636731" w:rsidRPr="00636731">
        <w:rPr>
          <w:rFonts w:asciiTheme="majorHAnsi" w:eastAsia="Times New Roman" w:hAnsiTheme="majorHAnsi"/>
          <w:i/>
        </w:rPr>
        <w:t>Amfiteátr Skalky, Nový Jičín</w:t>
      </w:r>
      <w:r w:rsidR="00636731">
        <w:rPr>
          <w:rFonts w:asciiTheme="majorHAnsi" w:hAnsiTheme="majorHAnsi"/>
        </w:rPr>
        <w:t>, GPS:49.5787303N, 18.0082789E</w:t>
      </w:r>
      <w:r w:rsidR="00E76A7D" w:rsidRPr="005C6133">
        <w:rPr>
          <w:rFonts w:asciiTheme="majorHAnsi" w:hAnsiTheme="majorHAnsi"/>
        </w:rPr>
        <w:br/>
      </w:r>
      <w:r w:rsidRPr="005C6133">
        <w:rPr>
          <w:rFonts w:asciiTheme="majorHAnsi" w:hAnsiTheme="majorHAnsi"/>
          <w:b/>
        </w:rPr>
        <w:t xml:space="preserve">                    </w:t>
      </w:r>
      <w:r w:rsidR="00E76A7D" w:rsidRPr="005C6133">
        <w:rPr>
          <w:rFonts w:asciiTheme="majorHAnsi" w:hAnsiTheme="majorHAnsi"/>
          <w:b/>
        </w:rPr>
        <w:t>Dne:</w:t>
      </w:r>
      <w:r w:rsidR="00EA78DD" w:rsidRPr="005C6133">
        <w:rPr>
          <w:rFonts w:asciiTheme="majorHAnsi" w:hAnsiTheme="majorHAnsi"/>
        </w:rPr>
        <w:t xml:space="preserve"> </w:t>
      </w:r>
      <w:r w:rsidR="00CB0F7E">
        <w:rPr>
          <w:rFonts w:asciiTheme="majorHAnsi" w:hAnsiTheme="majorHAnsi"/>
        </w:rPr>
        <w:t>17.8</w:t>
      </w:r>
      <w:r w:rsidR="00D57DC5">
        <w:rPr>
          <w:rFonts w:asciiTheme="majorHAnsi" w:hAnsiTheme="majorHAnsi"/>
        </w:rPr>
        <w:t xml:space="preserve">. </w:t>
      </w:r>
      <w:r w:rsidR="00877BC6" w:rsidRPr="005C6133">
        <w:rPr>
          <w:rFonts w:asciiTheme="majorHAnsi" w:hAnsiTheme="majorHAnsi"/>
        </w:rPr>
        <w:t>20</w:t>
      </w:r>
      <w:r w:rsidR="00D57DC5">
        <w:rPr>
          <w:rFonts w:asciiTheme="majorHAnsi" w:hAnsiTheme="majorHAnsi"/>
        </w:rPr>
        <w:t>24</w:t>
      </w:r>
    </w:p>
    <w:p w14:paraId="48B0CCDC" w14:textId="04595458" w:rsidR="003408C8" w:rsidRPr="005C6133" w:rsidRDefault="000F3CE4" w:rsidP="005C6133">
      <w:pPr>
        <w:pStyle w:val="ColorfulList-Accent11"/>
        <w:ind w:left="980"/>
        <w:rPr>
          <w:rFonts w:asciiTheme="majorHAnsi" w:hAnsiTheme="majorHAnsi"/>
        </w:rPr>
      </w:pPr>
      <w:r w:rsidRPr="005C6133">
        <w:rPr>
          <w:rFonts w:asciiTheme="majorHAnsi" w:hAnsiTheme="majorHAnsi"/>
          <w:b/>
        </w:rPr>
        <w:t xml:space="preserve"> </w:t>
      </w:r>
      <w:r w:rsidR="005C6133">
        <w:rPr>
          <w:rFonts w:asciiTheme="majorHAnsi" w:hAnsiTheme="majorHAnsi"/>
          <w:b/>
        </w:rPr>
        <w:t xml:space="preserve">  </w:t>
      </w:r>
      <w:r w:rsidR="00FF5C16" w:rsidRPr="005C6133">
        <w:rPr>
          <w:rFonts w:asciiTheme="majorHAnsi" w:hAnsiTheme="majorHAnsi"/>
          <w:b/>
        </w:rPr>
        <w:t>Čas vystoupení:</w:t>
      </w:r>
      <w:r w:rsidR="0064708C" w:rsidRPr="005C6133">
        <w:rPr>
          <w:rFonts w:asciiTheme="majorHAnsi" w:hAnsiTheme="majorHAnsi"/>
          <w:b/>
        </w:rPr>
        <w:t xml:space="preserve">  </w:t>
      </w:r>
      <w:r w:rsidR="00D54DE3" w:rsidRPr="00D54DE3">
        <w:rPr>
          <w:rFonts w:asciiTheme="majorHAnsi" w:hAnsiTheme="majorHAnsi"/>
          <w:b/>
        </w:rPr>
        <w:t>19:30</w:t>
      </w:r>
      <w:r w:rsidR="00D54DE3">
        <w:rPr>
          <w:rFonts w:asciiTheme="majorHAnsi" w:hAnsiTheme="majorHAnsi"/>
          <w:b/>
        </w:rPr>
        <w:t xml:space="preserve"> h.</w:t>
      </w:r>
      <w:r w:rsidRPr="005C6133">
        <w:rPr>
          <w:rFonts w:asciiTheme="majorHAnsi" w:eastAsia="Times New Roman" w:hAnsiTheme="majorHAnsi"/>
          <w:i/>
          <w:color w:val="FF0000"/>
        </w:rPr>
        <w:t xml:space="preserve"> </w:t>
      </w:r>
      <w:r w:rsidRPr="005C6133">
        <w:rPr>
          <w:rFonts w:asciiTheme="majorHAnsi" w:hAnsiTheme="majorHAnsi"/>
          <w:sz w:val="18"/>
          <w:szCs w:val="18"/>
        </w:rPr>
        <w:t>(vystoupení není možné během jídla, nebo čerstvě po otevření rautu)</w:t>
      </w:r>
      <w:r w:rsidR="000B5750" w:rsidRPr="005C6133">
        <w:rPr>
          <w:rFonts w:asciiTheme="majorHAnsi" w:hAnsiTheme="majorHAnsi"/>
        </w:rPr>
        <w:t xml:space="preserve">   </w:t>
      </w:r>
    </w:p>
    <w:p w14:paraId="5773B77A" w14:textId="6A2967A1" w:rsidR="00361D2F" w:rsidRPr="005C6133" w:rsidRDefault="003408C8" w:rsidP="005C6133">
      <w:pPr>
        <w:pStyle w:val="ColorfulList-Accent11"/>
        <w:ind w:left="142"/>
        <w:rPr>
          <w:rFonts w:asciiTheme="majorHAnsi" w:eastAsia="Times New Roman" w:hAnsiTheme="majorHAnsi"/>
          <w:i/>
          <w:color w:val="FF0000"/>
        </w:rPr>
      </w:pPr>
      <w:r w:rsidRPr="005C6133">
        <w:rPr>
          <w:rFonts w:asciiTheme="majorHAnsi" w:hAnsiTheme="majorHAnsi"/>
          <w:b/>
        </w:rPr>
        <w:t xml:space="preserve">                   </w:t>
      </w:r>
      <w:r w:rsidR="007A1C57" w:rsidRPr="005C6133">
        <w:rPr>
          <w:rFonts w:asciiTheme="majorHAnsi" w:hAnsiTheme="majorHAnsi"/>
          <w:b/>
        </w:rPr>
        <w:t xml:space="preserve"> </w:t>
      </w:r>
      <w:r w:rsidR="0037771E" w:rsidRPr="005C6133">
        <w:rPr>
          <w:rFonts w:asciiTheme="majorHAnsi" w:hAnsiTheme="majorHAnsi"/>
          <w:b/>
        </w:rPr>
        <w:t>Kontaktní osoba na místě:</w:t>
      </w:r>
      <w:r w:rsidR="00D104D8" w:rsidRPr="005C6133">
        <w:rPr>
          <w:rFonts w:asciiTheme="majorHAnsi" w:hAnsiTheme="majorHAnsi"/>
          <w:b/>
        </w:rPr>
        <w:t xml:space="preserve"> </w:t>
      </w:r>
      <w:r w:rsidR="00532BC3" w:rsidRPr="00532BC3">
        <w:rPr>
          <w:rFonts w:asciiTheme="majorHAnsi" w:eastAsia="Times New Roman" w:hAnsiTheme="majorHAnsi"/>
          <w:i/>
        </w:rPr>
        <w:t>xxxxx</w:t>
      </w:r>
    </w:p>
    <w:p w14:paraId="62E4D94A" w14:textId="7D911BC0" w:rsidR="00FB385B" w:rsidRPr="005C6133" w:rsidRDefault="00FB385B" w:rsidP="005C6133">
      <w:pPr>
        <w:pStyle w:val="ColorfulList-Accent11"/>
        <w:ind w:left="142"/>
        <w:rPr>
          <w:rFonts w:asciiTheme="majorHAnsi" w:hAnsiTheme="majorHAnsi"/>
          <w:i/>
          <w:color w:val="FF0000"/>
        </w:rPr>
      </w:pPr>
    </w:p>
    <w:p w14:paraId="420B8A3C" w14:textId="0070D636" w:rsidR="00D104D8" w:rsidRPr="005C6133" w:rsidRDefault="00D104D8" w:rsidP="005C6133">
      <w:pPr>
        <w:pStyle w:val="ColorfulList-Accent11"/>
        <w:jc w:val="both"/>
        <w:rPr>
          <w:rFonts w:asciiTheme="majorHAnsi" w:hAnsiTheme="majorHAnsi"/>
          <w:b/>
          <w:sz w:val="20"/>
          <w:szCs w:val="20"/>
        </w:rPr>
      </w:pPr>
      <w:r w:rsidRPr="005C6133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7DC3DB42" w14:textId="28E3008B" w:rsidR="005C6133" w:rsidRDefault="0029665B" w:rsidP="005C6133">
      <w:pPr>
        <w:numPr>
          <w:ilvl w:val="0"/>
          <w:numId w:val="3"/>
        </w:numPr>
        <w:contextualSpacing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 xml:space="preserve">Agentura se zavazuje zajistit </w:t>
      </w:r>
      <w:r w:rsidR="002149EB" w:rsidRPr="005C6133">
        <w:rPr>
          <w:rFonts w:asciiTheme="majorHAnsi" w:hAnsiTheme="majorHAnsi"/>
          <w:sz w:val="20"/>
          <w:szCs w:val="20"/>
        </w:rPr>
        <w:t>zprostředkování</w:t>
      </w:r>
      <w:r w:rsidR="00A93EE4" w:rsidRPr="005C6133">
        <w:rPr>
          <w:rFonts w:asciiTheme="majorHAnsi" w:hAnsiTheme="majorHAnsi"/>
          <w:sz w:val="20"/>
          <w:szCs w:val="20"/>
        </w:rPr>
        <w:t xml:space="preserve"> </w:t>
      </w:r>
      <w:r w:rsidR="00FF5C16" w:rsidRPr="005C6133">
        <w:rPr>
          <w:rFonts w:asciiTheme="majorHAnsi" w:hAnsiTheme="majorHAnsi"/>
          <w:sz w:val="20"/>
          <w:szCs w:val="20"/>
        </w:rPr>
        <w:t xml:space="preserve">vystoupení </w:t>
      </w:r>
      <w:r w:rsidRPr="005C6133">
        <w:rPr>
          <w:rFonts w:asciiTheme="majorHAnsi" w:hAnsiTheme="majorHAnsi"/>
          <w:sz w:val="20"/>
          <w:szCs w:val="20"/>
        </w:rPr>
        <w:t xml:space="preserve">dle nejlepších možností </w:t>
      </w:r>
      <w:r w:rsidR="00D104D8" w:rsidRPr="005C6133">
        <w:rPr>
          <w:rFonts w:asciiTheme="majorHAnsi" w:hAnsiTheme="majorHAnsi"/>
          <w:sz w:val="20"/>
          <w:szCs w:val="20"/>
        </w:rPr>
        <w:t>a schopností</w:t>
      </w:r>
      <w:r w:rsidR="003F64AF" w:rsidRPr="005C6133">
        <w:rPr>
          <w:rFonts w:asciiTheme="majorHAnsi" w:hAnsiTheme="majorHAnsi"/>
          <w:sz w:val="20"/>
          <w:szCs w:val="20"/>
        </w:rPr>
        <w:t xml:space="preserve"> </w:t>
      </w:r>
      <w:r w:rsidR="008027AD" w:rsidRPr="005C6133">
        <w:rPr>
          <w:rFonts w:asciiTheme="majorHAnsi" w:hAnsiTheme="majorHAnsi"/>
          <w:sz w:val="20"/>
          <w:szCs w:val="20"/>
        </w:rPr>
        <w:t>umělce</w:t>
      </w:r>
      <w:r w:rsidR="000773F3" w:rsidRPr="005C6133">
        <w:rPr>
          <w:rFonts w:asciiTheme="majorHAnsi" w:hAnsiTheme="majorHAnsi"/>
          <w:sz w:val="20"/>
          <w:szCs w:val="20"/>
        </w:rPr>
        <w:t xml:space="preserve">. </w:t>
      </w:r>
    </w:p>
    <w:p w14:paraId="34E33580" w14:textId="019E6488" w:rsidR="00831830" w:rsidRPr="005C6133" w:rsidRDefault="00F05714" w:rsidP="005C6133">
      <w:pPr>
        <w:ind w:left="927"/>
        <w:contextualSpacing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V</w:t>
      </w:r>
      <w:r w:rsidR="00FB58EE" w:rsidRPr="005C6133">
        <w:rPr>
          <w:rFonts w:asciiTheme="majorHAnsi" w:hAnsiTheme="majorHAnsi"/>
          <w:sz w:val="20"/>
          <w:szCs w:val="20"/>
        </w:rPr>
        <w:t>ystupuj</w:t>
      </w:r>
      <w:r w:rsidR="008027AD" w:rsidRPr="005C6133">
        <w:rPr>
          <w:rFonts w:asciiTheme="majorHAnsi" w:hAnsiTheme="majorHAnsi"/>
          <w:sz w:val="20"/>
          <w:szCs w:val="20"/>
        </w:rPr>
        <w:t xml:space="preserve">e </w:t>
      </w:r>
      <w:r w:rsidR="00D54DE3">
        <w:rPr>
          <w:rFonts w:asciiTheme="majorHAnsi" w:hAnsiTheme="majorHAnsi"/>
          <w:sz w:val="20"/>
          <w:szCs w:val="20"/>
        </w:rPr>
        <w:t>60</w:t>
      </w:r>
      <w:r w:rsidR="0058191A" w:rsidRPr="005C6133">
        <w:rPr>
          <w:rFonts w:asciiTheme="majorHAnsi" w:hAnsiTheme="majorHAnsi"/>
          <w:sz w:val="20"/>
          <w:szCs w:val="20"/>
        </w:rPr>
        <w:t xml:space="preserve"> </w:t>
      </w:r>
      <w:r w:rsidR="009E74FE" w:rsidRPr="005C6133">
        <w:rPr>
          <w:rFonts w:asciiTheme="majorHAnsi" w:hAnsiTheme="majorHAnsi"/>
          <w:sz w:val="20"/>
          <w:szCs w:val="20"/>
        </w:rPr>
        <w:t>min</w:t>
      </w:r>
      <w:r w:rsidR="0058191A" w:rsidRPr="005C6133">
        <w:rPr>
          <w:rFonts w:asciiTheme="majorHAnsi" w:hAnsiTheme="majorHAnsi"/>
          <w:sz w:val="20"/>
          <w:szCs w:val="20"/>
        </w:rPr>
        <w:t>.</w:t>
      </w:r>
      <w:r w:rsidR="00BC2A69" w:rsidRPr="005C6133">
        <w:rPr>
          <w:rFonts w:asciiTheme="majorHAnsi" w:hAnsiTheme="majorHAnsi"/>
          <w:sz w:val="20"/>
          <w:szCs w:val="20"/>
        </w:rPr>
        <w:t xml:space="preserve"> v</w:t>
      </w:r>
      <w:r w:rsidR="007773C8" w:rsidRPr="005C6133">
        <w:rPr>
          <w:rFonts w:asciiTheme="majorHAnsi" w:hAnsiTheme="majorHAnsi"/>
          <w:sz w:val="20"/>
          <w:szCs w:val="20"/>
        </w:rPr>
        <w:t> </w:t>
      </w:r>
      <w:r w:rsidR="00BC2A69" w:rsidRPr="005C6133">
        <w:rPr>
          <w:rFonts w:asciiTheme="majorHAnsi" w:hAnsiTheme="majorHAnsi"/>
          <w:sz w:val="20"/>
          <w:szCs w:val="20"/>
        </w:rPr>
        <w:t>kuse</w:t>
      </w:r>
      <w:r w:rsidR="000B130C" w:rsidRPr="005C6133">
        <w:rPr>
          <w:rFonts w:asciiTheme="majorHAnsi" w:hAnsiTheme="majorHAnsi"/>
          <w:sz w:val="20"/>
          <w:szCs w:val="20"/>
        </w:rPr>
        <w:t xml:space="preserve">: </w:t>
      </w:r>
      <w:r w:rsidR="00D57DC5">
        <w:rPr>
          <w:rFonts w:asciiTheme="majorHAnsi" w:hAnsiTheme="majorHAnsi"/>
          <w:b/>
          <w:sz w:val="20"/>
          <w:szCs w:val="20"/>
        </w:rPr>
        <w:t>Miloš Knor</w:t>
      </w:r>
    </w:p>
    <w:p w14:paraId="0B4E4BF4" w14:textId="0C8CB407" w:rsidR="00CE5C6B" w:rsidRPr="005C6133" w:rsidRDefault="00CE5C6B" w:rsidP="005C6133">
      <w:pPr>
        <w:ind w:left="567"/>
        <w:contextualSpacing/>
        <w:jc w:val="both"/>
        <w:rPr>
          <w:rFonts w:asciiTheme="majorHAnsi" w:hAnsiTheme="majorHAnsi"/>
          <w:sz w:val="20"/>
          <w:szCs w:val="20"/>
        </w:rPr>
      </w:pPr>
    </w:p>
    <w:p w14:paraId="3D2C95BF" w14:textId="796A1D36" w:rsidR="007A1C57" w:rsidRPr="005C6133" w:rsidRDefault="00BE78BB" w:rsidP="005C6133">
      <w:pPr>
        <w:numPr>
          <w:ilvl w:val="0"/>
          <w:numId w:val="3"/>
        </w:numPr>
        <w:contextualSpacing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Zadavatel se zavazuje sjednanou odměnu</w:t>
      </w:r>
      <w:r w:rsidR="009316CC" w:rsidRPr="005C6133">
        <w:rPr>
          <w:rFonts w:asciiTheme="majorHAnsi" w:hAnsiTheme="majorHAnsi"/>
          <w:sz w:val="20"/>
          <w:szCs w:val="20"/>
        </w:rPr>
        <w:t xml:space="preserve"> ve výši</w:t>
      </w:r>
      <w:r w:rsidR="00D57DC5">
        <w:rPr>
          <w:rFonts w:asciiTheme="majorHAnsi" w:hAnsiTheme="majorHAnsi"/>
          <w:sz w:val="20"/>
          <w:szCs w:val="20"/>
        </w:rPr>
        <w:t xml:space="preserve">: </w:t>
      </w:r>
      <w:r w:rsidR="00CB0F7E">
        <w:rPr>
          <w:rFonts w:asciiTheme="majorHAnsi" w:hAnsiTheme="majorHAnsi"/>
          <w:sz w:val="20"/>
          <w:szCs w:val="20"/>
        </w:rPr>
        <w:t xml:space="preserve">73 </w:t>
      </w:r>
      <w:r w:rsidR="00D57DC5">
        <w:rPr>
          <w:rFonts w:asciiTheme="majorHAnsi" w:hAnsiTheme="majorHAnsi"/>
          <w:sz w:val="20"/>
          <w:szCs w:val="20"/>
        </w:rPr>
        <w:t>000</w:t>
      </w:r>
      <w:r w:rsidR="003F64AF" w:rsidRPr="005C6133">
        <w:rPr>
          <w:rFonts w:asciiTheme="majorHAnsi" w:hAnsiTheme="majorHAnsi"/>
          <w:sz w:val="20"/>
          <w:szCs w:val="20"/>
        </w:rPr>
        <w:t>,-</w:t>
      </w:r>
      <w:r w:rsidR="00D00B64" w:rsidRPr="005C6133">
        <w:rPr>
          <w:rFonts w:asciiTheme="majorHAnsi" w:hAnsiTheme="majorHAnsi"/>
          <w:sz w:val="20"/>
          <w:szCs w:val="20"/>
        </w:rPr>
        <w:t>Kč</w:t>
      </w:r>
      <w:r w:rsidR="003F64AF" w:rsidRPr="005C6133">
        <w:rPr>
          <w:rFonts w:asciiTheme="majorHAnsi" w:hAnsiTheme="majorHAnsi"/>
          <w:sz w:val="20"/>
          <w:szCs w:val="20"/>
        </w:rPr>
        <w:t xml:space="preserve"> </w:t>
      </w:r>
      <w:r w:rsidR="00257B63" w:rsidRPr="005C6133">
        <w:rPr>
          <w:rFonts w:asciiTheme="majorHAnsi" w:hAnsiTheme="majorHAnsi"/>
          <w:i/>
          <w:sz w:val="20"/>
          <w:szCs w:val="20"/>
        </w:rPr>
        <w:t xml:space="preserve">(slovy: </w:t>
      </w:r>
      <w:r w:rsidR="00CB0F7E">
        <w:rPr>
          <w:rFonts w:asciiTheme="majorHAnsi" w:hAnsiTheme="majorHAnsi"/>
          <w:i/>
          <w:sz w:val="20"/>
          <w:szCs w:val="20"/>
        </w:rPr>
        <w:t>sedumdesáttřiti</w:t>
      </w:r>
      <w:r w:rsidR="003152C3" w:rsidRPr="005C6133">
        <w:rPr>
          <w:rFonts w:asciiTheme="majorHAnsi" w:hAnsiTheme="majorHAnsi"/>
          <w:i/>
          <w:sz w:val="20"/>
          <w:szCs w:val="20"/>
        </w:rPr>
        <w:t>síc</w:t>
      </w:r>
      <w:r w:rsidR="00114286" w:rsidRPr="005C6133">
        <w:rPr>
          <w:rFonts w:asciiTheme="majorHAnsi" w:hAnsiTheme="majorHAnsi"/>
          <w:i/>
          <w:sz w:val="20"/>
          <w:szCs w:val="20"/>
        </w:rPr>
        <w:t>korunčeských</w:t>
      </w:r>
      <w:r w:rsidR="00D00B64" w:rsidRPr="005C6133">
        <w:rPr>
          <w:rFonts w:asciiTheme="majorHAnsi" w:hAnsiTheme="majorHAnsi"/>
          <w:i/>
          <w:sz w:val="20"/>
          <w:szCs w:val="20"/>
        </w:rPr>
        <w:t xml:space="preserve">), </w:t>
      </w:r>
      <w:r w:rsidR="00D00B64" w:rsidRPr="005C6133">
        <w:rPr>
          <w:rFonts w:asciiTheme="majorHAnsi" w:hAnsiTheme="majorHAnsi"/>
          <w:sz w:val="20"/>
          <w:szCs w:val="20"/>
        </w:rPr>
        <w:t>z</w:t>
      </w:r>
      <w:r w:rsidR="009316CC" w:rsidRPr="005C6133">
        <w:rPr>
          <w:rFonts w:asciiTheme="majorHAnsi" w:hAnsiTheme="majorHAnsi"/>
          <w:sz w:val="20"/>
          <w:szCs w:val="20"/>
        </w:rPr>
        <w:t xml:space="preserve">a </w:t>
      </w:r>
      <w:r w:rsidR="00D104D8" w:rsidRPr="005C6133">
        <w:rPr>
          <w:rFonts w:asciiTheme="majorHAnsi" w:hAnsiTheme="majorHAnsi"/>
          <w:sz w:val="20"/>
          <w:szCs w:val="20"/>
        </w:rPr>
        <w:t xml:space="preserve">zprostředkování </w:t>
      </w:r>
      <w:r w:rsidR="004137FE" w:rsidRPr="005C6133">
        <w:rPr>
          <w:rFonts w:asciiTheme="majorHAnsi" w:hAnsiTheme="majorHAnsi"/>
          <w:sz w:val="20"/>
          <w:szCs w:val="20"/>
        </w:rPr>
        <w:t>v</w:t>
      </w:r>
      <w:r w:rsidR="00FF5C16" w:rsidRPr="005C6133">
        <w:rPr>
          <w:rFonts w:asciiTheme="majorHAnsi" w:hAnsiTheme="majorHAnsi"/>
          <w:sz w:val="20"/>
          <w:szCs w:val="20"/>
        </w:rPr>
        <w:t>ystoupení</w:t>
      </w:r>
      <w:r w:rsidR="004137FE" w:rsidRPr="005C6133">
        <w:rPr>
          <w:rFonts w:asciiTheme="majorHAnsi" w:hAnsiTheme="majorHAnsi"/>
          <w:sz w:val="20"/>
          <w:szCs w:val="20"/>
        </w:rPr>
        <w:t xml:space="preserve"> </w:t>
      </w:r>
      <w:r w:rsidR="007A1C57" w:rsidRPr="005C6133">
        <w:rPr>
          <w:rFonts w:asciiTheme="majorHAnsi" w:hAnsiTheme="majorHAnsi"/>
          <w:sz w:val="20"/>
          <w:szCs w:val="20"/>
        </w:rPr>
        <w:t>včetně</w:t>
      </w:r>
      <w:r w:rsidR="001C431E" w:rsidRPr="005C6133">
        <w:rPr>
          <w:rFonts w:asciiTheme="majorHAnsi" w:hAnsiTheme="majorHAnsi"/>
          <w:sz w:val="20"/>
          <w:szCs w:val="20"/>
        </w:rPr>
        <w:t xml:space="preserve"> </w:t>
      </w:r>
      <w:r w:rsidR="007A1C57" w:rsidRPr="005C6133">
        <w:rPr>
          <w:rFonts w:asciiTheme="majorHAnsi" w:hAnsiTheme="majorHAnsi"/>
          <w:sz w:val="20"/>
          <w:szCs w:val="20"/>
        </w:rPr>
        <w:t>dopravy, zaplatit</w:t>
      </w:r>
      <w:r w:rsidR="0025397E" w:rsidRPr="005C6133">
        <w:rPr>
          <w:rFonts w:asciiTheme="majorHAnsi" w:hAnsiTheme="majorHAnsi"/>
          <w:sz w:val="20"/>
          <w:szCs w:val="20"/>
        </w:rPr>
        <w:t xml:space="preserve"> </w:t>
      </w:r>
      <w:r w:rsidR="005A47EB" w:rsidRPr="005C6133">
        <w:rPr>
          <w:rFonts w:asciiTheme="majorHAnsi" w:hAnsiTheme="majorHAnsi"/>
          <w:sz w:val="20"/>
          <w:szCs w:val="20"/>
        </w:rPr>
        <w:t>14</w:t>
      </w:r>
      <w:r w:rsidR="00481AAC" w:rsidRPr="005C6133">
        <w:rPr>
          <w:rFonts w:asciiTheme="majorHAnsi" w:hAnsiTheme="majorHAnsi"/>
          <w:sz w:val="20"/>
          <w:szCs w:val="20"/>
        </w:rPr>
        <w:t xml:space="preserve"> dní</w:t>
      </w:r>
      <w:r w:rsidR="00163C26" w:rsidRPr="005C6133">
        <w:rPr>
          <w:rFonts w:asciiTheme="majorHAnsi" w:hAnsiTheme="majorHAnsi"/>
          <w:sz w:val="20"/>
          <w:szCs w:val="20"/>
        </w:rPr>
        <w:t xml:space="preserve"> </w:t>
      </w:r>
      <w:r w:rsidR="00CD2389" w:rsidRPr="005C6133">
        <w:rPr>
          <w:rFonts w:asciiTheme="majorHAnsi" w:hAnsiTheme="majorHAnsi"/>
          <w:sz w:val="20"/>
          <w:szCs w:val="20"/>
        </w:rPr>
        <w:t>před konáním akce na základě proforma faktury vystavené agenturou</w:t>
      </w:r>
      <w:r w:rsidR="00266DE2" w:rsidRPr="005C6133">
        <w:rPr>
          <w:rFonts w:asciiTheme="majorHAnsi" w:hAnsiTheme="majorHAnsi"/>
          <w:sz w:val="20"/>
          <w:szCs w:val="20"/>
        </w:rPr>
        <w:t>.</w:t>
      </w:r>
      <w:r w:rsidR="00CD2389" w:rsidRPr="005C6133">
        <w:rPr>
          <w:rFonts w:asciiTheme="majorHAnsi" w:hAnsiTheme="majorHAnsi"/>
          <w:sz w:val="20"/>
          <w:szCs w:val="20"/>
        </w:rPr>
        <w:t xml:space="preserve"> </w:t>
      </w:r>
    </w:p>
    <w:p w14:paraId="3D43FE92" w14:textId="77777777" w:rsidR="007A1C57" w:rsidRPr="005C6133" w:rsidRDefault="007A1C57" w:rsidP="005C6133">
      <w:pPr>
        <w:contextualSpacing/>
        <w:jc w:val="both"/>
        <w:rPr>
          <w:rFonts w:asciiTheme="majorHAnsi" w:hAnsiTheme="majorHAnsi"/>
          <w:sz w:val="20"/>
          <w:szCs w:val="20"/>
        </w:rPr>
      </w:pPr>
    </w:p>
    <w:p w14:paraId="7F852DD2" w14:textId="72799487" w:rsidR="001B3F05" w:rsidRPr="005C6133" w:rsidRDefault="00C67817" w:rsidP="005C6133">
      <w:pPr>
        <w:numPr>
          <w:ilvl w:val="0"/>
          <w:numId w:val="3"/>
        </w:numPr>
        <w:contextualSpacing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Zadavatel zajistí veškeré organizační a pořadatelské služby zajišťující řádný průběh akce, dále pak zajistí veškeré technické vybavení pro bezproblémový průběh akce, bezpečnost účinkujících  a zabezpečení  materiálního, technického a scénického mobiliáře  proti zničení či zcizení.</w:t>
      </w:r>
    </w:p>
    <w:p w14:paraId="333BC5CE" w14:textId="77777777" w:rsidR="001B3F05" w:rsidRPr="005C6133" w:rsidRDefault="00C67817" w:rsidP="005C6133">
      <w:pPr>
        <w:pStyle w:val="ColorfulList-Accent11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Technické požadavky:</w:t>
      </w:r>
      <w:r w:rsidR="00986C14" w:rsidRPr="005C6133">
        <w:rPr>
          <w:rFonts w:asciiTheme="majorHAnsi" w:hAnsiTheme="majorHAnsi"/>
          <w:sz w:val="20"/>
          <w:szCs w:val="20"/>
        </w:rPr>
        <w:t xml:space="preserve">   </w:t>
      </w:r>
    </w:p>
    <w:p w14:paraId="172034B3" w14:textId="77777777" w:rsidR="00CE5C6B" w:rsidRPr="005C6133" w:rsidRDefault="00986C14" w:rsidP="005C6133">
      <w:pPr>
        <w:pStyle w:val="ColorfulList-Accent11"/>
        <w:ind w:left="0"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</w:t>
      </w:r>
      <w:r w:rsidR="00CE5C6B" w:rsidRPr="005C6133">
        <w:rPr>
          <w:rFonts w:asciiTheme="majorHAnsi" w:hAnsiTheme="majorHAnsi"/>
          <w:sz w:val="20"/>
          <w:szCs w:val="20"/>
        </w:rPr>
        <w:t xml:space="preserve">                </w:t>
      </w:r>
    </w:p>
    <w:p w14:paraId="499267BB" w14:textId="0994837D" w:rsidR="001B3F05" w:rsidRPr="005C6133" w:rsidRDefault="001B3F05" w:rsidP="005C6133">
      <w:pPr>
        <w:pStyle w:val="ColorfulList-Accent11"/>
        <w:ind w:left="851"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 xml:space="preserve">- </w:t>
      </w:r>
      <w:r w:rsidR="00CE5C6B" w:rsidRPr="005C6133">
        <w:rPr>
          <w:rFonts w:asciiTheme="majorHAnsi" w:hAnsiTheme="majorHAnsi"/>
          <w:sz w:val="20"/>
          <w:szCs w:val="20"/>
        </w:rPr>
        <w:t>Zadavatel zajistí</w:t>
      </w:r>
      <w:r w:rsidR="00DE1473" w:rsidRPr="005C6133">
        <w:rPr>
          <w:rFonts w:asciiTheme="majorHAnsi" w:hAnsiTheme="majorHAnsi"/>
          <w:sz w:val="20"/>
          <w:szCs w:val="20"/>
        </w:rPr>
        <w:t xml:space="preserve"> </w:t>
      </w:r>
      <w:r w:rsidR="00CE5C6B" w:rsidRPr="005C6133">
        <w:rPr>
          <w:rFonts w:asciiTheme="majorHAnsi" w:hAnsiTheme="majorHAnsi"/>
          <w:sz w:val="20"/>
          <w:szCs w:val="20"/>
        </w:rPr>
        <w:t xml:space="preserve"> </w:t>
      </w:r>
      <w:r w:rsidR="00361D2F" w:rsidRPr="005C6133">
        <w:rPr>
          <w:rFonts w:asciiTheme="majorHAnsi" w:hAnsiTheme="majorHAnsi"/>
          <w:sz w:val="20"/>
          <w:szCs w:val="20"/>
        </w:rPr>
        <w:t xml:space="preserve">bezdrátový </w:t>
      </w:r>
      <w:r w:rsidR="00A15F82" w:rsidRPr="005C6133">
        <w:rPr>
          <w:rFonts w:asciiTheme="majorHAnsi" w:hAnsiTheme="majorHAnsi"/>
          <w:sz w:val="20"/>
          <w:szCs w:val="20"/>
        </w:rPr>
        <w:t>mikrofon</w:t>
      </w:r>
      <w:r w:rsidR="003F64AF" w:rsidRPr="005C6133">
        <w:rPr>
          <w:rFonts w:asciiTheme="majorHAnsi" w:hAnsiTheme="majorHAnsi"/>
          <w:sz w:val="20"/>
          <w:szCs w:val="20"/>
        </w:rPr>
        <w:t>,</w:t>
      </w:r>
      <w:r w:rsidR="0058191A" w:rsidRPr="005C6133">
        <w:rPr>
          <w:rFonts w:asciiTheme="majorHAnsi" w:hAnsiTheme="majorHAnsi"/>
          <w:sz w:val="20"/>
          <w:szCs w:val="20"/>
        </w:rPr>
        <w:t xml:space="preserve"> stojan na mikrofon,</w:t>
      </w:r>
      <w:r w:rsidR="001C431E" w:rsidRPr="005C6133">
        <w:rPr>
          <w:rFonts w:asciiTheme="majorHAnsi" w:hAnsiTheme="majorHAnsi"/>
          <w:sz w:val="20"/>
          <w:szCs w:val="20"/>
        </w:rPr>
        <w:t xml:space="preserve"> </w:t>
      </w:r>
      <w:r w:rsidR="0031224E" w:rsidRPr="005C6133">
        <w:rPr>
          <w:rFonts w:asciiTheme="majorHAnsi" w:hAnsiTheme="majorHAnsi"/>
          <w:sz w:val="20"/>
          <w:szCs w:val="20"/>
        </w:rPr>
        <w:t>kvalitní ozvučení</w:t>
      </w:r>
      <w:r w:rsidRPr="005C6133">
        <w:rPr>
          <w:rFonts w:asciiTheme="majorHAnsi" w:hAnsiTheme="majorHAnsi"/>
          <w:sz w:val="20"/>
          <w:szCs w:val="20"/>
        </w:rPr>
        <w:t>,</w:t>
      </w:r>
      <w:r w:rsidR="00CB0F7E">
        <w:rPr>
          <w:rFonts w:asciiTheme="majorHAnsi" w:hAnsiTheme="majorHAnsi"/>
          <w:sz w:val="20"/>
          <w:szCs w:val="20"/>
        </w:rPr>
        <w:t xml:space="preserve"> </w:t>
      </w:r>
      <w:r w:rsidR="0031224E" w:rsidRPr="005C6133">
        <w:rPr>
          <w:rFonts w:asciiTheme="majorHAnsi" w:hAnsiTheme="majorHAnsi"/>
          <w:sz w:val="20"/>
          <w:szCs w:val="20"/>
        </w:rPr>
        <w:t xml:space="preserve">osvětlení divadelní </w:t>
      </w:r>
      <w:r w:rsidR="00481AAC" w:rsidRPr="005C6133">
        <w:rPr>
          <w:rFonts w:asciiTheme="majorHAnsi" w:hAnsiTheme="majorHAnsi"/>
          <w:sz w:val="20"/>
          <w:szCs w:val="20"/>
        </w:rPr>
        <w:t xml:space="preserve">běžné </w:t>
      </w:r>
      <w:r w:rsidR="0031224E" w:rsidRPr="005C6133">
        <w:rPr>
          <w:rFonts w:asciiTheme="majorHAnsi" w:hAnsiTheme="majorHAnsi"/>
          <w:sz w:val="20"/>
          <w:szCs w:val="20"/>
        </w:rPr>
        <w:t>(2 reflektory)</w:t>
      </w:r>
      <w:r w:rsidRPr="005C6133">
        <w:rPr>
          <w:rFonts w:asciiTheme="majorHAnsi" w:hAnsiTheme="majorHAnsi"/>
          <w:sz w:val="20"/>
          <w:szCs w:val="20"/>
        </w:rPr>
        <w:t xml:space="preserve"> pódium min. 3 x 2 m.</w:t>
      </w:r>
    </w:p>
    <w:p w14:paraId="10A24D53" w14:textId="0FF3838B" w:rsidR="001B3F05" w:rsidRPr="005C6133" w:rsidRDefault="001B3F05" w:rsidP="005C6133">
      <w:pPr>
        <w:pStyle w:val="ColorfulList-Accent11"/>
        <w:ind w:left="851"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- Vlastní Herecko</w:t>
      </w:r>
      <w:r w:rsidR="00C04A11" w:rsidRPr="005C6133">
        <w:rPr>
          <w:rFonts w:asciiTheme="majorHAnsi" w:hAnsiTheme="majorHAnsi"/>
          <w:sz w:val="20"/>
          <w:szCs w:val="20"/>
        </w:rPr>
        <w:t>u šatnu</w:t>
      </w:r>
      <w:r w:rsidR="001F12D0" w:rsidRPr="005C6133">
        <w:rPr>
          <w:rFonts w:asciiTheme="majorHAnsi" w:hAnsiTheme="majorHAnsi"/>
          <w:sz w:val="20"/>
          <w:szCs w:val="20"/>
        </w:rPr>
        <w:t xml:space="preserve"> – </w:t>
      </w:r>
      <w:r w:rsidR="00C04A11" w:rsidRPr="005C6133">
        <w:rPr>
          <w:rFonts w:asciiTheme="majorHAnsi" w:hAnsiTheme="majorHAnsi"/>
          <w:sz w:val="20"/>
          <w:szCs w:val="20"/>
        </w:rPr>
        <w:t xml:space="preserve">(zrcadlo, stůl, </w:t>
      </w:r>
      <w:r w:rsidR="008027AD" w:rsidRPr="005C6133">
        <w:rPr>
          <w:rFonts w:asciiTheme="majorHAnsi" w:hAnsiTheme="majorHAnsi"/>
          <w:sz w:val="20"/>
          <w:szCs w:val="20"/>
        </w:rPr>
        <w:t>2</w:t>
      </w:r>
      <w:r w:rsidR="00880129" w:rsidRPr="005C6133">
        <w:rPr>
          <w:rFonts w:asciiTheme="majorHAnsi" w:hAnsiTheme="majorHAnsi"/>
          <w:sz w:val="20"/>
          <w:szCs w:val="20"/>
        </w:rPr>
        <w:t xml:space="preserve"> </w:t>
      </w:r>
      <w:r w:rsidRPr="005C6133">
        <w:rPr>
          <w:rFonts w:asciiTheme="majorHAnsi" w:hAnsiTheme="majorHAnsi"/>
          <w:sz w:val="20"/>
          <w:szCs w:val="20"/>
        </w:rPr>
        <w:t>židle</w:t>
      </w:r>
      <w:r w:rsidR="00224533" w:rsidRPr="005C6133">
        <w:rPr>
          <w:rFonts w:asciiTheme="majorHAnsi" w:hAnsiTheme="majorHAnsi"/>
          <w:sz w:val="20"/>
          <w:szCs w:val="20"/>
        </w:rPr>
        <w:t>,</w:t>
      </w:r>
      <w:r w:rsidR="00953EEE" w:rsidRPr="005C6133">
        <w:rPr>
          <w:rFonts w:asciiTheme="majorHAnsi" w:hAnsiTheme="majorHAnsi"/>
          <w:sz w:val="20"/>
          <w:szCs w:val="20"/>
        </w:rPr>
        <w:t xml:space="preserve"> věšák na oblečení,</w:t>
      </w:r>
      <w:r w:rsidR="00224533" w:rsidRPr="005C6133">
        <w:rPr>
          <w:rFonts w:asciiTheme="majorHAnsi" w:hAnsiTheme="majorHAnsi"/>
          <w:sz w:val="20"/>
          <w:szCs w:val="20"/>
        </w:rPr>
        <w:t xml:space="preserve"> </w:t>
      </w:r>
      <w:r w:rsidR="00361D2F" w:rsidRPr="005C6133">
        <w:rPr>
          <w:rFonts w:asciiTheme="majorHAnsi" w:hAnsiTheme="majorHAnsi"/>
          <w:sz w:val="20"/>
          <w:szCs w:val="20"/>
        </w:rPr>
        <w:t>nealko nápoje, 1,5 l neperlivé minerální vody,</w:t>
      </w:r>
      <w:r w:rsidRPr="005C6133">
        <w:rPr>
          <w:rFonts w:asciiTheme="majorHAnsi" w:hAnsiTheme="majorHAnsi"/>
          <w:sz w:val="20"/>
          <w:szCs w:val="20"/>
        </w:rPr>
        <w:t>)</w:t>
      </w:r>
    </w:p>
    <w:p w14:paraId="21106646" w14:textId="1CB057DF" w:rsidR="00736A8B" w:rsidRPr="005C6133" w:rsidRDefault="004776F8" w:rsidP="005C6133">
      <w:pPr>
        <w:pStyle w:val="ColorfulList-Accent11"/>
        <w:ind w:left="851"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- 1 parkovací místo</w:t>
      </w:r>
    </w:p>
    <w:p w14:paraId="40994724" w14:textId="6BF07CD2" w:rsidR="00D104D8" w:rsidRPr="005C6133" w:rsidRDefault="00FF5C16" w:rsidP="005C6133">
      <w:pPr>
        <w:pStyle w:val="ColorfulList-Accent11"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 xml:space="preserve">  </w:t>
      </w:r>
    </w:p>
    <w:p w14:paraId="1A290B18" w14:textId="6363F101" w:rsidR="00731B55" w:rsidRPr="005C6133" w:rsidRDefault="00731B55" w:rsidP="005C6133">
      <w:pPr>
        <w:pStyle w:val="ColorfulList-Accent11"/>
        <w:jc w:val="both"/>
        <w:rPr>
          <w:rFonts w:asciiTheme="majorHAnsi" w:hAnsiTheme="majorHAnsi"/>
          <w:sz w:val="20"/>
          <w:szCs w:val="20"/>
        </w:rPr>
      </w:pPr>
    </w:p>
    <w:p w14:paraId="57AD2CAD" w14:textId="6123E1AF" w:rsidR="001E48FC" w:rsidRPr="005C6133" w:rsidRDefault="00FF5C16" w:rsidP="005C6133">
      <w:pPr>
        <w:pStyle w:val="ColorfulList-Accent11"/>
        <w:ind w:left="920"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b/>
          <w:sz w:val="20"/>
          <w:szCs w:val="20"/>
          <w:u w:val="single"/>
        </w:rPr>
        <w:t>Požadavek na nocleh:</w:t>
      </w:r>
      <w:r w:rsidRPr="005C6133">
        <w:rPr>
          <w:rFonts w:asciiTheme="majorHAnsi" w:hAnsiTheme="majorHAnsi"/>
          <w:sz w:val="20"/>
          <w:szCs w:val="20"/>
        </w:rPr>
        <w:t xml:space="preserve"> </w:t>
      </w:r>
      <w:r w:rsidR="000F3CE4" w:rsidRPr="005C6133">
        <w:rPr>
          <w:rFonts w:asciiTheme="majorHAnsi" w:hAnsiTheme="majorHAnsi"/>
          <w:sz w:val="20"/>
          <w:szCs w:val="20"/>
        </w:rPr>
        <w:t>Bez noclehu.</w:t>
      </w:r>
    </w:p>
    <w:p w14:paraId="0C219AB1" w14:textId="77777777" w:rsidR="00B950B2" w:rsidRPr="005C6133" w:rsidRDefault="00B950B2" w:rsidP="005C6133">
      <w:pPr>
        <w:pStyle w:val="ColorfulList-Accent11"/>
        <w:jc w:val="both"/>
        <w:rPr>
          <w:rFonts w:asciiTheme="majorHAnsi" w:hAnsiTheme="majorHAnsi"/>
          <w:sz w:val="20"/>
          <w:szCs w:val="20"/>
        </w:rPr>
      </w:pPr>
    </w:p>
    <w:p w14:paraId="08BA4306" w14:textId="77777777" w:rsidR="00B950B2" w:rsidRPr="005C6133" w:rsidRDefault="00B950B2" w:rsidP="005C6133">
      <w:pPr>
        <w:pStyle w:val="ColorfulList-Accent11"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 xml:space="preserve">  - Technické požadavky vystoupení zajišťuje na svůj náklad objednatel.</w:t>
      </w:r>
    </w:p>
    <w:p w14:paraId="00383E4A" w14:textId="77777777" w:rsidR="00B950B2" w:rsidRPr="005C6133" w:rsidRDefault="00B950B2" w:rsidP="005C6133">
      <w:pPr>
        <w:pStyle w:val="ColorfulList-Accent11"/>
        <w:jc w:val="both"/>
        <w:rPr>
          <w:rFonts w:asciiTheme="majorHAnsi" w:hAnsiTheme="majorHAnsi"/>
          <w:sz w:val="20"/>
          <w:szCs w:val="20"/>
        </w:rPr>
      </w:pPr>
    </w:p>
    <w:p w14:paraId="1E93708B" w14:textId="77777777" w:rsidR="00FB385B" w:rsidRPr="005C6133" w:rsidRDefault="00FB385B" w:rsidP="005C6133">
      <w:pPr>
        <w:jc w:val="both"/>
        <w:rPr>
          <w:rFonts w:asciiTheme="majorHAnsi" w:hAnsiTheme="majorHAnsi"/>
          <w:sz w:val="20"/>
          <w:szCs w:val="20"/>
          <w:u w:val="single"/>
        </w:rPr>
      </w:pPr>
    </w:p>
    <w:p w14:paraId="1951471C" w14:textId="77777777" w:rsidR="00FB385B" w:rsidRPr="005C6133" w:rsidRDefault="00FB385B" w:rsidP="005C6133">
      <w:pPr>
        <w:jc w:val="both"/>
        <w:rPr>
          <w:rFonts w:asciiTheme="majorHAnsi" w:hAnsiTheme="majorHAnsi"/>
          <w:sz w:val="20"/>
          <w:szCs w:val="20"/>
          <w:u w:val="single"/>
        </w:rPr>
      </w:pPr>
    </w:p>
    <w:p w14:paraId="5F9AB3CD" w14:textId="77777777" w:rsidR="0031224E" w:rsidRPr="005C6133" w:rsidRDefault="0031224E" w:rsidP="005C6133">
      <w:pPr>
        <w:jc w:val="both"/>
        <w:rPr>
          <w:rFonts w:asciiTheme="majorHAnsi" w:hAnsiTheme="majorHAnsi"/>
          <w:sz w:val="20"/>
          <w:szCs w:val="20"/>
          <w:u w:val="single"/>
        </w:rPr>
      </w:pPr>
    </w:p>
    <w:p w14:paraId="4CF0B94E" w14:textId="77777777" w:rsidR="0031224E" w:rsidRPr="005C6133" w:rsidRDefault="0031224E" w:rsidP="005C6133">
      <w:pPr>
        <w:jc w:val="both"/>
        <w:rPr>
          <w:rFonts w:asciiTheme="majorHAnsi" w:hAnsiTheme="majorHAnsi"/>
          <w:sz w:val="20"/>
          <w:szCs w:val="20"/>
          <w:u w:val="single"/>
        </w:rPr>
      </w:pPr>
    </w:p>
    <w:p w14:paraId="4E6FCCB4" w14:textId="77777777" w:rsidR="00F05714" w:rsidRPr="005C6133" w:rsidRDefault="00F05714" w:rsidP="005C6133">
      <w:pPr>
        <w:jc w:val="both"/>
        <w:rPr>
          <w:rFonts w:asciiTheme="majorHAnsi" w:hAnsiTheme="majorHAnsi"/>
          <w:sz w:val="20"/>
          <w:szCs w:val="20"/>
          <w:u w:val="single"/>
        </w:rPr>
      </w:pPr>
    </w:p>
    <w:p w14:paraId="03661099" w14:textId="77777777" w:rsidR="00C67817" w:rsidRPr="005C6133" w:rsidRDefault="00C67817" w:rsidP="005C6133">
      <w:pPr>
        <w:jc w:val="center"/>
        <w:rPr>
          <w:rFonts w:asciiTheme="majorHAnsi" w:hAnsiTheme="majorHAnsi"/>
          <w:sz w:val="20"/>
          <w:szCs w:val="20"/>
          <w:u w:val="single"/>
        </w:rPr>
      </w:pPr>
      <w:r w:rsidRPr="005C6133">
        <w:rPr>
          <w:rFonts w:asciiTheme="majorHAnsi" w:hAnsiTheme="majorHAnsi"/>
          <w:sz w:val="20"/>
          <w:szCs w:val="20"/>
          <w:u w:val="single"/>
        </w:rPr>
        <w:t>Další ujednání</w:t>
      </w:r>
    </w:p>
    <w:p w14:paraId="320CE424" w14:textId="77777777" w:rsidR="00F05714" w:rsidRPr="005C6133" w:rsidRDefault="00F05714" w:rsidP="005C6133">
      <w:pPr>
        <w:jc w:val="both"/>
        <w:rPr>
          <w:rFonts w:asciiTheme="majorHAnsi" w:hAnsiTheme="majorHAnsi"/>
          <w:sz w:val="20"/>
          <w:szCs w:val="20"/>
        </w:rPr>
      </w:pPr>
    </w:p>
    <w:p w14:paraId="6663D6CB" w14:textId="0BC1F3E3" w:rsidR="008027AD" w:rsidRPr="005C6133" w:rsidRDefault="00831830" w:rsidP="005C6133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 xml:space="preserve">Zadavatel bude uvádět název </w:t>
      </w:r>
      <w:r w:rsidR="00DF2225" w:rsidRPr="005C6133">
        <w:rPr>
          <w:rFonts w:asciiTheme="majorHAnsi" w:hAnsiTheme="majorHAnsi"/>
          <w:sz w:val="20"/>
          <w:szCs w:val="20"/>
        </w:rPr>
        <w:t>vystoupení</w:t>
      </w:r>
      <w:r w:rsidRPr="005C6133">
        <w:rPr>
          <w:rFonts w:asciiTheme="majorHAnsi" w:hAnsiTheme="majorHAnsi"/>
          <w:sz w:val="20"/>
          <w:szCs w:val="20"/>
        </w:rPr>
        <w:t>:</w:t>
      </w:r>
      <w:r w:rsidR="00753261" w:rsidRPr="005C6133">
        <w:rPr>
          <w:rFonts w:asciiTheme="majorHAnsi" w:hAnsiTheme="majorHAnsi"/>
          <w:sz w:val="20"/>
          <w:szCs w:val="20"/>
        </w:rPr>
        <w:t xml:space="preserve"> </w:t>
      </w:r>
      <w:r w:rsidR="00D57DC5">
        <w:rPr>
          <w:rFonts w:asciiTheme="majorHAnsi" w:hAnsiTheme="majorHAnsi"/>
          <w:b/>
          <w:sz w:val="20"/>
          <w:szCs w:val="20"/>
        </w:rPr>
        <w:t>Miloš Knor</w:t>
      </w:r>
      <w:r w:rsidR="00224D82" w:rsidRPr="005C6133">
        <w:rPr>
          <w:rFonts w:asciiTheme="majorHAnsi" w:hAnsiTheme="majorHAnsi"/>
          <w:b/>
          <w:sz w:val="20"/>
          <w:szCs w:val="20"/>
        </w:rPr>
        <w:t xml:space="preserve"> </w:t>
      </w:r>
    </w:p>
    <w:p w14:paraId="7D9760F2" w14:textId="1F340DA1" w:rsidR="00D00B64" w:rsidRPr="005C6133" w:rsidRDefault="00481AAC" w:rsidP="005C6133">
      <w:pPr>
        <w:pStyle w:val="Odstavecseseznamem"/>
        <w:ind w:left="927"/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Možným podtitulem je – Stand Up Comedy Show</w:t>
      </w:r>
      <w:r w:rsidR="007773C8" w:rsidRPr="005C6133">
        <w:rPr>
          <w:rFonts w:asciiTheme="majorHAnsi" w:hAnsiTheme="majorHAnsi"/>
          <w:sz w:val="20"/>
          <w:szCs w:val="20"/>
        </w:rPr>
        <w:t xml:space="preserve">   </w:t>
      </w:r>
      <w:r w:rsidR="007773C8" w:rsidRPr="005C6133">
        <w:rPr>
          <w:rFonts w:asciiTheme="majorHAnsi" w:hAnsiTheme="majorHAnsi"/>
          <w:sz w:val="20"/>
          <w:szCs w:val="20"/>
        </w:rPr>
        <w:tab/>
      </w:r>
      <w:r w:rsidR="005C7EE9" w:rsidRPr="005C6133">
        <w:rPr>
          <w:rFonts w:asciiTheme="majorHAnsi" w:hAnsiTheme="majorHAnsi"/>
          <w:sz w:val="20"/>
          <w:szCs w:val="20"/>
        </w:rPr>
        <w:t xml:space="preserve"> </w:t>
      </w:r>
      <w:r w:rsidR="005C7EE9" w:rsidRPr="005C6133">
        <w:rPr>
          <w:rFonts w:asciiTheme="majorHAnsi" w:hAnsiTheme="majorHAnsi"/>
          <w:sz w:val="20"/>
          <w:szCs w:val="20"/>
        </w:rPr>
        <w:tab/>
      </w:r>
      <w:r w:rsidR="00FC7FF3" w:rsidRPr="005C6133">
        <w:rPr>
          <w:rFonts w:asciiTheme="majorHAnsi" w:hAnsiTheme="majorHAnsi"/>
          <w:sz w:val="20"/>
          <w:szCs w:val="20"/>
        </w:rPr>
        <w:tab/>
      </w:r>
      <w:r w:rsidR="00FC7FF3" w:rsidRPr="005C6133">
        <w:rPr>
          <w:rFonts w:asciiTheme="majorHAnsi" w:hAnsiTheme="majorHAnsi"/>
          <w:sz w:val="20"/>
          <w:szCs w:val="20"/>
        </w:rPr>
        <w:tab/>
      </w:r>
      <w:r w:rsidR="00FC7FF3" w:rsidRPr="005C6133">
        <w:rPr>
          <w:rFonts w:asciiTheme="majorHAnsi" w:hAnsiTheme="majorHAnsi"/>
          <w:sz w:val="20"/>
          <w:szCs w:val="20"/>
        </w:rPr>
        <w:tab/>
      </w:r>
      <w:r w:rsidR="00FC7FF3" w:rsidRPr="005C6133">
        <w:rPr>
          <w:rFonts w:asciiTheme="majorHAnsi" w:hAnsiTheme="majorHAnsi"/>
          <w:sz w:val="20"/>
          <w:szCs w:val="20"/>
        </w:rPr>
        <w:tab/>
      </w:r>
      <w:r w:rsidR="00831830" w:rsidRPr="005C6133">
        <w:rPr>
          <w:rFonts w:asciiTheme="majorHAnsi" w:hAnsiTheme="majorHAnsi"/>
          <w:sz w:val="20"/>
          <w:szCs w:val="20"/>
        </w:rPr>
        <w:br/>
        <w:t>Při porušení tohoto pravidla agentura nesehraje dohodnuté představení a zadavatel vyplatí dohodnuté honoráře, včetně všech, ve smlouvě uvedených benefitů.</w:t>
      </w:r>
    </w:p>
    <w:p w14:paraId="627AFC69" w14:textId="135893EC" w:rsidR="00F05714" w:rsidRPr="005C6133" w:rsidRDefault="00F05714" w:rsidP="005C6133">
      <w:pPr>
        <w:pStyle w:val="ColorfulList-Accent11"/>
        <w:numPr>
          <w:ilvl w:val="0"/>
          <w:numId w:val="3"/>
        </w:numPr>
        <w:jc w:val="both"/>
        <w:rPr>
          <w:rFonts w:asciiTheme="majorHAnsi" w:hAnsiTheme="majorHAnsi"/>
          <w:color w:val="FF0000"/>
          <w:sz w:val="20"/>
          <w:szCs w:val="20"/>
        </w:rPr>
      </w:pPr>
      <w:r w:rsidRPr="006A1F3A">
        <w:rPr>
          <w:rFonts w:asciiTheme="majorHAnsi" w:hAnsiTheme="majorHAnsi"/>
          <w:sz w:val="20"/>
          <w:szCs w:val="20"/>
        </w:rPr>
        <w:t xml:space="preserve">V průběhu vystoupení je zakázáno pořizovat jakýkoliv VIDEO ZÁZNAM (nevztahuje se na foto). To </w:t>
      </w:r>
      <w:r w:rsidRPr="005C6133">
        <w:rPr>
          <w:rFonts w:asciiTheme="majorHAnsi" w:hAnsiTheme="majorHAnsi"/>
          <w:sz w:val="20"/>
          <w:szCs w:val="20"/>
        </w:rPr>
        <w:t>se nevztahuje na</w:t>
      </w:r>
      <w:r w:rsidR="00880129" w:rsidRPr="005C6133">
        <w:rPr>
          <w:rFonts w:asciiTheme="majorHAnsi" w:hAnsiTheme="majorHAnsi"/>
          <w:sz w:val="20"/>
          <w:szCs w:val="20"/>
        </w:rPr>
        <w:t xml:space="preserve"> natáčení na mobil nebo</w:t>
      </w:r>
      <w:r w:rsidRPr="005C6133">
        <w:rPr>
          <w:rFonts w:asciiTheme="majorHAnsi" w:hAnsiTheme="majorHAnsi"/>
          <w:sz w:val="20"/>
          <w:szCs w:val="20"/>
        </w:rPr>
        <w:t xml:space="preserve"> zpravodajskou dokumentaci v přiměřeném a obvyklém rozsahu u osob písemně ověřených.</w:t>
      </w:r>
    </w:p>
    <w:p w14:paraId="0AEF9CD6" w14:textId="4A27F7C5" w:rsidR="00481AAC" w:rsidRPr="005C6133" w:rsidRDefault="00481AAC" w:rsidP="005C6133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Zadavatel bere na vědomí, že vystoupení STAND UP COMEDY žánru se nedoporučuje dětskému publiku.</w:t>
      </w:r>
    </w:p>
    <w:p w14:paraId="7DCDBFB6" w14:textId="65F65846" w:rsidR="00FB385B" w:rsidRPr="005C6133" w:rsidRDefault="00CA22BD" w:rsidP="005C6133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Veškeré propagační materiály vyrobené zadavatelem je nut</w:t>
      </w:r>
      <w:r w:rsidR="00FF5C16" w:rsidRPr="005C6133">
        <w:rPr>
          <w:rFonts w:asciiTheme="majorHAnsi" w:hAnsiTheme="majorHAnsi"/>
          <w:sz w:val="20"/>
          <w:szCs w:val="20"/>
        </w:rPr>
        <w:t>né zaslat agentuře ke schválení, pokud je na nich u</w:t>
      </w:r>
      <w:r w:rsidR="00FB385B" w:rsidRPr="005C6133">
        <w:rPr>
          <w:rFonts w:asciiTheme="majorHAnsi" w:hAnsiTheme="majorHAnsi"/>
          <w:sz w:val="20"/>
          <w:szCs w:val="20"/>
        </w:rPr>
        <w:t>vedeno jméno účinkujícího/cích, případně</w:t>
      </w:r>
      <w:r w:rsidR="00FF5C16" w:rsidRPr="005C6133">
        <w:rPr>
          <w:rFonts w:asciiTheme="majorHAnsi" w:hAnsiTheme="majorHAnsi"/>
          <w:sz w:val="20"/>
          <w:szCs w:val="20"/>
        </w:rPr>
        <w:t xml:space="preserve"> fotografie</w:t>
      </w:r>
      <w:r w:rsidR="00FB385B" w:rsidRPr="005C6133">
        <w:rPr>
          <w:rFonts w:asciiTheme="majorHAnsi" w:hAnsiTheme="majorHAnsi"/>
          <w:sz w:val="20"/>
          <w:szCs w:val="20"/>
        </w:rPr>
        <w:t xml:space="preserve"> účinkujícího/cích či jiné znázornění účinkujícího/cích.</w:t>
      </w:r>
      <w:r w:rsidR="00E06D1D" w:rsidRPr="005C6133">
        <w:rPr>
          <w:rFonts w:asciiTheme="majorHAnsi" w:hAnsiTheme="majorHAnsi"/>
          <w:sz w:val="20"/>
          <w:szCs w:val="20"/>
        </w:rPr>
        <w:t xml:space="preserve"> Za každé porušení této povinnosti je agentura oprávněna požadovat od zadavatele zaplacení smluvní pokuty ve výši 10 000,- Kč. Tím není dotčen nárok agentury na náhradu škody.</w:t>
      </w:r>
    </w:p>
    <w:p w14:paraId="38BEAD2B" w14:textId="5AB7352B" w:rsidR="00C67817" w:rsidRPr="005C6133" w:rsidRDefault="00C67817" w:rsidP="005C6133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Bude-li provedení díla znemožněno nepředvídatelnými objektivními událostmi (přírodní katastrofa, stávka, epidemie, dopravní nehoda, vážné onemocnění umělce), nemají strany nárok na vzájemné finanční vyrovnání.</w:t>
      </w:r>
      <w:r w:rsidR="00DE1473" w:rsidRPr="005C6133">
        <w:rPr>
          <w:rFonts w:asciiTheme="majorHAnsi" w:hAnsiTheme="majorHAnsi"/>
          <w:sz w:val="20"/>
          <w:szCs w:val="20"/>
        </w:rPr>
        <w:t xml:space="preserve"> Pokud již byla uhrazena proforma faktura, bude celá částka vrácena zadavateli.</w:t>
      </w:r>
    </w:p>
    <w:p w14:paraId="3632C336" w14:textId="6C06C366" w:rsidR="00C67817" w:rsidRPr="005C6133" w:rsidRDefault="00C67817" w:rsidP="005C6133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Nebude-li možno zrealizovat či dokončit představení v</w:t>
      </w:r>
      <w:r w:rsidR="00114286" w:rsidRPr="005C6133">
        <w:rPr>
          <w:rFonts w:asciiTheme="majorHAnsi" w:hAnsiTheme="majorHAnsi"/>
          <w:sz w:val="20"/>
          <w:szCs w:val="20"/>
        </w:rPr>
        <w:t xml:space="preserve">inou </w:t>
      </w:r>
      <w:r w:rsidR="004679DB" w:rsidRPr="005C6133">
        <w:rPr>
          <w:rFonts w:asciiTheme="majorHAnsi" w:hAnsiTheme="majorHAnsi"/>
          <w:sz w:val="20"/>
          <w:szCs w:val="20"/>
        </w:rPr>
        <w:t>zadavatele</w:t>
      </w:r>
      <w:r w:rsidR="00114286" w:rsidRPr="005C6133">
        <w:rPr>
          <w:rFonts w:asciiTheme="majorHAnsi" w:hAnsiTheme="majorHAnsi"/>
          <w:sz w:val="20"/>
          <w:szCs w:val="20"/>
        </w:rPr>
        <w:t xml:space="preserve">, má </w:t>
      </w:r>
      <w:r w:rsidR="004679DB" w:rsidRPr="005C6133">
        <w:rPr>
          <w:rFonts w:asciiTheme="majorHAnsi" w:hAnsiTheme="majorHAnsi"/>
          <w:sz w:val="20"/>
          <w:szCs w:val="20"/>
        </w:rPr>
        <w:t>agentura</w:t>
      </w:r>
      <w:r w:rsidRPr="005C6133">
        <w:rPr>
          <w:rFonts w:asciiTheme="majorHAnsi" w:hAnsiTheme="majorHAnsi"/>
          <w:sz w:val="20"/>
          <w:szCs w:val="20"/>
        </w:rPr>
        <w:t xml:space="preserve"> nárok na zaplacení honoráře, cestovného a všech smluvených odměn.</w:t>
      </w:r>
    </w:p>
    <w:p w14:paraId="0FFC1D14" w14:textId="417F8DF5" w:rsidR="00C67817" w:rsidRPr="005C6133" w:rsidRDefault="00C67817" w:rsidP="005C6133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Nebude-li možno zrealizovat či dokonči</w:t>
      </w:r>
      <w:r w:rsidR="00114286" w:rsidRPr="005C6133">
        <w:rPr>
          <w:rFonts w:asciiTheme="majorHAnsi" w:hAnsiTheme="majorHAnsi"/>
          <w:sz w:val="20"/>
          <w:szCs w:val="20"/>
        </w:rPr>
        <w:t xml:space="preserve">t představení vinou </w:t>
      </w:r>
      <w:r w:rsidR="004679DB" w:rsidRPr="005C6133">
        <w:rPr>
          <w:rFonts w:asciiTheme="majorHAnsi" w:hAnsiTheme="majorHAnsi"/>
          <w:sz w:val="20"/>
          <w:szCs w:val="20"/>
        </w:rPr>
        <w:t>agentury</w:t>
      </w:r>
      <w:r w:rsidRPr="005C6133">
        <w:rPr>
          <w:rFonts w:asciiTheme="majorHAnsi" w:hAnsiTheme="majorHAnsi"/>
          <w:sz w:val="20"/>
          <w:szCs w:val="20"/>
        </w:rPr>
        <w:t xml:space="preserve">, ztrácí účinkující nárok na vyplacení veškerých smluvených odměn a </w:t>
      </w:r>
      <w:r w:rsidR="004679DB" w:rsidRPr="005C6133">
        <w:rPr>
          <w:rFonts w:asciiTheme="majorHAnsi" w:hAnsiTheme="majorHAnsi"/>
          <w:sz w:val="20"/>
          <w:szCs w:val="20"/>
        </w:rPr>
        <w:t>zadavatel</w:t>
      </w:r>
      <w:r w:rsidRPr="005C6133">
        <w:rPr>
          <w:rFonts w:asciiTheme="majorHAnsi" w:hAnsiTheme="majorHAnsi"/>
          <w:sz w:val="20"/>
          <w:szCs w:val="20"/>
        </w:rPr>
        <w:t xml:space="preserve"> má nár</w:t>
      </w:r>
      <w:r w:rsidR="00D00B64" w:rsidRPr="005C6133">
        <w:rPr>
          <w:rFonts w:asciiTheme="majorHAnsi" w:hAnsiTheme="majorHAnsi"/>
          <w:sz w:val="20"/>
          <w:szCs w:val="20"/>
        </w:rPr>
        <w:t>ok na smluvní pokutu ve výši 100</w:t>
      </w:r>
      <w:r w:rsidRPr="005C6133">
        <w:rPr>
          <w:rFonts w:asciiTheme="majorHAnsi" w:hAnsiTheme="majorHAnsi"/>
          <w:sz w:val="20"/>
          <w:szCs w:val="20"/>
        </w:rPr>
        <w:t xml:space="preserve"> % z dohodnutého honoráře. </w:t>
      </w:r>
    </w:p>
    <w:p w14:paraId="178D63B6" w14:textId="69686FBD" w:rsidR="00C67817" w:rsidRPr="005C6133" w:rsidRDefault="00C67817" w:rsidP="005C6133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 xml:space="preserve">Smlouva musí být uzavřena před realizací a nabývá platnosti dnem podpisu obou smluvních stran. </w:t>
      </w:r>
    </w:p>
    <w:p w14:paraId="26370C78" w14:textId="77777777" w:rsidR="00C67817" w:rsidRPr="005C6133" w:rsidRDefault="00C67817" w:rsidP="005C6133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>Tato smlouva obsahuje podklady, které js</w:t>
      </w:r>
      <w:r w:rsidR="00114286" w:rsidRPr="005C6133">
        <w:rPr>
          <w:rFonts w:asciiTheme="majorHAnsi" w:hAnsiTheme="majorHAnsi"/>
          <w:sz w:val="20"/>
          <w:szCs w:val="20"/>
        </w:rPr>
        <w:t>ou obchodním</w:t>
      </w:r>
      <w:r w:rsidR="004679DB" w:rsidRPr="005C6133">
        <w:rPr>
          <w:rFonts w:asciiTheme="majorHAnsi" w:hAnsiTheme="majorHAnsi"/>
          <w:sz w:val="20"/>
          <w:szCs w:val="20"/>
        </w:rPr>
        <w:t xml:space="preserve"> tajemstvím</w:t>
      </w:r>
      <w:r w:rsidRPr="005C6133">
        <w:rPr>
          <w:rFonts w:asciiTheme="majorHAnsi" w:hAnsiTheme="majorHAnsi"/>
          <w:sz w:val="20"/>
          <w:szCs w:val="20"/>
        </w:rPr>
        <w:t>. Zadavatel souhlasí s tím, že její obsah, ani informace v ní obsažené, neposkytne třetí osobě.</w:t>
      </w:r>
    </w:p>
    <w:p w14:paraId="28E618C8" w14:textId="77777777" w:rsidR="00C67817" w:rsidRPr="005C6133" w:rsidRDefault="00C67817" w:rsidP="005C6133">
      <w:pPr>
        <w:jc w:val="both"/>
        <w:rPr>
          <w:rFonts w:asciiTheme="majorHAnsi" w:hAnsiTheme="majorHAnsi"/>
          <w:sz w:val="20"/>
          <w:szCs w:val="20"/>
        </w:rPr>
      </w:pPr>
    </w:p>
    <w:p w14:paraId="1E518B8C" w14:textId="77777777" w:rsidR="00F5245F" w:rsidRPr="005C6133" w:rsidRDefault="00F5245F" w:rsidP="005C6133">
      <w:pPr>
        <w:jc w:val="both"/>
        <w:rPr>
          <w:rFonts w:asciiTheme="majorHAnsi" w:hAnsiTheme="majorHAnsi"/>
          <w:sz w:val="20"/>
          <w:szCs w:val="20"/>
        </w:rPr>
      </w:pPr>
    </w:p>
    <w:p w14:paraId="39633A00" w14:textId="026EC33C" w:rsidR="00F5245F" w:rsidRPr="005C6133" w:rsidRDefault="00FB385B" w:rsidP="005C6133">
      <w:pPr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sz w:val="20"/>
          <w:szCs w:val="20"/>
        </w:rPr>
        <w:t xml:space="preserve">            </w:t>
      </w:r>
      <w:r w:rsidR="004679DB" w:rsidRPr="005C6133">
        <w:rPr>
          <w:rFonts w:asciiTheme="majorHAnsi" w:hAnsiTheme="majorHAnsi"/>
          <w:sz w:val="20"/>
          <w:szCs w:val="20"/>
        </w:rPr>
        <w:t xml:space="preserve">     </w:t>
      </w:r>
      <w:r w:rsidR="00122BEB" w:rsidRPr="005C6133">
        <w:rPr>
          <w:rFonts w:asciiTheme="majorHAnsi" w:hAnsiTheme="majorHAnsi"/>
          <w:sz w:val="20"/>
          <w:szCs w:val="20"/>
        </w:rPr>
        <w:t xml:space="preserve">        </w:t>
      </w:r>
      <w:r w:rsidR="004679DB" w:rsidRPr="005C6133">
        <w:rPr>
          <w:rFonts w:asciiTheme="majorHAnsi" w:hAnsiTheme="majorHAnsi"/>
          <w:sz w:val="20"/>
          <w:szCs w:val="20"/>
        </w:rPr>
        <w:t xml:space="preserve"> </w:t>
      </w:r>
      <w:r w:rsidR="00D00B64" w:rsidRPr="005C6133">
        <w:rPr>
          <w:rFonts w:asciiTheme="majorHAnsi" w:hAnsiTheme="majorHAnsi"/>
          <w:sz w:val="20"/>
          <w:szCs w:val="20"/>
        </w:rPr>
        <w:t>V</w:t>
      </w:r>
      <w:r w:rsidR="00111934">
        <w:rPr>
          <w:rFonts w:asciiTheme="majorHAnsi" w:hAnsiTheme="majorHAnsi"/>
          <w:sz w:val="20"/>
          <w:szCs w:val="20"/>
        </w:rPr>
        <w:t xml:space="preserve"> Novém Jičíně </w:t>
      </w:r>
      <w:r w:rsidR="00F5245F" w:rsidRPr="005C6133">
        <w:rPr>
          <w:rFonts w:asciiTheme="majorHAnsi" w:hAnsiTheme="majorHAnsi"/>
          <w:sz w:val="20"/>
          <w:szCs w:val="20"/>
        </w:rPr>
        <w:t>dne</w:t>
      </w:r>
      <w:r w:rsidR="00FD6105" w:rsidRPr="005C6133">
        <w:rPr>
          <w:rFonts w:asciiTheme="majorHAnsi" w:hAnsiTheme="majorHAnsi"/>
          <w:sz w:val="20"/>
          <w:szCs w:val="20"/>
        </w:rPr>
        <w:t>:</w:t>
      </w:r>
      <w:r w:rsidR="00FE1655" w:rsidRPr="005C6133">
        <w:rPr>
          <w:rFonts w:asciiTheme="majorHAnsi" w:hAnsiTheme="majorHAnsi"/>
          <w:sz w:val="20"/>
          <w:szCs w:val="20"/>
        </w:rPr>
        <w:t xml:space="preserve"> </w:t>
      </w:r>
      <w:r w:rsidR="00111934">
        <w:rPr>
          <w:rFonts w:asciiTheme="majorHAnsi" w:hAnsiTheme="majorHAnsi"/>
          <w:sz w:val="20"/>
          <w:szCs w:val="20"/>
        </w:rPr>
        <w:t>4.6.2024</w:t>
      </w:r>
      <w:r w:rsidR="00FE1655" w:rsidRPr="005C6133">
        <w:rPr>
          <w:rFonts w:asciiTheme="majorHAnsi" w:hAnsiTheme="majorHAnsi"/>
          <w:sz w:val="20"/>
          <w:szCs w:val="20"/>
        </w:rPr>
        <w:t xml:space="preserve">                    </w:t>
      </w:r>
      <w:r w:rsidR="00A67A51" w:rsidRPr="005C6133">
        <w:rPr>
          <w:rFonts w:asciiTheme="majorHAnsi" w:hAnsiTheme="majorHAnsi"/>
          <w:sz w:val="20"/>
          <w:szCs w:val="20"/>
        </w:rPr>
        <w:t xml:space="preserve">            </w:t>
      </w:r>
      <w:r w:rsidRPr="005C6133">
        <w:rPr>
          <w:rFonts w:asciiTheme="majorHAnsi" w:hAnsiTheme="majorHAnsi"/>
          <w:sz w:val="20"/>
          <w:szCs w:val="20"/>
        </w:rPr>
        <w:t xml:space="preserve"> </w:t>
      </w:r>
      <w:r w:rsidR="00A67A51" w:rsidRPr="005C6133">
        <w:rPr>
          <w:rFonts w:asciiTheme="majorHAnsi" w:hAnsiTheme="majorHAnsi"/>
          <w:sz w:val="20"/>
          <w:szCs w:val="20"/>
        </w:rPr>
        <w:t xml:space="preserve">               </w:t>
      </w:r>
      <w:r w:rsidR="00122BEB" w:rsidRPr="005C6133">
        <w:rPr>
          <w:rFonts w:asciiTheme="majorHAnsi" w:hAnsiTheme="majorHAnsi"/>
          <w:sz w:val="20"/>
          <w:szCs w:val="20"/>
        </w:rPr>
        <w:t xml:space="preserve">                  </w:t>
      </w:r>
      <w:r w:rsidR="00111934">
        <w:rPr>
          <w:rFonts w:asciiTheme="majorHAnsi" w:hAnsiTheme="majorHAnsi"/>
          <w:sz w:val="20"/>
          <w:szCs w:val="20"/>
        </w:rPr>
        <w:t xml:space="preserve">  </w:t>
      </w:r>
      <w:bookmarkStart w:id="0" w:name="_GoBack"/>
      <w:bookmarkEnd w:id="0"/>
      <w:r w:rsidR="00FE1655" w:rsidRPr="005C6133">
        <w:rPr>
          <w:rFonts w:asciiTheme="majorHAnsi" w:hAnsiTheme="majorHAnsi"/>
          <w:sz w:val="20"/>
          <w:szCs w:val="20"/>
        </w:rPr>
        <w:t>V</w:t>
      </w:r>
      <w:r w:rsidR="004679DB" w:rsidRPr="005C6133">
        <w:rPr>
          <w:rFonts w:asciiTheme="majorHAnsi" w:hAnsiTheme="majorHAnsi"/>
          <w:sz w:val="20"/>
          <w:szCs w:val="20"/>
        </w:rPr>
        <w:t xml:space="preserve"> Rudolfově </w:t>
      </w:r>
      <w:r w:rsidR="00FD6105" w:rsidRPr="005C6133">
        <w:rPr>
          <w:rFonts w:asciiTheme="majorHAnsi" w:hAnsiTheme="majorHAnsi"/>
          <w:sz w:val="20"/>
          <w:szCs w:val="20"/>
        </w:rPr>
        <w:t>dne:</w:t>
      </w:r>
      <w:r w:rsidR="00111934">
        <w:rPr>
          <w:rFonts w:asciiTheme="majorHAnsi" w:hAnsiTheme="majorHAnsi"/>
          <w:sz w:val="20"/>
          <w:szCs w:val="20"/>
        </w:rPr>
        <w:t xml:space="preserve"> 3.6.2024</w:t>
      </w:r>
    </w:p>
    <w:p w14:paraId="2EB4D80F" w14:textId="77777777" w:rsidR="00DD753C" w:rsidRPr="005C6133" w:rsidRDefault="00DD753C" w:rsidP="005C6133">
      <w:pPr>
        <w:jc w:val="both"/>
        <w:rPr>
          <w:rFonts w:asciiTheme="majorHAnsi" w:hAnsiTheme="majorHAnsi"/>
          <w:sz w:val="20"/>
          <w:szCs w:val="20"/>
        </w:rPr>
      </w:pPr>
    </w:p>
    <w:p w14:paraId="6AD18AEB" w14:textId="77777777" w:rsidR="00FD6105" w:rsidRPr="005C6133" w:rsidRDefault="00FD6105" w:rsidP="005C6133">
      <w:pPr>
        <w:jc w:val="both"/>
        <w:rPr>
          <w:rFonts w:asciiTheme="majorHAnsi" w:hAnsiTheme="majorHAnsi"/>
          <w:sz w:val="20"/>
          <w:szCs w:val="20"/>
        </w:rPr>
      </w:pPr>
    </w:p>
    <w:p w14:paraId="1FFF99A4" w14:textId="02319710" w:rsidR="00761018" w:rsidRPr="005C6133" w:rsidRDefault="00CB1FCF" w:rsidP="005C6133">
      <w:pPr>
        <w:jc w:val="both"/>
        <w:rPr>
          <w:rFonts w:asciiTheme="majorHAnsi" w:hAnsiTheme="majorHAnsi"/>
          <w:sz w:val="20"/>
          <w:szCs w:val="20"/>
        </w:rPr>
      </w:pPr>
      <w:r w:rsidRPr="005C6133">
        <w:rPr>
          <w:rFonts w:asciiTheme="majorHAnsi" w:hAnsiTheme="maj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78FE52" wp14:editId="57C17876">
                <wp:simplePos x="0" y="0"/>
                <wp:positionH relativeFrom="column">
                  <wp:posOffset>3657600</wp:posOffset>
                </wp:positionH>
                <wp:positionV relativeFrom="paragraph">
                  <wp:posOffset>70485</wp:posOffset>
                </wp:positionV>
                <wp:extent cx="2587625" cy="630555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E5C75" w14:textId="77777777" w:rsidR="005228EE" w:rsidRPr="00FA10B9" w:rsidRDefault="005228EE" w:rsidP="00F5245F">
                            <w:pPr>
                              <w:jc w:val="center"/>
                            </w:pPr>
                            <w:r>
                              <w:t>-------------------------------------------------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</w:rPr>
                              <w:t>Agentura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FE52" id="Text Box 3" o:spid="_x0000_s1028" type="#_x0000_t202" style="position:absolute;left:0;text-align:left;margin-left:4in;margin-top:5.55pt;width:203.75pt;height:4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" stroked="f">
                <v:textbox>
                  <w:txbxContent>
                    <w:p w14:paraId="363E5C75" w14:textId="77777777" w:rsidR="005228EE" w:rsidRPr="00FA10B9" w:rsidRDefault="005228EE" w:rsidP="00F5245F">
                      <w:pPr>
                        <w:jc w:val="center"/>
                      </w:pPr>
                      <w:r>
                        <w:t>-------------------------------------------------</w:t>
                      </w:r>
                      <w:r>
                        <w:br/>
                      </w:r>
                      <w:r>
                        <w:rPr>
                          <w:b/>
                        </w:rPr>
                        <w:t>Agentura</w:t>
                      </w:r>
                    </w:p>
                  </w:txbxContent>
                </v:textbox>
              </v:shape>
            </w:pict>
          </mc:Fallback>
        </mc:AlternateContent>
      </w:r>
      <w:r w:rsidRPr="005C6133">
        <w:rPr>
          <w:rFonts w:asciiTheme="majorHAnsi" w:hAnsiTheme="maj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373D8E" wp14:editId="46413FA3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2590165" cy="807085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9021E" w14:textId="77777777" w:rsidR="005228EE" w:rsidRDefault="005228EE" w:rsidP="00FE1655">
                            <w:pPr>
                              <w:jc w:val="center"/>
                            </w:pPr>
                            <w:r>
                              <w:t>-------------------------------------------------</w:t>
                            </w:r>
                            <w:r w:rsidRPr="002C29FA">
                              <w:rPr>
                                <w:b/>
                              </w:rPr>
                              <w:t>Zadavatel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373D8E" id="Text Box 2" o:spid="_x0000_s1029" type="#_x0000_t202" style="position:absolute;left:0;text-align:left;margin-left:18pt;margin-top:5.55pt;width:203.95pt;height:63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" stroked="f">
                <v:textbox style="mso-fit-shape-to-text:t">
                  <w:txbxContent>
                    <w:p w14:paraId="3BA9021E" w14:textId="77777777" w:rsidR="005228EE" w:rsidRDefault="005228EE" w:rsidP="00FE1655">
                      <w:pPr>
                        <w:jc w:val="center"/>
                      </w:pPr>
                      <w:r>
                        <w:t>-------------------------------------------------</w:t>
                      </w:r>
                      <w:r w:rsidRPr="002C29FA">
                        <w:rPr>
                          <w:b/>
                        </w:rPr>
                        <w:t>Zadavatel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761018" w:rsidRPr="005C6133" w:rsidSect="00426BD4">
      <w:footerReference w:type="even" r:id="rId7"/>
      <w:footerReference w:type="default" r:id="rId8"/>
      <w:pgSz w:w="11906" w:h="16838"/>
      <w:pgMar w:top="142" w:right="991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4D796" w14:textId="77777777" w:rsidR="00B44F37" w:rsidRDefault="00B44F37" w:rsidP="00D00B64">
      <w:pPr>
        <w:spacing w:after="0" w:line="240" w:lineRule="auto"/>
      </w:pPr>
      <w:r>
        <w:separator/>
      </w:r>
    </w:p>
  </w:endnote>
  <w:endnote w:type="continuationSeparator" w:id="0">
    <w:p w14:paraId="59C8A12E" w14:textId="77777777" w:rsidR="00B44F37" w:rsidRDefault="00B44F37" w:rsidP="00D0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C5F70" w14:textId="77777777" w:rsidR="005228EE" w:rsidRDefault="005228EE" w:rsidP="002C29F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E637A9" w14:textId="77777777" w:rsidR="005228EE" w:rsidRDefault="005228EE" w:rsidP="00D00B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C868" w14:textId="0BAA4908" w:rsidR="005228EE" w:rsidRDefault="005228EE" w:rsidP="002C29F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1934">
      <w:rPr>
        <w:rStyle w:val="slostrnky"/>
        <w:noProof/>
      </w:rPr>
      <w:t>2</w:t>
    </w:r>
    <w:r>
      <w:rPr>
        <w:rStyle w:val="slostrnky"/>
      </w:rPr>
      <w:fldChar w:fldCharType="end"/>
    </w:r>
  </w:p>
  <w:p w14:paraId="1166404F" w14:textId="77777777" w:rsidR="005228EE" w:rsidRPr="00114286" w:rsidRDefault="005228EE" w:rsidP="00D00B64">
    <w:pPr>
      <w:pStyle w:val="Zpa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3FBCE" w14:textId="77777777" w:rsidR="00B44F37" w:rsidRDefault="00B44F37" w:rsidP="00D00B64">
      <w:pPr>
        <w:spacing w:after="0" w:line="240" w:lineRule="auto"/>
      </w:pPr>
      <w:r>
        <w:separator/>
      </w:r>
    </w:p>
  </w:footnote>
  <w:footnote w:type="continuationSeparator" w:id="0">
    <w:p w14:paraId="6781DF60" w14:textId="77777777" w:rsidR="00B44F37" w:rsidRDefault="00B44F37" w:rsidP="00D0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BE0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1448"/>
    <w:multiLevelType w:val="hybridMultilevel"/>
    <w:tmpl w:val="D6E82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37721"/>
    <w:multiLevelType w:val="hybridMultilevel"/>
    <w:tmpl w:val="55FC3AD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D7B76"/>
    <w:multiLevelType w:val="hybridMultilevel"/>
    <w:tmpl w:val="641051F4"/>
    <w:lvl w:ilvl="0" w:tplc="74E845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E7AB9"/>
    <w:multiLevelType w:val="hybridMultilevel"/>
    <w:tmpl w:val="CD749876"/>
    <w:lvl w:ilvl="0" w:tplc="65502F42">
      <w:start w:val="1"/>
      <w:numFmt w:val="bullet"/>
      <w:lvlText w:val="»"/>
      <w:lvlJc w:val="left"/>
      <w:pPr>
        <w:tabs>
          <w:tab w:val="num" w:pos="644"/>
        </w:tabs>
        <w:ind w:left="644" w:hanging="284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752B6"/>
    <w:multiLevelType w:val="hybridMultilevel"/>
    <w:tmpl w:val="55FC3AD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05"/>
    <w:rsid w:val="00012C51"/>
    <w:rsid w:val="0001339C"/>
    <w:rsid w:val="0003528D"/>
    <w:rsid w:val="00057A60"/>
    <w:rsid w:val="00061741"/>
    <w:rsid w:val="000700D1"/>
    <w:rsid w:val="000773F3"/>
    <w:rsid w:val="00091CA7"/>
    <w:rsid w:val="000974C7"/>
    <w:rsid w:val="000A386D"/>
    <w:rsid w:val="000A5FD2"/>
    <w:rsid w:val="000B130C"/>
    <w:rsid w:val="000B5750"/>
    <w:rsid w:val="000F3CE4"/>
    <w:rsid w:val="001000CB"/>
    <w:rsid w:val="00100325"/>
    <w:rsid w:val="001018D8"/>
    <w:rsid w:val="00111934"/>
    <w:rsid w:val="00114286"/>
    <w:rsid w:val="00122BEB"/>
    <w:rsid w:val="00135BC7"/>
    <w:rsid w:val="00135F00"/>
    <w:rsid w:val="00163C26"/>
    <w:rsid w:val="00177B24"/>
    <w:rsid w:val="00180A82"/>
    <w:rsid w:val="0018586D"/>
    <w:rsid w:val="00190982"/>
    <w:rsid w:val="00194801"/>
    <w:rsid w:val="001B3F05"/>
    <w:rsid w:val="001C431E"/>
    <w:rsid w:val="001D20F5"/>
    <w:rsid w:val="001E48FC"/>
    <w:rsid w:val="001E7C20"/>
    <w:rsid w:val="001F02EE"/>
    <w:rsid w:val="001F12AC"/>
    <w:rsid w:val="001F12D0"/>
    <w:rsid w:val="002149EB"/>
    <w:rsid w:val="00224533"/>
    <w:rsid w:val="00224D82"/>
    <w:rsid w:val="0023418D"/>
    <w:rsid w:val="002358BD"/>
    <w:rsid w:val="00236936"/>
    <w:rsid w:val="0025397E"/>
    <w:rsid w:val="00255390"/>
    <w:rsid w:val="00255EA6"/>
    <w:rsid w:val="00257B63"/>
    <w:rsid w:val="0026277D"/>
    <w:rsid w:val="00264211"/>
    <w:rsid w:val="00266DE2"/>
    <w:rsid w:val="00276860"/>
    <w:rsid w:val="0029665B"/>
    <w:rsid w:val="00297A56"/>
    <w:rsid w:val="002C179C"/>
    <w:rsid w:val="002C29FA"/>
    <w:rsid w:val="002C33A8"/>
    <w:rsid w:val="002E2358"/>
    <w:rsid w:val="00301330"/>
    <w:rsid w:val="0030245F"/>
    <w:rsid w:val="0031224E"/>
    <w:rsid w:val="00313262"/>
    <w:rsid w:val="003152C3"/>
    <w:rsid w:val="00325B06"/>
    <w:rsid w:val="00331EB3"/>
    <w:rsid w:val="0033218E"/>
    <w:rsid w:val="003408C8"/>
    <w:rsid w:val="00361D2F"/>
    <w:rsid w:val="00364CFB"/>
    <w:rsid w:val="00365579"/>
    <w:rsid w:val="00370187"/>
    <w:rsid w:val="00373C9C"/>
    <w:rsid w:val="0037771E"/>
    <w:rsid w:val="00397852"/>
    <w:rsid w:val="003A0323"/>
    <w:rsid w:val="003D1975"/>
    <w:rsid w:val="003D2FBE"/>
    <w:rsid w:val="003D3D43"/>
    <w:rsid w:val="003E15FE"/>
    <w:rsid w:val="003E43DB"/>
    <w:rsid w:val="003F0F1F"/>
    <w:rsid w:val="003F64AF"/>
    <w:rsid w:val="003F76E9"/>
    <w:rsid w:val="00402CF4"/>
    <w:rsid w:val="0040719A"/>
    <w:rsid w:val="004137FE"/>
    <w:rsid w:val="00415B46"/>
    <w:rsid w:val="00417A6A"/>
    <w:rsid w:val="00420166"/>
    <w:rsid w:val="00426BD4"/>
    <w:rsid w:val="00431F38"/>
    <w:rsid w:val="00436948"/>
    <w:rsid w:val="00441C7F"/>
    <w:rsid w:val="004679DB"/>
    <w:rsid w:val="0047553A"/>
    <w:rsid w:val="004773B3"/>
    <w:rsid w:val="004776F8"/>
    <w:rsid w:val="00481AAC"/>
    <w:rsid w:val="004A34C9"/>
    <w:rsid w:val="004D17E5"/>
    <w:rsid w:val="004D5C5F"/>
    <w:rsid w:val="004F4649"/>
    <w:rsid w:val="004F469C"/>
    <w:rsid w:val="00504ED6"/>
    <w:rsid w:val="00505214"/>
    <w:rsid w:val="0050664B"/>
    <w:rsid w:val="00513E3C"/>
    <w:rsid w:val="005228EE"/>
    <w:rsid w:val="00532BC3"/>
    <w:rsid w:val="00540B51"/>
    <w:rsid w:val="00542812"/>
    <w:rsid w:val="00555CC6"/>
    <w:rsid w:val="0056767C"/>
    <w:rsid w:val="005700B4"/>
    <w:rsid w:val="0058191A"/>
    <w:rsid w:val="00582388"/>
    <w:rsid w:val="00583D51"/>
    <w:rsid w:val="0059669F"/>
    <w:rsid w:val="005A47EB"/>
    <w:rsid w:val="005B414E"/>
    <w:rsid w:val="005C3497"/>
    <w:rsid w:val="005C6133"/>
    <w:rsid w:val="005C7EE9"/>
    <w:rsid w:val="005E2261"/>
    <w:rsid w:val="005E3B14"/>
    <w:rsid w:val="005E6678"/>
    <w:rsid w:val="005E73A5"/>
    <w:rsid w:val="006321B0"/>
    <w:rsid w:val="006336F1"/>
    <w:rsid w:val="00636731"/>
    <w:rsid w:val="0064708C"/>
    <w:rsid w:val="00652CC1"/>
    <w:rsid w:val="00674211"/>
    <w:rsid w:val="006751BC"/>
    <w:rsid w:val="006903BF"/>
    <w:rsid w:val="006A0027"/>
    <w:rsid w:val="006A1F3A"/>
    <w:rsid w:val="006A48B1"/>
    <w:rsid w:val="006B0B12"/>
    <w:rsid w:val="006B2209"/>
    <w:rsid w:val="006C4278"/>
    <w:rsid w:val="0070069F"/>
    <w:rsid w:val="00701EDA"/>
    <w:rsid w:val="00704BD7"/>
    <w:rsid w:val="00710AB3"/>
    <w:rsid w:val="00731B55"/>
    <w:rsid w:val="00736A8B"/>
    <w:rsid w:val="00753261"/>
    <w:rsid w:val="0075347C"/>
    <w:rsid w:val="00761018"/>
    <w:rsid w:val="007666FC"/>
    <w:rsid w:val="007773C8"/>
    <w:rsid w:val="00784F76"/>
    <w:rsid w:val="007A1C57"/>
    <w:rsid w:val="007A3E3E"/>
    <w:rsid w:val="007A563D"/>
    <w:rsid w:val="007B64B6"/>
    <w:rsid w:val="007B79B6"/>
    <w:rsid w:val="007C4422"/>
    <w:rsid w:val="007D6889"/>
    <w:rsid w:val="008027AD"/>
    <w:rsid w:val="00806945"/>
    <w:rsid w:val="00831830"/>
    <w:rsid w:val="00834399"/>
    <w:rsid w:val="008460EE"/>
    <w:rsid w:val="00870DBD"/>
    <w:rsid w:val="00873E5E"/>
    <w:rsid w:val="00875505"/>
    <w:rsid w:val="00877BC6"/>
    <w:rsid w:val="00880129"/>
    <w:rsid w:val="00884849"/>
    <w:rsid w:val="008976BF"/>
    <w:rsid w:val="008A2A88"/>
    <w:rsid w:val="008A7B76"/>
    <w:rsid w:val="008B25A6"/>
    <w:rsid w:val="008B64DC"/>
    <w:rsid w:val="009316CC"/>
    <w:rsid w:val="0093386B"/>
    <w:rsid w:val="00953EEE"/>
    <w:rsid w:val="00980510"/>
    <w:rsid w:val="00982085"/>
    <w:rsid w:val="00986C14"/>
    <w:rsid w:val="009B0614"/>
    <w:rsid w:val="009C0722"/>
    <w:rsid w:val="009E2EC1"/>
    <w:rsid w:val="009E3A0A"/>
    <w:rsid w:val="009E74FE"/>
    <w:rsid w:val="00A153ED"/>
    <w:rsid w:val="00A15F82"/>
    <w:rsid w:val="00A21DF5"/>
    <w:rsid w:val="00A27E56"/>
    <w:rsid w:val="00A308FE"/>
    <w:rsid w:val="00A33139"/>
    <w:rsid w:val="00A33351"/>
    <w:rsid w:val="00A422B8"/>
    <w:rsid w:val="00A47D24"/>
    <w:rsid w:val="00A67A51"/>
    <w:rsid w:val="00A91939"/>
    <w:rsid w:val="00A93EE4"/>
    <w:rsid w:val="00A96F40"/>
    <w:rsid w:val="00A97F7E"/>
    <w:rsid w:val="00AA18F0"/>
    <w:rsid w:val="00AA2831"/>
    <w:rsid w:val="00AB168D"/>
    <w:rsid w:val="00AB5E96"/>
    <w:rsid w:val="00AC54BE"/>
    <w:rsid w:val="00AF2DCD"/>
    <w:rsid w:val="00B20AD5"/>
    <w:rsid w:val="00B31193"/>
    <w:rsid w:val="00B44F37"/>
    <w:rsid w:val="00B738EB"/>
    <w:rsid w:val="00B85331"/>
    <w:rsid w:val="00B8735A"/>
    <w:rsid w:val="00B950B2"/>
    <w:rsid w:val="00BA2FC7"/>
    <w:rsid w:val="00BB24B6"/>
    <w:rsid w:val="00BB6EB6"/>
    <w:rsid w:val="00BC2A69"/>
    <w:rsid w:val="00BC32AB"/>
    <w:rsid w:val="00BC35AF"/>
    <w:rsid w:val="00BD39A5"/>
    <w:rsid w:val="00BD716A"/>
    <w:rsid w:val="00BE25D2"/>
    <w:rsid w:val="00BE78BB"/>
    <w:rsid w:val="00BF7F23"/>
    <w:rsid w:val="00C01A40"/>
    <w:rsid w:val="00C03BE5"/>
    <w:rsid w:val="00C04A11"/>
    <w:rsid w:val="00C16E9F"/>
    <w:rsid w:val="00C17733"/>
    <w:rsid w:val="00C23144"/>
    <w:rsid w:val="00C278FD"/>
    <w:rsid w:val="00C4410A"/>
    <w:rsid w:val="00C53C55"/>
    <w:rsid w:val="00C54FC6"/>
    <w:rsid w:val="00C57957"/>
    <w:rsid w:val="00C67817"/>
    <w:rsid w:val="00CA22BD"/>
    <w:rsid w:val="00CA6F90"/>
    <w:rsid w:val="00CB0F7E"/>
    <w:rsid w:val="00CB1FCF"/>
    <w:rsid w:val="00CD2389"/>
    <w:rsid w:val="00CD342F"/>
    <w:rsid w:val="00CD72EF"/>
    <w:rsid w:val="00CE5C6B"/>
    <w:rsid w:val="00D00B64"/>
    <w:rsid w:val="00D010D4"/>
    <w:rsid w:val="00D01711"/>
    <w:rsid w:val="00D104D8"/>
    <w:rsid w:val="00D37E68"/>
    <w:rsid w:val="00D46C56"/>
    <w:rsid w:val="00D54DE3"/>
    <w:rsid w:val="00D57DC5"/>
    <w:rsid w:val="00D656E2"/>
    <w:rsid w:val="00D67D79"/>
    <w:rsid w:val="00D74BA9"/>
    <w:rsid w:val="00DB3EFA"/>
    <w:rsid w:val="00DC4D4B"/>
    <w:rsid w:val="00DD753C"/>
    <w:rsid w:val="00DD761C"/>
    <w:rsid w:val="00DE1473"/>
    <w:rsid w:val="00DF1E10"/>
    <w:rsid w:val="00DF2225"/>
    <w:rsid w:val="00DF5C25"/>
    <w:rsid w:val="00E05E3B"/>
    <w:rsid w:val="00E06D1D"/>
    <w:rsid w:val="00E10F9C"/>
    <w:rsid w:val="00E14C56"/>
    <w:rsid w:val="00E20E13"/>
    <w:rsid w:val="00E21B4D"/>
    <w:rsid w:val="00E37E46"/>
    <w:rsid w:val="00E523FF"/>
    <w:rsid w:val="00E76A7D"/>
    <w:rsid w:val="00E9700C"/>
    <w:rsid w:val="00EA78DD"/>
    <w:rsid w:val="00EE3588"/>
    <w:rsid w:val="00F05714"/>
    <w:rsid w:val="00F17CA1"/>
    <w:rsid w:val="00F20128"/>
    <w:rsid w:val="00F31905"/>
    <w:rsid w:val="00F41749"/>
    <w:rsid w:val="00F5245F"/>
    <w:rsid w:val="00F5260B"/>
    <w:rsid w:val="00F54590"/>
    <w:rsid w:val="00F818B7"/>
    <w:rsid w:val="00F900A0"/>
    <w:rsid w:val="00FA10B9"/>
    <w:rsid w:val="00FA171B"/>
    <w:rsid w:val="00FA4BC9"/>
    <w:rsid w:val="00FB094A"/>
    <w:rsid w:val="00FB385B"/>
    <w:rsid w:val="00FB4F95"/>
    <w:rsid w:val="00FB58EE"/>
    <w:rsid w:val="00FC75F5"/>
    <w:rsid w:val="00FC7FF3"/>
    <w:rsid w:val="00FD2478"/>
    <w:rsid w:val="00FD33B7"/>
    <w:rsid w:val="00FD6105"/>
    <w:rsid w:val="00FD6E4E"/>
    <w:rsid w:val="00FE1655"/>
    <w:rsid w:val="00FE36B2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1710D"/>
  <w14:defaultImageDpi w14:val="300"/>
  <w15:docId w15:val="{A8959AA3-2F89-674D-9C71-84142FE6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A56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7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lorfulList-Accent11">
    <w:name w:val="Colorful List - Accent 11"/>
    <w:basedOn w:val="Normln"/>
    <w:qFormat/>
    <w:rsid w:val="009316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5245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00B64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D00B64"/>
    <w:rPr>
      <w:sz w:val="22"/>
      <w:szCs w:val="22"/>
    </w:rPr>
  </w:style>
  <w:style w:type="character" w:styleId="slostrnky">
    <w:name w:val="page number"/>
    <w:uiPriority w:val="99"/>
    <w:semiHidden/>
    <w:unhideWhenUsed/>
    <w:rsid w:val="00D00B64"/>
  </w:style>
  <w:style w:type="paragraph" w:styleId="Zhlav">
    <w:name w:val="header"/>
    <w:basedOn w:val="Normln"/>
    <w:link w:val="ZhlavChar"/>
    <w:uiPriority w:val="99"/>
    <w:unhideWhenUsed/>
    <w:rsid w:val="00114286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11428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E5C6B"/>
    <w:pPr>
      <w:ind w:left="708"/>
    </w:pPr>
  </w:style>
  <w:style w:type="character" w:customStyle="1" w:styleId="apple-converted-space">
    <w:name w:val="apple-converted-space"/>
    <w:rsid w:val="00B20AD5"/>
  </w:style>
  <w:style w:type="paragraph" w:customStyle="1" w:styleId="NoteLevel2">
    <w:name w:val="Note Level 2"/>
    <w:basedOn w:val="Normln"/>
    <w:uiPriority w:val="1"/>
    <w:qFormat/>
    <w:rsid w:val="00177B24"/>
    <w:pPr>
      <w:keepNext/>
      <w:numPr>
        <w:ilvl w:val="1"/>
        <w:numId w:val="2"/>
      </w:numPr>
      <w:spacing w:after="0"/>
      <w:contextualSpacing/>
      <w:outlineLvl w:val="1"/>
    </w:pPr>
    <w:rPr>
      <w:rFonts w:ascii="Verdana" w:hAnsi="Verdana"/>
    </w:rPr>
  </w:style>
  <w:style w:type="character" w:customStyle="1" w:styleId="Nadpis1Char">
    <w:name w:val="Nadpis 1 Char"/>
    <w:basedOn w:val="Standardnpsmoodstavce"/>
    <w:link w:val="Nadpis1"/>
    <w:uiPriority w:val="9"/>
    <w:rsid w:val="00177B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tec\Plocha\Komici%20s.r.o\Smlouvy\divad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divadla</Template>
  <TotalTime>23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Otec</dc:creator>
  <cp:keywords/>
  <dc:description/>
  <cp:lastModifiedBy>uzivatel</cp:lastModifiedBy>
  <cp:revision>11</cp:revision>
  <dcterms:created xsi:type="dcterms:W3CDTF">2019-09-22T12:13:00Z</dcterms:created>
  <dcterms:modified xsi:type="dcterms:W3CDTF">2024-06-06T08:58:00Z</dcterms:modified>
</cp:coreProperties>
</file>