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0C" w:rsidRDefault="00F13E0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OB61 - 24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OB6117-024</w:t>
      </w:r>
    </w:p>
    <w:p w:rsidR="00F13E0C" w:rsidRDefault="00F13E0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13E0C" w:rsidRDefault="00F13E0C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ICS Identifikační systémy, a.s</w:t>
      </w:r>
    </w:p>
    <w:p w:rsidR="00F13E0C" w:rsidRDefault="00F13E0C">
      <w:pPr>
        <w:pStyle w:val="Row6"/>
      </w:pPr>
      <w:r>
        <w:tab/>
      </w:r>
      <w:r>
        <w:tab/>
      </w:r>
    </w:p>
    <w:p w:rsidR="00F13E0C" w:rsidRDefault="00F13E0C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V Holešovičkách 1492/42</w:t>
      </w:r>
    </w:p>
    <w:p w:rsidR="00F13E0C" w:rsidRDefault="00F13E0C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180 00  Praha 8</w:t>
      </w:r>
    </w:p>
    <w:p w:rsidR="00F13E0C" w:rsidRDefault="00F13E0C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F13E0C" w:rsidRDefault="00F13E0C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43875742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CZ43875742</w:t>
      </w:r>
      <w:r>
        <w:rPr>
          <w:noProof/>
          <w:lang w:val="cs-CZ" w:eastAsia="cs-CZ"/>
        </w:rPr>
        <w:pict>
          <v:shape id="_x0000_s1033" type="#_x0000_t32" style="position:absolute;margin-left:412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5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13E0C" w:rsidRDefault="00F13E0C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6pt;margin-top:4pt;width:86pt;height:10pt;z-index:-251650048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1079432017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5in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22.06.2017</w:t>
      </w:r>
      <w:r>
        <w:tab/>
      </w:r>
      <w:r>
        <w:rPr>
          <w:rStyle w:val="Text2"/>
          <w:position w:val="2"/>
        </w:rPr>
        <w:t>Číslo jednací</w:t>
      </w:r>
    </w:p>
    <w:p w:rsidR="00F13E0C" w:rsidRDefault="00F13E0C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13E0C" w:rsidRDefault="00F13E0C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5in;margin-top:18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13E0C" w:rsidRDefault="00F13E0C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11.07.2017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13.07.2017</w:t>
      </w:r>
    </w:p>
    <w:p w:rsidR="00F13E0C" w:rsidRDefault="00F13E0C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DODÁNÍ NA MÍSTO</w:t>
      </w:r>
    </w:p>
    <w:p w:rsidR="00F13E0C" w:rsidRDefault="00F13E0C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F13E0C" w:rsidRDefault="00F13E0C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20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19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17"/>
      </w:pPr>
      <w:r>
        <w:rPr>
          <w:noProof/>
          <w:lang w:val="cs-CZ" w:eastAsia="cs-CZ"/>
        </w:rPr>
        <w:pict>
          <v:rect id="_x0000_s1048" style="position:absolute;margin-left:14pt;margin-top:22pt;width:548pt;height:15pt;z-index:-25163673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9" type="#_x0000_t32" style="position:absolute;margin-left:14pt;margin-top:22pt;width:0;height:17pt;z-index:-25163571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14pt;margin-top:22pt;width:550pt;height:0;z-index:-25163468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Objednáváme u Vás rozšíření SW a nákup SW pro inventarizaci na ZÚ + proškolení pracovníků ZÚ specifikované dle Nabídky č. N170533.</w:t>
      </w:r>
      <w:r>
        <w:rPr>
          <w:noProof/>
          <w:lang w:val="cs-CZ" w:eastAsia="cs-CZ"/>
        </w:rPr>
        <w:pict>
          <v:shape id="_x0000_s1051" type="#_x0000_t32" style="position:absolute;margin-left:563pt;margin-top:22pt;width:0;height:17pt;z-index:-251633664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18"/>
      </w:pPr>
      <w:r>
        <w:rPr>
          <w:noProof/>
          <w:lang w:val="cs-CZ" w:eastAsia="cs-CZ"/>
        </w:rPr>
        <w:pict>
          <v:shape id="_x0000_s1052" type="#_x0000_t32" style="position:absolute;margin-left:14pt;margin-top:21pt;width:0;height:14pt;z-index:-25163264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53" type="#_x0000_t32" style="position:absolute;margin-left:563pt;margin-top:21pt;width:0;height:14pt;z-index:-251631616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19"/>
      </w:pPr>
      <w:r>
        <w:rPr>
          <w:noProof/>
          <w:lang w:val="cs-CZ" w:eastAsia="cs-CZ"/>
        </w:rPr>
        <w:pict>
          <v:shape id="_x0000_s1054" type="#_x0000_t202" style="position:absolute;margin-left:18pt;margin-top:6pt;width:167pt;height:10pt;z-index:-251630592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Terminál SW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202" style="position:absolute;margin-left:294pt;margin-top:6pt;width:94pt;height:10pt;z-index:-251629568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36 000.00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378pt;margin-top:6pt;width:94pt;height:10pt;z-index:-251628544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7 560.00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4pt;margin-top:17pt;width:0;height:34pt;z-index:-2516275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43 560.00</w:t>
      </w:r>
      <w:r>
        <w:rPr>
          <w:noProof/>
          <w:lang w:val="cs-CZ" w:eastAsia="cs-CZ"/>
        </w:rPr>
        <w:pict>
          <v:shape id="_x0000_s1058" type="#_x0000_t32" style="position:absolute;margin-left:563pt;margin-top:17pt;width:0;height:34pt;z-index:-251626496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0"/>
      </w:pPr>
      <w:r>
        <w:tab/>
      </w:r>
      <w:r>
        <w:rPr>
          <w:rStyle w:val="Text3"/>
        </w:rPr>
        <w:t>Rozšíření SW a nákup SW pro inventarizaci na ZÚ + proškolení</w:t>
      </w:r>
    </w:p>
    <w:p w:rsidR="00F13E0C" w:rsidRDefault="00F13E0C">
      <w:pPr>
        <w:pStyle w:val="Row21"/>
      </w:pPr>
      <w:r>
        <w:tab/>
      </w:r>
      <w:r>
        <w:rPr>
          <w:rStyle w:val="Text3"/>
        </w:rPr>
        <w:t>pracovníků ZÚ. Provázanost OB7117-7119 na čtečky QR kódů k</w:t>
      </w:r>
    </w:p>
    <w:p w:rsidR="00F13E0C" w:rsidRDefault="00F13E0C">
      <w:pPr>
        <w:pStyle w:val="Row21"/>
      </w:pPr>
      <w:r>
        <w:rPr>
          <w:noProof/>
          <w:lang w:val="cs-CZ" w:eastAsia="cs-CZ"/>
        </w:rPr>
        <w:pict>
          <v:shape id="_x0000_s1059" type="#_x0000_t32" style="position:absolute;margin-left:14pt;margin-top:12pt;width:0;height:14pt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inventurám na ZÚ - 128 ks</w:t>
      </w:r>
      <w:r>
        <w:rPr>
          <w:noProof/>
          <w:lang w:val="cs-CZ" w:eastAsia="cs-CZ"/>
        </w:rPr>
        <w:pict>
          <v:shape id="_x0000_s1060" type="#_x0000_t32" style="position:absolute;margin-left:563pt;margin-top:12pt;width:0;height:14pt;z-index:-251624448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2"/>
      </w:pPr>
      <w:r>
        <w:rPr>
          <w:noProof/>
          <w:lang w:val="cs-CZ" w:eastAsia="cs-CZ"/>
        </w:rPr>
        <w:pict>
          <v:shape id="_x0000_s1061" type="#_x0000_t202" style="position:absolute;margin-left:18pt;margin-top:4pt;width:167pt;height:10pt;z-index:-251623424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Licence SW a instalace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202" style="position:absolute;margin-left:294pt;margin-top:4pt;width:94pt;height:10pt;z-index:-251622400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153 600.00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202" style="position:absolute;margin-left:378pt;margin-top:4pt;width:94pt;height:10pt;z-index:-251621376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32 256.00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4pt;margin-top:15pt;width:0;height:34pt;z-index:-25162035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185 856.00</w:t>
      </w:r>
      <w:r>
        <w:rPr>
          <w:noProof/>
          <w:lang w:val="cs-CZ" w:eastAsia="cs-CZ"/>
        </w:rPr>
        <w:pict>
          <v:shape id="_x0000_s1065" type="#_x0000_t32" style="position:absolute;margin-left:563pt;margin-top:15pt;width:0;height:34pt;z-index:-251619328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0"/>
      </w:pPr>
      <w:r>
        <w:tab/>
      </w:r>
      <w:r>
        <w:rPr>
          <w:rStyle w:val="Text3"/>
        </w:rPr>
        <w:t>Rozšíření SW a nákup SW pro inventarizaci na ZÚ + proškolení</w:t>
      </w:r>
    </w:p>
    <w:p w:rsidR="00F13E0C" w:rsidRDefault="00F13E0C">
      <w:pPr>
        <w:pStyle w:val="Row21"/>
      </w:pPr>
      <w:r>
        <w:tab/>
      </w:r>
      <w:r>
        <w:rPr>
          <w:rStyle w:val="Text3"/>
        </w:rPr>
        <w:t>pracovníků ZÚ. Provázanost OB7117-7119 na čtečky QR kódů k</w:t>
      </w:r>
    </w:p>
    <w:p w:rsidR="00F13E0C" w:rsidRDefault="00F13E0C">
      <w:pPr>
        <w:pStyle w:val="Row21"/>
      </w:pPr>
      <w:r>
        <w:rPr>
          <w:noProof/>
          <w:lang w:val="cs-CZ" w:eastAsia="cs-CZ"/>
        </w:rPr>
        <w:pict>
          <v:shape id="_x0000_s1066" type="#_x0000_t32" style="position:absolute;margin-left:14pt;margin-top:12pt;width:0;height:14pt;z-index:-2516183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inventurám na ZÚ - 128 ks</w:t>
      </w:r>
      <w:r>
        <w:rPr>
          <w:noProof/>
          <w:lang w:val="cs-CZ" w:eastAsia="cs-CZ"/>
        </w:rPr>
        <w:pict>
          <v:shape id="_x0000_s1067" type="#_x0000_t32" style="position:absolute;margin-left:563pt;margin-top:12pt;width:0;height:14pt;z-index:-251617280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2"/>
      </w:pPr>
      <w:r>
        <w:rPr>
          <w:noProof/>
          <w:lang w:val="cs-CZ" w:eastAsia="cs-CZ"/>
        </w:rPr>
        <w:pict>
          <v:shape id="_x0000_s1068" type="#_x0000_t202" style="position:absolute;margin-left:18pt;margin-top:4pt;width:167pt;height:10pt;z-index:-251616256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Školení NNV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9" type="#_x0000_t202" style="position:absolute;margin-left:294pt;margin-top:4pt;width:94pt;height:10pt;z-index:-251615232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24 793.39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202" style="position:absolute;margin-left:378pt;margin-top:4pt;width:94pt;height:10pt;z-index:-251614208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5 206.61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1" type="#_x0000_t32" style="position:absolute;margin-left:14pt;margin-top:15pt;width:0;height:34pt;z-index:-2516131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rPr>
          <w:noProof/>
          <w:lang w:val="cs-CZ" w:eastAsia="cs-CZ"/>
        </w:rPr>
        <w:pict>
          <v:shape id="_x0000_s1072" type="#_x0000_t32" style="position:absolute;margin-left:563pt;margin-top:15pt;width:0;height:34pt;z-index:-251612160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0"/>
      </w:pPr>
      <w:r>
        <w:tab/>
      </w:r>
      <w:r>
        <w:rPr>
          <w:rStyle w:val="Text3"/>
        </w:rPr>
        <w:t>Rozšíření SW a nákup SW pro inventarizaci na ZÚ + proškolení</w:t>
      </w:r>
    </w:p>
    <w:p w:rsidR="00F13E0C" w:rsidRDefault="00F13E0C">
      <w:pPr>
        <w:pStyle w:val="Row21"/>
      </w:pPr>
      <w:r>
        <w:tab/>
      </w:r>
      <w:r>
        <w:rPr>
          <w:rStyle w:val="Text3"/>
        </w:rPr>
        <w:t>pracovníků ZÚ. Provázanost OB7117-7119 na čtečky QR kódů k</w:t>
      </w:r>
    </w:p>
    <w:p w:rsidR="00F13E0C" w:rsidRDefault="00F13E0C">
      <w:pPr>
        <w:pStyle w:val="Row21"/>
      </w:pPr>
      <w:r>
        <w:rPr>
          <w:noProof/>
          <w:lang w:val="cs-CZ" w:eastAsia="cs-CZ"/>
        </w:rPr>
        <w:pict>
          <v:shape id="_x0000_s1073" type="#_x0000_t32" style="position:absolute;margin-left:14pt;margin-top:12pt;width:0;height:14pt;z-index:-25161113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inventurám na ZÚ - 128 ks</w:t>
      </w:r>
      <w:r>
        <w:rPr>
          <w:noProof/>
          <w:lang w:val="cs-CZ" w:eastAsia="cs-CZ"/>
        </w:rPr>
        <w:pict>
          <v:shape id="_x0000_s1074" type="#_x0000_t32" style="position:absolute;margin-left:563pt;margin-top:12pt;width:0;height:14pt;z-index:-251610112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2"/>
      </w:pPr>
      <w:r>
        <w:rPr>
          <w:noProof/>
          <w:lang w:val="cs-CZ" w:eastAsia="cs-CZ"/>
        </w:rPr>
        <w:pict>
          <v:shape id="_x0000_s1075" type="#_x0000_t202" style="position:absolute;margin-left:18pt;margin-top:4pt;width:167pt;height:10pt;z-index:-251609088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Školení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6" type="#_x0000_t202" style="position:absolute;margin-left:294pt;margin-top:4pt;width:94pt;height:10pt;z-index:-251608064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46 806.61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7" type="#_x0000_t202" style="position:absolute;margin-left:378pt;margin-top:4pt;width:94pt;height:10pt;z-index:-251607040;mso-position-horizontal-relative:margin" stroked="f">
            <v:fill o:opacity2="0"/>
            <v:textbox inset="0,0,0,0">
              <w:txbxContent>
                <w:p w:rsidR="00F13E0C" w:rsidRDefault="00F13E0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9 829.39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8" type="#_x0000_t32" style="position:absolute;margin-left:14pt;margin-top:15pt;width:0;height:34pt;z-index:-2516060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56 636.00</w:t>
      </w:r>
      <w:r>
        <w:rPr>
          <w:noProof/>
          <w:lang w:val="cs-CZ" w:eastAsia="cs-CZ"/>
        </w:rPr>
        <w:pict>
          <v:shape id="_x0000_s1079" type="#_x0000_t32" style="position:absolute;margin-left:563pt;margin-top:15pt;width:0;height:34pt;z-index:-251604992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0"/>
      </w:pPr>
      <w:r>
        <w:tab/>
      </w:r>
      <w:r>
        <w:rPr>
          <w:rStyle w:val="Text3"/>
        </w:rPr>
        <w:t>Rozšíření SW a nákup SW pro inventarizaci na ZÚ + proškolení</w:t>
      </w:r>
    </w:p>
    <w:p w:rsidR="00F13E0C" w:rsidRDefault="00F13E0C">
      <w:pPr>
        <w:pStyle w:val="Row21"/>
      </w:pPr>
      <w:r>
        <w:tab/>
      </w:r>
      <w:r>
        <w:rPr>
          <w:rStyle w:val="Text3"/>
        </w:rPr>
        <w:t>pracovníků ZÚ. Provázanost OB7117-7119 na čtečky QR kódů k</w:t>
      </w:r>
    </w:p>
    <w:p w:rsidR="00F13E0C" w:rsidRDefault="00F13E0C">
      <w:pPr>
        <w:pStyle w:val="Row21"/>
      </w:pPr>
      <w:r>
        <w:rPr>
          <w:noProof/>
          <w:lang w:val="cs-CZ" w:eastAsia="cs-CZ"/>
        </w:rPr>
        <w:pict>
          <v:shape id="_x0000_s1080" type="#_x0000_t32" style="position:absolute;margin-left:14pt;margin-top:13pt;width:550pt;height:0;z-index:-25160396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1" type="#_x0000_t32" style="position:absolute;margin-left:14pt;margin-top:12pt;width:0;height:98pt;z-index:-25160294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inventurám na ZÚ - 128 ks</w:t>
      </w:r>
      <w:r>
        <w:rPr>
          <w:noProof/>
          <w:lang w:val="cs-CZ" w:eastAsia="cs-CZ"/>
        </w:rPr>
        <w:pict>
          <v:shape id="_x0000_s1082" type="#_x0000_t32" style="position:absolute;margin-left:563pt;margin-top:12pt;width:0;height:98pt;z-index:-251601920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1083" type="#_x0000_t32" style="position:absolute;margin-left:291pt;margin-top:20pt;width:269pt;height:0;z-index:-25160089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316 052.00</w:t>
      </w:r>
      <w:r>
        <w:tab/>
      </w:r>
      <w:r>
        <w:rPr>
          <w:rStyle w:val="Text2"/>
        </w:rPr>
        <w:t>Kč</w:t>
      </w:r>
    </w:p>
    <w:p w:rsidR="00F13E0C" w:rsidRDefault="00F13E0C">
      <w:pPr>
        <w:pStyle w:val="Row24"/>
      </w:pPr>
      <w:r>
        <w:tab/>
      </w:r>
      <w:r>
        <w:rPr>
          <w:rStyle w:val="Text3"/>
        </w:rPr>
        <w:t>Ing. Jan ŠURÁŇ</w:t>
      </w:r>
      <w:r>
        <w:rPr>
          <w:noProof/>
          <w:lang w:val="cs-CZ" w:eastAsia="cs-CZ"/>
        </w:rPr>
        <w:pict>
          <v:shape id="_x0000_s1084" type="#_x0000_t32" style="position:absolute;margin-left:291pt;margin-top:5pt;width:269pt;height:0;z-index:-251599872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5"/>
      </w:pPr>
      <w:r>
        <w:tab/>
      </w:r>
      <w:r>
        <w:rPr>
          <w:rStyle w:val="Text3"/>
        </w:rPr>
        <w:t xml:space="preserve">Telefon: </w:t>
      </w:r>
    </w:p>
    <w:p w:rsidR="00F13E0C" w:rsidRDefault="00F13E0C">
      <w:pPr>
        <w:pStyle w:val="Row26"/>
      </w:pPr>
    </w:p>
    <w:p w:rsidR="00F13E0C" w:rsidRDefault="00F13E0C">
      <w:pPr>
        <w:pStyle w:val="Row26"/>
      </w:pPr>
    </w:p>
    <w:p w:rsidR="00F13E0C" w:rsidRDefault="00F13E0C">
      <w:pPr>
        <w:pStyle w:val="Row26"/>
      </w:pPr>
    </w:p>
    <w:p w:rsidR="00F13E0C" w:rsidRDefault="00F13E0C">
      <w:pPr>
        <w:pStyle w:val="Row26"/>
      </w:pPr>
    </w:p>
    <w:p w:rsidR="00F13E0C" w:rsidRDefault="00F13E0C">
      <w:pPr>
        <w:pStyle w:val="Row27"/>
      </w:pPr>
      <w:r>
        <w:rPr>
          <w:noProof/>
          <w:lang w:val="cs-CZ" w:eastAsia="cs-CZ"/>
        </w:rPr>
        <w:pict>
          <v:shape id="_x0000_s1085" type="#_x0000_t32" style="position:absolute;margin-left:14pt;margin-top:11pt;width:0;height:27pt;z-index:-2515988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6" type="#_x0000_t32" style="position:absolute;margin-left:14pt;margin-top:12pt;width:549pt;height:0;z-index:-2515978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87" type="#_x0000_t32" style="position:absolute;margin-left:98pt;margin-top:9pt;width:458pt;height:0;z-index:-2515968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563pt;margin-top:11pt;width:0;height:27pt;z-index:-251595776;mso-position-horizontal-relative:margin;mso-position-vertical-relative:text" o:connectortype="straight" strokeweight="1pt">
            <w10:wrap anchorx="margin" anchory="page"/>
          </v:shape>
        </w:pict>
      </w:r>
    </w:p>
    <w:p w:rsidR="00F13E0C" w:rsidRDefault="00F13E0C">
      <w:pPr>
        <w:pStyle w:val="Row28"/>
      </w:pPr>
      <w:r>
        <w:tab/>
      </w:r>
      <w:r>
        <w:rPr>
          <w:rStyle w:val="Text3"/>
        </w:rPr>
        <w:t>Objednávku prosím potvrďte a vraťte objednateli. Objednávku lze potvrdit e-mailovou zprávou.</w:t>
      </w:r>
    </w:p>
    <w:p w:rsidR="00F13E0C" w:rsidRDefault="00F13E0C">
      <w:pPr>
        <w:pStyle w:val="Row29"/>
      </w:pPr>
      <w:r>
        <w:tab/>
      </w:r>
      <w:r>
        <w:rPr>
          <w:rStyle w:val="Text3"/>
        </w:rPr>
        <w:t>Tato objednávka bude zveřejněna v registru smluv ve smyslu zák. č. 340/2015 Sb.</w:t>
      </w:r>
    </w:p>
    <w:p w:rsidR="00F13E0C" w:rsidRDefault="00F13E0C">
      <w:pPr>
        <w:pStyle w:val="Row30"/>
      </w:pPr>
      <w:r>
        <w:rPr>
          <w:noProof/>
          <w:lang w:val="cs-CZ" w:eastAsia="cs-CZ"/>
        </w:rPr>
        <w:pict>
          <v:shape id="_x0000_s1089" type="#_x0000_t32" style="position:absolute;margin-left:14pt;margin-top:2pt;width:550pt;height:0;z-index:-251594752;mso-position-horizontal-relative:margin" o:connectortype="straight" strokeweight="1pt">
            <w10:wrap anchorx="margin" anchory="page"/>
          </v:shape>
        </w:pict>
      </w:r>
    </w:p>
    <w:sectPr w:rsidR="00F13E0C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E0C" w:rsidRDefault="00F13E0C" w:rsidP="00DE0769">
      <w:pPr>
        <w:spacing w:after="0" w:line="240" w:lineRule="auto"/>
      </w:pPr>
      <w:r>
        <w:separator/>
      </w:r>
    </w:p>
  </w:endnote>
  <w:endnote w:type="continuationSeparator" w:id="0">
    <w:p w:rsidR="00F13E0C" w:rsidRDefault="00F13E0C" w:rsidP="00DE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0C" w:rsidRDefault="00F13E0C">
    <w:pPr>
      <w:pStyle w:val="Row3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OB6117-024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13E0C" w:rsidRDefault="00F13E0C">
    <w:pPr>
      <w:pStyle w:val="Row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E0C" w:rsidRDefault="00F13E0C" w:rsidP="00DE0769">
      <w:pPr>
        <w:spacing w:after="0" w:line="240" w:lineRule="auto"/>
      </w:pPr>
      <w:r>
        <w:separator/>
      </w:r>
    </w:p>
  </w:footnote>
  <w:footnote w:type="continuationSeparator" w:id="0">
    <w:p w:rsidR="00F13E0C" w:rsidRDefault="00F13E0C" w:rsidP="00DE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0C" w:rsidRDefault="00F13E0C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1016B6"/>
    <w:rsid w:val="004934DE"/>
    <w:rsid w:val="009107EA"/>
    <w:rsid w:val="00946324"/>
    <w:rsid w:val="00DE0769"/>
    <w:rsid w:val="00F1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DE0769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DE0769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DE0769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DE0769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DE0769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DE0769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DE0769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DE0769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DE0769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DE0769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DE0769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DE0769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DE0769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DE0769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DE0769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DE0769"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DE0769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DE0769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DE0769"/>
    <w:pPr>
      <w:keepNext/>
      <w:tabs>
        <w:tab w:val="left" w:pos="5670"/>
        <w:tab w:val="left" w:pos="7320"/>
        <w:tab w:val="left" w:pos="8235"/>
        <w:tab w:val="left" w:pos="8370"/>
      </w:tabs>
      <w:spacing w:before="100" w:after="0" w:line="200" w:lineRule="exact"/>
    </w:pPr>
  </w:style>
  <w:style w:type="paragraph" w:customStyle="1" w:styleId="Row15">
    <w:name w:val="Row 15"/>
    <w:basedOn w:val="Normal"/>
    <w:uiPriority w:val="99"/>
    <w:rsid w:val="00DE0769"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al"/>
    <w:uiPriority w:val="99"/>
    <w:rsid w:val="00DE0769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DE0769"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al"/>
    <w:uiPriority w:val="99"/>
    <w:rsid w:val="00DE0769"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DE0769"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DE0769"/>
    <w:pPr>
      <w:keepNext/>
      <w:tabs>
        <w:tab w:val="left" w:pos="360"/>
      </w:tabs>
      <w:spacing w:before="80" w:after="0" w:line="180" w:lineRule="exact"/>
    </w:pPr>
  </w:style>
  <w:style w:type="paragraph" w:customStyle="1" w:styleId="Row21">
    <w:name w:val="Row 21"/>
    <w:basedOn w:val="Normal"/>
    <w:uiPriority w:val="99"/>
    <w:rsid w:val="00DE0769"/>
    <w:pPr>
      <w:keepNext/>
      <w:tabs>
        <w:tab w:val="left" w:pos="360"/>
      </w:tabs>
      <w:spacing w:after="0" w:line="180" w:lineRule="exact"/>
    </w:pPr>
  </w:style>
  <w:style w:type="paragraph" w:customStyle="1" w:styleId="Row22">
    <w:name w:val="Row 22"/>
    <w:basedOn w:val="Normal"/>
    <w:uiPriority w:val="99"/>
    <w:rsid w:val="00DE0769"/>
    <w:pPr>
      <w:keepNext/>
      <w:tabs>
        <w:tab w:val="right" w:pos="4830"/>
        <w:tab w:val="right" w:pos="6030"/>
        <w:tab w:val="right" w:pos="11145"/>
      </w:tabs>
      <w:spacing w:before="80" w:after="0" w:line="180" w:lineRule="exact"/>
    </w:pPr>
  </w:style>
  <w:style w:type="paragraph" w:customStyle="1" w:styleId="Row23">
    <w:name w:val="Row 23"/>
    <w:basedOn w:val="Normal"/>
    <w:uiPriority w:val="99"/>
    <w:rsid w:val="00DE0769"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4">
    <w:name w:val="Row 24"/>
    <w:basedOn w:val="Normal"/>
    <w:uiPriority w:val="99"/>
    <w:rsid w:val="00DE0769"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al"/>
    <w:uiPriority w:val="99"/>
    <w:rsid w:val="00DE0769"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al"/>
    <w:uiPriority w:val="99"/>
    <w:rsid w:val="00DE0769"/>
    <w:pPr>
      <w:keepNext/>
      <w:spacing w:after="0" w:line="220" w:lineRule="exact"/>
    </w:pPr>
  </w:style>
  <w:style w:type="paragraph" w:customStyle="1" w:styleId="Row27">
    <w:name w:val="Row 27"/>
    <w:basedOn w:val="Normal"/>
    <w:uiPriority w:val="99"/>
    <w:rsid w:val="00DE0769"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al"/>
    <w:uiPriority w:val="99"/>
    <w:rsid w:val="00DE0769"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al"/>
    <w:uiPriority w:val="99"/>
    <w:rsid w:val="00DE0769"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al"/>
    <w:uiPriority w:val="99"/>
    <w:rsid w:val="00DE0769"/>
    <w:pPr>
      <w:keepNext/>
      <w:spacing w:after="0" w:line="40" w:lineRule="exact"/>
    </w:pPr>
  </w:style>
  <w:style w:type="paragraph" w:customStyle="1" w:styleId="Row31">
    <w:name w:val="Row 31"/>
    <w:basedOn w:val="Normal"/>
    <w:uiPriority w:val="99"/>
    <w:rsid w:val="00DE0769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256</Words>
  <Characters>1516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mkepka</dc:creator>
  <cp:keywords/>
  <dc:description/>
  <cp:lastModifiedBy>mkepka</cp:lastModifiedBy>
  <cp:revision>2</cp:revision>
  <dcterms:created xsi:type="dcterms:W3CDTF">2017-07-11T09:16:00Z</dcterms:created>
  <dcterms:modified xsi:type="dcterms:W3CDTF">2017-07-11T09:16:00Z</dcterms:modified>
</cp:coreProperties>
</file>