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91E1" w14:textId="4229BDD3" w:rsidR="00BC17A6" w:rsidRDefault="00BC17A6" w:rsidP="000B0AA7">
      <w:pPr>
        <w:pStyle w:val="StylDoprava"/>
      </w:pPr>
      <w:r w:rsidRPr="00D06D0F">
        <w:t>Čj.:</w:t>
      </w:r>
      <w:r w:rsidR="009C543F">
        <w:t xml:space="preserve">  </w:t>
      </w:r>
      <w:r w:rsidR="009C543F" w:rsidRPr="009C543F">
        <w:t>RSD-209617/2023-1</w:t>
      </w:r>
    </w:p>
    <w:p w14:paraId="5B71AAB9" w14:textId="07A78F1B" w:rsidR="002229A9" w:rsidRPr="00D06D0F" w:rsidRDefault="002229A9" w:rsidP="000B0AA7">
      <w:pPr>
        <w:pStyle w:val="StylDoprava"/>
      </w:pPr>
      <w:r>
        <w:t xml:space="preserve">Čj.: </w:t>
      </w:r>
      <w:r w:rsidRPr="002229A9">
        <w:t>SPU 195456/2024/Tal</w:t>
      </w:r>
      <w:r>
        <w:t xml:space="preserve"> </w:t>
      </w:r>
    </w:p>
    <w:p w14:paraId="3AFC209B" w14:textId="2D7BCA1F" w:rsidR="004243BC" w:rsidRPr="00D06D0F" w:rsidRDefault="00BC17A6" w:rsidP="000B0AA7">
      <w:pPr>
        <w:pStyle w:val="StylDoprava"/>
      </w:pPr>
      <w:r w:rsidRPr="00D06D0F">
        <w:t>UID:</w:t>
      </w:r>
      <w:r w:rsidR="002229A9" w:rsidRPr="002229A9">
        <w:t xml:space="preserve"> spuess920afd96</w:t>
      </w:r>
    </w:p>
    <w:p w14:paraId="757BB92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67B7ED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ABCC37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6A34DCC" w14:textId="77777777" w:rsidR="00CF17C0" w:rsidRPr="00D06D0F" w:rsidRDefault="00CF17C0" w:rsidP="000B0AA7">
      <w:pPr>
        <w:pStyle w:val="VnitrniText"/>
        <w:ind w:firstLine="0"/>
      </w:pPr>
      <w:r w:rsidRPr="00D06D0F">
        <w:t>DIČ: CZ</w:t>
      </w:r>
      <w:r w:rsidR="00A21E6E" w:rsidRPr="00D06D0F">
        <w:t>01312774</w:t>
      </w:r>
    </w:p>
    <w:p w14:paraId="21EC7356"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0711771F" w14:textId="77777777" w:rsidR="00FB6E4E" w:rsidRPr="00D06D0F" w:rsidRDefault="00BC17A6" w:rsidP="000B0AA7">
      <w:pPr>
        <w:pStyle w:val="VnitrniText"/>
        <w:ind w:firstLine="0"/>
      </w:pPr>
      <w:r w:rsidRPr="00D06D0F">
        <w:t>adresa náměstí W. Churchilla 1800/2, 13000 Praha</w:t>
      </w:r>
    </w:p>
    <w:p w14:paraId="4413A1AD" w14:textId="1DCCF3A5"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AABB684" w14:textId="77777777" w:rsidR="009C543F" w:rsidRDefault="009C543F" w:rsidP="000B0AA7">
      <w:pPr>
        <w:pStyle w:val="VnitrniText"/>
        <w:ind w:firstLine="0"/>
      </w:pPr>
    </w:p>
    <w:p w14:paraId="402E3347" w14:textId="7C286F0F" w:rsidR="00CF17C0" w:rsidRPr="00D06D0F" w:rsidRDefault="00CF17C0" w:rsidP="000B0AA7">
      <w:pPr>
        <w:pStyle w:val="VnitrniText"/>
        <w:ind w:firstLine="0"/>
      </w:pPr>
      <w:r w:rsidRPr="00D06D0F">
        <w:t>(dále jen ”</w:t>
      </w:r>
      <w:r w:rsidR="00F65859" w:rsidRPr="00F65859">
        <w:t>předávající</w:t>
      </w:r>
      <w:r w:rsidRPr="00D06D0F">
        <w:t>”)</w:t>
      </w:r>
    </w:p>
    <w:p w14:paraId="477204EE" w14:textId="77777777" w:rsidR="00BC17A6" w:rsidRPr="00D06D0F" w:rsidRDefault="00BC17A6" w:rsidP="000B0AA7">
      <w:pPr>
        <w:pStyle w:val="VnitrniText"/>
        <w:ind w:firstLine="0"/>
      </w:pPr>
    </w:p>
    <w:p w14:paraId="7C340C01" w14:textId="77777777" w:rsidR="00CF17C0" w:rsidRPr="00D06D0F" w:rsidRDefault="00CF17C0" w:rsidP="000B0AA7">
      <w:pPr>
        <w:pStyle w:val="VnitrniText"/>
        <w:ind w:firstLine="0"/>
      </w:pPr>
      <w:r w:rsidRPr="00D06D0F">
        <w:t>a</w:t>
      </w:r>
    </w:p>
    <w:p w14:paraId="73BD71A1" w14:textId="77777777" w:rsidR="00BC17A6" w:rsidRPr="00D06D0F" w:rsidRDefault="00BC17A6" w:rsidP="000B0AA7">
      <w:pPr>
        <w:pStyle w:val="VnitrniText"/>
        <w:ind w:firstLine="0"/>
      </w:pPr>
    </w:p>
    <w:p w14:paraId="612AB8BD" w14:textId="77777777" w:rsidR="009C543F" w:rsidRPr="009C543F" w:rsidRDefault="009C543F" w:rsidP="009C543F">
      <w:pPr>
        <w:pStyle w:val="Bezmezer"/>
        <w:jc w:val="both"/>
        <w:rPr>
          <w:rFonts w:ascii="Arial" w:hAnsi="Arial" w:cs="Arial"/>
          <w:b/>
          <w:bCs/>
          <w:sz w:val="20"/>
          <w:szCs w:val="20"/>
        </w:rPr>
      </w:pPr>
      <w:bookmarkStart w:id="0" w:name="_Hlk136433144"/>
      <w:r w:rsidRPr="009C543F">
        <w:rPr>
          <w:rFonts w:ascii="Arial" w:hAnsi="Arial" w:cs="Arial"/>
          <w:b/>
          <w:bCs/>
          <w:sz w:val="20"/>
          <w:szCs w:val="20"/>
        </w:rPr>
        <w:t xml:space="preserve">Ředitelství silnic a dálnic s. p. </w:t>
      </w:r>
    </w:p>
    <w:p w14:paraId="3EFE039A" w14:textId="6AF6BCBE" w:rsidR="009C543F" w:rsidRPr="009C543F" w:rsidRDefault="009C543F" w:rsidP="009C543F">
      <w:pPr>
        <w:pStyle w:val="Bezmezer"/>
        <w:tabs>
          <w:tab w:val="left" w:pos="1701"/>
        </w:tabs>
        <w:jc w:val="both"/>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sidRPr="009C543F">
        <w:rPr>
          <w:rFonts w:ascii="Arial" w:hAnsi="Arial" w:cs="Arial"/>
          <w:sz w:val="20"/>
          <w:szCs w:val="20"/>
        </w:rPr>
        <w:t>Na Pankráci 546/56, 140 00 Praha 4</w:t>
      </w:r>
    </w:p>
    <w:p w14:paraId="31DCF5BA" w14:textId="5218F67C" w:rsidR="009C543F" w:rsidRPr="009C543F" w:rsidRDefault="009C543F" w:rsidP="009C543F">
      <w:pPr>
        <w:pStyle w:val="Bezmezer"/>
        <w:tabs>
          <w:tab w:val="left" w:pos="1701"/>
        </w:tabs>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sidRPr="009C543F">
        <w:rPr>
          <w:rFonts w:ascii="Arial" w:hAnsi="Arial" w:cs="Arial"/>
          <w:sz w:val="20"/>
          <w:szCs w:val="20"/>
        </w:rPr>
        <w:t>65993390</w:t>
      </w:r>
    </w:p>
    <w:p w14:paraId="04CB9EB1" w14:textId="0E446535" w:rsidR="009C543F" w:rsidRPr="009C543F" w:rsidRDefault="009C543F" w:rsidP="009C543F">
      <w:pPr>
        <w:pStyle w:val="Bezmezer"/>
        <w:tabs>
          <w:tab w:val="left" w:pos="1701"/>
        </w:tabs>
        <w:jc w:val="both"/>
        <w:rPr>
          <w:rFonts w:ascii="Arial" w:hAnsi="Arial" w:cs="Arial"/>
          <w:sz w:val="20"/>
          <w:szCs w:val="20"/>
        </w:rPr>
      </w:pPr>
      <w:r>
        <w:rPr>
          <w:rFonts w:ascii="Arial" w:hAnsi="Arial" w:cs="Arial"/>
          <w:sz w:val="20"/>
          <w:szCs w:val="20"/>
        </w:rPr>
        <w:t>zastoupený:</w:t>
      </w:r>
      <w:r>
        <w:rPr>
          <w:rFonts w:ascii="Arial" w:hAnsi="Arial" w:cs="Arial"/>
          <w:sz w:val="20"/>
          <w:szCs w:val="20"/>
        </w:rPr>
        <w:tab/>
      </w:r>
      <w:r w:rsidRPr="009C543F">
        <w:rPr>
          <w:rFonts w:ascii="Arial" w:hAnsi="Arial" w:cs="Arial"/>
          <w:sz w:val="20"/>
          <w:szCs w:val="20"/>
        </w:rPr>
        <w:t>Ing. Radkem Mátlem, generálním ředitelem</w:t>
      </w:r>
    </w:p>
    <w:p w14:paraId="12938FAC" w14:textId="77777777" w:rsidR="009C543F" w:rsidRPr="009C543F" w:rsidRDefault="009C543F" w:rsidP="009C543F">
      <w:pPr>
        <w:pStyle w:val="Bezmezer"/>
        <w:tabs>
          <w:tab w:val="left" w:pos="1701"/>
        </w:tabs>
        <w:jc w:val="both"/>
        <w:rPr>
          <w:rFonts w:ascii="Arial" w:hAnsi="Arial" w:cs="Arial"/>
          <w:sz w:val="20"/>
          <w:szCs w:val="20"/>
        </w:rPr>
      </w:pPr>
      <w:r w:rsidRPr="009C543F">
        <w:rPr>
          <w:rFonts w:ascii="Arial" w:hAnsi="Arial" w:cs="Arial"/>
          <w:sz w:val="20"/>
          <w:szCs w:val="20"/>
        </w:rPr>
        <w:t xml:space="preserve">kontaktní adresa: </w:t>
      </w:r>
      <w:r w:rsidRPr="009C543F">
        <w:rPr>
          <w:rFonts w:ascii="Arial" w:hAnsi="Arial" w:cs="Arial"/>
          <w:sz w:val="20"/>
          <w:szCs w:val="20"/>
        </w:rPr>
        <w:tab/>
      </w:r>
      <w:r w:rsidRPr="009C543F">
        <w:rPr>
          <w:rFonts w:ascii="Arial" w:hAnsi="Arial" w:cs="Arial"/>
          <w:b/>
          <w:bCs/>
          <w:sz w:val="20"/>
          <w:szCs w:val="20"/>
        </w:rPr>
        <w:t>Ředitelství silnic a dálnic s. p., Správa Praha</w:t>
      </w:r>
    </w:p>
    <w:p w14:paraId="41FB62C5" w14:textId="10AEE850" w:rsidR="009C543F" w:rsidRPr="009C543F" w:rsidRDefault="009C543F" w:rsidP="009C543F">
      <w:pPr>
        <w:pStyle w:val="Bezmezer"/>
        <w:tabs>
          <w:tab w:val="left" w:pos="1701"/>
        </w:tabs>
        <w:jc w:val="both"/>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proofErr w:type="spellStart"/>
      <w:r w:rsidRPr="009C543F">
        <w:rPr>
          <w:rFonts w:ascii="Arial" w:hAnsi="Arial" w:cs="Arial"/>
          <w:sz w:val="20"/>
          <w:szCs w:val="20"/>
        </w:rPr>
        <w:t>Brankovická</w:t>
      </w:r>
      <w:proofErr w:type="spellEnd"/>
      <w:r w:rsidRPr="009C543F">
        <w:rPr>
          <w:rFonts w:ascii="Arial" w:hAnsi="Arial" w:cs="Arial"/>
          <w:sz w:val="20"/>
          <w:szCs w:val="20"/>
        </w:rPr>
        <w:t xml:space="preserve"> 337, 280 02 Kolín</w:t>
      </w:r>
    </w:p>
    <w:p w14:paraId="6408FCA0" w14:textId="0686B67E" w:rsidR="009C543F" w:rsidRPr="009C543F" w:rsidRDefault="009C543F" w:rsidP="009C543F">
      <w:pPr>
        <w:pStyle w:val="Bezmezer"/>
        <w:tabs>
          <w:tab w:val="left" w:pos="1701"/>
        </w:tabs>
        <w:jc w:val="both"/>
        <w:rPr>
          <w:rFonts w:ascii="Arial" w:hAnsi="Arial" w:cs="Arial"/>
          <w:sz w:val="20"/>
          <w:szCs w:val="20"/>
        </w:rPr>
      </w:pPr>
      <w:r w:rsidRPr="009C543F">
        <w:rPr>
          <w:rFonts w:ascii="Arial" w:hAnsi="Arial" w:cs="Arial"/>
          <w:sz w:val="20"/>
          <w:szCs w:val="20"/>
        </w:rPr>
        <w:t xml:space="preserve">oprávněn jednat: </w:t>
      </w:r>
      <w:r w:rsidRPr="009C543F">
        <w:rPr>
          <w:rFonts w:ascii="Arial" w:hAnsi="Arial" w:cs="Arial"/>
          <w:sz w:val="20"/>
          <w:szCs w:val="20"/>
        </w:rPr>
        <w:tab/>
        <w:t>Ing. Pavel Kocanda, LL.M., ředitel Správy Praha</w:t>
      </w:r>
      <w:r>
        <w:rPr>
          <w:rFonts w:ascii="Arial" w:hAnsi="Arial" w:cs="Arial"/>
          <w:sz w:val="20"/>
          <w:szCs w:val="20"/>
        </w:rPr>
        <w:t xml:space="preserve">, </w:t>
      </w:r>
      <w:r w:rsidRPr="009C543F">
        <w:rPr>
          <w:rFonts w:ascii="Arial" w:hAnsi="Arial" w:cs="Arial"/>
          <w:sz w:val="20"/>
          <w:szCs w:val="20"/>
        </w:rPr>
        <w:t xml:space="preserve">na základě pověření ze dne </w:t>
      </w:r>
      <w:r>
        <w:rPr>
          <w:rFonts w:ascii="Arial" w:hAnsi="Arial" w:cs="Arial"/>
          <w:sz w:val="20"/>
          <w:szCs w:val="20"/>
        </w:rPr>
        <w:t xml:space="preserve">17.1.2024 </w:t>
      </w:r>
    </w:p>
    <w:p w14:paraId="47D076E4" w14:textId="5FFD89DC" w:rsidR="009C543F" w:rsidRPr="009C543F" w:rsidRDefault="009C543F" w:rsidP="009C543F">
      <w:pPr>
        <w:pStyle w:val="Bezmezer"/>
        <w:tabs>
          <w:tab w:val="left" w:pos="1701"/>
        </w:tabs>
        <w:jc w:val="both"/>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sidRPr="009C543F">
        <w:rPr>
          <w:rFonts w:ascii="Arial" w:hAnsi="Arial" w:cs="Arial"/>
          <w:sz w:val="20"/>
          <w:szCs w:val="20"/>
        </w:rPr>
        <w:t>ČNB</w:t>
      </w:r>
    </w:p>
    <w:p w14:paraId="236DF0D5" w14:textId="0AD6CAD8" w:rsidR="009C543F" w:rsidRPr="009C543F" w:rsidRDefault="009C543F" w:rsidP="009C543F">
      <w:pPr>
        <w:pStyle w:val="Bezmezer"/>
        <w:tabs>
          <w:tab w:val="left" w:pos="1701"/>
        </w:tabs>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sidRPr="009C543F">
        <w:rPr>
          <w:rFonts w:ascii="Arial" w:hAnsi="Arial" w:cs="Arial"/>
          <w:sz w:val="20"/>
          <w:szCs w:val="20"/>
        </w:rPr>
        <w:t>10006-15937031/0710</w:t>
      </w:r>
      <w:r w:rsidRPr="009C543F">
        <w:rPr>
          <w:rFonts w:cs="Calibri"/>
          <w:sz w:val="20"/>
          <w:szCs w:val="20"/>
        </w:rPr>
        <w:t xml:space="preserve">  </w:t>
      </w:r>
    </w:p>
    <w:p w14:paraId="4BBCD35A" w14:textId="77777777" w:rsidR="009C543F" w:rsidRPr="009C543F" w:rsidRDefault="009C543F" w:rsidP="009C543F">
      <w:pPr>
        <w:pStyle w:val="Bezmezer"/>
        <w:tabs>
          <w:tab w:val="left" w:pos="1701"/>
        </w:tabs>
        <w:jc w:val="both"/>
        <w:rPr>
          <w:rFonts w:ascii="Arial" w:hAnsi="Arial" w:cs="Arial"/>
          <w:sz w:val="20"/>
          <w:szCs w:val="20"/>
        </w:rPr>
      </w:pPr>
      <w:r w:rsidRPr="009C543F">
        <w:rPr>
          <w:rFonts w:ascii="Arial" w:hAnsi="Arial" w:cs="Arial"/>
          <w:sz w:val="20"/>
          <w:szCs w:val="20"/>
        </w:rPr>
        <w:t xml:space="preserve">datová schránka: </w:t>
      </w:r>
      <w:r w:rsidRPr="009C543F">
        <w:rPr>
          <w:rFonts w:ascii="Arial" w:hAnsi="Arial" w:cs="Arial"/>
          <w:sz w:val="20"/>
          <w:szCs w:val="20"/>
        </w:rPr>
        <w:tab/>
        <w:t>zjq4rhz</w:t>
      </w:r>
    </w:p>
    <w:p w14:paraId="2604F179" w14:textId="0885BAED" w:rsidR="009C543F" w:rsidRDefault="009C543F" w:rsidP="009C543F">
      <w:pPr>
        <w:pStyle w:val="Bezmezer"/>
        <w:jc w:val="both"/>
        <w:rPr>
          <w:rFonts w:ascii="Arial" w:hAnsi="Arial" w:cs="Arial"/>
          <w:sz w:val="20"/>
          <w:szCs w:val="20"/>
        </w:rPr>
      </w:pPr>
      <w:r w:rsidRPr="009C543F">
        <w:rPr>
          <w:rFonts w:ascii="Arial" w:hAnsi="Arial" w:cs="Arial"/>
          <w:sz w:val="20"/>
          <w:szCs w:val="20"/>
        </w:rPr>
        <w:t>zapsaný v obchodním rejstříku vedeném u Městského soudu v Praze, oddíl A, vložka 80478</w:t>
      </w:r>
    </w:p>
    <w:p w14:paraId="0D60C8D4" w14:textId="77777777" w:rsidR="009C543F" w:rsidRPr="009C543F" w:rsidRDefault="009C543F" w:rsidP="009C543F">
      <w:pPr>
        <w:pStyle w:val="Bezmezer"/>
        <w:jc w:val="both"/>
        <w:rPr>
          <w:rFonts w:ascii="Arial" w:hAnsi="Arial" w:cs="Arial"/>
          <w:sz w:val="20"/>
          <w:szCs w:val="20"/>
        </w:rPr>
      </w:pPr>
    </w:p>
    <w:bookmarkEnd w:id="0"/>
    <w:p w14:paraId="6A749ACE" w14:textId="6DBD9A14" w:rsidR="00712348" w:rsidRDefault="00712348" w:rsidP="00712348">
      <w:pPr>
        <w:rPr>
          <w:rFonts w:ascii="Arial" w:hAnsi="Arial" w:cs="Arial"/>
          <w:color w:val="000000"/>
          <w:sz w:val="20"/>
          <w:szCs w:val="20"/>
        </w:rPr>
      </w:pPr>
      <w:r>
        <w:rPr>
          <w:rFonts w:ascii="Arial" w:hAnsi="Arial" w:cs="Arial"/>
          <w:color w:val="000000"/>
          <w:sz w:val="20"/>
          <w:szCs w:val="20"/>
        </w:rPr>
        <w:t xml:space="preserve">(dále jen </w:t>
      </w:r>
      <w:r w:rsidR="009C543F">
        <w:rPr>
          <w:rFonts w:ascii="Arial" w:hAnsi="Arial" w:cs="Arial"/>
          <w:color w:val="000000"/>
          <w:sz w:val="20"/>
          <w:szCs w:val="20"/>
        </w:rPr>
        <w:t>„</w:t>
      </w:r>
      <w:r>
        <w:rPr>
          <w:rFonts w:ascii="Arial" w:hAnsi="Arial" w:cs="Arial"/>
          <w:color w:val="000000"/>
          <w:sz w:val="20"/>
          <w:szCs w:val="20"/>
        </w:rPr>
        <w:t>přejímající</w:t>
      </w:r>
      <w:r w:rsidR="009C543F">
        <w:rPr>
          <w:rFonts w:ascii="Arial" w:hAnsi="Arial" w:cs="Arial"/>
          <w:color w:val="000000"/>
          <w:sz w:val="20"/>
          <w:szCs w:val="20"/>
        </w:rPr>
        <w:t>“</w:t>
      </w:r>
      <w:r>
        <w:rPr>
          <w:rFonts w:ascii="Arial" w:hAnsi="Arial" w:cs="Arial"/>
          <w:color w:val="000000"/>
          <w:sz w:val="20"/>
          <w:szCs w:val="20"/>
        </w:rPr>
        <w:t>)</w:t>
      </w:r>
    </w:p>
    <w:p w14:paraId="7B750FC5" w14:textId="77777777" w:rsidR="00BC17A6" w:rsidRPr="00D06D0F" w:rsidRDefault="00BC17A6" w:rsidP="000B0AA7">
      <w:pPr>
        <w:pStyle w:val="VnitrniText"/>
        <w:ind w:firstLine="0"/>
      </w:pPr>
    </w:p>
    <w:p w14:paraId="54EAFCBD" w14:textId="77777777" w:rsidR="00CF17C0" w:rsidRPr="00D06D0F" w:rsidRDefault="00CF17C0" w:rsidP="000B0AA7">
      <w:pPr>
        <w:pStyle w:val="VnitrniText"/>
        <w:ind w:firstLine="0"/>
      </w:pPr>
    </w:p>
    <w:p w14:paraId="55EEC862" w14:textId="28C6A68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1C5FE5">
        <w:t xml:space="preserve"> </w:t>
      </w:r>
      <w:r>
        <w:t>ve znění pozdějších předpisů</w:t>
      </w:r>
      <w:r w:rsidRPr="002350B4">
        <w:t>, tuto</w:t>
      </w:r>
    </w:p>
    <w:p w14:paraId="448A3CC1"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6499A33" w14:textId="77777777" w:rsidR="00CF17C0" w:rsidRDefault="00CF17C0" w:rsidP="001274AE"/>
    <w:p w14:paraId="50AD4116" w14:textId="77777777" w:rsidR="00830569" w:rsidRPr="00D06D0F" w:rsidRDefault="00830569" w:rsidP="001274AE"/>
    <w:p w14:paraId="21A6C96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68A2BAC"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1001H24/45</w:t>
      </w:r>
    </w:p>
    <w:p w14:paraId="4DBA2D7D" w14:textId="77777777" w:rsidR="00CF17C0" w:rsidRPr="00D06D0F" w:rsidRDefault="00CF17C0" w:rsidP="00D06D0F"/>
    <w:p w14:paraId="7A70039A" w14:textId="77777777" w:rsidR="00CF17C0" w:rsidRPr="00D06D0F" w:rsidRDefault="00CF17C0" w:rsidP="00D06D0F"/>
    <w:p w14:paraId="36471A11"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60BFC00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7370C83" w14:textId="77777777" w:rsidR="008505AD" w:rsidRPr="00D06D0F" w:rsidRDefault="008505AD" w:rsidP="000B0AA7">
      <w:pPr>
        <w:pStyle w:val="VnitrniText"/>
        <w:ind w:firstLine="0"/>
      </w:pPr>
      <w:r w:rsidRPr="00D06D0F">
        <w:t>Pozemek:</w:t>
      </w:r>
    </w:p>
    <w:p w14:paraId="55E7BF00" w14:textId="77777777" w:rsidR="008505AD" w:rsidRPr="00112F3C" w:rsidRDefault="008505AD" w:rsidP="00112F3C">
      <w:pPr>
        <w:pStyle w:val="cary"/>
      </w:pPr>
      <w:r w:rsidRPr="00112F3C">
        <w:t>------------------------------------------------------------------------------------------------------------------------</w:t>
      </w:r>
      <w:r w:rsidR="00E60971" w:rsidRPr="00112F3C">
        <w:t>--</w:t>
      </w:r>
      <w:r w:rsidR="007431BA" w:rsidRPr="00112F3C">
        <w:t>-----------</w:t>
      </w:r>
    </w:p>
    <w:p w14:paraId="369752C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6500FE2"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87E3EA6" w14:textId="77777777" w:rsidR="00F7705E" w:rsidRDefault="00F7705E" w:rsidP="00F7705E">
      <w:pPr>
        <w:pStyle w:val="cary"/>
      </w:pPr>
      <w:r>
        <w:t>-------------------------------------------------------------------------------------------------------------------------------------</w:t>
      </w:r>
    </w:p>
    <w:p w14:paraId="0E362F3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FBDFA5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Dvory</w:t>
      </w:r>
      <w:r>
        <w:rPr>
          <w:rFonts w:ascii="Arial" w:hAnsi="Arial" w:cs="Arial"/>
          <w:sz w:val="16"/>
          <w:szCs w:val="16"/>
        </w:rPr>
        <w:tab/>
        <w:t>Nové Dvory u Kutné Hory</w:t>
      </w:r>
      <w:r>
        <w:rPr>
          <w:rFonts w:ascii="Arial" w:hAnsi="Arial" w:cs="Arial"/>
          <w:sz w:val="16"/>
          <w:szCs w:val="16"/>
        </w:rPr>
        <w:tab/>
        <w:t>1595/2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639BFA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644-221/2023 ze dne 9.11.2023 z parcely č. KN 1595</w:t>
      </w:r>
      <w:bookmarkEnd w:id="1"/>
    </w:p>
    <w:p w14:paraId="30799680" w14:textId="77777777" w:rsidR="007431BA" w:rsidRPr="007431BA" w:rsidRDefault="007431BA" w:rsidP="00112F3C">
      <w:pPr>
        <w:pStyle w:val="cary"/>
      </w:pPr>
      <w:r w:rsidRPr="007431BA">
        <w:t>-------------------------------------------------------------------------------------------------------------------------------------</w:t>
      </w:r>
    </w:p>
    <w:p w14:paraId="438F6E83" w14:textId="4675B60C" w:rsidR="009B091D" w:rsidRDefault="009B091D" w:rsidP="009B091D">
      <w:pPr>
        <w:pStyle w:val="VnitrniText"/>
        <w:ind w:firstLine="0"/>
      </w:pPr>
      <w:r>
        <w:t>zapsaný na výše uvedeném LV u Katastrálního úřadu pro Středočeský kraj</w:t>
      </w:r>
      <w:r w:rsidR="00712348">
        <w:t>,</w:t>
      </w:r>
      <w:r>
        <w:t xml:space="preserve"> Katastrální pracoviště Kutná Hora.</w:t>
      </w:r>
    </w:p>
    <w:p w14:paraId="4A24B8F4" w14:textId="77777777" w:rsidR="00D4325F" w:rsidRPr="00D06D0F" w:rsidRDefault="00D4325F" w:rsidP="000B0AA7">
      <w:pPr>
        <w:pStyle w:val="VnitrniText"/>
        <w:ind w:firstLine="0"/>
        <w:rPr>
          <w:rFonts w:cs="Times New Roman"/>
        </w:rPr>
      </w:pPr>
    </w:p>
    <w:p w14:paraId="7DD832E4"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A255541" w14:textId="77777777" w:rsidR="00F65859" w:rsidRDefault="00F65859" w:rsidP="006D1A0C">
      <w:pPr>
        <w:pStyle w:val="VnitrniText"/>
        <w:ind w:firstLine="0"/>
      </w:pPr>
      <w:r w:rsidRPr="002350B4">
        <w:t>Přejímající prohlašuje:</w:t>
      </w:r>
    </w:p>
    <w:p w14:paraId="3544855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0BC3592" w14:textId="77777777" w:rsidR="0038399F" w:rsidRDefault="0038399F" w:rsidP="006D1A0C">
      <w:pPr>
        <w:pStyle w:val="VnitrniText"/>
      </w:pPr>
    </w:p>
    <w:p w14:paraId="6F5FE925"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4D8018BE" w14:textId="77777777" w:rsidR="0038399F" w:rsidRPr="00AF03B3" w:rsidRDefault="0038399F" w:rsidP="006D1A0C">
      <w:pPr>
        <w:pStyle w:val="VnitrniText"/>
      </w:pPr>
    </w:p>
    <w:p w14:paraId="464204DE" w14:textId="41079549" w:rsidR="00F65859" w:rsidRDefault="00F65859" w:rsidP="006D1A0C">
      <w:pPr>
        <w:pStyle w:val="VnitrniText"/>
      </w:pPr>
      <w:r>
        <w:t>3</w:t>
      </w:r>
      <w:r w:rsidR="006D1A0C">
        <w:t>.</w:t>
      </w:r>
      <w:r>
        <w:t xml:space="preserve"> že bude pozemek </w:t>
      </w:r>
      <w:r w:rsidR="008A05DD">
        <w:t>uvedený v čl. I této smlouvy</w:t>
      </w:r>
      <w:r>
        <w:t xml:space="preserve"> směněn za podíl na pozemku parc. č. 1794 v k.ú. Nové Dvory u Kutné Hory, který je určen k zastavění veřejně prospěšnou stavbou "I/38 </w:t>
      </w:r>
      <w:proofErr w:type="gramStart"/>
      <w:r>
        <w:t>Malín - Kuchyňka</w:t>
      </w:r>
      <w:proofErr w:type="gramEnd"/>
      <w:r>
        <w:t>".</w:t>
      </w:r>
    </w:p>
    <w:p w14:paraId="37962624" w14:textId="77777777" w:rsidR="005C5AF6" w:rsidRPr="005C5AF6" w:rsidRDefault="005C5AF6" w:rsidP="00F65859">
      <w:pPr>
        <w:pStyle w:val="VnitrniText"/>
      </w:pPr>
    </w:p>
    <w:p w14:paraId="164209C6"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E7DAA79" w14:textId="66143CD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w:t>
      </w:r>
      <w:r w:rsidR="00CF0BFF">
        <w:t>n</w:t>
      </w:r>
      <w:r>
        <w:t xml:space="preserve">a </w:t>
      </w:r>
      <w:r w:rsidRPr="00D4409F">
        <w:t>právo hospodařit</w:t>
      </w:r>
      <w:r w:rsidR="00CF0BFF">
        <w:t>, které</w:t>
      </w:r>
      <w:r w:rsidRPr="00D4409F">
        <w:t xml:space="preserve"> s tímto majetkem má přejímající.</w:t>
      </w:r>
    </w:p>
    <w:p w14:paraId="3601D0FB" w14:textId="77777777" w:rsidR="00CF17C0" w:rsidRPr="00D06D0F" w:rsidRDefault="00D4325F" w:rsidP="000B0AA7">
      <w:pPr>
        <w:pStyle w:val="VnitrniText"/>
      </w:pPr>
      <w:r w:rsidRPr="00D06D0F">
        <w:t xml:space="preserve"> </w:t>
      </w:r>
    </w:p>
    <w:p w14:paraId="7EBAEBBF"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63F2F1ED"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7A37EE88" w14:textId="77777777" w:rsidR="00864B6B" w:rsidRDefault="00864B6B" w:rsidP="00864B6B">
      <w:pPr>
        <w:pStyle w:val="VnitrniText"/>
      </w:pPr>
    </w:p>
    <w:p w14:paraId="4EC6C4A7"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3A730E37"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6AF51BC2" w14:textId="77777777" w:rsidR="006C0E9D" w:rsidRDefault="006C0E9D" w:rsidP="00864B6B">
      <w:pPr>
        <w:pStyle w:val="VnitrniText"/>
      </w:pPr>
    </w:p>
    <w:p w14:paraId="5836E221"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4C8DE12E" w14:textId="77777777" w:rsidR="00C708DD" w:rsidRDefault="00C708DD" w:rsidP="00C708DD">
      <w:pPr>
        <w:pStyle w:val="VnitrniText"/>
        <w:rPr>
          <w:color w:val="000000"/>
        </w:rPr>
      </w:pPr>
    </w:p>
    <w:p w14:paraId="7A048FB4" w14:textId="77777777" w:rsidR="00654281" w:rsidRDefault="00654281" w:rsidP="00654281">
      <w:pPr>
        <w:pStyle w:val="VnitrniText"/>
        <w:ind w:firstLine="0"/>
      </w:pPr>
      <w:r>
        <w:t>Pozemek:</w:t>
      </w:r>
    </w:p>
    <w:p w14:paraId="1C09DF1C" w14:textId="77777777" w:rsidR="00654281" w:rsidRDefault="00654281" w:rsidP="00654281">
      <w:pPr>
        <w:pStyle w:val="cary"/>
      </w:pPr>
      <w:r>
        <w:t>-------------------------------------------------------------------------------------------------------------------------------------</w:t>
      </w:r>
    </w:p>
    <w:p w14:paraId="41C0EC3F"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2133F3C5" w14:textId="77777777" w:rsidR="00654281" w:rsidRPr="00654281" w:rsidRDefault="00654281" w:rsidP="00654281">
      <w:pPr>
        <w:pStyle w:val="cary"/>
      </w:pPr>
      <w:r>
        <w:t>-------------------------------------------------------------------------------------------------------------------------------------</w:t>
      </w:r>
    </w:p>
    <w:p w14:paraId="611B9FF6"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Nové Dvory u Kutné Hory</w:t>
      </w:r>
      <w:r w:rsidRPr="00654281">
        <w:rPr>
          <w:rStyle w:val="Styl11b"/>
          <w:sz w:val="16"/>
          <w:szCs w:val="16"/>
        </w:rPr>
        <w:tab/>
        <w:t>1595/2</w:t>
      </w:r>
      <w:r w:rsidRPr="00654281">
        <w:rPr>
          <w:rStyle w:val="Styl11b"/>
          <w:sz w:val="16"/>
          <w:szCs w:val="16"/>
        </w:rPr>
        <w:tab/>
        <w:t>2 535,00 Kč</w:t>
      </w:r>
    </w:p>
    <w:p w14:paraId="7BD48092" w14:textId="77777777" w:rsidR="00654281" w:rsidRPr="00654281" w:rsidRDefault="00654281" w:rsidP="00654281">
      <w:pPr>
        <w:pStyle w:val="cary"/>
      </w:pPr>
      <w:r>
        <w:t>-------------------------------------------------------------------------------------------------------------------------------------</w:t>
      </w:r>
    </w:p>
    <w:p w14:paraId="225569EF"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2 535,00 Kč</w:t>
      </w:r>
    </w:p>
    <w:p w14:paraId="41CDCA45" w14:textId="77777777" w:rsidR="00654281" w:rsidRDefault="00654281" w:rsidP="00654281">
      <w:pPr>
        <w:pStyle w:val="VnitrniText"/>
        <w:ind w:firstLine="0"/>
      </w:pPr>
    </w:p>
    <w:p w14:paraId="30C55339" w14:textId="77777777" w:rsidR="00C708DD" w:rsidRDefault="00C708DD" w:rsidP="00864B6B">
      <w:pPr>
        <w:pStyle w:val="VnitrniText"/>
      </w:pPr>
    </w:p>
    <w:p w14:paraId="1D168B53"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04EBABE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602F3C1F"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0F2264BB" w14:textId="77777777" w:rsidR="001D73FD" w:rsidRPr="00D06D0F" w:rsidRDefault="001D73FD" w:rsidP="000B0AA7">
      <w:pPr>
        <w:pStyle w:val="VnitrniText"/>
      </w:pPr>
    </w:p>
    <w:p w14:paraId="357F09E4" w14:textId="77777777" w:rsidR="00C8663B" w:rsidRDefault="00C8663B" w:rsidP="00EB6C54">
      <w:pPr>
        <w:pStyle w:val="VnitrniText"/>
      </w:pPr>
      <w:r>
        <w:t>2</w:t>
      </w:r>
      <w:r w:rsidR="003316EA">
        <w:t>.</w:t>
      </w:r>
      <w:r>
        <w:t xml:space="preserve">  Užívací vztah k původnímu pozemku</w:t>
      </w:r>
    </w:p>
    <w:p w14:paraId="65AB2CE5" w14:textId="77777777" w:rsidR="00C8663B" w:rsidRDefault="00C8663B" w:rsidP="00EB6C54">
      <w:pPr>
        <w:pStyle w:val="VnitrniText"/>
      </w:pPr>
      <w:r>
        <w:t>Nové Dvory u Kutné Hory KN 1595</w:t>
      </w:r>
    </w:p>
    <w:p w14:paraId="72E62874" w14:textId="1A6ED18D" w:rsidR="00C8663B" w:rsidRDefault="00C8663B" w:rsidP="00EB6C54">
      <w:pPr>
        <w:pStyle w:val="VnitrniText"/>
      </w:pPr>
      <w:r>
        <w:t xml:space="preserve"> je řešen nájemní smlouvou č. 77N17/45, kterou se Státním pozemkovým úřadem uzavřel ZOS Kačina a.s., jakožto nájemce. S obsahem nájemní smlouvy byl přejímající seznámen před podpisem této smlouvy, což stvrzuje svým podpisem.</w:t>
      </w:r>
    </w:p>
    <w:p w14:paraId="6D8BF626" w14:textId="77777777" w:rsidR="001D73FD" w:rsidRDefault="001D73FD" w:rsidP="00EB6C54">
      <w:pPr>
        <w:pStyle w:val="VnitrniText"/>
      </w:pPr>
    </w:p>
    <w:p w14:paraId="36E09701"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610DD8A7"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B3D6FF5" w14:textId="77777777" w:rsidR="00D4325F" w:rsidRPr="00D06D0F" w:rsidRDefault="00D4325F" w:rsidP="00D4325F"/>
    <w:p w14:paraId="2EFCFC6C"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3A6C7CCC" w14:textId="77777777" w:rsidR="00885F9C" w:rsidRDefault="00812C95" w:rsidP="00885F9C">
      <w:pPr>
        <w:pStyle w:val="VnitrniText"/>
      </w:pPr>
      <w:bookmarkStart w:id="2" w:name="_Hlk139367469"/>
      <w:bookmarkStart w:id="3"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2"/>
      <w:bookmarkEnd w:id="3"/>
    </w:p>
    <w:p w14:paraId="4069B1FE" w14:textId="77777777" w:rsidR="00712348" w:rsidRDefault="00712348" w:rsidP="00651DC0">
      <w:pPr>
        <w:pStyle w:val="VnitrniText"/>
      </w:pPr>
    </w:p>
    <w:p w14:paraId="66339B37"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64D67B5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346F487" w14:textId="77777777" w:rsidR="006D1A0C" w:rsidRPr="002350B4" w:rsidRDefault="006D1A0C" w:rsidP="00651DC0">
      <w:pPr>
        <w:pStyle w:val="VnitrniText"/>
      </w:pPr>
    </w:p>
    <w:p w14:paraId="241FA7CD"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D752542" w14:textId="77777777" w:rsidR="006D1A0C" w:rsidRDefault="006D1A0C" w:rsidP="00651DC0">
      <w:pPr>
        <w:pStyle w:val="VnitrniText"/>
      </w:pPr>
    </w:p>
    <w:p w14:paraId="42234140" w14:textId="5C6425B4" w:rsidR="00F06433" w:rsidRDefault="0056118C" w:rsidP="00F06433">
      <w:pPr>
        <w:pStyle w:val="VnitrniText"/>
        <w:rPr>
          <w:lang w:val="en-US"/>
        </w:rPr>
      </w:pPr>
      <w:r w:rsidRPr="00AE38E1">
        <w:lastRenderedPageBreak/>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141011">
        <w:t> </w:t>
      </w:r>
      <w:r w:rsidRPr="00A87810">
        <w:t>registru smluv dle zákona č. 340/2015 Sb., o zvláštních podmínkách účinnosti některých smluv, uveřejňování těchto smluv a o registru smluv.</w:t>
      </w:r>
      <w:r w:rsidR="007B4E72">
        <w:rPr>
          <w:lang w:val="en-US"/>
        </w:rPr>
        <w:t xml:space="preserve"> </w:t>
      </w:r>
    </w:p>
    <w:p w14:paraId="5D8AF9DB" w14:textId="77777777" w:rsidR="007B4E72" w:rsidRDefault="007B4E72" w:rsidP="00F06433">
      <w:pPr>
        <w:pStyle w:val="VnitrniText"/>
        <w:rPr>
          <w:lang w:val="en-US"/>
        </w:rPr>
      </w:pPr>
    </w:p>
    <w:p w14:paraId="37A03CF2"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94EE975"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6A42EAD8" w14:textId="77777777" w:rsidR="00651DC0" w:rsidRDefault="00651DC0" w:rsidP="00651DC0">
      <w:pPr>
        <w:pStyle w:val="VnitrniText"/>
      </w:pPr>
    </w:p>
    <w:p w14:paraId="24385390"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1FEA6ECA"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7FA90D0D" w14:textId="77777777" w:rsidR="00EB6C54" w:rsidRPr="006856AD" w:rsidRDefault="00EB6C54" w:rsidP="00230457">
      <w:pPr>
        <w:pStyle w:val="VnitrniText"/>
      </w:pPr>
    </w:p>
    <w:p w14:paraId="1366AB7A" w14:textId="77777777" w:rsidR="00230457" w:rsidRDefault="00230457" w:rsidP="003D6A83"/>
    <w:p w14:paraId="64CD359E"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5C2DEC" w14:paraId="4DFA4A2D" w14:textId="77777777" w:rsidTr="005C2DEC">
        <w:tc>
          <w:tcPr>
            <w:tcW w:w="4888" w:type="dxa"/>
            <w:hideMark/>
          </w:tcPr>
          <w:p w14:paraId="2F8EE77C" w14:textId="3AFE6873" w:rsidR="005C2DEC" w:rsidRDefault="005C2DEC">
            <w:pPr>
              <w:pStyle w:val="VnitrniText"/>
              <w:ind w:firstLine="0"/>
            </w:pPr>
            <w:r>
              <w:t xml:space="preserve">V Praze dne </w:t>
            </w:r>
            <w:r w:rsidR="00CF757F">
              <w:t>5.6.2024</w:t>
            </w:r>
          </w:p>
        </w:tc>
        <w:tc>
          <w:tcPr>
            <w:tcW w:w="4889" w:type="dxa"/>
            <w:hideMark/>
          </w:tcPr>
          <w:p w14:paraId="185347E8" w14:textId="0EAF9080" w:rsidR="005C2DEC" w:rsidRDefault="005C2DEC" w:rsidP="00945C36">
            <w:pPr>
              <w:pStyle w:val="VnitrniText"/>
              <w:tabs>
                <w:tab w:val="left" w:pos="4820"/>
              </w:tabs>
              <w:ind w:firstLine="0"/>
            </w:pPr>
            <w:r>
              <w:t xml:space="preserve">V </w:t>
            </w:r>
            <w:r w:rsidR="00945C36">
              <w:t xml:space="preserve">Praze </w:t>
            </w:r>
            <w:r>
              <w:t xml:space="preserve">dne </w:t>
            </w:r>
            <w:r w:rsidR="00CF757F">
              <w:t>29.5.2024</w:t>
            </w:r>
          </w:p>
        </w:tc>
      </w:tr>
    </w:tbl>
    <w:p w14:paraId="15FC7159" w14:textId="77777777" w:rsidR="005C2DEC" w:rsidRDefault="005C2DEC" w:rsidP="005C2DEC">
      <w:pPr>
        <w:pStyle w:val="VnitrniText"/>
        <w:tabs>
          <w:tab w:val="left" w:pos="4820"/>
        </w:tabs>
        <w:ind w:firstLine="142"/>
      </w:pPr>
      <w:r>
        <w:tab/>
      </w:r>
    </w:p>
    <w:p w14:paraId="1095245F" w14:textId="77777777" w:rsidR="005C2DEC" w:rsidRDefault="005C2DEC" w:rsidP="005C2DEC">
      <w:pPr>
        <w:pStyle w:val="VnitrniText"/>
        <w:tabs>
          <w:tab w:val="left" w:pos="5103"/>
        </w:tabs>
        <w:ind w:firstLine="142"/>
      </w:pPr>
    </w:p>
    <w:p w14:paraId="44A11D77"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7F517C8E" w14:textId="77777777" w:rsidTr="005C2DEC">
        <w:tc>
          <w:tcPr>
            <w:tcW w:w="4888" w:type="dxa"/>
          </w:tcPr>
          <w:p w14:paraId="73F4269C" w14:textId="77777777" w:rsidR="005C2DEC" w:rsidRDefault="005C2DEC">
            <w:pPr>
              <w:pStyle w:val="VnitrniText"/>
              <w:ind w:firstLine="0"/>
            </w:pPr>
          </w:p>
        </w:tc>
        <w:tc>
          <w:tcPr>
            <w:tcW w:w="4889" w:type="dxa"/>
          </w:tcPr>
          <w:p w14:paraId="787A1A57" w14:textId="77777777" w:rsidR="005C2DEC" w:rsidRDefault="005C2DEC">
            <w:pPr>
              <w:pStyle w:val="VnitrniText"/>
              <w:tabs>
                <w:tab w:val="left" w:pos="5103"/>
              </w:tabs>
              <w:ind w:firstLine="0"/>
            </w:pPr>
          </w:p>
        </w:tc>
      </w:tr>
      <w:tr w:rsidR="005C2DEC" w14:paraId="4A5FCA82" w14:textId="77777777" w:rsidTr="005C2DEC">
        <w:tc>
          <w:tcPr>
            <w:tcW w:w="4888" w:type="dxa"/>
          </w:tcPr>
          <w:p w14:paraId="742444A6" w14:textId="77777777" w:rsidR="005C2DEC" w:rsidRDefault="005C2DEC" w:rsidP="005C2DEC">
            <w:pPr>
              <w:pStyle w:val="VnitrniText"/>
              <w:tabs>
                <w:tab w:val="left" w:pos="5103"/>
              </w:tabs>
              <w:ind w:firstLine="0"/>
              <w:jc w:val="left"/>
            </w:pPr>
            <w:r>
              <w:t>............................................</w:t>
            </w:r>
          </w:p>
        </w:tc>
        <w:tc>
          <w:tcPr>
            <w:tcW w:w="4889" w:type="dxa"/>
          </w:tcPr>
          <w:p w14:paraId="2E6A9841" w14:textId="77777777" w:rsidR="005C2DEC" w:rsidRDefault="005C2DEC" w:rsidP="005C2DEC">
            <w:pPr>
              <w:pStyle w:val="VnitrniText"/>
              <w:tabs>
                <w:tab w:val="left" w:pos="5103"/>
              </w:tabs>
              <w:ind w:firstLine="0"/>
              <w:jc w:val="left"/>
            </w:pPr>
            <w:r>
              <w:t>............................................</w:t>
            </w:r>
          </w:p>
        </w:tc>
      </w:tr>
      <w:tr w:rsidR="005C2DEC" w14:paraId="370E3B7C" w14:textId="77777777" w:rsidTr="005C2DEC">
        <w:tc>
          <w:tcPr>
            <w:tcW w:w="4888" w:type="dxa"/>
          </w:tcPr>
          <w:p w14:paraId="57E8AF59"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149BC62C" w14:textId="4BEC81A9" w:rsidR="00945C36"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43A70061" w14:textId="77777777" w:rsidTr="005C2DEC">
        <w:tc>
          <w:tcPr>
            <w:tcW w:w="4888" w:type="dxa"/>
          </w:tcPr>
          <w:p w14:paraId="380CD20C"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5EE2F392" w14:textId="4C00095A" w:rsidR="005C2DEC" w:rsidRDefault="00945C36">
            <w:pPr>
              <w:suppressAutoHyphens w:val="0"/>
              <w:autoSpaceDE w:val="0"/>
              <w:autoSpaceDN w:val="0"/>
              <w:adjustRightInd w:val="0"/>
              <w:rPr>
                <w:rFonts w:ascii="Arial" w:hAnsi="Arial" w:cs="Arial"/>
                <w:sz w:val="20"/>
                <w:szCs w:val="20"/>
              </w:rPr>
            </w:pPr>
            <w:r>
              <w:rPr>
                <w:rFonts w:ascii="Arial" w:hAnsi="Arial" w:cs="Arial"/>
                <w:sz w:val="20"/>
                <w:szCs w:val="20"/>
              </w:rPr>
              <w:t>ředitel Správy Praha</w:t>
            </w:r>
          </w:p>
        </w:tc>
      </w:tr>
      <w:tr w:rsidR="005C2DEC" w14:paraId="7864C903" w14:textId="77777777" w:rsidTr="005C2DEC">
        <w:tc>
          <w:tcPr>
            <w:tcW w:w="4888" w:type="dxa"/>
          </w:tcPr>
          <w:p w14:paraId="78C668FE"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6EB6DDB8" w14:textId="59CD931E" w:rsidR="005C2DEC" w:rsidRDefault="00945C36">
            <w:pPr>
              <w:suppressAutoHyphens w:val="0"/>
              <w:autoSpaceDE w:val="0"/>
              <w:autoSpaceDN w:val="0"/>
              <w:adjustRightInd w:val="0"/>
              <w:rPr>
                <w:rFonts w:ascii="Arial" w:hAnsi="Arial" w:cs="Arial"/>
                <w:sz w:val="20"/>
                <w:szCs w:val="20"/>
              </w:rPr>
            </w:pPr>
            <w:r>
              <w:rPr>
                <w:rFonts w:ascii="Arial" w:hAnsi="Arial" w:cs="Arial"/>
                <w:sz w:val="20"/>
                <w:szCs w:val="20"/>
              </w:rPr>
              <w:t>Ing. Pavel Kocanda, LL.M.</w:t>
            </w:r>
          </w:p>
        </w:tc>
      </w:tr>
      <w:tr w:rsidR="005C2DEC" w14:paraId="12849E19" w14:textId="77777777" w:rsidTr="005C2DEC">
        <w:tc>
          <w:tcPr>
            <w:tcW w:w="4888" w:type="dxa"/>
          </w:tcPr>
          <w:p w14:paraId="4D806AF4"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5293FE03" w14:textId="71357DF2" w:rsidR="005C2DEC" w:rsidRDefault="00945C36">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4B1D2DE" w14:textId="77777777" w:rsidR="005C2DEC" w:rsidRDefault="005C2DEC">
      <w:pPr>
        <w:suppressAutoHyphens w:val="0"/>
        <w:autoSpaceDE w:val="0"/>
        <w:autoSpaceDN w:val="0"/>
        <w:adjustRightInd w:val="0"/>
        <w:rPr>
          <w:rFonts w:ascii="Arial" w:hAnsi="Arial" w:cs="Arial"/>
          <w:sz w:val="20"/>
          <w:szCs w:val="20"/>
        </w:rPr>
      </w:pPr>
    </w:p>
    <w:p w14:paraId="4D47B466" w14:textId="77777777" w:rsidR="00F1451D" w:rsidRDefault="00F1451D" w:rsidP="00F1451D">
      <w:pPr>
        <w:pStyle w:val="VnitrniText"/>
        <w:ind w:firstLine="0"/>
      </w:pPr>
    </w:p>
    <w:p w14:paraId="52E0988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D47527A"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0433BBFC"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4FBF65B9"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CAE465E"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4CE6E06" w14:textId="77777777" w:rsidR="00F1451D" w:rsidRPr="00A87810" w:rsidRDefault="00F1451D" w:rsidP="00F1451D">
      <w:pPr>
        <w:spacing w:before="120"/>
        <w:jc w:val="both"/>
        <w:rPr>
          <w:rFonts w:ascii="Arial" w:hAnsi="Arial" w:cs="Arial"/>
          <w:sz w:val="20"/>
          <w:szCs w:val="20"/>
        </w:rPr>
      </w:pPr>
    </w:p>
    <w:p w14:paraId="3E5FA8FB" w14:textId="19AD2B8B"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712348">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6E285FD"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B3B2ED2" w14:textId="77777777" w:rsidR="00F1451D" w:rsidRPr="00D06D0F" w:rsidRDefault="00F1451D" w:rsidP="00F1451D">
      <w:pPr>
        <w:pStyle w:val="VnitrniText"/>
        <w:ind w:firstLine="0"/>
      </w:pPr>
    </w:p>
    <w:p w14:paraId="58802E7D" w14:textId="77777777" w:rsidR="00F1451D" w:rsidRDefault="00F1451D" w:rsidP="000B0AA7">
      <w:pPr>
        <w:pStyle w:val="VnitrniText"/>
        <w:ind w:firstLine="0"/>
      </w:pPr>
    </w:p>
    <w:p w14:paraId="1AD0F3AD" w14:textId="4FA69749" w:rsidR="00B4772C" w:rsidRDefault="00B4772C" w:rsidP="000B0AA7">
      <w:pPr>
        <w:pStyle w:val="VnitrniText"/>
        <w:ind w:firstLine="0"/>
      </w:pPr>
    </w:p>
    <w:p w14:paraId="55BB45C4" w14:textId="07F4A690"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712348">
        <w:t xml:space="preserve"> </w:t>
      </w:r>
      <w:r w:rsidRPr="00B4772C">
        <w:t>Ing. Michaela Svobodová</w:t>
      </w:r>
    </w:p>
    <w:p w14:paraId="0C705F07" w14:textId="77777777" w:rsidR="00CE6402" w:rsidRDefault="00CE6402" w:rsidP="00B4772C">
      <w:pPr>
        <w:pStyle w:val="VnitrniText"/>
        <w:ind w:firstLine="0"/>
      </w:pPr>
    </w:p>
    <w:p w14:paraId="4DFA3575" w14:textId="77777777" w:rsidR="00CE6402" w:rsidRDefault="00CE6402" w:rsidP="00B4772C">
      <w:pPr>
        <w:pStyle w:val="VnitrniText"/>
        <w:ind w:firstLine="0"/>
      </w:pPr>
    </w:p>
    <w:p w14:paraId="12E19FE6" w14:textId="77777777" w:rsidR="00CE6402" w:rsidRDefault="00CE6402" w:rsidP="00B4772C">
      <w:pPr>
        <w:pStyle w:val="VnitrniText"/>
        <w:ind w:firstLine="0"/>
      </w:pPr>
    </w:p>
    <w:p w14:paraId="74BFFE96" w14:textId="77777777" w:rsidR="00CE6402" w:rsidRPr="00D06D0F" w:rsidRDefault="00CE6402" w:rsidP="00CE6402">
      <w:pPr>
        <w:pStyle w:val="VnitrniText"/>
        <w:ind w:firstLine="0"/>
      </w:pPr>
      <w:r w:rsidRPr="00D06D0F">
        <w:t>.................................................</w:t>
      </w:r>
    </w:p>
    <w:p w14:paraId="0496BE00" w14:textId="77777777" w:rsidR="00CE6402" w:rsidRPr="00B4772C" w:rsidRDefault="00CE6402" w:rsidP="00B4772C">
      <w:pPr>
        <w:pStyle w:val="VnitrniText"/>
        <w:ind w:firstLine="0"/>
      </w:pPr>
      <w:r>
        <w:tab/>
        <w:t>podpis</w:t>
      </w:r>
    </w:p>
    <w:p w14:paraId="2603C312" w14:textId="77777777" w:rsidR="00B4772C" w:rsidRDefault="00B4772C" w:rsidP="000B0AA7">
      <w:pPr>
        <w:pStyle w:val="VnitrniText"/>
        <w:ind w:firstLine="0"/>
      </w:pPr>
    </w:p>
    <w:p w14:paraId="55EB31AB"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0816DD79" w14:textId="77777777" w:rsidR="00957DFA" w:rsidRDefault="00957DFA" w:rsidP="00CE6402">
      <w:pPr>
        <w:pStyle w:val="VnitrniText"/>
        <w:ind w:firstLine="0"/>
      </w:pPr>
    </w:p>
    <w:p w14:paraId="28AF071E" w14:textId="77777777" w:rsidR="00957DFA" w:rsidRDefault="00957DFA" w:rsidP="00CE6402">
      <w:pPr>
        <w:pStyle w:val="VnitrniText"/>
        <w:ind w:firstLine="0"/>
      </w:pPr>
    </w:p>
    <w:p w14:paraId="0AF1A923" w14:textId="703B295F" w:rsidR="00CE6402" w:rsidRPr="00D06D0F" w:rsidRDefault="00CE6402" w:rsidP="00CE6402">
      <w:pPr>
        <w:pStyle w:val="VnitrniText"/>
        <w:ind w:firstLine="0"/>
      </w:pPr>
      <w:r w:rsidRPr="00D06D0F">
        <w:t>.................................................</w:t>
      </w:r>
    </w:p>
    <w:p w14:paraId="2D6C904A" w14:textId="77777777" w:rsidR="00712348" w:rsidRDefault="00712348" w:rsidP="00CE6402">
      <w:pPr>
        <w:pStyle w:val="VnitrniText"/>
        <w:ind w:firstLine="0"/>
      </w:pPr>
    </w:p>
    <w:sectPr w:rsidR="00712348"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E6C2" w14:textId="77777777" w:rsidR="00F13CF6" w:rsidRDefault="00F13CF6">
      <w:r>
        <w:separator/>
      </w:r>
    </w:p>
  </w:endnote>
  <w:endnote w:type="continuationSeparator" w:id="0">
    <w:p w14:paraId="75203FCC" w14:textId="77777777" w:rsidR="00F13CF6" w:rsidRDefault="00F1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DEFB" w14:textId="77777777" w:rsidR="00F13CF6" w:rsidRDefault="00F13CF6">
      <w:r>
        <w:separator/>
      </w:r>
    </w:p>
  </w:footnote>
  <w:footnote w:type="continuationSeparator" w:id="0">
    <w:p w14:paraId="5D7DEF31" w14:textId="77777777" w:rsidR="00F13CF6" w:rsidRDefault="00F13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14307130">
    <w:abstractNumId w:val="0"/>
  </w:num>
  <w:num w:numId="2" w16cid:durableId="1902981211">
    <w:abstractNumId w:val="1"/>
  </w:num>
  <w:num w:numId="3" w16cid:durableId="515655318">
    <w:abstractNumId w:val="2"/>
  </w:num>
  <w:num w:numId="4" w16cid:durableId="606087064">
    <w:abstractNumId w:val="3"/>
  </w:num>
  <w:num w:numId="5" w16cid:durableId="1266307238">
    <w:abstractNumId w:val="4"/>
  </w:num>
  <w:num w:numId="6" w16cid:durableId="1269695593">
    <w:abstractNumId w:val="5"/>
  </w:num>
  <w:num w:numId="7" w16cid:durableId="500097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392572">
    <w:abstractNumId w:val="8"/>
  </w:num>
  <w:num w:numId="9" w16cid:durableId="2036105170">
    <w:abstractNumId w:val="6"/>
  </w:num>
  <w:num w:numId="10" w16cid:durableId="327099767">
    <w:abstractNumId w:val="7"/>
  </w:num>
  <w:num w:numId="11" w16cid:durableId="615873429">
    <w:abstractNumId w:val="10"/>
  </w:num>
  <w:num w:numId="12" w16cid:durableId="1752434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172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1011"/>
    <w:rsid w:val="00143674"/>
    <w:rsid w:val="00144201"/>
    <w:rsid w:val="00151A12"/>
    <w:rsid w:val="00166E69"/>
    <w:rsid w:val="00170A4E"/>
    <w:rsid w:val="00181A52"/>
    <w:rsid w:val="0018318A"/>
    <w:rsid w:val="00190EA1"/>
    <w:rsid w:val="0019777F"/>
    <w:rsid w:val="001A00D9"/>
    <w:rsid w:val="001C0D55"/>
    <w:rsid w:val="001C387A"/>
    <w:rsid w:val="001C5FE5"/>
    <w:rsid w:val="001C6B2B"/>
    <w:rsid w:val="001D73FD"/>
    <w:rsid w:val="001E19A5"/>
    <w:rsid w:val="001E1CF7"/>
    <w:rsid w:val="001E47B8"/>
    <w:rsid w:val="001F2A5E"/>
    <w:rsid w:val="002029BF"/>
    <w:rsid w:val="00206BEA"/>
    <w:rsid w:val="00212954"/>
    <w:rsid w:val="002229A9"/>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09F2"/>
    <w:rsid w:val="007057A6"/>
    <w:rsid w:val="0070591A"/>
    <w:rsid w:val="00711E1A"/>
    <w:rsid w:val="00712348"/>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05DD"/>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45C36"/>
    <w:rsid w:val="009579A9"/>
    <w:rsid w:val="00957DFA"/>
    <w:rsid w:val="009603E5"/>
    <w:rsid w:val="00961005"/>
    <w:rsid w:val="00970C02"/>
    <w:rsid w:val="00970EE4"/>
    <w:rsid w:val="00971DFB"/>
    <w:rsid w:val="009A30E2"/>
    <w:rsid w:val="009B091D"/>
    <w:rsid w:val="009B300A"/>
    <w:rsid w:val="009B43B2"/>
    <w:rsid w:val="009C2C86"/>
    <w:rsid w:val="009C543F"/>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0BFF"/>
    <w:rsid w:val="00CF17C0"/>
    <w:rsid w:val="00CF1CED"/>
    <w:rsid w:val="00CF757F"/>
    <w:rsid w:val="00D010C4"/>
    <w:rsid w:val="00D02FD6"/>
    <w:rsid w:val="00D0370C"/>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3CF6"/>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2C309"/>
  <w14:defaultImageDpi w14:val="0"/>
  <w15:docId w15:val="{D6E59CAA-78DE-4DB8-BF33-DC3E1CA8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SMLUVNÍ STRANY"/>
    <w:uiPriority w:val="1"/>
    <w:qFormat/>
    <w:rsid w:val="009C543F"/>
    <w:rPr>
      <w:rFonts w:ascii="Calibri" w:hAnsi="Calibri"/>
      <w:sz w:val="22"/>
      <w:szCs w:val="22"/>
    </w:rPr>
  </w:style>
  <w:style w:type="paragraph" w:styleId="Revize">
    <w:name w:val="Revision"/>
    <w:hidden/>
    <w:uiPriority w:val="99"/>
    <w:semiHidden/>
    <w:rsid w:val="002229A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98225">
      <w:bodyDiv w:val="1"/>
      <w:marLeft w:val="0"/>
      <w:marRight w:val="0"/>
      <w:marTop w:val="0"/>
      <w:marBottom w:val="0"/>
      <w:divBdr>
        <w:top w:val="none" w:sz="0" w:space="0" w:color="auto"/>
        <w:left w:val="none" w:sz="0" w:space="0" w:color="auto"/>
        <w:bottom w:val="none" w:sz="0" w:space="0" w:color="auto"/>
        <w:right w:val="none" w:sz="0" w:space="0" w:color="auto"/>
      </w:divBdr>
    </w:div>
    <w:div w:id="1766152215">
      <w:bodyDiv w:val="1"/>
      <w:marLeft w:val="0"/>
      <w:marRight w:val="0"/>
      <w:marTop w:val="0"/>
      <w:marBottom w:val="0"/>
      <w:divBdr>
        <w:top w:val="none" w:sz="0" w:space="0" w:color="auto"/>
        <w:left w:val="none" w:sz="0" w:space="0" w:color="auto"/>
        <w:bottom w:val="none" w:sz="0" w:space="0" w:color="auto"/>
        <w:right w:val="none" w:sz="0" w:space="0" w:color="auto"/>
      </w:divBdr>
    </w:div>
    <w:div w:id="2102944137">
      <w:marLeft w:val="0"/>
      <w:marRight w:val="0"/>
      <w:marTop w:val="0"/>
      <w:marBottom w:val="0"/>
      <w:divBdr>
        <w:top w:val="none" w:sz="0" w:space="0" w:color="auto"/>
        <w:left w:val="none" w:sz="0" w:space="0" w:color="auto"/>
        <w:bottom w:val="none" w:sz="0" w:space="0" w:color="auto"/>
        <w:right w:val="none" w:sz="0" w:space="0" w:color="auto"/>
      </w:divBdr>
    </w:div>
    <w:div w:id="2102944138">
      <w:marLeft w:val="0"/>
      <w:marRight w:val="0"/>
      <w:marTop w:val="0"/>
      <w:marBottom w:val="0"/>
      <w:divBdr>
        <w:top w:val="none" w:sz="0" w:space="0" w:color="auto"/>
        <w:left w:val="none" w:sz="0" w:space="0" w:color="auto"/>
        <w:bottom w:val="none" w:sz="0" w:space="0" w:color="auto"/>
        <w:right w:val="none" w:sz="0" w:space="0" w:color="auto"/>
      </w:divBdr>
    </w:div>
    <w:div w:id="2102944139">
      <w:marLeft w:val="0"/>
      <w:marRight w:val="0"/>
      <w:marTop w:val="0"/>
      <w:marBottom w:val="0"/>
      <w:divBdr>
        <w:top w:val="none" w:sz="0" w:space="0" w:color="auto"/>
        <w:left w:val="none" w:sz="0" w:space="0" w:color="auto"/>
        <w:bottom w:val="none" w:sz="0" w:space="0" w:color="auto"/>
        <w:right w:val="none" w:sz="0" w:space="0" w:color="auto"/>
      </w:divBdr>
    </w:div>
    <w:div w:id="2102944140">
      <w:marLeft w:val="0"/>
      <w:marRight w:val="0"/>
      <w:marTop w:val="0"/>
      <w:marBottom w:val="0"/>
      <w:divBdr>
        <w:top w:val="none" w:sz="0" w:space="0" w:color="auto"/>
        <w:left w:val="none" w:sz="0" w:space="0" w:color="auto"/>
        <w:bottom w:val="none" w:sz="0" w:space="0" w:color="auto"/>
        <w:right w:val="none" w:sz="0" w:space="0" w:color="auto"/>
      </w:divBdr>
    </w:div>
    <w:div w:id="2102944141">
      <w:marLeft w:val="0"/>
      <w:marRight w:val="0"/>
      <w:marTop w:val="0"/>
      <w:marBottom w:val="0"/>
      <w:divBdr>
        <w:top w:val="none" w:sz="0" w:space="0" w:color="auto"/>
        <w:left w:val="none" w:sz="0" w:space="0" w:color="auto"/>
        <w:bottom w:val="none" w:sz="0" w:space="0" w:color="auto"/>
        <w:right w:val="none" w:sz="0" w:space="0" w:color="auto"/>
      </w:divBdr>
    </w:div>
    <w:div w:id="2102944142">
      <w:marLeft w:val="0"/>
      <w:marRight w:val="0"/>
      <w:marTop w:val="0"/>
      <w:marBottom w:val="0"/>
      <w:divBdr>
        <w:top w:val="none" w:sz="0" w:space="0" w:color="auto"/>
        <w:left w:val="none" w:sz="0" w:space="0" w:color="auto"/>
        <w:bottom w:val="none" w:sz="0" w:space="0" w:color="auto"/>
        <w:right w:val="none" w:sz="0" w:space="0" w:color="auto"/>
      </w:divBdr>
    </w:div>
    <w:div w:id="2102944143">
      <w:marLeft w:val="0"/>
      <w:marRight w:val="0"/>
      <w:marTop w:val="0"/>
      <w:marBottom w:val="0"/>
      <w:divBdr>
        <w:top w:val="none" w:sz="0" w:space="0" w:color="auto"/>
        <w:left w:val="none" w:sz="0" w:space="0" w:color="auto"/>
        <w:bottom w:val="none" w:sz="0" w:space="0" w:color="auto"/>
        <w:right w:val="none" w:sz="0" w:space="0" w:color="auto"/>
      </w:divBdr>
    </w:div>
    <w:div w:id="2102944144">
      <w:marLeft w:val="0"/>
      <w:marRight w:val="0"/>
      <w:marTop w:val="0"/>
      <w:marBottom w:val="0"/>
      <w:divBdr>
        <w:top w:val="none" w:sz="0" w:space="0" w:color="auto"/>
        <w:left w:val="none" w:sz="0" w:space="0" w:color="auto"/>
        <w:bottom w:val="none" w:sz="0" w:space="0" w:color="auto"/>
        <w:right w:val="none" w:sz="0" w:space="0" w:color="auto"/>
      </w:divBdr>
    </w:div>
    <w:div w:id="2102944145">
      <w:marLeft w:val="0"/>
      <w:marRight w:val="0"/>
      <w:marTop w:val="0"/>
      <w:marBottom w:val="0"/>
      <w:divBdr>
        <w:top w:val="none" w:sz="0" w:space="0" w:color="auto"/>
        <w:left w:val="none" w:sz="0" w:space="0" w:color="auto"/>
        <w:bottom w:val="none" w:sz="0" w:space="0" w:color="auto"/>
        <w:right w:val="none" w:sz="0" w:space="0" w:color="auto"/>
      </w:divBdr>
    </w:div>
    <w:div w:id="2102944146">
      <w:marLeft w:val="0"/>
      <w:marRight w:val="0"/>
      <w:marTop w:val="0"/>
      <w:marBottom w:val="0"/>
      <w:divBdr>
        <w:top w:val="none" w:sz="0" w:space="0" w:color="auto"/>
        <w:left w:val="none" w:sz="0" w:space="0" w:color="auto"/>
        <w:bottom w:val="none" w:sz="0" w:space="0" w:color="auto"/>
        <w:right w:val="none" w:sz="0" w:space="0" w:color="auto"/>
      </w:divBdr>
    </w:div>
    <w:div w:id="2102944147">
      <w:marLeft w:val="0"/>
      <w:marRight w:val="0"/>
      <w:marTop w:val="0"/>
      <w:marBottom w:val="0"/>
      <w:divBdr>
        <w:top w:val="none" w:sz="0" w:space="0" w:color="auto"/>
        <w:left w:val="none" w:sz="0" w:space="0" w:color="auto"/>
        <w:bottom w:val="none" w:sz="0" w:space="0" w:color="auto"/>
        <w:right w:val="none" w:sz="0" w:space="0" w:color="auto"/>
      </w:divBdr>
    </w:div>
    <w:div w:id="2102944148">
      <w:marLeft w:val="0"/>
      <w:marRight w:val="0"/>
      <w:marTop w:val="0"/>
      <w:marBottom w:val="0"/>
      <w:divBdr>
        <w:top w:val="none" w:sz="0" w:space="0" w:color="auto"/>
        <w:left w:val="none" w:sz="0" w:space="0" w:color="auto"/>
        <w:bottom w:val="none" w:sz="0" w:space="0" w:color="auto"/>
        <w:right w:val="none" w:sz="0" w:space="0" w:color="auto"/>
      </w:divBdr>
    </w:div>
    <w:div w:id="2102944149">
      <w:marLeft w:val="0"/>
      <w:marRight w:val="0"/>
      <w:marTop w:val="0"/>
      <w:marBottom w:val="0"/>
      <w:divBdr>
        <w:top w:val="none" w:sz="0" w:space="0" w:color="auto"/>
        <w:left w:val="none" w:sz="0" w:space="0" w:color="auto"/>
        <w:bottom w:val="none" w:sz="0" w:space="0" w:color="auto"/>
        <w:right w:val="none" w:sz="0" w:space="0" w:color="auto"/>
      </w:divBdr>
    </w:div>
    <w:div w:id="2102944150">
      <w:marLeft w:val="0"/>
      <w:marRight w:val="0"/>
      <w:marTop w:val="0"/>
      <w:marBottom w:val="0"/>
      <w:divBdr>
        <w:top w:val="none" w:sz="0" w:space="0" w:color="auto"/>
        <w:left w:val="none" w:sz="0" w:space="0" w:color="auto"/>
        <w:bottom w:val="none" w:sz="0" w:space="0" w:color="auto"/>
        <w:right w:val="none" w:sz="0" w:space="0" w:color="auto"/>
      </w:divBdr>
    </w:div>
    <w:div w:id="2102944151">
      <w:marLeft w:val="0"/>
      <w:marRight w:val="0"/>
      <w:marTop w:val="0"/>
      <w:marBottom w:val="0"/>
      <w:divBdr>
        <w:top w:val="none" w:sz="0" w:space="0" w:color="auto"/>
        <w:left w:val="none" w:sz="0" w:space="0" w:color="auto"/>
        <w:bottom w:val="none" w:sz="0" w:space="0" w:color="auto"/>
        <w:right w:val="none" w:sz="0" w:space="0" w:color="auto"/>
      </w:divBdr>
    </w:div>
    <w:div w:id="2102944152">
      <w:marLeft w:val="0"/>
      <w:marRight w:val="0"/>
      <w:marTop w:val="0"/>
      <w:marBottom w:val="0"/>
      <w:divBdr>
        <w:top w:val="none" w:sz="0" w:space="0" w:color="auto"/>
        <w:left w:val="none" w:sz="0" w:space="0" w:color="auto"/>
        <w:bottom w:val="none" w:sz="0" w:space="0" w:color="auto"/>
        <w:right w:val="none" w:sz="0" w:space="0" w:color="auto"/>
      </w:divBdr>
    </w:div>
    <w:div w:id="2102944153">
      <w:marLeft w:val="0"/>
      <w:marRight w:val="0"/>
      <w:marTop w:val="0"/>
      <w:marBottom w:val="0"/>
      <w:divBdr>
        <w:top w:val="none" w:sz="0" w:space="0" w:color="auto"/>
        <w:left w:val="none" w:sz="0" w:space="0" w:color="auto"/>
        <w:bottom w:val="none" w:sz="0" w:space="0" w:color="auto"/>
        <w:right w:val="none" w:sz="0" w:space="0" w:color="auto"/>
      </w:divBdr>
    </w:div>
    <w:div w:id="2102944154">
      <w:marLeft w:val="0"/>
      <w:marRight w:val="0"/>
      <w:marTop w:val="0"/>
      <w:marBottom w:val="0"/>
      <w:divBdr>
        <w:top w:val="none" w:sz="0" w:space="0" w:color="auto"/>
        <w:left w:val="none" w:sz="0" w:space="0" w:color="auto"/>
        <w:bottom w:val="none" w:sz="0" w:space="0" w:color="auto"/>
        <w:right w:val="none" w:sz="0" w:space="0" w:color="auto"/>
      </w:divBdr>
    </w:div>
    <w:div w:id="2102944155">
      <w:marLeft w:val="0"/>
      <w:marRight w:val="0"/>
      <w:marTop w:val="0"/>
      <w:marBottom w:val="0"/>
      <w:divBdr>
        <w:top w:val="none" w:sz="0" w:space="0" w:color="auto"/>
        <w:left w:val="none" w:sz="0" w:space="0" w:color="auto"/>
        <w:bottom w:val="none" w:sz="0" w:space="0" w:color="auto"/>
        <w:right w:val="none" w:sz="0" w:space="0" w:color="auto"/>
      </w:divBdr>
    </w:div>
    <w:div w:id="2102944156">
      <w:marLeft w:val="0"/>
      <w:marRight w:val="0"/>
      <w:marTop w:val="0"/>
      <w:marBottom w:val="0"/>
      <w:divBdr>
        <w:top w:val="none" w:sz="0" w:space="0" w:color="auto"/>
        <w:left w:val="none" w:sz="0" w:space="0" w:color="auto"/>
        <w:bottom w:val="none" w:sz="0" w:space="0" w:color="auto"/>
        <w:right w:val="none" w:sz="0" w:space="0" w:color="auto"/>
      </w:divBdr>
    </w:div>
    <w:div w:id="2102944157">
      <w:marLeft w:val="0"/>
      <w:marRight w:val="0"/>
      <w:marTop w:val="0"/>
      <w:marBottom w:val="0"/>
      <w:divBdr>
        <w:top w:val="none" w:sz="0" w:space="0" w:color="auto"/>
        <w:left w:val="none" w:sz="0" w:space="0" w:color="auto"/>
        <w:bottom w:val="none" w:sz="0" w:space="0" w:color="auto"/>
        <w:right w:val="none" w:sz="0" w:space="0" w:color="auto"/>
      </w:divBdr>
    </w:div>
    <w:div w:id="2102944158">
      <w:marLeft w:val="0"/>
      <w:marRight w:val="0"/>
      <w:marTop w:val="0"/>
      <w:marBottom w:val="0"/>
      <w:divBdr>
        <w:top w:val="none" w:sz="0" w:space="0" w:color="auto"/>
        <w:left w:val="none" w:sz="0" w:space="0" w:color="auto"/>
        <w:bottom w:val="none" w:sz="0" w:space="0" w:color="auto"/>
        <w:right w:val="none" w:sz="0" w:space="0" w:color="auto"/>
      </w:divBdr>
    </w:div>
    <w:div w:id="2102944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7334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2024-05-17T11:24:00Z</cp:lastPrinted>
  <dcterms:created xsi:type="dcterms:W3CDTF">2024-06-06T08:30:00Z</dcterms:created>
  <dcterms:modified xsi:type="dcterms:W3CDTF">2024-06-06T08:30:00Z</dcterms:modified>
</cp:coreProperties>
</file>