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167A" w14:textId="33E8A51F" w:rsidR="00F85C77" w:rsidRDefault="00F85C77" w:rsidP="00F85C7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F85C77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Smlouva o servisní činnosti č. </w:t>
      </w:r>
      <w:r w:rsidR="00201992">
        <w:rPr>
          <w:rFonts w:ascii="Calibri" w:eastAsia="Times New Roman" w:hAnsi="Calibri" w:cs="Calibri"/>
          <w:b/>
          <w:sz w:val="28"/>
          <w:szCs w:val="28"/>
          <w:lang w:eastAsia="cs-CZ"/>
        </w:rPr>
        <w:t>18</w:t>
      </w:r>
      <w:r w:rsidR="000D224D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Pr="00F85C77">
        <w:rPr>
          <w:rFonts w:ascii="Calibri" w:eastAsia="Times New Roman" w:hAnsi="Calibri" w:cs="Calibri"/>
          <w:b/>
          <w:sz w:val="28"/>
          <w:szCs w:val="28"/>
          <w:lang w:eastAsia="cs-CZ"/>
        </w:rPr>
        <w:t>/202</w:t>
      </w:r>
      <w:r w:rsidR="00EE0F2F">
        <w:rPr>
          <w:rFonts w:ascii="Calibri" w:eastAsia="Times New Roman" w:hAnsi="Calibri" w:cs="Calibri"/>
          <w:b/>
          <w:sz w:val="28"/>
          <w:szCs w:val="28"/>
          <w:lang w:eastAsia="cs-CZ"/>
        </w:rPr>
        <w:t>4</w:t>
      </w:r>
    </w:p>
    <w:p w14:paraId="480C178C" w14:textId="4949865D" w:rsidR="00D747E4" w:rsidRPr="00F85C77" w:rsidRDefault="00D747E4" w:rsidP="00F85C7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lang w:eastAsia="cs-CZ"/>
        </w:rPr>
        <w:t>SPA-2024-800-000</w:t>
      </w:r>
      <w:r w:rsidR="00710E15">
        <w:rPr>
          <w:rFonts w:ascii="Calibri" w:eastAsia="Times New Roman" w:hAnsi="Calibri" w:cs="Calibri"/>
          <w:b/>
          <w:sz w:val="28"/>
          <w:szCs w:val="28"/>
          <w:lang w:eastAsia="cs-CZ"/>
        </w:rPr>
        <w:t>072</w:t>
      </w:r>
    </w:p>
    <w:p w14:paraId="3DF20F13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uzavřená podle zákona č. 89/2012 Sb., občanský zákoník, v účinném znění</w:t>
      </w:r>
    </w:p>
    <w:p w14:paraId="0A39340E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</w:p>
    <w:p w14:paraId="4F8EC2FE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32DB762C" w14:textId="77777777" w:rsidR="00F85C77" w:rsidRPr="00F85C77" w:rsidRDefault="00F85C77" w:rsidP="00F85C7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I. Smluvní strany</w:t>
      </w:r>
    </w:p>
    <w:p w14:paraId="28513F0B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6E768971" w14:textId="12CD1E6A" w:rsidR="00BA3F4B" w:rsidRDefault="00F85C77" w:rsidP="00BA3F4B">
      <w:pPr>
        <w:rPr>
          <w:b/>
        </w:rPr>
      </w:pPr>
      <w:r w:rsidRPr="00F85C77">
        <w:rPr>
          <w:rFonts w:ascii="Calibri" w:eastAsia="Times New Roman" w:hAnsi="Calibri" w:cs="Calibri"/>
          <w:b/>
          <w:lang w:eastAsia="cs-CZ"/>
        </w:rPr>
        <w:t>Objednatel:</w:t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>
        <w:rPr>
          <w:rFonts w:ascii="Calibri" w:eastAsia="Times New Roman" w:hAnsi="Calibri" w:cs="Calibri"/>
          <w:lang w:eastAsia="cs-CZ"/>
        </w:rPr>
        <w:tab/>
      </w:r>
      <w:r w:rsidR="00BA3F4B">
        <w:rPr>
          <w:rFonts w:ascii="Calibri" w:eastAsia="Times New Roman" w:hAnsi="Calibri" w:cs="Calibri"/>
          <w:lang w:eastAsia="cs-CZ"/>
        </w:rPr>
        <w:tab/>
      </w:r>
      <w:r w:rsidR="00BA3F4B" w:rsidRPr="00FB45C8">
        <w:rPr>
          <w:b/>
        </w:rPr>
        <w:t xml:space="preserve">CHEVAK Cheb, a.s., </w:t>
      </w:r>
    </w:p>
    <w:p w14:paraId="4FEC404B" w14:textId="7F1A3F47" w:rsidR="00F85C77" w:rsidRPr="00F85C77" w:rsidRDefault="00BA3F4B" w:rsidP="00D31238">
      <w:pPr>
        <w:spacing w:after="0" w:line="240" w:lineRule="auto"/>
        <w:ind w:left="2832"/>
        <w:jc w:val="both"/>
        <w:rPr>
          <w:rFonts w:ascii="Calibri" w:eastAsia="Times New Roman" w:hAnsi="Calibri" w:cs="Calibri"/>
          <w:lang w:eastAsia="cs-CZ"/>
        </w:rPr>
      </w:pPr>
      <w:r w:rsidRPr="00FB45C8">
        <w:t>se sídlem Tršnická 4/11, 350 02 Cheb</w:t>
      </w:r>
      <w:r w:rsidRPr="00F85C77">
        <w:rPr>
          <w:rFonts w:ascii="Calibri" w:eastAsia="Times New Roman" w:hAnsi="Calibri" w:cs="Calibri"/>
          <w:lang w:eastAsia="cs-CZ"/>
        </w:rPr>
        <w:t xml:space="preserve"> </w:t>
      </w:r>
    </w:p>
    <w:p w14:paraId="7243754C" w14:textId="2CFA7F21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IČ: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>
        <w:rPr>
          <w:rFonts w:ascii="Calibri" w:eastAsia="Times New Roman" w:hAnsi="Calibri" w:cs="Calibri"/>
          <w:lang w:eastAsia="cs-CZ"/>
        </w:rPr>
        <w:t>49787977</w:t>
      </w:r>
    </w:p>
    <w:p w14:paraId="20F7EC4F" w14:textId="20EBE40A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DIČ: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>
        <w:rPr>
          <w:rFonts w:ascii="Calibri" w:eastAsia="Times New Roman" w:hAnsi="Calibri" w:cs="Calibri"/>
          <w:lang w:eastAsia="cs-CZ"/>
        </w:rPr>
        <w:t>CZ49787977</w:t>
      </w:r>
    </w:p>
    <w:p w14:paraId="62314460" w14:textId="14981F50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Bankovní spojení:</w:t>
      </w:r>
      <w:r w:rsidRPr="00F85C77">
        <w:rPr>
          <w:rFonts w:ascii="Calibri" w:eastAsia="Times New Roman" w:hAnsi="Calibri" w:cs="Calibri"/>
          <w:lang w:eastAsia="cs-CZ"/>
        </w:rPr>
        <w:tab/>
        <w:t xml:space="preserve"> </w:t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 w:rsidRPr="00FB45C8">
        <w:t xml:space="preserve">KB </w:t>
      </w:r>
    </w:p>
    <w:p w14:paraId="17190120" w14:textId="2AF60513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Č. účtu: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 w:rsidRPr="00FB45C8">
        <w:t>14102331/0100</w:t>
      </w:r>
    </w:p>
    <w:p w14:paraId="6E20AADB" w14:textId="09BE1CBF" w:rsidR="00560AEF" w:rsidRPr="00F85C77" w:rsidRDefault="001047D0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</w:t>
      </w:r>
      <w:r w:rsidR="00560AEF" w:rsidRPr="00560AEF">
        <w:rPr>
          <w:rFonts w:ascii="Calibri" w:eastAsia="Times New Roman" w:hAnsi="Calibri" w:cs="Calibri"/>
          <w:lang w:eastAsia="cs-CZ"/>
        </w:rPr>
        <w:t>apsaná v </w:t>
      </w:r>
      <w:r>
        <w:rPr>
          <w:rFonts w:ascii="Calibri" w:eastAsia="Times New Roman" w:hAnsi="Calibri" w:cs="Calibri"/>
          <w:lang w:eastAsia="cs-CZ"/>
        </w:rPr>
        <w:t>OR</w:t>
      </w:r>
      <w:r w:rsidR="00560AEF" w:rsidRPr="00560AEF">
        <w:rPr>
          <w:rFonts w:ascii="Calibri" w:eastAsia="Times New Roman" w:hAnsi="Calibri" w:cs="Calibri"/>
          <w:lang w:eastAsia="cs-CZ"/>
        </w:rPr>
        <w:t xml:space="preserve"> vedeném Krajským soudem v Plzni, v oddíle B, vložce 367 </w:t>
      </w:r>
    </w:p>
    <w:p w14:paraId="12D68395" w14:textId="012CEBE0" w:rsid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 xml:space="preserve">Zastoupen: 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BA3F4B">
        <w:rPr>
          <w:rFonts w:ascii="Calibri" w:eastAsia="Times New Roman" w:hAnsi="Calibri" w:cs="Calibri"/>
          <w:lang w:eastAsia="cs-CZ"/>
        </w:rPr>
        <w:t>Mgr. David Bracháček, předseda představenstva</w:t>
      </w:r>
    </w:p>
    <w:p w14:paraId="19E510A2" w14:textId="685B7039" w:rsidR="00BA3F4B" w:rsidRPr="00F85C77" w:rsidRDefault="00BA3F4B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Ing. Milan Míka, místopředseda představenstva</w:t>
      </w:r>
    </w:p>
    <w:p w14:paraId="4A82B2E9" w14:textId="77777777" w:rsidR="00F85C77" w:rsidRPr="00F85C77" w:rsidRDefault="00F85C77" w:rsidP="00F85C77">
      <w:pPr>
        <w:spacing w:after="0" w:line="240" w:lineRule="auto"/>
        <w:ind w:left="3540" w:hanging="3540"/>
        <w:jc w:val="both"/>
        <w:rPr>
          <w:rFonts w:ascii="Calibri" w:eastAsia="Times New Roman" w:hAnsi="Calibri" w:cs="Calibri"/>
          <w:lang w:eastAsia="cs-CZ"/>
        </w:rPr>
      </w:pPr>
    </w:p>
    <w:p w14:paraId="13166EF0" w14:textId="77777777" w:rsidR="00F85C77" w:rsidRPr="00F85C77" w:rsidRDefault="00F85C77" w:rsidP="00F85C77">
      <w:pPr>
        <w:spacing w:after="0" w:line="240" w:lineRule="auto"/>
        <w:ind w:left="3540" w:hanging="3540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(dále jen „Objednatel“)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</w:p>
    <w:p w14:paraId="5EAA9BF1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522D5394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a</w:t>
      </w:r>
    </w:p>
    <w:p w14:paraId="2FEC253D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15D7226" w14:textId="595B2726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Zhotovitel: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C30A96">
        <w:rPr>
          <w:rFonts w:ascii="Calibri" w:eastAsia="Times New Roman" w:hAnsi="Calibri" w:cs="Calibri"/>
          <w:b/>
          <w:lang w:eastAsia="cs-CZ"/>
        </w:rPr>
        <w:t>HUTIRA</w:t>
      </w:r>
      <w:r w:rsidRPr="00F85C77">
        <w:rPr>
          <w:rFonts w:ascii="Calibri" w:eastAsia="Times New Roman" w:hAnsi="Calibri" w:cs="Calibri"/>
          <w:b/>
          <w:lang w:eastAsia="cs-CZ"/>
        </w:rPr>
        <w:t xml:space="preserve"> s.r.o.</w:t>
      </w:r>
    </w:p>
    <w:p w14:paraId="48F0DF3D" w14:textId="433E3D4E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Se sídlem: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  <w:t>V</w:t>
      </w:r>
      <w:r w:rsidR="00C30A96">
        <w:rPr>
          <w:rFonts w:ascii="Calibri" w:eastAsia="Times New Roman" w:hAnsi="Calibri" w:cs="Calibri"/>
          <w:lang w:eastAsia="cs-CZ"/>
        </w:rPr>
        <w:t>introvna</w:t>
      </w:r>
      <w:r w:rsidR="00B15640">
        <w:rPr>
          <w:rFonts w:ascii="Calibri" w:eastAsia="Times New Roman" w:hAnsi="Calibri" w:cs="Calibri"/>
          <w:lang w:eastAsia="cs-CZ"/>
        </w:rPr>
        <w:t xml:space="preserve"> 398/29</w:t>
      </w:r>
    </w:p>
    <w:p w14:paraId="5BB11348" w14:textId="10CDA65D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  <w:t xml:space="preserve">664 </w:t>
      </w:r>
      <w:r w:rsidR="00B15640">
        <w:rPr>
          <w:rFonts w:ascii="Calibri" w:eastAsia="Times New Roman" w:hAnsi="Calibri" w:cs="Calibri"/>
          <w:lang w:eastAsia="cs-CZ"/>
        </w:rPr>
        <w:t>41 Popůvky</w:t>
      </w:r>
    </w:p>
    <w:p w14:paraId="333D8F1E" w14:textId="5AA96B61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IČ: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B15640">
        <w:rPr>
          <w:rFonts w:ascii="Calibri" w:eastAsia="Times New Roman" w:hAnsi="Calibri" w:cs="Calibri"/>
          <w:lang w:eastAsia="cs-CZ"/>
        </w:rPr>
        <w:t>25324870</w:t>
      </w:r>
    </w:p>
    <w:p w14:paraId="5BA84332" w14:textId="09625776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DIČ: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  <w:t>CZ</w:t>
      </w:r>
      <w:r w:rsidR="00B15640">
        <w:rPr>
          <w:rFonts w:ascii="Calibri" w:eastAsia="Times New Roman" w:hAnsi="Calibri" w:cs="Calibri"/>
          <w:lang w:eastAsia="cs-CZ"/>
        </w:rPr>
        <w:t>25324870</w:t>
      </w:r>
    </w:p>
    <w:p w14:paraId="6126B213" w14:textId="100E5C68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Bankovní spojení: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E454AC">
        <w:rPr>
          <w:rFonts w:ascii="Calibri" w:eastAsia="Times New Roman" w:hAnsi="Calibri" w:cs="Calibri"/>
          <w:lang w:eastAsia="cs-CZ"/>
        </w:rPr>
        <w:t>ČSOB Brno</w:t>
      </w:r>
    </w:p>
    <w:p w14:paraId="248A65BC" w14:textId="55B021D4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Č. účtu: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="00E454AC">
        <w:rPr>
          <w:rFonts w:ascii="Calibri" w:eastAsia="Times New Roman" w:hAnsi="Calibri" w:cs="Calibri"/>
          <w:lang w:eastAsia="cs-CZ"/>
        </w:rPr>
        <w:t>0372562063</w:t>
      </w:r>
      <w:r w:rsidRPr="00F85C77">
        <w:rPr>
          <w:rFonts w:ascii="Calibri" w:eastAsia="Times New Roman" w:hAnsi="Calibri" w:cs="Calibri"/>
          <w:lang w:eastAsia="cs-CZ"/>
        </w:rPr>
        <w:t>/</w:t>
      </w:r>
      <w:r w:rsidR="00E454AC">
        <w:rPr>
          <w:rFonts w:ascii="Calibri" w:eastAsia="Times New Roman" w:hAnsi="Calibri" w:cs="Calibri"/>
          <w:lang w:eastAsia="cs-CZ"/>
        </w:rPr>
        <w:t>0300</w:t>
      </w:r>
    </w:p>
    <w:p w14:paraId="6C6DA72C" w14:textId="5609F050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e-mail:</w:t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proofErr w:type="spellStart"/>
      <w:r w:rsidR="003F4BDE">
        <w:rPr>
          <w:rFonts w:ascii="Calibri" w:eastAsia="Times New Roman" w:hAnsi="Calibri" w:cs="Calibri"/>
          <w:lang w:eastAsia="cs-CZ"/>
        </w:rPr>
        <w:t>xxx</w:t>
      </w:r>
      <w:proofErr w:type="spellEnd"/>
    </w:p>
    <w:p w14:paraId="45B346EF" w14:textId="321F00B8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 xml:space="preserve">Zapsán v OR vedeném Krajským soudem v Brně C </w:t>
      </w:r>
      <w:r w:rsidR="00514D99">
        <w:rPr>
          <w:rFonts w:ascii="Calibri" w:eastAsia="Times New Roman" w:hAnsi="Calibri" w:cs="Calibri"/>
          <w:lang w:eastAsia="cs-CZ"/>
        </w:rPr>
        <w:t>25337</w:t>
      </w:r>
    </w:p>
    <w:p w14:paraId="09B513B9" w14:textId="59C5CB9F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Zastoupen:</w:t>
      </w:r>
      <w:r w:rsidRPr="00F85C77">
        <w:rPr>
          <w:rFonts w:ascii="Calibri" w:eastAsia="Times New Roman" w:hAnsi="Calibri" w:cs="Calibri"/>
          <w:b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r w:rsidRPr="00F85C77">
        <w:rPr>
          <w:rFonts w:ascii="Calibri" w:eastAsia="Times New Roman" w:hAnsi="Calibri" w:cs="Calibri"/>
          <w:lang w:eastAsia="cs-CZ"/>
        </w:rPr>
        <w:tab/>
      </w:r>
      <w:proofErr w:type="spellStart"/>
      <w:r w:rsidR="003F4BDE">
        <w:rPr>
          <w:rFonts w:ascii="Calibri" w:eastAsia="Times New Roman" w:hAnsi="Calibri" w:cs="Calibri"/>
          <w:lang w:eastAsia="cs-CZ"/>
        </w:rPr>
        <w:t>xxx</w:t>
      </w:r>
      <w:proofErr w:type="spellEnd"/>
    </w:p>
    <w:p w14:paraId="02C24BF8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(dále jen „Zhotovitel“)</w:t>
      </w:r>
    </w:p>
    <w:p w14:paraId="72E91F90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46CD98A" w14:textId="77777777" w:rsidR="00F85C77" w:rsidRPr="00F85C77" w:rsidRDefault="00F85C77" w:rsidP="00F85C7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II. Vymezení pojmů</w:t>
      </w:r>
    </w:p>
    <w:p w14:paraId="0EE26837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EC4BACF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1.</w:t>
      </w:r>
      <w:r w:rsidRPr="00F85C77">
        <w:rPr>
          <w:rFonts w:ascii="Calibri" w:eastAsia="Times New Roman" w:hAnsi="Calibri" w:cs="Calibri"/>
          <w:lang w:eastAsia="cs-CZ"/>
        </w:rPr>
        <w:tab/>
        <w:t>Pro účely této smlouvy se pojmem:</w:t>
      </w:r>
    </w:p>
    <w:p w14:paraId="7C3F4CD8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2373FCC5" w14:textId="0F9A66FF" w:rsidR="00F85C77" w:rsidRPr="00F85C77" w:rsidRDefault="00F85C77" w:rsidP="00D31238">
      <w:pPr>
        <w:numPr>
          <w:ilvl w:val="0"/>
          <w:numId w:val="5"/>
        </w:numPr>
        <w:spacing w:after="0" w:line="240" w:lineRule="auto"/>
        <w:ind w:hanging="421"/>
        <w:rPr>
          <w:rFonts w:ascii="Calibri" w:eastAsia="Calibri" w:hAnsi="Calibri" w:cs="Calibri"/>
          <w:bCs/>
        </w:rPr>
      </w:pPr>
      <w:r w:rsidRPr="00F85C77">
        <w:rPr>
          <w:rFonts w:ascii="Calibri" w:eastAsia="Calibri" w:hAnsi="Calibri" w:cs="Calibri"/>
        </w:rPr>
        <w:t>„</w:t>
      </w:r>
      <w:r w:rsidRPr="00F85C77">
        <w:rPr>
          <w:rFonts w:ascii="Calibri" w:eastAsia="Calibri" w:hAnsi="Calibri" w:cs="Calibri"/>
          <w:b/>
        </w:rPr>
        <w:t>servisní činnost</w:t>
      </w:r>
      <w:r w:rsidRPr="00F85C77">
        <w:rPr>
          <w:rFonts w:ascii="Calibri" w:eastAsia="Calibri" w:hAnsi="Calibri" w:cs="Calibri"/>
        </w:rPr>
        <w:t xml:space="preserve">“ rozumí provádění kontrolní činnosti dle §2652 a násl. zákona č. 89/2012 Sb., občanský zákoník, v účinném znění (dále jen „občanský zákoník“), která spočívá v </w:t>
      </w:r>
      <w:r w:rsidRPr="00F85C77">
        <w:rPr>
          <w:rFonts w:ascii="Calibri" w:eastAsia="Calibri" w:hAnsi="Calibri" w:cs="Calibri"/>
          <w:bCs/>
        </w:rPr>
        <w:t>kontrole funkčnosti a těsnosti regulátoru tlaku</w:t>
      </w:r>
    </w:p>
    <w:p w14:paraId="33B4E69C" w14:textId="77777777" w:rsidR="00F85C77" w:rsidRPr="00F85C77" w:rsidRDefault="00F85C77" w:rsidP="00D31238">
      <w:pPr>
        <w:numPr>
          <w:ilvl w:val="0"/>
          <w:numId w:val="5"/>
        </w:numPr>
        <w:spacing w:after="0" w:line="240" w:lineRule="auto"/>
        <w:ind w:hanging="421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  <w:b/>
          <w:bCs/>
        </w:rPr>
        <w:t>„revize“</w:t>
      </w:r>
      <w:r w:rsidRPr="00F85C77">
        <w:rPr>
          <w:rFonts w:ascii="Calibri" w:eastAsia="Calibri" w:hAnsi="Calibri" w:cs="Calibri"/>
        </w:rPr>
        <w:t xml:space="preserve"> rozumí úkony sestávající se z následujících činností:</w:t>
      </w:r>
    </w:p>
    <w:p w14:paraId="3DFFCEBB" w14:textId="2B65E5FF" w:rsidR="00F85C77" w:rsidRPr="00F85C77" w:rsidRDefault="00F85C77" w:rsidP="00D31238">
      <w:pPr>
        <w:numPr>
          <w:ilvl w:val="0"/>
          <w:numId w:val="6"/>
        </w:numPr>
        <w:spacing w:after="0" w:line="240" w:lineRule="auto"/>
        <w:ind w:left="851" w:hanging="284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</w:rPr>
        <w:t>úplné rozebrání hlavního ventilu CLA</w:t>
      </w:r>
      <w:r w:rsidR="004514D7">
        <w:rPr>
          <w:rFonts w:ascii="Calibri" w:eastAsia="Calibri" w:hAnsi="Calibri" w:cs="Calibri"/>
        </w:rPr>
        <w:t xml:space="preserve"> </w:t>
      </w:r>
      <w:r w:rsidR="00FC4587">
        <w:rPr>
          <w:rFonts w:ascii="Calibri" w:eastAsia="Calibri" w:hAnsi="Calibri" w:cs="Calibri"/>
        </w:rPr>
        <w:t>-</w:t>
      </w:r>
      <w:r w:rsidR="004514D7">
        <w:rPr>
          <w:rFonts w:ascii="Calibri" w:eastAsia="Calibri" w:hAnsi="Calibri" w:cs="Calibri"/>
        </w:rPr>
        <w:t xml:space="preserve"> </w:t>
      </w:r>
      <w:r w:rsidRPr="00F85C77">
        <w:rPr>
          <w:rFonts w:ascii="Calibri" w:eastAsia="Calibri" w:hAnsi="Calibri" w:cs="Calibri"/>
        </w:rPr>
        <w:t>VAL</w:t>
      </w:r>
    </w:p>
    <w:p w14:paraId="19AAB088" w14:textId="77777777" w:rsidR="00F85C77" w:rsidRPr="00F85C77" w:rsidRDefault="00F85C77" w:rsidP="00D31238">
      <w:pPr>
        <w:numPr>
          <w:ilvl w:val="0"/>
          <w:numId w:val="6"/>
        </w:numPr>
        <w:spacing w:after="0" w:line="240" w:lineRule="auto"/>
        <w:ind w:left="851" w:hanging="284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</w:rPr>
        <w:t>čistění demontovaných částí, opětovné sestavení ventilu</w:t>
      </w:r>
    </w:p>
    <w:p w14:paraId="444307A8" w14:textId="77777777" w:rsidR="00F85C77" w:rsidRPr="00F85C77" w:rsidRDefault="00F85C77" w:rsidP="00D31238">
      <w:pPr>
        <w:numPr>
          <w:ilvl w:val="0"/>
          <w:numId w:val="6"/>
        </w:numPr>
        <w:spacing w:after="0" w:line="240" w:lineRule="auto"/>
        <w:ind w:left="851" w:hanging="284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</w:rPr>
        <w:t>úplná demontáž řídícího obvodu, tj. filtru (-ů), řídícího ventilu (-ů), jehlového ventilu (-ů)</w:t>
      </w:r>
    </w:p>
    <w:p w14:paraId="67D98A46" w14:textId="336194DE" w:rsidR="00F85C77" w:rsidRPr="00F21743" w:rsidRDefault="00F85C77" w:rsidP="00D31238">
      <w:pPr>
        <w:numPr>
          <w:ilvl w:val="0"/>
          <w:numId w:val="6"/>
        </w:numPr>
        <w:spacing w:after="0" w:line="240" w:lineRule="auto"/>
        <w:ind w:left="851" w:hanging="284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</w:rPr>
        <w:t>čistění odmontovaných částí a náhrada poškozených dílů, opětovné sestavení řídícího</w:t>
      </w:r>
      <w:r w:rsidR="00F21743">
        <w:rPr>
          <w:rFonts w:ascii="Calibri" w:eastAsia="Calibri" w:hAnsi="Calibri" w:cs="Calibri"/>
        </w:rPr>
        <w:t xml:space="preserve"> </w:t>
      </w:r>
      <w:r w:rsidRPr="00F21743">
        <w:rPr>
          <w:rFonts w:ascii="Calibri" w:eastAsia="Calibri" w:hAnsi="Calibri" w:cs="Calibri"/>
        </w:rPr>
        <w:t>obvodu</w:t>
      </w:r>
    </w:p>
    <w:p w14:paraId="1F9A7B85" w14:textId="77777777" w:rsidR="00F85C77" w:rsidRPr="00F85C77" w:rsidRDefault="00F85C77" w:rsidP="00D31238">
      <w:pPr>
        <w:numPr>
          <w:ilvl w:val="0"/>
          <w:numId w:val="6"/>
        </w:numPr>
        <w:spacing w:after="0" w:line="240" w:lineRule="auto"/>
        <w:ind w:left="851" w:hanging="284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</w:rPr>
        <w:lastRenderedPageBreak/>
        <w:t>zařazení řídícího okruhu do tlakového obvodu, zkoušky těsnosti, uvedení do provozu, nastavení regulačního obvodu a funkční zkoušky úplného regulačního okruhu</w:t>
      </w:r>
    </w:p>
    <w:p w14:paraId="048159DD" w14:textId="05F62091" w:rsidR="00F85C77" w:rsidRPr="006F1917" w:rsidRDefault="00F85C77" w:rsidP="00D31238">
      <w:pPr>
        <w:numPr>
          <w:ilvl w:val="0"/>
          <w:numId w:val="5"/>
        </w:numPr>
        <w:spacing w:after="0" w:line="240" w:lineRule="auto"/>
        <w:ind w:hanging="421"/>
        <w:rPr>
          <w:rFonts w:ascii="Calibri" w:eastAsia="Calibri" w:hAnsi="Calibri" w:cs="Calibri"/>
        </w:rPr>
      </w:pPr>
      <w:r w:rsidRPr="00F85C77">
        <w:rPr>
          <w:rFonts w:ascii="Calibri" w:eastAsia="Calibri" w:hAnsi="Calibri" w:cs="Calibri"/>
          <w:bCs/>
        </w:rPr>
        <w:t>„</w:t>
      </w:r>
      <w:r w:rsidRPr="00F85C77">
        <w:rPr>
          <w:rFonts w:ascii="Calibri" w:eastAsia="Calibri" w:hAnsi="Calibri" w:cs="Calibri"/>
          <w:b/>
          <w:bCs/>
        </w:rPr>
        <w:t>oprava</w:t>
      </w:r>
      <w:r w:rsidRPr="00F85C77">
        <w:rPr>
          <w:rFonts w:ascii="Calibri" w:eastAsia="Calibri" w:hAnsi="Calibri" w:cs="Calibri"/>
          <w:bCs/>
        </w:rPr>
        <w:t xml:space="preserve">“ rozumí provedení opravy </w:t>
      </w:r>
      <w:r w:rsidRPr="006F1917">
        <w:rPr>
          <w:rFonts w:ascii="Calibri" w:eastAsia="Calibri" w:hAnsi="Calibri" w:cs="Calibri"/>
          <w:bCs/>
        </w:rPr>
        <w:t>redukce tlaku a/nebo bezplovákových regulačních ventilů</w:t>
      </w:r>
    </w:p>
    <w:p w14:paraId="71611DC4" w14:textId="1D1D9F53" w:rsidR="00F85C77" w:rsidRPr="007345FE" w:rsidRDefault="00F85C77" w:rsidP="00D31238">
      <w:pPr>
        <w:numPr>
          <w:ilvl w:val="0"/>
          <w:numId w:val="5"/>
        </w:numPr>
        <w:spacing w:after="0" w:line="240" w:lineRule="auto"/>
        <w:ind w:hanging="421"/>
        <w:rPr>
          <w:rFonts w:ascii="Calibri" w:eastAsia="Calibri" w:hAnsi="Calibri" w:cs="Calibri"/>
          <w:color w:val="000000" w:themeColor="text1"/>
        </w:rPr>
      </w:pPr>
      <w:r w:rsidRPr="006F1917">
        <w:rPr>
          <w:rFonts w:ascii="Calibri" w:eastAsia="Calibri" w:hAnsi="Calibri" w:cs="Calibri"/>
        </w:rPr>
        <w:t>„</w:t>
      </w:r>
      <w:r w:rsidRPr="006F1917">
        <w:rPr>
          <w:rFonts w:ascii="Calibri" w:eastAsia="Calibri" w:hAnsi="Calibri" w:cs="Calibri"/>
          <w:b/>
          <w:bCs/>
        </w:rPr>
        <w:t>havarijní oprava</w:t>
      </w:r>
      <w:r w:rsidRPr="006F1917">
        <w:rPr>
          <w:rFonts w:ascii="Calibri" w:eastAsia="Calibri" w:hAnsi="Calibri" w:cs="Calibri"/>
        </w:rPr>
        <w:t>“ rozumí provedení opravy redukce tlaku a/nebo bezplovákových regulačních ventilů</w:t>
      </w:r>
      <w:r w:rsidRPr="00F85C77">
        <w:rPr>
          <w:rFonts w:ascii="Calibri" w:eastAsia="Calibri" w:hAnsi="Calibri" w:cs="Calibri"/>
        </w:rPr>
        <w:t xml:space="preserve"> po úplné ztrátě funkčnosti redukce tlaku a/</w:t>
      </w:r>
      <w:r w:rsidRPr="006F1917">
        <w:rPr>
          <w:rFonts w:ascii="Calibri" w:eastAsia="Calibri" w:hAnsi="Calibri" w:cs="Calibri"/>
        </w:rPr>
        <w:t>nebo bezplovákových</w:t>
      </w:r>
      <w:r w:rsidRPr="00F85C77">
        <w:rPr>
          <w:rFonts w:ascii="Calibri" w:eastAsia="Calibri" w:hAnsi="Calibri" w:cs="Calibri"/>
        </w:rPr>
        <w:t xml:space="preserve"> regulačních ventilů </w:t>
      </w:r>
      <w:r w:rsidRPr="007345FE">
        <w:rPr>
          <w:rFonts w:ascii="Calibri" w:eastAsia="Calibri" w:hAnsi="Calibri" w:cs="Calibri"/>
          <w:color w:val="000000" w:themeColor="text1"/>
        </w:rPr>
        <w:t>do 24 hod</w:t>
      </w:r>
      <w:r w:rsidR="00FD37E5">
        <w:rPr>
          <w:rFonts w:ascii="Calibri" w:eastAsia="Calibri" w:hAnsi="Calibri" w:cs="Calibri"/>
          <w:color w:val="000000" w:themeColor="text1"/>
        </w:rPr>
        <w:t>.</w:t>
      </w:r>
      <w:r w:rsidRPr="007345FE">
        <w:rPr>
          <w:rFonts w:ascii="Calibri" w:eastAsia="Calibri" w:hAnsi="Calibri" w:cs="Calibri"/>
          <w:color w:val="000000" w:themeColor="text1"/>
        </w:rPr>
        <w:t xml:space="preserve"> od objednání havarijní opravy</w:t>
      </w:r>
    </w:p>
    <w:p w14:paraId="1E355041" w14:textId="5CDEFE21" w:rsidR="00F85C77" w:rsidRPr="00F85C77" w:rsidRDefault="00F85C77" w:rsidP="00D31238">
      <w:pPr>
        <w:numPr>
          <w:ilvl w:val="0"/>
          <w:numId w:val="5"/>
        </w:numPr>
        <w:spacing w:after="0" w:line="240" w:lineRule="auto"/>
        <w:ind w:hanging="421"/>
        <w:jc w:val="both"/>
        <w:rPr>
          <w:rFonts w:ascii="Calibri" w:eastAsia="Times New Roman" w:hAnsi="Calibri" w:cs="Calibri"/>
          <w:lang w:eastAsia="cs-CZ"/>
        </w:rPr>
      </w:pPr>
      <w:r w:rsidRPr="00D31238">
        <w:rPr>
          <w:rFonts w:ascii="Calibri" w:eastAsia="Calibri" w:hAnsi="Calibri" w:cs="Calibri"/>
          <w:b/>
          <w:bCs/>
        </w:rPr>
        <w:t>„písemná forma“</w:t>
      </w:r>
      <w:r w:rsidRPr="00F85C77">
        <w:rPr>
          <w:rFonts w:ascii="Calibri" w:eastAsia="Calibri" w:hAnsi="Calibri" w:cs="Calibri"/>
        </w:rPr>
        <w:t xml:space="preserve"> rozumí dopis doručený na sídlo druhé smluvní strany</w:t>
      </w:r>
      <w:r w:rsidR="00365FE5">
        <w:rPr>
          <w:rFonts w:ascii="Calibri" w:eastAsia="Calibri" w:hAnsi="Calibri" w:cs="Calibri"/>
        </w:rPr>
        <w:t>, doručení písemnosti prostřednictvím datové schránky</w:t>
      </w:r>
      <w:r w:rsidRPr="00F85C77">
        <w:rPr>
          <w:rFonts w:ascii="Calibri" w:eastAsia="Calibri" w:hAnsi="Calibri" w:cs="Calibri"/>
        </w:rPr>
        <w:t xml:space="preserve"> nebo e-mail doručený</w:t>
      </w:r>
      <w:r w:rsidR="00F9456B">
        <w:rPr>
          <w:rFonts w:ascii="Calibri" w:eastAsia="Calibri" w:hAnsi="Calibri" w:cs="Calibri"/>
        </w:rPr>
        <w:t xml:space="preserve"> </w:t>
      </w:r>
      <w:r w:rsidRPr="00F85C77">
        <w:rPr>
          <w:rFonts w:ascii="Calibri" w:eastAsia="Calibri" w:hAnsi="Calibri" w:cs="Calibri"/>
        </w:rPr>
        <w:t xml:space="preserve">na e-mailovou adresu </w:t>
      </w:r>
      <w:proofErr w:type="spellStart"/>
      <w:r w:rsidR="003F4BDE">
        <w:t>xxx</w:t>
      </w:r>
      <w:proofErr w:type="spellEnd"/>
      <w:r w:rsidR="00FB6232">
        <w:rPr>
          <w:rFonts w:ascii="Calibri" w:eastAsia="Calibri" w:hAnsi="Calibri" w:cs="Calibri"/>
        </w:rPr>
        <w:t xml:space="preserve"> </w:t>
      </w:r>
    </w:p>
    <w:p w14:paraId="7E547CD1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A454867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1EF74F3E" w14:textId="77777777" w:rsidR="00F85C77" w:rsidRPr="00F85C77" w:rsidRDefault="00F85C77" w:rsidP="00F85C7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III. Předmět plnění</w:t>
      </w:r>
    </w:p>
    <w:p w14:paraId="10A7BD5E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0E186956" w14:textId="5E9126DD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1.</w:t>
      </w:r>
      <w:r w:rsidRPr="00F85C77">
        <w:rPr>
          <w:rFonts w:ascii="Calibri" w:eastAsia="Times New Roman" w:hAnsi="Calibri" w:cs="Calibri"/>
          <w:lang w:eastAsia="cs-CZ"/>
        </w:rPr>
        <w:tab/>
        <w:t xml:space="preserve">Předmětem plnění je výkon </w:t>
      </w:r>
      <w:r w:rsidRPr="00AE72BB">
        <w:rPr>
          <w:rFonts w:ascii="Calibri" w:eastAsia="Times New Roman" w:hAnsi="Calibri" w:cs="Calibri"/>
          <w:lang w:eastAsia="cs-CZ"/>
        </w:rPr>
        <w:t>servisní činnosti</w:t>
      </w:r>
      <w:r w:rsidR="00AD3F05" w:rsidRPr="00AE72BB">
        <w:rPr>
          <w:rFonts w:ascii="Calibri" w:eastAsia="Times New Roman" w:hAnsi="Calibri" w:cs="Calibri"/>
          <w:lang w:eastAsia="cs-CZ"/>
        </w:rPr>
        <w:t xml:space="preserve"> dle čl. I.</w:t>
      </w:r>
      <w:r w:rsidR="0057073F" w:rsidRPr="00AE72BB">
        <w:rPr>
          <w:rFonts w:ascii="Calibri" w:eastAsia="Times New Roman" w:hAnsi="Calibri" w:cs="Calibri"/>
          <w:lang w:eastAsia="cs-CZ"/>
        </w:rPr>
        <w:t xml:space="preserve"> </w:t>
      </w:r>
      <w:r w:rsidR="00AD3F05" w:rsidRPr="00AE72BB">
        <w:rPr>
          <w:rFonts w:ascii="Calibri" w:eastAsia="Times New Roman" w:hAnsi="Calibri" w:cs="Calibri"/>
          <w:lang w:eastAsia="cs-CZ"/>
        </w:rPr>
        <w:t>a,b,c,d</w:t>
      </w:r>
      <w:r w:rsidR="002E2F0D">
        <w:rPr>
          <w:rFonts w:ascii="Calibri" w:eastAsia="Times New Roman" w:hAnsi="Calibri" w:cs="Calibri"/>
          <w:lang w:eastAsia="cs-CZ"/>
        </w:rPr>
        <w:t xml:space="preserve"> </w:t>
      </w:r>
      <w:r w:rsidR="00FE5528">
        <w:rPr>
          <w:rFonts w:ascii="Calibri" w:eastAsia="Times New Roman" w:hAnsi="Calibri" w:cs="Calibri"/>
          <w:lang w:eastAsia="cs-CZ"/>
        </w:rPr>
        <w:t>(dále jen „servis“)</w:t>
      </w:r>
      <w:r w:rsidR="00A41FE5">
        <w:rPr>
          <w:rFonts w:ascii="Calibri" w:eastAsia="Times New Roman" w:hAnsi="Calibri" w:cs="Calibri"/>
          <w:lang w:eastAsia="cs-CZ"/>
        </w:rPr>
        <w:t xml:space="preserve">,  </w:t>
      </w:r>
      <w:r w:rsidRPr="00F85C77">
        <w:rPr>
          <w:rFonts w:ascii="Calibri" w:eastAsia="Times New Roman" w:hAnsi="Calibri" w:cs="Calibri"/>
          <w:lang w:eastAsia="cs-CZ"/>
        </w:rPr>
        <w:t>dle podmínek uvedených v této smlouvě. Zhotovitel se zavazuje za podmínek dle této smlouvy provést servis</w:t>
      </w:r>
      <w:r w:rsidR="00147F20">
        <w:rPr>
          <w:rFonts w:ascii="Calibri" w:eastAsia="Times New Roman" w:hAnsi="Calibri" w:cs="Calibri"/>
          <w:lang w:eastAsia="cs-CZ"/>
        </w:rPr>
        <w:t xml:space="preserve"> </w:t>
      </w:r>
      <w:r w:rsidRPr="00F85C77">
        <w:rPr>
          <w:rFonts w:ascii="Calibri" w:eastAsia="Times New Roman" w:hAnsi="Calibri" w:cs="Calibri"/>
          <w:lang w:eastAsia="cs-CZ"/>
        </w:rPr>
        <w:t>a vydat o tom servisní protokol a Objednatel se zavazuje za provedení servis</w:t>
      </w:r>
      <w:r w:rsidR="002D5E4A">
        <w:rPr>
          <w:rFonts w:ascii="Calibri" w:eastAsia="Times New Roman" w:hAnsi="Calibri" w:cs="Calibri"/>
          <w:lang w:eastAsia="cs-CZ"/>
        </w:rPr>
        <w:t>u</w:t>
      </w:r>
      <w:r w:rsidRPr="00F85C77">
        <w:rPr>
          <w:rFonts w:ascii="Calibri" w:eastAsia="Times New Roman" w:hAnsi="Calibri" w:cs="Calibri"/>
          <w:lang w:eastAsia="cs-CZ"/>
        </w:rPr>
        <w:t xml:space="preserve"> zaplatit cenu.</w:t>
      </w:r>
    </w:p>
    <w:p w14:paraId="598DC5D5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2EEB620F" w14:textId="251D97DB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2.</w:t>
      </w:r>
      <w:r w:rsidRPr="00F85C77">
        <w:rPr>
          <w:rFonts w:ascii="Calibri" w:eastAsia="Times New Roman" w:hAnsi="Calibri" w:cs="Calibri"/>
          <w:lang w:eastAsia="cs-CZ"/>
        </w:rPr>
        <w:tab/>
        <w:t>Servis</w:t>
      </w:r>
      <w:r w:rsidR="00F56392">
        <w:rPr>
          <w:rFonts w:ascii="Calibri" w:eastAsia="Times New Roman" w:hAnsi="Calibri" w:cs="Calibri"/>
          <w:lang w:eastAsia="cs-CZ"/>
        </w:rPr>
        <w:t xml:space="preserve"> </w:t>
      </w:r>
      <w:r w:rsidRPr="00F85C77">
        <w:rPr>
          <w:rFonts w:ascii="Calibri" w:eastAsia="Times New Roman" w:hAnsi="Calibri" w:cs="Calibri"/>
          <w:lang w:eastAsia="cs-CZ"/>
        </w:rPr>
        <w:t xml:space="preserve">bude vykonán </w:t>
      </w:r>
      <w:r w:rsidRPr="006F1917">
        <w:rPr>
          <w:rFonts w:ascii="Calibri" w:eastAsia="Times New Roman" w:hAnsi="Calibri" w:cs="Calibri"/>
          <w:bCs/>
          <w:lang w:eastAsia="cs-CZ"/>
        </w:rPr>
        <w:t>na základě objednávky Objednatele v písemné formě</w:t>
      </w:r>
      <w:r w:rsidRPr="00F85C77">
        <w:rPr>
          <w:rFonts w:ascii="Calibri" w:eastAsia="Times New Roman" w:hAnsi="Calibri" w:cs="Calibri"/>
          <w:lang w:eastAsia="cs-CZ"/>
        </w:rPr>
        <w:t xml:space="preserve"> a to smluvními stranami ve smluveném termínu. Termín lze sjednat písemně nebo telefonicky. </w:t>
      </w:r>
    </w:p>
    <w:p w14:paraId="171D9F96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667FF191" w14:textId="51E0527D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85C77">
        <w:rPr>
          <w:rFonts w:ascii="Calibri" w:eastAsia="Times New Roman" w:hAnsi="Calibri" w:cs="Calibri"/>
          <w:lang w:eastAsia="cs-CZ"/>
        </w:rPr>
        <w:t>3.</w:t>
      </w:r>
      <w:r w:rsidRPr="00F85C77">
        <w:rPr>
          <w:rFonts w:ascii="Calibri" w:eastAsia="Times New Roman" w:hAnsi="Calibri" w:cs="Calibri"/>
          <w:lang w:eastAsia="cs-CZ"/>
        </w:rPr>
        <w:tab/>
        <w:t xml:space="preserve">Předpokládá se periodicita </w:t>
      </w:r>
      <w:r w:rsidRPr="00AE72BB">
        <w:rPr>
          <w:rFonts w:ascii="Calibri" w:eastAsia="Times New Roman" w:hAnsi="Calibri" w:cs="Calibri"/>
          <w:lang w:eastAsia="cs-CZ"/>
        </w:rPr>
        <w:t>servis</w:t>
      </w:r>
      <w:r w:rsidR="002D5E4A" w:rsidRPr="00AE72BB">
        <w:rPr>
          <w:rFonts w:ascii="Calibri" w:eastAsia="Times New Roman" w:hAnsi="Calibri" w:cs="Calibri"/>
          <w:lang w:eastAsia="cs-CZ"/>
        </w:rPr>
        <w:t>u</w:t>
      </w:r>
      <w:r w:rsidR="0058401D" w:rsidRPr="00AE72BB">
        <w:rPr>
          <w:rFonts w:ascii="Calibri" w:eastAsia="Times New Roman" w:hAnsi="Calibri" w:cs="Calibri"/>
          <w:lang w:eastAsia="cs-CZ"/>
        </w:rPr>
        <w:t xml:space="preserve"> / revize</w:t>
      </w:r>
      <w:r w:rsidRPr="00F85C77">
        <w:rPr>
          <w:rFonts w:ascii="Calibri" w:eastAsia="Times New Roman" w:hAnsi="Calibri" w:cs="Calibri"/>
          <w:lang w:eastAsia="cs-CZ"/>
        </w:rPr>
        <w:t xml:space="preserve"> 1x dva roky. Zhotovitel však neodpovídá za tuto periodicitu, tzn. </w:t>
      </w:r>
      <w:r w:rsidR="00B3169A">
        <w:rPr>
          <w:rFonts w:ascii="Calibri" w:eastAsia="Times New Roman" w:hAnsi="Calibri" w:cs="Calibri"/>
          <w:lang w:eastAsia="cs-CZ"/>
        </w:rPr>
        <w:t>Z</w:t>
      </w:r>
      <w:r w:rsidRPr="00F85C77">
        <w:rPr>
          <w:rFonts w:ascii="Calibri" w:eastAsia="Times New Roman" w:hAnsi="Calibri" w:cs="Calibri"/>
          <w:lang w:eastAsia="cs-CZ"/>
        </w:rPr>
        <w:t xml:space="preserve">hotovitel vykoná </w:t>
      </w:r>
      <w:r w:rsidRPr="006F1917">
        <w:rPr>
          <w:rFonts w:ascii="Calibri" w:eastAsia="Times New Roman" w:hAnsi="Calibri" w:cs="Calibri"/>
          <w:bCs/>
          <w:lang w:eastAsia="cs-CZ"/>
        </w:rPr>
        <w:t>servis vždy jen na objednávku</w:t>
      </w:r>
      <w:r w:rsidRPr="00F85C77">
        <w:rPr>
          <w:rFonts w:ascii="Calibri" w:eastAsia="Times New Roman" w:hAnsi="Calibri" w:cs="Calibri"/>
          <w:lang w:eastAsia="cs-CZ"/>
        </w:rPr>
        <w:t xml:space="preserve"> Objednatele</w:t>
      </w:r>
      <w:r w:rsidR="009E539C">
        <w:rPr>
          <w:rFonts w:ascii="Calibri" w:eastAsia="Times New Roman" w:hAnsi="Calibri" w:cs="Calibri"/>
          <w:lang w:eastAsia="cs-CZ"/>
        </w:rPr>
        <w:t>,</w:t>
      </w:r>
      <w:r w:rsidRPr="00F85C77">
        <w:rPr>
          <w:rFonts w:ascii="Calibri" w:eastAsia="Times New Roman" w:hAnsi="Calibri" w:cs="Calibri"/>
          <w:lang w:eastAsia="cs-CZ"/>
        </w:rPr>
        <w:t xml:space="preserve"> jak je popsáno v čl. III. odst. 2 této smlouvy. </w:t>
      </w:r>
      <w:r w:rsidRPr="006F1917">
        <w:rPr>
          <w:rFonts w:ascii="Calibri" w:eastAsia="Times New Roman" w:hAnsi="Calibri" w:cs="Calibri"/>
          <w:bCs/>
          <w:lang w:eastAsia="cs-CZ"/>
        </w:rPr>
        <w:t>Termíny periodicity servis</w:t>
      </w:r>
      <w:r w:rsidR="00B3169A">
        <w:rPr>
          <w:rFonts w:ascii="Calibri" w:eastAsia="Times New Roman" w:hAnsi="Calibri" w:cs="Calibri"/>
          <w:bCs/>
          <w:lang w:eastAsia="cs-CZ"/>
        </w:rPr>
        <w:t>u</w:t>
      </w:r>
      <w:r w:rsidR="00F56392">
        <w:rPr>
          <w:rFonts w:ascii="Calibri" w:eastAsia="Times New Roman" w:hAnsi="Calibri" w:cs="Calibri"/>
          <w:bCs/>
          <w:lang w:eastAsia="cs-CZ"/>
        </w:rPr>
        <w:t>/</w:t>
      </w:r>
      <w:r w:rsidR="00F56392" w:rsidRPr="00AE72BB">
        <w:rPr>
          <w:rFonts w:ascii="Calibri" w:eastAsia="Times New Roman" w:hAnsi="Calibri" w:cs="Calibri"/>
          <w:bCs/>
          <w:lang w:eastAsia="cs-CZ"/>
        </w:rPr>
        <w:t>revize</w:t>
      </w:r>
      <w:r w:rsidRPr="006F1917">
        <w:rPr>
          <w:rFonts w:ascii="Calibri" w:eastAsia="Times New Roman" w:hAnsi="Calibri" w:cs="Calibri"/>
          <w:bCs/>
          <w:lang w:eastAsia="cs-CZ"/>
        </w:rPr>
        <w:t xml:space="preserve"> budou sledovány Objednatelem</w:t>
      </w:r>
      <w:r w:rsidRPr="00F85C77">
        <w:rPr>
          <w:rFonts w:ascii="Calibri" w:eastAsia="Times New Roman" w:hAnsi="Calibri" w:cs="Calibri"/>
          <w:lang w:eastAsia="cs-CZ"/>
        </w:rPr>
        <w:t xml:space="preserve"> a je tedy na Objednateli, jak často bude servis</w:t>
      </w:r>
      <w:r w:rsidR="00D760C0">
        <w:rPr>
          <w:rFonts w:ascii="Calibri" w:eastAsia="Times New Roman" w:hAnsi="Calibri" w:cs="Calibri"/>
          <w:lang w:eastAsia="cs-CZ"/>
        </w:rPr>
        <w:t>/</w:t>
      </w:r>
      <w:r w:rsidR="00D760C0" w:rsidRPr="00AE72BB">
        <w:rPr>
          <w:rFonts w:ascii="Calibri" w:eastAsia="Times New Roman" w:hAnsi="Calibri" w:cs="Calibri"/>
          <w:lang w:eastAsia="cs-CZ"/>
        </w:rPr>
        <w:t xml:space="preserve">revizi </w:t>
      </w:r>
      <w:r w:rsidRPr="00AE72BB">
        <w:rPr>
          <w:rFonts w:ascii="Calibri" w:eastAsia="Times New Roman" w:hAnsi="Calibri" w:cs="Calibri"/>
          <w:lang w:eastAsia="cs-CZ"/>
        </w:rPr>
        <w:t xml:space="preserve"> objednávat. Zhotovitel bude Objednatele pouze dopředu informovat o tom, že se blíží periodicita servis</w:t>
      </w:r>
      <w:r w:rsidR="0072557C" w:rsidRPr="00AE72BB">
        <w:rPr>
          <w:rFonts w:ascii="Calibri" w:eastAsia="Times New Roman" w:hAnsi="Calibri" w:cs="Calibri"/>
          <w:lang w:eastAsia="cs-CZ"/>
        </w:rPr>
        <w:t>u</w:t>
      </w:r>
      <w:r w:rsidR="00D760C0" w:rsidRPr="00AE72BB">
        <w:rPr>
          <w:rFonts w:ascii="Calibri" w:eastAsia="Times New Roman" w:hAnsi="Calibri" w:cs="Calibri"/>
          <w:lang w:eastAsia="cs-CZ"/>
        </w:rPr>
        <w:t>/revize</w:t>
      </w:r>
      <w:r w:rsidRPr="006F1917">
        <w:rPr>
          <w:rFonts w:ascii="Calibri" w:eastAsia="Times New Roman" w:hAnsi="Calibri" w:cs="Calibri"/>
          <w:lang w:eastAsia="cs-CZ"/>
        </w:rPr>
        <w:t xml:space="preserve"> a že by měl Objednatel objednat </w:t>
      </w:r>
      <w:r w:rsidRPr="00AE72BB">
        <w:rPr>
          <w:rFonts w:ascii="Calibri" w:eastAsia="Times New Roman" w:hAnsi="Calibri" w:cs="Calibri"/>
          <w:lang w:eastAsia="cs-CZ"/>
        </w:rPr>
        <w:t>servi</w:t>
      </w:r>
      <w:r w:rsidR="0072557C" w:rsidRPr="00AE72BB">
        <w:rPr>
          <w:rFonts w:ascii="Calibri" w:eastAsia="Times New Roman" w:hAnsi="Calibri" w:cs="Calibri"/>
          <w:lang w:eastAsia="cs-CZ"/>
        </w:rPr>
        <w:t>s</w:t>
      </w:r>
      <w:r w:rsidR="00D760C0" w:rsidRPr="00AE72BB">
        <w:rPr>
          <w:rFonts w:ascii="Calibri" w:eastAsia="Times New Roman" w:hAnsi="Calibri" w:cs="Calibri"/>
          <w:lang w:eastAsia="cs-CZ"/>
        </w:rPr>
        <w:t>/reviz</w:t>
      </w:r>
      <w:r w:rsidR="005F63AC" w:rsidRPr="00AE72BB">
        <w:rPr>
          <w:rFonts w:ascii="Calibri" w:eastAsia="Times New Roman" w:hAnsi="Calibri" w:cs="Calibri"/>
          <w:lang w:eastAsia="cs-CZ"/>
        </w:rPr>
        <w:t>i</w:t>
      </w:r>
      <w:r w:rsidRPr="00AE72BB">
        <w:rPr>
          <w:rFonts w:ascii="Calibri" w:eastAsia="Times New Roman" w:hAnsi="Calibri" w:cs="Calibri"/>
          <w:lang w:eastAsia="cs-CZ"/>
        </w:rPr>
        <w:t>.</w:t>
      </w:r>
    </w:p>
    <w:p w14:paraId="55632ABB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586B26B7" w14:textId="25C97608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cs-CZ"/>
        </w:rPr>
        <w:t>4</w:t>
      </w:r>
      <w:r w:rsidRPr="00F85C77">
        <w:rPr>
          <w:rFonts w:ascii="Calibri" w:eastAsia="Times New Roman" w:hAnsi="Calibri" w:cs="Calibri"/>
          <w:lang w:val="x-none" w:eastAsia="x-none"/>
        </w:rPr>
        <w:t>.</w:t>
      </w:r>
      <w:r w:rsidRPr="00F85C77">
        <w:rPr>
          <w:rFonts w:ascii="Calibri" w:eastAsia="Times New Roman" w:hAnsi="Calibri" w:cs="Calibri"/>
          <w:lang w:val="x-none" w:eastAsia="x-none"/>
        </w:rPr>
        <w:tab/>
      </w:r>
      <w:r w:rsidRPr="00F85C77">
        <w:rPr>
          <w:rFonts w:ascii="Calibri" w:eastAsia="Times New Roman" w:hAnsi="Calibri" w:cs="Calibri"/>
          <w:lang w:eastAsia="x-none"/>
        </w:rPr>
        <w:t>Zhotovitel po vykonání každé</w:t>
      </w:r>
      <w:r w:rsidR="0072557C">
        <w:rPr>
          <w:rFonts w:ascii="Calibri" w:eastAsia="Times New Roman" w:hAnsi="Calibri" w:cs="Calibri"/>
          <w:lang w:eastAsia="x-none"/>
        </w:rPr>
        <w:t>ho</w:t>
      </w:r>
      <w:r w:rsidRPr="00F85C77">
        <w:rPr>
          <w:rFonts w:ascii="Calibri" w:eastAsia="Times New Roman" w:hAnsi="Calibri" w:cs="Calibri"/>
          <w:lang w:eastAsia="x-none"/>
        </w:rPr>
        <w:t xml:space="preserve"> servis</w:t>
      </w:r>
      <w:r w:rsidR="0072557C">
        <w:rPr>
          <w:rFonts w:ascii="Calibri" w:eastAsia="Times New Roman" w:hAnsi="Calibri" w:cs="Calibri"/>
          <w:lang w:eastAsia="x-none"/>
        </w:rPr>
        <w:t>u</w:t>
      </w:r>
      <w:r w:rsidR="00C22C86">
        <w:rPr>
          <w:rFonts w:ascii="Calibri" w:eastAsia="Times New Roman" w:hAnsi="Calibri" w:cs="Calibri"/>
          <w:lang w:eastAsia="cs-CZ"/>
        </w:rPr>
        <w:t xml:space="preserve"> </w:t>
      </w:r>
      <w:r w:rsidR="00C22C86">
        <w:rPr>
          <w:rFonts w:ascii="Calibri" w:eastAsia="Times New Roman" w:hAnsi="Calibri" w:cs="Calibri"/>
          <w:bCs/>
          <w:lang w:eastAsia="cs-CZ"/>
        </w:rPr>
        <w:t xml:space="preserve"> </w:t>
      </w:r>
      <w:r w:rsidR="00C22C86" w:rsidRPr="006F1917">
        <w:rPr>
          <w:rFonts w:ascii="Calibri" w:eastAsia="Times New Roman" w:hAnsi="Calibri" w:cs="Calibri"/>
          <w:bCs/>
          <w:lang w:eastAsia="cs-CZ"/>
        </w:rPr>
        <w:t xml:space="preserve"> </w:t>
      </w:r>
      <w:r w:rsidRPr="00F85C77">
        <w:rPr>
          <w:rFonts w:ascii="Calibri" w:eastAsia="Times New Roman" w:hAnsi="Calibri" w:cs="Calibri"/>
          <w:lang w:eastAsia="x-none"/>
        </w:rPr>
        <w:t xml:space="preserve">vystaví </w:t>
      </w:r>
      <w:r w:rsidRPr="00F85C77">
        <w:rPr>
          <w:rFonts w:ascii="Calibri" w:eastAsia="Times New Roman" w:hAnsi="Calibri" w:cs="Calibri"/>
          <w:lang w:val="x-none" w:eastAsia="x-none"/>
        </w:rPr>
        <w:t>servisní protokol</w:t>
      </w:r>
      <w:r w:rsidRPr="00F85C77">
        <w:rPr>
          <w:rFonts w:ascii="Calibri" w:eastAsia="Times New Roman" w:hAnsi="Calibri" w:cs="Calibri"/>
          <w:lang w:eastAsia="x-none"/>
        </w:rPr>
        <w:t>, ve kterém uvede výsledek servis</w:t>
      </w:r>
      <w:r w:rsidR="0072557C">
        <w:rPr>
          <w:rFonts w:ascii="Calibri" w:eastAsia="Times New Roman" w:hAnsi="Calibri" w:cs="Calibri"/>
          <w:lang w:eastAsia="x-none"/>
        </w:rPr>
        <w:t>u</w:t>
      </w:r>
      <w:r w:rsidRPr="00F85C77">
        <w:rPr>
          <w:rFonts w:ascii="Calibri" w:eastAsia="Times New Roman" w:hAnsi="Calibri" w:cs="Calibri"/>
          <w:lang w:eastAsia="x-none"/>
        </w:rPr>
        <w:t>. Servisní protokol předá Zhotovitel Objednateli nejpozději společně s fakturou vystavenou na cenu za provedení servis</w:t>
      </w:r>
      <w:r w:rsidR="007132CC">
        <w:rPr>
          <w:rFonts w:ascii="Calibri" w:eastAsia="Times New Roman" w:hAnsi="Calibri" w:cs="Calibri"/>
          <w:lang w:eastAsia="x-none"/>
        </w:rPr>
        <w:t>u</w:t>
      </w:r>
      <w:r w:rsidRPr="00F85C77">
        <w:rPr>
          <w:rFonts w:ascii="Calibri" w:eastAsia="Times New Roman" w:hAnsi="Calibri" w:cs="Calibri"/>
          <w:lang w:eastAsia="x-none"/>
        </w:rPr>
        <w:t>.</w:t>
      </w:r>
    </w:p>
    <w:p w14:paraId="21B93211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58C28C1E" w14:textId="5D3D28C6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5</w:t>
      </w:r>
      <w:r w:rsidRPr="00F85C77">
        <w:rPr>
          <w:rFonts w:ascii="Calibri" w:eastAsia="Times New Roman" w:hAnsi="Calibri" w:cs="Calibri"/>
          <w:lang w:val="x-none" w:eastAsia="x-none"/>
        </w:rPr>
        <w:t>.</w:t>
      </w:r>
      <w:r w:rsidRPr="00F85C77">
        <w:rPr>
          <w:rFonts w:ascii="Calibri" w:eastAsia="Times New Roman" w:hAnsi="Calibri" w:cs="Calibri"/>
          <w:lang w:val="x-none" w:eastAsia="x-none"/>
        </w:rPr>
        <w:tab/>
      </w:r>
      <w:r w:rsidRPr="00F85C77">
        <w:rPr>
          <w:rFonts w:ascii="Calibri" w:eastAsia="Times New Roman" w:hAnsi="Calibri" w:cs="Calibri"/>
          <w:lang w:eastAsia="x-none"/>
        </w:rPr>
        <w:t>Jestliže bude při vykonání servis</w:t>
      </w:r>
      <w:r w:rsidR="007132CC">
        <w:rPr>
          <w:rFonts w:ascii="Calibri" w:eastAsia="Times New Roman" w:hAnsi="Calibri" w:cs="Calibri"/>
          <w:lang w:eastAsia="x-none"/>
        </w:rPr>
        <w:t>u</w:t>
      </w:r>
      <w:r w:rsidR="00C22347" w:rsidRPr="006F1917">
        <w:rPr>
          <w:rFonts w:ascii="Calibri" w:eastAsia="Times New Roman" w:hAnsi="Calibri" w:cs="Calibri"/>
          <w:bCs/>
          <w:lang w:eastAsia="cs-CZ"/>
        </w:rPr>
        <w:t xml:space="preserve"> </w:t>
      </w:r>
      <w:r w:rsidRPr="00F85C77">
        <w:rPr>
          <w:rFonts w:ascii="Calibri" w:eastAsia="Times New Roman" w:hAnsi="Calibri" w:cs="Calibri"/>
          <w:lang w:eastAsia="x-none"/>
        </w:rPr>
        <w:t>zjištěna Zhotovitelem vada/porucha regulačního ventilu, smluvní strany se mohou dohodnout na následujícím postupu, např. uzavřít samostatnou smlouvu na provedení opravy/nahrazení vadného dílu na základě nabídky Zhotovitele akceptované Objednatelem apod.</w:t>
      </w:r>
    </w:p>
    <w:p w14:paraId="3A8641DA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4B9911B3" w14:textId="3CC1C49B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6.</w:t>
      </w:r>
      <w:r w:rsidRPr="00F85C77">
        <w:rPr>
          <w:rFonts w:ascii="Calibri" w:eastAsia="Times New Roman" w:hAnsi="Calibri" w:cs="Calibri"/>
          <w:lang w:eastAsia="x-none"/>
        </w:rPr>
        <w:tab/>
      </w:r>
      <w:r w:rsidRPr="00D31238">
        <w:rPr>
          <w:rFonts w:ascii="Calibri" w:eastAsia="Times New Roman" w:hAnsi="Calibri" w:cs="Calibri"/>
          <w:lang w:eastAsia="x-none"/>
        </w:rPr>
        <w:t xml:space="preserve">Objednatel </w:t>
      </w:r>
      <w:r w:rsidRPr="00F85C77">
        <w:rPr>
          <w:rFonts w:ascii="Calibri" w:eastAsia="Times New Roman" w:hAnsi="Calibri" w:cs="Calibri"/>
          <w:lang w:eastAsia="x-none"/>
        </w:rPr>
        <w:t>poskytne Zhotoviteli k provedení servis</w:t>
      </w:r>
      <w:r w:rsidR="007132CC">
        <w:rPr>
          <w:rFonts w:ascii="Calibri" w:eastAsia="Times New Roman" w:hAnsi="Calibri" w:cs="Calibri"/>
          <w:lang w:eastAsia="x-none"/>
        </w:rPr>
        <w:t>u</w:t>
      </w:r>
      <w:r w:rsidR="00C22347" w:rsidRPr="00D31238">
        <w:rPr>
          <w:rFonts w:ascii="Calibri" w:eastAsia="Times New Roman" w:hAnsi="Calibri" w:cs="Calibri"/>
          <w:lang w:eastAsia="x-none"/>
        </w:rPr>
        <w:t xml:space="preserve">  </w:t>
      </w:r>
      <w:r w:rsidRPr="00F85C77">
        <w:rPr>
          <w:rFonts w:ascii="Calibri" w:eastAsia="Times New Roman" w:hAnsi="Calibri" w:cs="Calibri"/>
          <w:lang w:eastAsia="x-none"/>
        </w:rPr>
        <w:t>veškerou součinnost, o kterou Zhotovitel požádá, zejm</w:t>
      </w:r>
      <w:r w:rsidR="008063E6">
        <w:rPr>
          <w:rFonts w:ascii="Calibri" w:eastAsia="Times New Roman" w:hAnsi="Calibri" w:cs="Calibri"/>
          <w:lang w:eastAsia="x-none"/>
        </w:rPr>
        <w:t>éna</w:t>
      </w:r>
      <w:r w:rsidRPr="00F85C77">
        <w:rPr>
          <w:rFonts w:ascii="Calibri" w:eastAsia="Times New Roman" w:hAnsi="Calibri" w:cs="Calibri"/>
          <w:lang w:eastAsia="x-none"/>
        </w:rPr>
        <w:t xml:space="preserve"> se jedná o umožnění přístupu k redukčnímu </w:t>
      </w:r>
      <w:r w:rsidRPr="00D6618B">
        <w:rPr>
          <w:rFonts w:ascii="Calibri" w:eastAsia="Times New Roman" w:hAnsi="Calibri" w:cs="Calibri"/>
          <w:lang w:eastAsia="x-none"/>
        </w:rPr>
        <w:t xml:space="preserve">ventilu </w:t>
      </w:r>
      <w:r w:rsidRPr="00D31238">
        <w:rPr>
          <w:rFonts w:ascii="Calibri" w:eastAsia="Times New Roman" w:hAnsi="Calibri" w:cs="Calibri"/>
          <w:lang w:eastAsia="x-none"/>
        </w:rPr>
        <w:t>a jeho odstavení po dobu servisních prací</w:t>
      </w:r>
      <w:r w:rsidRPr="00F85C77">
        <w:rPr>
          <w:rFonts w:ascii="Calibri" w:eastAsia="Times New Roman" w:hAnsi="Calibri" w:cs="Calibri"/>
          <w:lang w:eastAsia="x-none"/>
        </w:rPr>
        <w:t xml:space="preserve"> .</w:t>
      </w:r>
      <w:r w:rsidRPr="00D31238">
        <w:rPr>
          <w:rFonts w:ascii="Calibri" w:eastAsia="Times New Roman" w:hAnsi="Calibri" w:cs="Calibri"/>
          <w:lang w:eastAsia="x-none"/>
        </w:rPr>
        <w:t xml:space="preserve"> Jestliže </w:t>
      </w:r>
      <w:r w:rsidRPr="00F85C77">
        <w:rPr>
          <w:rFonts w:ascii="Calibri" w:eastAsia="Times New Roman" w:hAnsi="Calibri" w:cs="Calibri"/>
          <w:lang w:eastAsia="x-none"/>
        </w:rPr>
        <w:t>O</w:t>
      </w:r>
      <w:r w:rsidRPr="00D31238">
        <w:rPr>
          <w:rFonts w:ascii="Calibri" w:eastAsia="Times New Roman" w:hAnsi="Calibri" w:cs="Calibri"/>
          <w:lang w:eastAsia="x-none"/>
        </w:rPr>
        <w:t xml:space="preserve">bjednatel neposkytne jakoukoliv požadovanou potřebnou součinnost, </w:t>
      </w:r>
      <w:r w:rsidRPr="00F85C77">
        <w:rPr>
          <w:rFonts w:ascii="Calibri" w:eastAsia="Times New Roman" w:hAnsi="Calibri" w:cs="Calibri"/>
          <w:lang w:eastAsia="x-none"/>
        </w:rPr>
        <w:t>Z</w:t>
      </w:r>
      <w:r w:rsidRPr="00D31238">
        <w:rPr>
          <w:rFonts w:ascii="Calibri" w:eastAsia="Times New Roman" w:hAnsi="Calibri" w:cs="Calibri"/>
          <w:lang w:eastAsia="x-none"/>
        </w:rPr>
        <w:t>hotovitel se nedostává do prodlení s plněním svých povinností</w:t>
      </w:r>
      <w:r w:rsidRPr="00F85C77">
        <w:rPr>
          <w:rFonts w:ascii="Calibri" w:eastAsia="Times New Roman" w:hAnsi="Calibri" w:cs="Calibri"/>
          <w:lang w:eastAsia="x-none"/>
        </w:rPr>
        <w:t xml:space="preserve"> a lhůta k plnění se posunuje o takovou dobu, po jakou Objednatel neposkytl součinnost.</w:t>
      </w:r>
    </w:p>
    <w:p w14:paraId="4A48E122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68F1BEC6" w14:textId="70A054E2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7.</w:t>
      </w:r>
      <w:r w:rsidRPr="00F85C77">
        <w:rPr>
          <w:rFonts w:ascii="Calibri" w:eastAsia="Times New Roman" w:hAnsi="Calibri" w:cs="Calibri"/>
          <w:lang w:eastAsia="x-none"/>
        </w:rPr>
        <w:tab/>
        <w:t>Aby bylo možné provést</w:t>
      </w:r>
      <w:r w:rsidR="0070782A">
        <w:rPr>
          <w:rFonts w:ascii="Calibri" w:eastAsia="Times New Roman" w:hAnsi="Calibri" w:cs="Calibri"/>
          <w:lang w:eastAsia="x-none"/>
        </w:rPr>
        <w:t xml:space="preserve"> servis</w:t>
      </w:r>
      <w:r w:rsidRPr="00F85C77">
        <w:rPr>
          <w:rFonts w:ascii="Calibri" w:eastAsia="Times New Roman" w:hAnsi="Calibri" w:cs="Calibri"/>
          <w:lang w:eastAsia="x-none"/>
        </w:rPr>
        <w:t xml:space="preserve"> řádně a ve smluveném termínu, </w:t>
      </w:r>
      <w:r w:rsidR="005A0FE2">
        <w:rPr>
          <w:rFonts w:ascii="Calibri" w:eastAsia="Times New Roman" w:hAnsi="Calibri" w:cs="Calibri"/>
          <w:lang w:eastAsia="x-none"/>
        </w:rPr>
        <w:t>O</w:t>
      </w:r>
      <w:r w:rsidRPr="00F85C77">
        <w:rPr>
          <w:rFonts w:ascii="Calibri" w:eastAsia="Times New Roman" w:hAnsi="Calibri" w:cs="Calibri"/>
          <w:lang w:eastAsia="x-none"/>
        </w:rPr>
        <w:t>bjednatel se zavazuje zajistit následující podmínky:</w:t>
      </w:r>
    </w:p>
    <w:p w14:paraId="1D30A193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6DB3509A" w14:textId="660D921F" w:rsidR="00F85C77" w:rsidRPr="00D6618B" w:rsidRDefault="00F85C77" w:rsidP="00D31238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7.1.</w:t>
      </w:r>
      <w:r w:rsidRPr="00F85C77">
        <w:rPr>
          <w:rFonts w:ascii="Calibri" w:eastAsia="Times New Roman" w:hAnsi="Calibri" w:cs="Calibri"/>
          <w:lang w:eastAsia="x-none"/>
        </w:rPr>
        <w:tab/>
      </w:r>
      <w:r w:rsidRPr="00D6618B">
        <w:rPr>
          <w:rFonts w:ascii="Calibri" w:eastAsia="Times New Roman" w:hAnsi="Calibri" w:cs="Calibri"/>
          <w:lang w:eastAsia="x-none"/>
        </w:rPr>
        <w:t xml:space="preserve">Zajistit  vstup do redukční šachty  (např. zda vstupu </w:t>
      </w:r>
      <w:r w:rsidR="00D6618B">
        <w:rPr>
          <w:rFonts w:ascii="Calibri" w:eastAsia="Times New Roman" w:hAnsi="Calibri" w:cs="Calibri"/>
          <w:lang w:eastAsia="x-none"/>
        </w:rPr>
        <w:t xml:space="preserve">do šachty </w:t>
      </w:r>
      <w:r w:rsidRPr="00D6618B">
        <w:rPr>
          <w:rFonts w:ascii="Calibri" w:eastAsia="Times New Roman" w:hAnsi="Calibri" w:cs="Calibri"/>
          <w:lang w:eastAsia="x-none"/>
        </w:rPr>
        <w:t xml:space="preserve">nebrání parkující vozidlo, vyčerpání vody ze zatopené šachty apod.) </w:t>
      </w:r>
    </w:p>
    <w:p w14:paraId="132819BC" w14:textId="77777777" w:rsidR="00F85C77" w:rsidRPr="00D6618B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04700975" w14:textId="484AC0D5" w:rsidR="00F85C77" w:rsidRPr="00F85C77" w:rsidRDefault="00F85C77" w:rsidP="00D31238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7.</w:t>
      </w:r>
      <w:r w:rsidR="00FB6232">
        <w:rPr>
          <w:rFonts w:ascii="Calibri" w:eastAsia="Times New Roman" w:hAnsi="Calibri" w:cs="Calibri"/>
          <w:lang w:eastAsia="x-none"/>
        </w:rPr>
        <w:t>2</w:t>
      </w:r>
      <w:r w:rsidRPr="00F85C77">
        <w:rPr>
          <w:rFonts w:ascii="Calibri" w:eastAsia="Times New Roman" w:hAnsi="Calibri" w:cs="Calibri"/>
          <w:lang w:eastAsia="x-none"/>
        </w:rPr>
        <w:t>.</w:t>
      </w:r>
      <w:r w:rsidRPr="00F85C77">
        <w:rPr>
          <w:rFonts w:ascii="Calibri" w:eastAsia="Times New Roman" w:hAnsi="Calibri" w:cs="Calibri"/>
          <w:lang w:eastAsia="x-none"/>
        </w:rPr>
        <w:tab/>
        <w:t xml:space="preserve">Zajistit těsnost uzavíracích armatur před a za regulačním ventilem CLA-VAL. </w:t>
      </w:r>
    </w:p>
    <w:p w14:paraId="59277DE8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63971A8F" w14:textId="1EC58474" w:rsidR="00F85C77" w:rsidRPr="00F85C77" w:rsidRDefault="00F85C77" w:rsidP="00D31238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lastRenderedPageBreak/>
        <w:t>7.</w:t>
      </w:r>
      <w:r w:rsidR="00A928C0">
        <w:rPr>
          <w:rFonts w:ascii="Calibri" w:eastAsia="Times New Roman" w:hAnsi="Calibri" w:cs="Calibri"/>
          <w:lang w:eastAsia="x-none"/>
        </w:rPr>
        <w:t>3</w:t>
      </w:r>
      <w:r w:rsidRPr="00F85C77">
        <w:rPr>
          <w:rFonts w:ascii="Calibri" w:eastAsia="Times New Roman" w:hAnsi="Calibri" w:cs="Calibri"/>
          <w:lang w:eastAsia="x-none"/>
        </w:rPr>
        <w:t>.</w:t>
      </w:r>
      <w:r w:rsidRPr="00F85C77">
        <w:rPr>
          <w:rFonts w:ascii="Calibri" w:eastAsia="Times New Roman" w:hAnsi="Calibri" w:cs="Calibri"/>
          <w:lang w:eastAsia="x-none"/>
        </w:rPr>
        <w:tab/>
        <w:t xml:space="preserve">V případě, že </w:t>
      </w:r>
      <w:r w:rsidR="001E1D5D">
        <w:rPr>
          <w:rFonts w:ascii="Calibri" w:eastAsia="Times New Roman" w:hAnsi="Calibri" w:cs="Calibri"/>
          <w:lang w:eastAsia="x-none"/>
        </w:rPr>
        <w:t xml:space="preserve">servisní práce </w:t>
      </w:r>
      <w:r w:rsidR="00617684">
        <w:rPr>
          <w:rFonts w:ascii="Calibri" w:eastAsia="Times New Roman" w:hAnsi="Calibri" w:cs="Calibri"/>
          <w:lang w:eastAsia="x-none"/>
        </w:rPr>
        <w:t xml:space="preserve">jsou prováděny </w:t>
      </w:r>
      <w:r w:rsidRPr="00F85C77">
        <w:rPr>
          <w:rFonts w:ascii="Calibri" w:eastAsia="Times New Roman" w:hAnsi="Calibri" w:cs="Calibri"/>
          <w:lang w:eastAsia="x-none"/>
        </w:rPr>
        <w:t>na ventil</w:t>
      </w:r>
      <w:r w:rsidR="00617684">
        <w:rPr>
          <w:rFonts w:ascii="Calibri" w:eastAsia="Times New Roman" w:hAnsi="Calibri" w:cs="Calibri"/>
          <w:lang w:eastAsia="x-none"/>
        </w:rPr>
        <w:t>ech</w:t>
      </w:r>
      <w:r w:rsidRPr="00F85C77">
        <w:rPr>
          <w:rFonts w:ascii="Calibri" w:eastAsia="Times New Roman" w:hAnsi="Calibri" w:cs="Calibri"/>
          <w:lang w:eastAsia="x-none"/>
        </w:rPr>
        <w:t xml:space="preserve"> CLA-VAL v dimenzi DN 125 a větší, </w:t>
      </w:r>
      <w:r w:rsidR="005A0FE2">
        <w:rPr>
          <w:rFonts w:ascii="Calibri" w:eastAsia="Times New Roman" w:hAnsi="Calibri" w:cs="Calibri"/>
          <w:lang w:eastAsia="x-none"/>
        </w:rPr>
        <w:t>O</w:t>
      </w:r>
      <w:r w:rsidRPr="00F85C77">
        <w:rPr>
          <w:rFonts w:ascii="Calibri" w:eastAsia="Times New Roman" w:hAnsi="Calibri" w:cs="Calibri"/>
          <w:lang w:eastAsia="x-none"/>
        </w:rPr>
        <w:t xml:space="preserve">bjednatel zajistí pracovníka své společnosti, který bude k dispozici zástupci </w:t>
      </w:r>
      <w:r w:rsidR="005A0FE2">
        <w:rPr>
          <w:rFonts w:ascii="Calibri" w:eastAsia="Times New Roman" w:hAnsi="Calibri" w:cs="Calibri"/>
          <w:lang w:eastAsia="x-none"/>
        </w:rPr>
        <w:t>Z</w:t>
      </w:r>
      <w:r w:rsidRPr="00F85C77">
        <w:rPr>
          <w:rFonts w:ascii="Calibri" w:eastAsia="Times New Roman" w:hAnsi="Calibri" w:cs="Calibri"/>
          <w:lang w:eastAsia="x-none"/>
        </w:rPr>
        <w:t>hotovitele na potřebnou dobu konání revize.</w:t>
      </w:r>
    </w:p>
    <w:p w14:paraId="36E2DA28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7D81430" w14:textId="5C9ECDF4" w:rsidR="00F85C77" w:rsidRPr="00F85C77" w:rsidRDefault="00F85C77" w:rsidP="00D31238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7.</w:t>
      </w:r>
      <w:r w:rsidR="00A928C0">
        <w:rPr>
          <w:rFonts w:ascii="Calibri" w:eastAsia="Times New Roman" w:hAnsi="Calibri" w:cs="Calibri"/>
          <w:lang w:eastAsia="x-none"/>
        </w:rPr>
        <w:t>4</w:t>
      </w:r>
      <w:r w:rsidRPr="00F85C77">
        <w:rPr>
          <w:rFonts w:ascii="Calibri" w:eastAsia="Times New Roman" w:hAnsi="Calibri" w:cs="Calibri"/>
          <w:lang w:eastAsia="x-none"/>
        </w:rPr>
        <w:t>.</w:t>
      </w:r>
      <w:r w:rsidRPr="00F85C77">
        <w:rPr>
          <w:rFonts w:ascii="Calibri" w:eastAsia="Times New Roman" w:hAnsi="Calibri" w:cs="Calibri"/>
          <w:lang w:eastAsia="x-none"/>
        </w:rPr>
        <w:tab/>
        <w:t xml:space="preserve">V případě nutnosti se zástupce </w:t>
      </w:r>
      <w:r w:rsidR="005A0FE2">
        <w:rPr>
          <w:rFonts w:ascii="Calibri" w:eastAsia="Times New Roman" w:hAnsi="Calibri" w:cs="Calibri"/>
          <w:lang w:eastAsia="x-none"/>
        </w:rPr>
        <w:t>O</w:t>
      </w:r>
      <w:r w:rsidRPr="00F85C77">
        <w:rPr>
          <w:rFonts w:ascii="Calibri" w:eastAsia="Times New Roman" w:hAnsi="Calibri" w:cs="Calibri"/>
          <w:lang w:eastAsia="x-none"/>
        </w:rPr>
        <w:t xml:space="preserve">bjednatele zavazuje, že bude </w:t>
      </w:r>
      <w:r w:rsidRPr="00D6618B">
        <w:rPr>
          <w:rFonts w:ascii="Calibri" w:eastAsia="Times New Roman" w:hAnsi="Calibri" w:cs="Calibri"/>
          <w:lang w:eastAsia="x-none"/>
        </w:rPr>
        <w:t>k dispozici zástupc</w:t>
      </w:r>
      <w:r w:rsidR="005A0FE2">
        <w:rPr>
          <w:rFonts w:ascii="Calibri" w:eastAsia="Times New Roman" w:hAnsi="Calibri" w:cs="Calibri"/>
          <w:lang w:eastAsia="x-none"/>
        </w:rPr>
        <w:t>i</w:t>
      </w:r>
      <w:r w:rsidRPr="00D6618B">
        <w:rPr>
          <w:rFonts w:ascii="Calibri" w:eastAsia="Times New Roman" w:hAnsi="Calibri" w:cs="Calibri"/>
          <w:lang w:eastAsia="x-none"/>
        </w:rPr>
        <w:t xml:space="preserve"> </w:t>
      </w:r>
      <w:r w:rsidR="005A0FE2">
        <w:rPr>
          <w:rFonts w:ascii="Calibri" w:eastAsia="Times New Roman" w:hAnsi="Calibri" w:cs="Calibri"/>
          <w:lang w:eastAsia="x-none"/>
        </w:rPr>
        <w:t>Z</w:t>
      </w:r>
      <w:r w:rsidRPr="00D6618B">
        <w:rPr>
          <w:rFonts w:ascii="Calibri" w:eastAsia="Times New Roman" w:hAnsi="Calibri" w:cs="Calibri"/>
          <w:lang w:eastAsia="x-none"/>
        </w:rPr>
        <w:t xml:space="preserve">hotovitele i mimo pracovní dobu </w:t>
      </w:r>
      <w:r w:rsidR="005A0FE2">
        <w:rPr>
          <w:rFonts w:ascii="Calibri" w:eastAsia="Times New Roman" w:hAnsi="Calibri" w:cs="Calibri"/>
          <w:lang w:eastAsia="x-none"/>
        </w:rPr>
        <w:t>O</w:t>
      </w:r>
      <w:r w:rsidRPr="00D6618B">
        <w:rPr>
          <w:rFonts w:ascii="Calibri" w:eastAsia="Times New Roman" w:hAnsi="Calibri" w:cs="Calibri"/>
          <w:lang w:eastAsia="x-none"/>
        </w:rPr>
        <w:t>bjednatele.</w:t>
      </w:r>
    </w:p>
    <w:p w14:paraId="778B3F3D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eastAsia="x-none"/>
        </w:rPr>
        <w:t xml:space="preserve"> </w:t>
      </w:r>
    </w:p>
    <w:p w14:paraId="34060424" w14:textId="551EEF29" w:rsidR="00F85C77" w:rsidRPr="00F85C77" w:rsidRDefault="00F85C77" w:rsidP="00F85C77">
      <w:pPr>
        <w:keepNext/>
        <w:spacing w:after="0" w:line="240" w:lineRule="auto"/>
        <w:ind w:left="2832" w:firstLine="708"/>
        <w:outlineLvl w:val="1"/>
        <w:rPr>
          <w:rFonts w:ascii="Calibri" w:eastAsia="Times New Roman" w:hAnsi="Calibri" w:cs="Calibri"/>
          <w:b/>
          <w:lang w:eastAsia="cs-CZ"/>
        </w:rPr>
      </w:pPr>
      <w:r w:rsidRPr="00F85C77">
        <w:rPr>
          <w:rFonts w:ascii="Calibri" w:eastAsia="Times New Roman" w:hAnsi="Calibri" w:cs="Calibri"/>
          <w:b/>
          <w:lang w:eastAsia="cs-CZ"/>
        </w:rPr>
        <w:t>IV. Cena servisní</w:t>
      </w:r>
      <w:r w:rsidR="00964E70">
        <w:rPr>
          <w:rFonts w:ascii="Calibri" w:eastAsia="Times New Roman" w:hAnsi="Calibri" w:cs="Calibri"/>
          <w:b/>
          <w:lang w:eastAsia="cs-CZ"/>
        </w:rPr>
        <w:t xml:space="preserve">ch </w:t>
      </w:r>
      <w:r w:rsidR="00617684">
        <w:rPr>
          <w:rFonts w:ascii="Calibri" w:eastAsia="Times New Roman" w:hAnsi="Calibri" w:cs="Calibri"/>
          <w:b/>
          <w:lang w:eastAsia="cs-CZ"/>
        </w:rPr>
        <w:t xml:space="preserve">prací </w:t>
      </w:r>
    </w:p>
    <w:p w14:paraId="65D9B204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E0228D8" w14:textId="6C04E15E" w:rsidR="0005139D" w:rsidRDefault="00F85C77" w:rsidP="00D31238">
      <w:pPr>
        <w:tabs>
          <w:tab w:val="left" w:pos="284"/>
        </w:tabs>
        <w:spacing w:after="0" w:line="240" w:lineRule="auto"/>
        <w:jc w:val="both"/>
      </w:pPr>
      <w:r w:rsidRPr="00F85C77">
        <w:rPr>
          <w:rFonts w:ascii="Calibri" w:eastAsia="Times New Roman" w:hAnsi="Calibri" w:cs="Calibri"/>
          <w:lang w:val="x-none" w:eastAsia="x-none"/>
        </w:rPr>
        <w:t xml:space="preserve">1. 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Objednatel </w:t>
      </w:r>
      <w:r w:rsidRPr="00F85C77">
        <w:rPr>
          <w:rFonts w:ascii="Calibri" w:eastAsia="Times New Roman" w:hAnsi="Calibri" w:cs="Calibri"/>
          <w:lang w:eastAsia="x-none"/>
        </w:rPr>
        <w:t xml:space="preserve">je povinen </w:t>
      </w:r>
      <w:r w:rsidRPr="00F85C77">
        <w:rPr>
          <w:rFonts w:ascii="Calibri" w:eastAsia="Times New Roman" w:hAnsi="Calibri" w:cs="Calibri"/>
          <w:lang w:val="x-none" w:eastAsia="x-none"/>
        </w:rPr>
        <w:t xml:space="preserve">za </w:t>
      </w:r>
      <w:r w:rsidRPr="00F85C77">
        <w:rPr>
          <w:rFonts w:ascii="Calibri" w:eastAsia="Times New Roman" w:hAnsi="Calibri" w:cs="Calibri"/>
          <w:lang w:eastAsia="x-none"/>
        </w:rPr>
        <w:t>provedení servis</w:t>
      </w:r>
      <w:r w:rsidR="00964E70">
        <w:rPr>
          <w:rFonts w:ascii="Calibri" w:eastAsia="Times New Roman" w:hAnsi="Calibri" w:cs="Calibri"/>
          <w:lang w:eastAsia="x-none"/>
        </w:rPr>
        <w:t>u</w:t>
      </w:r>
      <w:r w:rsidRPr="00F85C77">
        <w:rPr>
          <w:rFonts w:ascii="Calibri" w:eastAsia="Times New Roman" w:hAnsi="Calibri" w:cs="Calibri"/>
          <w:lang w:eastAsia="x-none"/>
        </w:rPr>
        <w:t xml:space="preserve"> dle této smlouvy zaplatit Zhotoviteli cenu uvedenou v</w:t>
      </w:r>
      <w:r w:rsidR="00DF62BE">
        <w:rPr>
          <w:rFonts w:ascii="Calibri" w:eastAsia="Times New Roman" w:hAnsi="Calibri" w:cs="Calibri"/>
          <w:lang w:eastAsia="x-none"/>
        </w:rPr>
        <w:t> </w:t>
      </w:r>
      <w:r w:rsidRPr="007B218E">
        <w:rPr>
          <w:rFonts w:ascii="Calibri" w:eastAsia="Times New Roman" w:hAnsi="Calibri" w:cs="Calibri"/>
          <w:b/>
          <w:bCs/>
          <w:lang w:eastAsia="x-none"/>
        </w:rPr>
        <w:t>příloze</w:t>
      </w:r>
      <w:r w:rsidR="00DF62BE">
        <w:rPr>
          <w:rFonts w:ascii="Calibri" w:eastAsia="Times New Roman" w:hAnsi="Calibri" w:cs="Calibri"/>
          <w:b/>
          <w:bCs/>
          <w:lang w:eastAsia="x-none"/>
        </w:rPr>
        <w:t> </w:t>
      </w:r>
      <w:r w:rsidRPr="007B218E">
        <w:rPr>
          <w:rFonts w:ascii="Calibri" w:eastAsia="Times New Roman" w:hAnsi="Calibri" w:cs="Calibri"/>
          <w:b/>
          <w:bCs/>
          <w:lang w:eastAsia="x-none"/>
        </w:rPr>
        <w:t>č.</w:t>
      </w:r>
      <w:r w:rsidR="004D7B51">
        <w:rPr>
          <w:rFonts w:ascii="Calibri" w:eastAsia="Times New Roman" w:hAnsi="Calibri" w:cs="Calibri"/>
          <w:b/>
          <w:bCs/>
          <w:lang w:eastAsia="x-none"/>
        </w:rPr>
        <w:t> </w:t>
      </w:r>
      <w:r w:rsidRPr="007B218E">
        <w:rPr>
          <w:rFonts w:ascii="Calibri" w:eastAsia="Times New Roman" w:hAnsi="Calibri" w:cs="Calibri"/>
          <w:b/>
          <w:bCs/>
          <w:lang w:eastAsia="x-none"/>
        </w:rPr>
        <w:t>1</w:t>
      </w:r>
      <w:r w:rsidRPr="00F85C77">
        <w:rPr>
          <w:rFonts w:ascii="Calibri" w:eastAsia="Times New Roman" w:hAnsi="Calibri" w:cs="Calibri"/>
          <w:lang w:eastAsia="x-none"/>
        </w:rPr>
        <w:t xml:space="preserve"> </w:t>
      </w:r>
      <w:r w:rsidRPr="00F85C77">
        <w:rPr>
          <w:rFonts w:ascii="Calibri" w:eastAsia="Times New Roman" w:hAnsi="Calibri" w:cs="Calibri"/>
          <w:b/>
          <w:bCs/>
          <w:lang w:eastAsia="x-none"/>
        </w:rPr>
        <w:t>„</w:t>
      </w:r>
      <w:r w:rsidRPr="00F85C77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CENÍK SERVISNÍCH PRACÍ CLA-VAL</w:t>
      </w:r>
      <w:r w:rsidR="009345AD" w:rsidRPr="009345AD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>“</w:t>
      </w:r>
      <w:r w:rsidRPr="00F85C77">
        <w:rPr>
          <w:rFonts w:ascii="Calibri" w:eastAsia="Times New Roman" w:hAnsi="Calibri" w:cs="Calibri"/>
          <w:b/>
          <w:bCs/>
          <w:sz w:val="24"/>
          <w:szCs w:val="24"/>
          <w:lang w:eastAsia="x-none"/>
        </w:rPr>
        <w:t xml:space="preserve"> </w:t>
      </w:r>
      <w:r w:rsidRPr="00F85C77">
        <w:rPr>
          <w:rFonts w:ascii="Calibri" w:eastAsia="Times New Roman" w:hAnsi="Calibri" w:cs="Calibri"/>
          <w:lang w:eastAsia="x-none"/>
        </w:rPr>
        <w:t>této smlouvy + DPH (dále jen „</w:t>
      </w:r>
      <w:r w:rsidRPr="00F85C77">
        <w:rPr>
          <w:rFonts w:ascii="Calibri" w:eastAsia="Times New Roman" w:hAnsi="Calibri" w:cs="Calibri"/>
          <w:b/>
          <w:lang w:eastAsia="x-none"/>
        </w:rPr>
        <w:t>cena</w:t>
      </w:r>
      <w:bookmarkStart w:id="0" w:name="_Hlk143153482"/>
      <w:r w:rsidRPr="00F85C77">
        <w:rPr>
          <w:rFonts w:ascii="Calibri" w:eastAsia="Times New Roman" w:hAnsi="Calibri" w:cs="Calibri"/>
          <w:lang w:eastAsia="x-none"/>
        </w:rPr>
        <w:t>“</w:t>
      </w:r>
      <w:bookmarkEnd w:id="0"/>
      <w:r w:rsidRPr="00F85C77">
        <w:rPr>
          <w:rFonts w:ascii="Calibri" w:eastAsia="Times New Roman" w:hAnsi="Calibri" w:cs="Calibri"/>
          <w:lang w:eastAsia="x-none"/>
        </w:rPr>
        <w:t>).</w:t>
      </w:r>
      <w:r w:rsidR="0005139D" w:rsidRPr="0005139D">
        <w:t xml:space="preserve"> </w:t>
      </w:r>
    </w:p>
    <w:p w14:paraId="6B8F3498" w14:textId="3E4CF8AE" w:rsidR="00F85C77" w:rsidRPr="00F85C77" w:rsidRDefault="0005139D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05139D">
        <w:rPr>
          <w:rFonts w:ascii="Calibri" w:eastAsia="Times New Roman" w:hAnsi="Calibri" w:cs="Calibri"/>
          <w:lang w:eastAsia="x-none"/>
        </w:rPr>
        <w:t>Na zasmluvněné ventily (viz</w:t>
      </w:r>
      <w:r w:rsidR="0048102A">
        <w:rPr>
          <w:rFonts w:ascii="Calibri" w:eastAsia="Times New Roman" w:hAnsi="Calibri" w:cs="Calibri"/>
          <w:lang w:eastAsia="x-none"/>
        </w:rPr>
        <w:t xml:space="preserve"> </w:t>
      </w:r>
      <w:r w:rsidRPr="0005139D">
        <w:rPr>
          <w:rFonts w:ascii="Calibri" w:eastAsia="Times New Roman" w:hAnsi="Calibri" w:cs="Calibri"/>
          <w:b/>
          <w:bCs/>
          <w:lang w:eastAsia="x-none"/>
        </w:rPr>
        <w:t>příloha č. 2</w:t>
      </w:r>
      <w:r w:rsidRPr="0005139D">
        <w:rPr>
          <w:rFonts w:ascii="Calibri" w:eastAsia="Times New Roman" w:hAnsi="Calibri" w:cs="Calibri"/>
          <w:lang w:eastAsia="x-none"/>
        </w:rPr>
        <w:t xml:space="preserve">) se na servisní práce poskytuje </w:t>
      </w:r>
      <w:r w:rsidRPr="0005139D">
        <w:rPr>
          <w:rFonts w:ascii="Calibri" w:eastAsia="Times New Roman" w:hAnsi="Calibri" w:cs="Calibri"/>
          <w:b/>
          <w:bCs/>
          <w:lang w:eastAsia="x-none"/>
        </w:rPr>
        <w:t xml:space="preserve">sleva ve výšši </w:t>
      </w:r>
      <w:r w:rsidR="0014252A">
        <w:rPr>
          <w:rFonts w:ascii="Calibri" w:eastAsia="Times New Roman" w:hAnsi="Calibri" w:cs="Calibri"/>
          <w:b/>
          <w:bCs/>
          <w:lang w:eastAsia="x-none"/>
        </w:rPr>
        <w:t>1</w:t>
      </w:r>
      <w:r w:rsidRPr="0005139D">
        <w:rPr>
          <w:rFonts w:ascii="Calibri" w:eastAsia="Times New Roman" w:hAnsi="Calibri" w:cs="Calibri"/>
          <w:b/>
          <w:bCs/>
          <w:lang w:eastAsia="x-none"/>
        </w:rPr>
        <w:t>0</w:t>
      </w:r>
      <w:r w:rsidR="00A0760B">
        <w:rPr>
          <w:rFonts w:ascii="Calibri" w:eastAsia="Times New Roman" w:hAnsi="Calibri" w:cs="Calibri"/>
          <w:b/>
          <w:bCs/>
          <w:lang w:eastAsia="x-none"/>
        </w:rPr>
        <w:t xml:space="preserve"> </w:t>
      </w:r>
      <w:r w:rsidRPr="0005139D">
        <w:rPr>
          <w:rFonts w:ascii="Calibri" w:eastAsia="Times New Roman" w:hAnsi="Calibri" w:cs="Calibri"/>
          <w:b/>
          <w:bCs/>
          <w:lang w:eastAsia="x-none"/>
        </w:rPr>
        <w:t>% z ceníku  f</w:t>
      </w:r>
      <w:r w:rsidR="006471F1">
        <w:rPr>
          <w:rFonts w:ascii="Calibri" w:eastAsia="Times New Roman" w:hAnsi="Calibri" w:cs="Calibri"/>
          <w:b/>
          <w:bCs/>
          <w:lang w:eastAsia="x-none"/>
        </w:rPr>
        <w:t xml:space="preserve">irmy </w:t>
      </w:r>
      <w:r w:rsidRPr="0005139D">
        <w:rPr>
          <w:rFonts w:ascii="Calibri" w:eastAsia="Times New Roman" w:hAnsi="Calibri" w:cs="Calibri"/>
          <w:b/>
          <w:bCs/>
          <w:lang w:eastAsia="x-none"/>
        </w:rPr>
        <w:t>HUTIRA</w:t>
      </w:r>
      <w:r w:rsidR="006471F1">
        <w:rPr>
          <w:rFonts w:ascii="Calibri" w:eastAsia="Times New Roman" w:hAnsi="Calibri" w:cs="Calibri"/>
          <w:b/>
          <w:bCs/>
          <w:lang w:eastAsia="x-none"/>
        </w:rPr>
        <w:t xml:space="preserve"> s.r.o.</w:t>
      </w:r>
    </w:p>
    <w:p w14:paraId="6FE18FB2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B528FD5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F85C77">
        <w:rPr>
          <w:rFonts w:ascii="Calibri" w:eastAsia="Times New Roman" w:hAnsi="Calibri" w:cs="Calibri"/>
          <w:color w:val="000000"/>
          <w:lang w:eastAsia="cs-CZ"/>
        </w:rPr>
        <w:t>2.</w:t>
      </w:r>
      <w:r w:rsidRPr="00F85C77">
        <w:rPr>
          <w:rFonts w:ascii="Calibri" w:eastAsia="Times New Roman" w:hAnsi="Calibri" w:cs="Calibri"/>
          <w:color w:val="000000"/>
          <w:lang w:eastAsia="cs-CZ"/>
        </w:rPr>
        <w:tab/>
        <w:t>Cenu je možné změnit dohodou smluvních stran a dále také jednostrannou aktualizací ceníku, tj. Přílohy č.1. Objednatel má právo ve smyslu § 1752 občanského zákoníku změnu ceníku odmítnout a tuto smlouvu vypovědět s dvouměsíční výpovědní lhůtou, která začne běžet prvního dne měsíce následujícího po měsíci, ve kterém byla výpověď Zhotoviteli doručena.</w:t>
      </w:r>
    </w:p>
    <w:p w14:paraId="6964B512" w14:textId="77777777" w:rsidR="00F85C77" w:rsidRPr="00F85C77" w:rsidRDefault="00F85C77" w:rsidP="00F85C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57835372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val="x-none" w:eastAsia="x-none"/>
        </w:rPr>
      </w:pPr>
      <w:r w:rsidRPr="00F85C77">
        <w:rPr>
          <w:rFonts w:ascii="Calibri" w:eastAsia="Times New Roman" w:hAnsi="Calibri" w:cs="Calibri"/>
          <w:b/>
          <w:lang w:val="x-none" w:eastAsia="x-none"/>
        </w:rPr>
        <w:t>V. Fakturace a placení</w:t>
      </w:r>
    </w:p>
    <w:p w14:paraId="6425296F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b/>
          <w:lang w:val="x-none" w:eastAsia="x-none"/>
        </w:rPr>
      </w:pPr>
    </w:p>
    <w:p w14:paraId="00B36C2F" w14:textId="4802C57B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1.</w:t>
      </w:r>
      <w:r w:rsidRPr="00F85C77">
        <w:rPr>
          <w:rFonts w:ascii="Calibri" w:eastAsia="Times New Roman" w:hAnsi="Calibri" w:cs="Calibri"/>
          <w:b/>
          <w:lang w:val="x-none" w:eastAsia="x-none"/>
        </w:rPr>
        <w:tab/>
      </w:r>
      <w:r w:rsidRPr="00D31238">
        <w:rPr>
          <w:rFonts w:ascii="Calibri" w:eastAsia="Times New Roman" w:hAnsi="Calibri" w:cs="Calibri"/>
          <w:color w:val="000000"/>
          <w:lang w:eastAsia="cs-CZ"/>
        </w:rPr>
        <w:t>Zhotovitel</w:t>
      </w:r>
      <w:r w:rsidRPr="00F85C77">
        <w:rPr>
          <w:rFonts w:ascii="Calibri" w:eastAsia="Times New Roman" w:hAnsi="Calibri" w:cs="Calibri"/>
          <w:lang w:eastAsia="x-none"/>
        </w:rPr>
        <w:t xml:space="preserve"> vystaví na cenu</w:t>
      </w:r>
      <w:r w:rsidR="0087396F">
        <w:rPr>
          <w:rFonts w:ascii="Calibri" w:eastAsia="Times New Roman" w:hAnsi="Calibri" w:cs="Calibri"/>
          <w:lang w:eastAsia="x-none"/>
        </w:rPr>
        <w:t xml:space="preserve"> provedených servisních prací</w:t>
      </w: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  <w:r w:rsidRPr="00F85C77">
        <w:rPr>
          <w:rFonts w:ascii="Calibri" w:eastAsia="Times New Roman" w:hAnsi="Calibri" w:cs="Calibri"/>
          <w:lang w:eastAsia="x-none"/>
        </w:rPr>
        <w:t>fakturu se splatností</w:t>
      </w: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  <w:r w:rsidRPr="00F85C77">
        <w:rPr>
          <w:rFonts w:ascii="Calibri" w:eastAsia="Times New Roman" w:hAnsi="Calibri" w:cs="Calibri"/>
          <w:lang w:eastAsia="x-none"/>
        </w:rPr>
        <w:t>30</w:t>
      </w:r>
      <w:r w:rsidRPr="00F85C77">
        <w:rPr>
          <w:rFonts w:ascii="Calibri" w:eastAsia="Times New Roman" w:hAnsi="Calibri" w:cs="Calibri"/>
          <w:lang w:val="x-none" w:eastAsia="x-none"/>
        </w:rPr>
        <w:t xml:space="preserve"> dnů od jejího vystavení</w:t>
      </w:r>
      <w:r w:rsidRPr="00F85C77">
        <w:rPr>
          <w:rFonts w:ascii="Calibri" w:eastAsia="Times New Roman" w:hAnsi="Calibri" w:cs="Calibri"/>
          <w:lang w:eastAsia="x-none"/>
        </w:rPr>
        <w:t xml:space="preserve">. </w:t>
      </w:r>
      <w:r w:rsidRPr="00F85C77">
        <w:rPr>
          <w:rFonts w:ascii="Calibri" w:eastAsia="Times New Roman" w:hAnsi="Calibri" w:cs="Calibri"/>
          <w:lang w:val="x-none" w:eastAsia="x-none"/>
        </w:rPr>
        <w:t xml:space="preserve">Faktura může být zasílána elektronicky a to na e-mailovou adresu </w:t>
      </w:r>
      <w:r w:rsidR="001D0024">
        <w:rPr>
          <w:rFonts w:ascii="Calibri" w:eastAsia="Times New Roman" w:hAnsi="Calibri" w:cs="Calibri"/>
          <w:lang w:val="x-none" w:eastAsia="x-none"/>
        </w:rPr>
        <w:t>chevak@chevak.cz</w:t>
      </w:r>
      <w:r w:rsidRPr="00F85C77">
        <w:rPr>
          <w:rFonts w:ascii="Calibri" w:eastAsia="Times New Roman" w:hAnsi="Calibri" w:cs="Calibri"/>
          <w:lang w:eastAsia="x-none"/>
        </w:rPr>
        <w:t>. V případě, že ze strany Zhotovitele bude provedena i oprava, cena této opravy + DPH (dále jen „</w:t>
      </w:r>
      <w:r w:rsidRPr="00F85C77">
        <w:rPr>
          <w:rFonts w:ascii="Calibri" w:eastAsia="Times New Roman" w:hAnsi="Calibri" w:cs="Calibri"/>
          <w:b/>
          <w:lang w:eastAsia="x-none"/>
        </w:rPr>
        <w:t>cena opravy</w:t>
      </w:r>
      <w:r w:rsidRPr="00F85C77">
        <w:rPr>
          <w:rFonts w:ascii="Calibri" w:eastAsia="Times New Roman" w:hAnsi="Calibri" w:cs="Calibri"/>
          <w:lang w:eastAsia="x-none"/>
        </w:rPr>
        <w:t>“) může být fakturována společně s</w:t>
      </w:r>
      <w:r w:rsidR="002530F1">
        <w:rPr>
          <w:rFonts w:ascii="Calibri" w:eastAsia="Times New Roman" w:hAnsi="Calibri" w:cs="Calibri"/>
          <w:lang w:eastAsia="x-none"/>
        </w:rPr>
        <w:t> </w:t>
      </w:r>
      <w:r w:rsidRPr="00F85C77">
        <w:rPr>
          <w:rFonts w:ascii="Calibri" w:eastAsia="Times New Roman" w:hAnsi="Calibri" w:cs="Calibri"/>
          <w:lang w:eastAsia="x-none"/>
        </w:rPr>
        <w:t>cenou</w:t>
      </w:r>
      <w:r w:rsidR="002530F1">
        <w:rPr>
          <w:rFonts w:ascii="Calibri" w:eastAsia="Times New Roman" w:hAnsi="Calibri" w:cs="Calibri"/>
          <w:lang w:eastAsia="x-none"/>
        </w:rPr>
        <w:t xml:space="preserve"> za provedené servisní práce</w:t>
      </w:r>
      <w:r w:rsidRPr="00F85C77">
        <w:rPr>
          <w:rFonts w:ascii="Calibri" w:eastAsia="Times New Roman" w:hAnsi="Calibri" w:cs="Calibri"/>
          <w:lang w:eastAsia="x-none"/>
        </w:rPr>
        <w:t xml:space="preserve"> jednou fakturou.</w:t>
      </w:r>
    </w:p>
    <w:p w14:paraId="7E49E6EA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742CA6C7" w14:textId="44C5E222" w:rsid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2.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Při prodlení s úhradou </w:t>
      </w:r>
      <w:r w:rsidRPr="00F85C77">
        <w:rPr>
          <w:rFonts w:ascii="Calibri" w:eastAsia="Times New Roman" w:hAnsi="Calibri" w:cs="Calibri"/>
          <w:lang w:eastAsia="x-none"/>
        </w:rPr>
        <w:t xml:space="preserve">ceny/ceny opravy dle </w:t>
      </w:r>
      <w:r w:rsidRPr="00F85C77">
        <w:rPr>
          <w:rFonts w:ascii="Calibri" w:eastAsia="Times New Roman" w:hAnsi="Calibri" w:cs="Calibri"/>
          <w:lang w:val="x-none" w:eastAsia="x-none"/>
        </w:rPr>
        <w:t xml:space="preserve">faktury vzniká </w:t>
      </w:r>
      <w:r w:rsidRPr="00F85C77">
        <w:rPr>
          <w:rFonts w:ascii="Calibri" w:eastAsia="Times New Roman" w:hAnsi="Calibri" w:cs="Calibri"/>
          <w:lang w:eastAsia="x-none"/>
        </w:rPr>
        <w:t>Z</w:t>
      </w:r>
      <w:r w:rsidRPr="00F85C77">
        <w:rPr>
          <w:rFonts w:ascii="Calibri" w:eastAsia="Times New Roman" w:hAnsi="Calibri" w:cs="Calibri"/>
          <w:lang w:val="x-none" w:eastAsia="x-none"/>
        </w:rPr>
        <w:t>hotoviteli právo na smluvní pokutu ve výši 0,3</w:t>
      </w:r>
      <w:r w:rsidR="002530F1">
        <w:rPr>
          <w:rFonts w:ascii="Calibri" w:eastAsia="Times New Roman" w:hAnsi="Calibri" w:cs="Calibri"/>
          <w:lang w:val="x-none" w:eastAsia="x-none"/>
        </w:rPr>
        <w:t xml:space="preserve"> </w:t>
      </w:r>
      <w:r w:rsidRPr="00F85C77">
        <w:rPr>
          <w:rFonts w:ascii="Calibri" w:eastAsia="Times New Roman" w:hAnsi="Calibri" w:cs="Calibri"/>
          <w:lang w:val="x-none" w:eastAsia="x-none"/>
        </w:rPr>
        <w:t>% z fakturované částky za každý započatý den prodlení. Objednatel se zavazuje smluvní pokutu uhradit</w:t>
      </w:r>
      <w:r w:rsidRPr="00F85C77">
        <w:rPr>
          <w:rFonts w:ascii="Calibri" w:eastAsia="Times New Roman" w:hAnsi="Calibri" w:cs="Calibri"/>
          <w:lang w:eastAsia="x-none"/>
        </w:rPr>
        <w:t xml:space="preserve"> do 3 dnů od doručení výzvy ze strany Zhotovitele. Ustanovením </w:t>
      </w:r>
      <w:r w:rsidRPr="00F85C77">
        <w:rPr>
          <w:rFonts w:ascii="Calibri" w:eastAsia="Times New Roman" w:hAnsi="Calibri" w:cs="Calibri"/>
          <w:lang w:val="x-none" w:eastAsia="x-none"/>
        </w:rPr>
        <w:t xml:space="preserve">o smluvní pokutě není dotčeno právo </w:t>
      </w:r>
      <w:r w:rsidRPr="00F85C77">
        <w:rPr>
          <w:rFonts w:ascii="Calibri" w:eastAsia="Times New Roman" w:hAnsi="Calibri" w:cs="Calibri"/>
          <w:lang w:eastAsia="x-none"/>
        </w:rPr>
        <w:t>Z</w:t>
      </w:r>
      <w:r w:rsidRPr="00F85C77">
        <w:rPr>
          <w:rFonts w:ascii="Calibri" w:eastAsia="Times New Roman" w:hAnsi="Calibri" w:cs="Calibri"/>
          <w:lang w:val="x-none" w:eastAsia="x-none"/>
        </w:rPr>
        <w:t xml:space="preserve">hotovitele na náhradu škody, přičemž smluvní pokuta se do náhrady škody ani nezapočítává. </w:t>
      </w:r>
    </w:p>
    <w:p w14:paraId="5D091570" w14:textId="77777777" w:rsidR="001D0024" w:rsidRDefault="001D0024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1186FF0F" w14:textId="0065057D" w:rsidR="001D0024" w:rsidRPr="00F85C77" w:rsidRDefault="001D0024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lang w:val="x-none" w:eastAsia="x-none"/>
        </w:rPr>
        <w:t>3.</w:t>
      </w:r>
      <w:r>
        <w:rPr>
          <w:rFonts w:ascii="Calibri" w:eastAsia="Times New Roman" w:hAnsi="Calibri" w:cs="Calibri"/>
          <w:lang w:val="x-none" w:eastAsia="x-none"/>
        </w:rPr>
        <w:tab/>
        <w:t>V případě nedodržení termínu zahájení objednaných servisních prací vzniká Objednateli právo na smluvní pokutu ve výši 0,3</w:t>
      </w:r>
      <w:r w:rsidR="009675FB">
        <w:rPr>
          <w:rFonts w:ascii="Calibri" w:eastAsia="Times New Roman" w:hAnsi="Calibri" w:cs="Calibri"/>
          <w:lang w:val="x-none" w:eastAsia="x-none"/>
        </w:rPr>
        <w:t xml:space="preserve"> </w:t>
      </w:r>
      <w:r>
        <w:rPr>
          <w:rFonts w:ascii="Calibri" w:eastAsia="Times New Roman" w:hAnsi="Calibri" w:cs="Calibri"/>
          <w:lang w:val="x-none" w:eastAsia="x-none"/>
        </w:rPr>
        <w:t>% z fakturované částky</w:t>
      </w:r>
      <w:r w:rsidR="00DB2CC9">
        <w:rPr>
          <w:rFonts w:ascii="Calibri" w:eastAsia="Times New Roman" w:hAnsi="Calibri" w:cs="Calibri"/>
          <w:lang w:val="x-none" w:eastAsia="x-none"/>
        </w:rPr>
        <w:t xml:space="preserve"> za každý započatý den prodlení. Zhotovitel se zavazuje smluvní pokutu uhradit do 3 dnů od doručení výzvy ze strany Objednatele. </w:t>
      </w:r>
      <w:r w:rsidR="00DB2CC9" w:rsidRPr="00F85C77">
        <w:rPr>
          <w:rFonts w:ascii="Calibri" w:eastAsia="Times New Roman" w:hAnsi="Calibri" w:cs="Calibri"/>
          <w:lang w:eastAsia="x-none"/>
        </w:rPr>
        <w:t xml:space="preserve">Ustanovením </w:t>
      </w:r>
      <w:r w:rsidR="00DB2CC9" w:rsidRPr="00F85C77">
        <w:rPr>
          <w:rFonts w:ascii="Calibri" w:eastAsia="Times New Roman" w:hAnsi="Calibri" w:cs="Calibri"/>
          <w:lang w:val="x-none" w:eastAsia="x-none"/>
        </w:rPr>
        <w:t xml:space="preserve">o smluvní pokutě není dotčeno právo </w:t>
      </w:r>
      <w:r w:rsidR="00DB2CC9" w:rsidRPr="00F85C77">
        <w:rPr>
          <w:rFonts w:ascii="Calibri" w:eastAsia="Times New Roman" w:hAnsi="Calibri" w:cs="Calibri"/>
          <w:lang w:eastAsia="x-none"/>
        </w:rPr>
        <w:t>Z</w:t>
      </w:r>
      <w:r w:rsidR="00DB2CC9" w:rsidRPr="00F85C77">
        <w:rPr>
          <w:rFonts w:ascii="Calibri" w:eastAsia="Times New Roman" w:hAnsi="Calibri" w:cs="Calibri"/>
          <w:lang w:val="x-none" w:eastAsia="x-none"/>
        </w:rPr>
        <w:t>hotovitele na náhradu škody, přičemž smluvní pokuta se do náhrady škody ani nezapočítává.</w:t>
      </w:r>
    </w:p>
    <w:p w14:paraId="70070AC3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5934DF63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val="x-none" w:eastAsia="x-none"/>
        </w:rPr>
      </w:pPr>
      <w:r w:rsidRPr="00F85C77">
        <w:rPr>
          <w:rFonts w:ascii="Calibri" w:eastAsia="Times New Roman" w:hAnsi="Calibri" w:cs="Calibri"/>
          <w:b/>
          <w:lang w:val="x-none" w:eastAsia="x-none"/>
        </w:rPr>
        <w:t xml:space="preserve">VI. Platnost a účinnost smlouvy </w:t>
      </w:r>
    </w:p>
    <w:p w14:paraId="5C6ABF3E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val="x-none" w:eastAsia="x-none"/>
        </w:rPr>
      </w:pPr>
    </w:p>
    <w:p w14:paraId="0637850B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1.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Tato smlouva se uzavírá na dobu neurčitou. </w:t>
      </w:r>
    </w:p>
    <w:p w14:paraId="1AF7B078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2B39AB49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2.</w:t>
      </w:r>
      <w:r w:rsidRPr="00F85C77">
        <w:rPr>
          <w:rFonts w:ascii="Calibri" w:eastAsia="Times New Roman" w:hAnsi="Calibri" w:cs="Calibri"/>
          <w:lang w:val="x-none" w:eastAsia="x-none"/>
        </w:rPr>
        <w:tab/>
        <w:t>Tuto smlouvu lze měnit pouze písemně uzavřenými a číslovanými dodatky.</w:t>
      </w:r>
      <w:r w:rsidRPr="00F85C77">
        <w:rPr>
          <w:rFonts w:ascii="Calibri" w:eastAsia="Times New Roman" w:hAnsi="Calibri" w:cs="Calibri"/>
          <w:lang w:eastAsia="x-none"/>
        </w:rPr>
        <w:t xml:space="preserve"> Tím není dotčena změna ceny dle čl. IV. odst. 2 této smlouvy.</w:t>
      </w:r>
    </w:p>
    <w:p w14:paraId="5E6CD221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0FC62830" w14:textId="66C7DE7F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3.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Tato smlouva nabývá platnosti </w:t>
      </w:r>
      <w:r w:rsidR="00D371B2">
        <w:rPr>
          <w:rFonts w:ascii="Calibri" w:eastAsia="Times New Roman" w:hAnsi="Calibri" w:cs="Calibri"/>
          <w:lang w:val="x-none" w:eastAsia="x-none"/>
        </w:rPr>
        <w:t>dnem podpisu oběmna smlu</w:t>
      </w:r>
      <w:r w:rsidR="002477C5">
        <w:rPr>
          <w:rFonts w:ascii="Calibri" w:eastAsia="Times New Roman" w:hAnsi="Calibri" w:cs="Calibri"/>
          <w:lang w:val="x-none" w:eastAsia="x-none"/>
        </w:rPr>
        <w:t xml:space="preserve">vními stranami </w:t>
      </w:r>
      <w:r w:rsidRPr="00F85C77">
        <w:rPr>
          <w:rFonts w:ascii="Calibri" w:eastAsia="Times New Roman" w:hAnsi="Calibri" w:cs="Calibri"/>
          <w:lang w:val="x-none" w:eastAsia="x-none"/>
        </w:rPr>
        <w:t xml:space="preserve">a účinnosti dnem jejího </w:t>
      </w:r>
      <w:r w:rsidR="00201992">
        <w:rPr>
          <w:rFonts w:ascii="Calibri" w:eastAsia="Times New Roman" w:hAnsi="Calibri" w:cs="Calibri"/>
          <w:lang w:eastAsia="x-none"/>
        </w:rPr>
        <w:t>uveřejnění</w:t>
      </w:r>
      <w:r w:rsidR="002477C5">
        <w:rPr>
          <w:rFonts w:ascii="Calibri" w:eastAsia="Times New Roman" w:hAnsi="Calibri" w:cs="Calibri"/>
          <w:lang w:eastAsia="x-none"/>
        </w:rPr>
        <w:t xml:space="preserve"> v registru smluv</w:t>
      </w:r>
      <w:r w:rsidRPr="00F85C77">
        <w:rPr>
          <w:rFonts w:ascii="Calibri" w:eastAsia="Times New Roman" w:hAnsi="Calibri" w:cs="Calibri"/>
          <w:lang w:eastAsia="x-none"/>
        </w:rPr>
        <w:t>.</w:t>
      </w:r>
    </w:p>
    <w:p w14:paraId="40007801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b/>
          <w:lang w:eastAsia="x-none"/>
        </w:rPr>
      </w:pPr>
    </w:p>
    <w:p w14:paraId="2830998E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eastAsia="x-none"/>
        </w:rPr>
      </w:pPr>
    </w:p>
    <w:p w14:paraId="6B7F9C0C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val="x-none" w:eastAsia="x-none"/>
        </w:rPr>
      </w:pPr>
      <w:r w:rsidRPr="00F85C77">
        <w:rPr>
          <w:rFonts w:ascii="Calibri" w:eastAsia="Times New Roman" w:hAnsi="Calibri" w:cs="Calibri"/>
          <w:b/>
          <w:lang w:eastAsia="x-none"/>
        </w:rPr>
        <w:t>VII</w:t>
      </w:r>
      <w:r w:rsidRPr="00F85C77">
        <w:rPr>
          <w:rFonts w:ascii="Calibri" w:eastAsia="Times New Roman" w:hAnsi="Calibri" w:cs="Calibri"/>
          <w:b/>
          <w:lang w:val="x-none" w:eastAsia="x-none"/>
        </w:rPr>
        <w:t>. Ukončení platnosti smlouvy</w:t>
      </w:r>
    </w:p>
    <w:p w14:paraId="199272CB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val="x-none" w:eastAsia="x-none"/>
        </w:rPr>
      </w:pPr>
    </w:p>
    <w:p w14:paraId="224AA818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1.</w:t>
      </w:r>
      <w:r w:rsidRPr="00F85C77">
        <w:rPr>
          <w:rFonts w:ascii="Calibri" w:eastAsia="Times New Roman" w:hAnsi="Calibri" w:cs="Calibri"/>
          <w:lang w:val="x-none" w:eastAsia="x-none"/>
        </w:rPr>
        <w:tab/>
        <w:t>Vztah založený touto smlouvou zaniká na základě dohody obou stran uzavřené v písemné formě.</w:t>
      </w:r>
    </w:p>
    <w:p w14:paraId="251F6C19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4182CA95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2.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Kterákoli ze smluvních stran může tuto smlouvu vypovědět, a to i bez uvedení důvodu. Výpověď musí být </w:t>
      </w:r>
      <w:r w:rsidRPr="00D31238">
        <w:rPr>
          <w:rFonts w:ascii="Calibri" w:eastAsia="Times New Roman" w:hAnsi="Calibri" w:cs="Calibri"/>
          <w:lang w:val="x-none" w:eastAsia="x-none"/>
        </w:rPr>
        <w:t xml:space="preserve">v </w:t>
      </w:r>
      <w:r w:rsidRPr="00F85C77">
        <w:rPr>
          <w:rFonts w:ascii="Calibri" w:eastAsia="Times New Roman" w:hAnsi="Calibri" w:cs="Calibri"/>
          <w:lang w:val="x-none" w:eastAsia="x-none"/>
        </w:rPr>
        <w:t>písemn</w:t>
      </w:r>
      <w:r w:rsidRPr="00D31238">
        <w:rPr>
          <w:rFonts w:ascii="Calibri" w:eastAsia="Times New Roman" w:hAnsi="Calibri" w:cs="Calibri"/>
          <w:lang w:val="x-none" w:eastAsia="x-none"/>
        </w:rPr>
        <w:t>é</w:t>
      </w: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  <w:r w:rsidRPr="00D31238">
        <w:rPr>
          <w:rFonts w:ascii="Calibri" w:eastAsia="Times New Roman" w:hAnsi="Calibri" w:cs="Calibri"/>
          <w:lang w:val="x-none" w:eastAsia="x-none"/>
        </w:rPr>
        <w:t>formě podepsaná oprávněnou osobou jednat za smluvní stranu.</w:t>
      </w:r>
      <w:r w:rsidRPr="00F85C77">
        <w:rPr>
          <w:rFonts w:ascii="Calibri" w:eastAsia="Times New Roman" w:hAnsi="Calibri" w:cs="Calibri"/>
          <w:lang w:val="x-none" w:eastAsia="x-none"/>
        </w:rPr>
        <w:t xml:space="preserve"> Výpovědní lhůta činí </w:t>
      </w:r>
      <w:r w:rsidRPr="00D31238">
        <w:rPr>
          <w:rFonts w:ascii="Calibri" w:eastAsia="Times New Roman" w:hAnsi="Calibri" w:cs="Calibri"/>
          <w:lang w:val="x-none" w:eastAsia="x-none"/>
        </w:rPr>
        <w:t>2</w:t>
      </w:r>
      <w:r w:rsidRPr="00F85C77">
        <w:rPr>
          <w:rFonts w:ascii="Calibri" w:eastAsia="Times New Roman" w:hAnsi="Calibri" w:cs="Calibri"/>
          <w:lang w:val="x-none" w:eastAsia="x-none"/>
        </w:rPr>
        <w:t xml:space="preserve"> měsíce a počíná běžet prvním dnem měsíce následujícího po měsíci, v němž je výpověď druhé straně doručena.</w:t>
      </w:r>
    </w:p>
    <w:p w14:paraId="51A28541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62DEE142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3.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Zhotovitel je oprávněn od této smlouvy odstoupit </w:t>
      </w:r>
      <w:r w:rsidRPr="00D31238">
        <w:rPr>
          <w:rFonts w:ascii="Calibri" w:eastAsia="Times New Roman" w:hAnsi="Calibri" w:cs="Calibri"/>
          <w:lang w:val="x-none" w:eastAsia="x-none"/>
        </w:rPr>
        <w:t xml:space="preserve">s účinností ke dni doručení odstoupení Objednateli </w:t>
      </w:r>
      <w:r w:rsidRPr="00F85C77">
        <w:rPr>
          <w:rFonts w:ascii="Calibri" w:eastAsia="Times New Roman" w:hAnsi="Calibri" w:cs="Calibri"/>
          <w:lang w:val="x-none" w:eastAsia="x-none"/>
        </w:rPr>
        <w:t xml:space="preserve">v případě, že </w:t>
      </w:r>
      <w:r w:rsidRPr="00D31238">
        <w:rPr>
          <w:rFonts w:ascii="Calibri" w:eastAsia="Times New Roman" w:hAnsi="Calibri" w:cs="Calibri"/>
          <w:lang w:val="x-none" w:eastAsia="x-none"/>
        </w:rPr>
        <w:t>O</w:t>
      </w:r>
      <w:r w:rsidRPr="00F85C77">
        <w:rPr>
          <w:rFonts w:ascii="Calibri" w:eastAsia="Times New Roman" w:hAnsi="Calibri" w:cs="Calibri"/>
          <w:lang w:val="x-none" w:eastAsia="x-none"/>
        </w:rPr>
        <w:t>bjednatel bude v prodlení s</w:t>
      </w:r>
      <w:r w:rsidRPr="00D31238">
        <w:rPr>
          <w:rFonts w:ascii="Calibri" w:eastAsia="Times New Roman" w:hAnsi="Calibri" w:cs="Calibri"/>
          <w:lang w:val="x-none" w:eastAsia="x-none"/>
        </w:rPr>
        <w:t>e zaplacením</w:t>
      </w: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  <w:r w:rsidRPr="00D31238">
        <w:rPr>
          <w:rFonts w:ascii="Calibri" w:eastAsia="Times New Roman" w:hAnsi="Calibri" w:cs="Calibri"/>
          <w:lang w:val="x-none" w:eastAsia="x-none"/>
        </w:rPr>
        <w:t>ceny a/nebo ceny opravy</w:t>
      </w: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  <w:r w:rsidRPr="00D31238">
        <w:rPr>
          <w:rFonts w:ascii="Calibri" w:eastAsia="Times New Roman" w:hAnsi="Calibri" w:cs="Calibri"/>
          <w:lang w:val="x-none" w:eastAsia="x-none"/>
        </w:rPr>
        <w:t xml:space="preserve">dle faktury </w:t>
      </w:r>
      <w:r w:rsidRPr="00F85C77">
        <w:rPr>
          <w:rFonts w:ascii="Calibri" w:eastAsia="Times New Roman" w:hAnsi="Calibri" w:cs="Calibri"/>
          <w:lang w:val="x-none" w:eastAsia="x-none"/>
        </w:rPr>
        <w:t>delší</w:t>
      </w:r>
      <w:r w:rsidRPr="00D31238">
        <w:rPr>
          <w:rFonts w:ascii="Calibri" w:eastAsia="Times New Roman" w:hAnsi="Calibri" w:cs="Calibri"/>
          <w:lang w:val="x-none" w:eastAsia="x-none"/>
        </w:rPr>
        <w:t>m</w:t>
      </w:r>
      <w:r w:rsidRPr="00F85C77">
        <w:rPr>
          <w:rFonts w:ascii="Calibri" w:eastAsia="Times New Roman" w:hAnsi="Calibri" w:cs="Calibri"/>
          <w:lang w:val="x-none" w:eastAsia="x-none"/>
        </w:rPr>
        <w:t xml:space="preserve"> než 30 dní, neboť takovéto prodlení je považováno za podstatné porušení smlouvy. Právo na smluvní pokutu v tomto případě nezaniká.</w:t>
      </w:r>
    </w:p>
    <w:p w14:paraId="1B74883B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609AFE72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4.</w:t>
      </w:r>
      <w:r w:rsidRPr="00D31238">
        <w:rPr>
          <w:rFonts w:ascii="Calibri" w:eastAsia="Times New Roman" w:hAnsi="Calibri" w:cs="Calibri"/>
          <w:lang w:val="x-none" w:eastAsia="x-none"/>
        </w:rPr>
        <w:tab/>
        <w:t>Zhotovitel je oprávněn</w:t>
      </w:r>
      <w:r w:rsidRPr="00F85C77">
        <w:rPr>
          <w:rFonts w:ascii="Calibri" w:eastAsia="Times New Roman" w:hAnsi="Calibri" w:cs="Calibri"/>
          <w:lang w:val="x-none" w:eastAsia="x-none"/>
        </w:rPr>
        <w:t xml:space="preserve"> od této smlouvy odstoupit </w:t>
      </w:r>
      <w:r w:rsidRPr="00D31238">
        <w:rPr>
          <w:rFonts w:ascii="Calibri" w:eastAsia="Times New Roman" w:hAnsi="Calibri" w:cs="Calibri"/>
          <w:lang w:val="x-none" w:eastAsia="x-none"/>
        </w:rPr>
        <w:t>s účinností ke dni doručení odstoupení Objednateli</w:t>
      </w:r>
      <w:r w:rsidRPr="00F85C77">
        <w:rPr>
          <w:rFonts w:ascii="Calibri" w:eastAsia="Times New Roman" w:hAnsi="Calibri" w:cs="Calibri"/>
          <w:lang w:val="x-none" w:eastAsia="x-none"/>
        </w:rPr>
        <w:t xml:space="preserve"> v případě</w:t>
      </w:r>
      <w:r w:rsidRPr="00D31238">
        <w:rPr>
          <w:rFonts w:ascii="Calibri" w:eastAsia="Times New Roman" w:hAnsi="Calibri" w:cs="Calibri"/>
          <w:lang w:val="x-none" w:eastAsia="x-none"/>
        </w:rPr>
        <w:t xml:space="preserve"> neposkytnutí součinnosti ze strany Objednatele dle čl. III. odst. 7 této smlouvy řádně a včas.</w:t>
      </w:r>
    </w:p>
    <w:p w14:paraId="35205267" w14:textId="77777777" w:rsidR="00F85C77" w:rsidRPr="00F85C77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3405FDFA" w14:textId="2C278BB4" w:rsidR="00F85C77" w:rsidRPr="00F85C77" w:rsidRDefault="00A928C0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5</w:t>
      </w:r>
      <w:r w:rsidR="00F85C77" w:rsidRPr="00F85C77">
        <w:rPr>
          <w:rFonts w:ascii="Calibri" w:eastAsia="Times New Roman" w:hAnsi="Calibri" w:cs="Calibri"/>
          <w:lang w:val="x-none" w:eastAsia="x-none"/>
        </w:rPr>
        <w:t>.</w:t>
      </w:r>
      <w:r w:rsidR="00F85C77" w:rsidRPr="00F85C77">
        <w:rPr>
          <w:rFonts w:ascii="Calibri" w:eastAsia="Times New Roman" w:hAnsi="Calibri" w:cs="Calibri"/>
          <w:lang w:val="x-none" w:eastAsia="x-none"/>
        </w:rPr>
        <w:tab/>
        <w:t>Další možnosti zániku vztahu, který je založen touto smlouvou, nejsou tímto ustanovením dotčeny.</w:t>
      </w:r>
    </w:p>
    <w:p w14:paraId="64ED4160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7CF1ECBE" w14:textId="77777777" w:rsidR="00F85C77" w:rsidRPr="00F85C77" w:rsidRDefault="00F85C77" w:rsidP="00F85C77">
      <w:pPr>
        <w:spacing w:after="0" w:line="240" w:lineRule="auto"/>
        <w:rPr>
          <w:rFonts w:ascii="Calibri" w:eastAsia="Times New Roman" w:hAnsi="Calibri" w:cs="Calibri"/>
          <w:b/>
          <w:lang w:eastAsia="x-none"/>
        </w:rPr>
      </w:pPr>
    </w:p>
    <w:p w14:paraId="6814324D" w14:textId="77777777" w:rsidR="00F85C77" w:rsidRPr="00F85C77" w:rsidRDefault="00F85C77" w:rsidP="00F85C77">
      <w:pPr>
        <w:spacing w:after="0" w:line="240" w:lineRule="auto"/>
        <w:jc w:val="center"/>
        <w:rPr>
          <w:rFonts w:ascii="Calibri" w:eastAsia="Times New Roman" w:hAnsi="Calibri" w:cs="Calibri"/>
          <w:b/>
          <w:lang w:eastAsia="x-none"/>
        </w:rPr>
      </w:pPr>
      <w:r w:rsidRPr="00F85C77">
        <w:rPr>
          <w:rFonts w:ascii="Calibri" w:eastAsia="Times New Roman" w:hAnsi="Calibri" w:cs="Calibri"/>
          <w:b/>
          <w:lang w:eastAsia="x-none"/>
        </w:rPr>
        <w:t>VIII</w:t>
      </w:r>
      <w:r w:rsidRPr="00F85C77">
        <w:rPr>
          <w:rFonts w:ascii="Calibri" w:eastAsia="Times New Roman" w:hAnsi="Calibri" w:cs="Calibri"/>
          <w:b/>
          <w:lang w:val="x-none" w:eastAsia="x-none"/>
        </w:rPr>
        <w:t xml:space="preserve">. </w:t>
      </w:r>
      <w:r w:rsidRPr="00F85C77">
        <w:rPr>
          <w:rFonts w:ascii="Calibri" w:eastAsia="Times New Roman" w:hAnsi="Calibri" w:cs="Calibri"/>
          <w:b/>
          <w:lang w:eastAsia="x-none"/>
        </w:rPr>
        <w:t>Závěrečná</w:t>
      </w:r>
      <w:r w:rsidRPr="00F85C77">
        <w:rPr>
          <w:rFonts w:ascii="Calibri" w:eastAsia="Times New Roman" w:hAnsi="Calibri" w:cs="Calibri"/>
          <w:b/>
          <w:lang w:val="x-none" w:eastAsia="x-none"/>
        </w:rPr>
        <w:t xml:space="preserve"> ujednání</w:t>
      </w:r>
    </w:p>
    <w:p w14:paraId="69DAA8C9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048A07AE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eastAsia="x-none"/>
        </w:rPr>
        <w:t>1</w:t>
      </w:r>
      <w:r w:rsidRPr="00F85C77">
        <w:rPr>
          <w:rFonts w:ascii="Calibri" w:eastAsia="Times New Roman" w:hAnsi="Calibri" w:cs="Calibri"/>
          <w:lang w:val="x-none" w:eastAsia="x-none"/>
        </w:rPr>
        <w:t xml:space="preserve">. </w:t>
      </w:r>
      <w:r w:rsidRPr="00F85C77">
        <w:rPr>
          <w:rFonts w:ascii="Calibri" w:eastAsia="Times New Roman" w:hAnsi="Calibri" w:cs="Calibri"/>
          <w:lang w:val="x-none" w:eastAsia="x-none"/>
        </w:rPr>
        <w:tab/>
        <w:t xml:space="preserve">Tato smlouva se uzavírá dle </w:t>
      </w:r>
      <w:r w:rsidRPr="00D31238">
        <w:rPr>
          <w:rFonts w:ascii="Calibri" w:eastAsia="Times New Roman" w:hAnsi="Calibri" w:cs="Calibri"/>
          <w:lang w:val="x-none" w:eastAsia="x-none"/>
        </w:rPr>
        <w:t>občanského zákoníku</w:t>
      </w:r>
      <w:r w:rsidRPr="00F85C77">
        <w:rPr>
          <w:rFonts w:ascii="Calibri" w:eastAsia="Times New Roman" w:hAnsi="Calibri" w:cs="Calibri"/>
          <w:lang w:val="x-none" w:eastAsia="x-none"/>
        </w:rPr>
        <w:t xml:space="preserve"> a bude se, stejně jako všechna práva a povinnosti z této smlouvy vzniklá, řídit právním řádem České republiky</w:t>
      </w:r>
      <w:r w:rsidRPr="00D31238">
        <w:rPr>
          <w:rFonts w:ascii="Calibri" w:eastAsia="Times New Roman" w:hAnsi="Calibri" w:cs="Calibri"/>
          <w:lang w:val="x-none" w:eastAsia="x-none"/>
        </w:rPr>
        <w:t>, jakož i tato volba práva. Tato smlouva nahrazuje dřívější právní jednání co do stejného předmětu této smlouvy.</w:t>
      </w:r>
    </w:p>
    <w:p w14:paraId="3E555DD3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7806E692" w14:textId="77777777" w:rsidR="00DB2CC9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2.</w:t>
      </w:r>
      <w:r w:rsidRPr="00D31238">
        <w:rPr>
          <w:rFonts w:ascii="Calibri" w:eastAsia="Times New Roman" w:hAnsi="Calibri" w:cs="Calibri"/>
          <w:lang w:val="x-none" w:eastAsia="x-none"/>
        </w:rPr>
        <w:tab/>
        <w:t>Smluvní strany výslovně vylučují aplikaci ustanovení § 1978 odst. 2 občanského zákoníku, tj. fikci odstoupení od smlouvy marným uplynutím dodatečné lhůty k plnění. Dále smluvní strany vylučují § 1799, § 1800, § 1751 odst. 2 občanského zákoníku. Objednatel přebírá nebezpečí změny okolností dle § 1765 občanského zákoníku.</w:t>
      </w:r>
    </w:p>
    <w:p w14:paraId="7CFC86B1" w14:textId="77777777" w:rsidR="00DB2CC9" w:rsidRPr="00D31238" w:rsidRDefault="00DB2CC9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6BFD49A8" w14:textId="03A0B50A" w:rsidR="00F85C77" w:rsidRPr="00D31238" w:rsidRDefault="00DB2CC9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3.</w:t>
      </w:r>
      <w:r w:rsidRPr="00D31238">
        <w:rPr>
          <w:rFonts w:ascii="Calibri" w:eastAsia="Times New Roman" w:hAnsi="Calibri" w:cs="Calibri"/>
          <w:lang w:val="x-none" w:eastAsia="x-none"/>
        </w:rPr>
        <w:tab/>
        <w:t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m)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F85C77" w:rsidRPr="00D31238">
        <w:rPr>
          <w:rFonts w:ascii="Calibri" w:eastAsia="Times New Roman" w:hAnsi="Calibri" w:cs="Calibri"/>
          <w:lang w:val="x-none" w:eastAsia="x-none"/>
        </w:rPr>
        <w:t xml:space="preserve"> </w:t>
      </w:r>
    </w:p>
    <w:p w14:paraId="6EFFA259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600414F6" w14:textId="042751DC" w:rsidR="00F85C77" w:rsidRPr="00D31238" w:rsidRDefault="00DB2CC9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4</w:t>
      </w:r>
      <w:r w:rsidR="00F85C77" w:rsidRPr="00D31238">
        <w:rPr>
          <w:rFonts w:ascii="Calibri" w:eastAsia="Times New Roman" w:hAnsi="Calibri" w:cs="Calibri"/>
          <w:lang w:val="x-none" w:eastAsia="x-none"/>
        </w:rPr>
        <w:t>.</w:t>
      </w:r>
      <w:r w:rsidR="00F85C77" w:rsidRPr="00D31238">
        <w:rPr>
          <w:rFonts w:ascii="Calibri" w:eastAsia="Times New Roman" w:hAnsi="Calibri" w:cs="Calibri"/>
          <w:lang w:val="x-none" w:eastAsia="x-none"/>
        </w:rPr>
        <w:tab/>
        <w:t>Objednatel</w:t>
      </w:r>
      <w:r w:rsidR="00F85C77" w:rsidRPr="00F85C77">
        <w:rPr>
          <w:rFonts w:ascii="Calibri" w:eastAsia="Times New Roman" w:hAnsi="Calibri" w:cs="Calibri"/>
          <w:lang w:val="x-none" w:eastAsia="x-none"/>
        </w:rPr>
        <w:t xml:space="preserve"> souhlasí se zveřejněním obchodní zakázky dle </w:t>
      </w:r>
      <w:r w:rsidR="00F85C77" w:rsidRPr="00D31238">
        <w:rPr>
          <w:rFonts w:ascii="Calibri" w:eastAsia="Times New Roman" w:hAnsi="Calibri" w:cs="Calibri"/>
          <w:lang w:val="x-none" w:eastAsia="x-none"/>
        </w:rPr>
        <w:t xml:space="preserve">této </w:t>
      </w:r>
      <w:r w:rsidR="00F85C77" w:rsidRPr="00F85C77">
        <w:rPr>
          <w:rFonts w:ascii="Calibri" w:eastAsia="Times New Roman" w:hAnsi="Calibri" w:cs="Calibri"/>
          <w:lang w:val="x-none" w:eastAsia="x-none"/>
        </w:rPr>
        <w:t xml:space="preserve">smlouvy jakožto referencí </w:t>
      </w:r>
      <w:r w:rsidR="00F85C77" w:rsidRPr="00D31238">
        <w:rPr>
          <w:rFonts w:ascii="Calibri" w:eastAsia="Times New Roman" w:hAnsi="Calibri" w:cs="Calibri"/>
          <w:lang w:val="x-none" w:eastAsia="x-none"/>
        </w:rPr>
        <w:t>Zhotovitele.</w:t>
      </w:r>
    </w:p>
    <w:p w14:paraId="17A4F91C" w14:textId="77777777" w:rsidR="00F85C77" w:rsidRPr="00D31238" w:rsidRDefault="00F85C77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2EF5758C" w14:textId="737C13C0" w:rsidR="00F85C77" w:rsidRPr="00F85C77" w:rsidRDefault="00DB2CC9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5</w:t>
      </w:r>
      <w:r w:rsidR="00F85C77" w:rsidRPr="00D31238">
        <w:rPr>
          <w:rFonts w:ascii="Calibri" w:eastAsia="Times New Roman" w:hAnsi="Calibri" w:cs="Calibri"/>
          <w:lang w:val="x-none" w:eastAsia="x-none"/>
        </w:rPr>
        <w:t>.</w:t>
      </w:r>
      <w:r w:rsidR="00F85C77" w:rsidRPr="00D31238">
        <w:rPr>
          <w:rFonts w:ascii="Calibri" w:eastAsia="Times New Roman" w:hAnsi="Calibri" w:cs="Calibri"/>
          <w:lang w:val="x-none" w:eastAsia="x-none"/>
        </w:rPr>
        <w:tab/>
      </w:r>
      <w:r w:rsidR="00F85C77" w:rsidRPr="00F85C77">
        <w:rPr>
          <w:rFonts w:ascii="Calibri" w:eastAsia="Times New Roman" w:hAnsi="Calibri" w:cs="Calibri"/>
          <w:lang w:val="x-none" w:eastAsia="x-none"/>
        </w:rPr>
        <w:t>Smlouva je vyhotovena ve dvou stejnopisech. Každá ze smluvních stran obdrží po jednom, přičemž každý má platnost originálu.</w:t>
      </w:r>
    </w:p>
    <w:p w14:paraId="19AB558D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5CFDC5F5" w14:textId="7A0E9ABE" w:rsidR="00F85C77" w:rsidRDefault="00DB2CC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lang w:eastAsia="x-none"/>
        </w:rPr>
        <w:t>6</w:t>
      </w:r>
      <w:r w:rsidR="00F85C77" w:rsidRPr="00F85C77">
        <w:rPr>
          <w:rFonts w:ascii="Calibri" w:eastAsia="Times New Roman" w:hAnsi="Calibri" w:cs="Calibri"/>
          <w:lang w:eastAsia="x-none"/>
        </w:rPr>
        <w:t>.</w:t>
      </w:r>
      <w:r w:rsidR="00F85C77" w:rsidRPr="00F85C77">
        <w:rPr>
          <w:rFonts w:ascii="Calibri" w:eastAsia="Times New Roman" w:hAnsi="Calibri" w:cs="Calibri"/>
          <w:lang w:eastAsia="x-none"/>
        </w:rPr>
        <w:tab/>
      </w:r>
      <w:r w:rsidR="00F85C77" w:rsidRPr="00F85C77">
        <w:rPr>
          <w:rFonts w:ascii="Calibri" w:eastAsia="Times New Roman" w:hAnsi="Calibri" w:cs="Calibri"/>
          <w:lang w:val="x-none" w:eastAsia="x-none"/>
        </w:rPr>
        <w:t>Smluvní účastníci prohlašují, že si tuto smlouvu přečetli, s jejím obsahem souhlasí, uzavírají ji bez jakéhokoli nátlaku či tísně, ze své svobodné a vážné vůle, což stvrzují svými vlastnoručními podpisy. Zástupci smluvních stran prohlašují, že jsou plně svéprávní.</w:t>
      </w:r>
    </w:p>
    <w:p w14:paraId="545017CC" w14:textId="77777777" w:rsidR="00D62BF4" w:rsidRDefault="00D62BF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40DF8892" w14:textId="4CE323F7" w:rsidR="00D62BF4" w:rsidRDefault="00D62BF4" w:rsidP="00C115A9">
      <w:pPr>
        <w:pStyle w:val="Nadpis1"/>
        <w:jc w:val="both"/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</w:pPr>
      <w:r w:rsidRPr="00D31238"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  <w:t>7. P</w:t>
      </w:r>
      <w:r w:rsidRPr="00D31238">
        <w:rPr>
          <w:rFonts w:ascii="Calibri" w:eastAsia="Times New Roman" w:hAnsi="Calibri" w:cs="Calibri" w:hint="eastAsia"/>
          <w:b w:val="0"/>
          <w:color w:val="auto"/>
          <w:sz w:val="22"/>
          <w:szCs w:val="22"/>
          <w:lang w:val="x-none" w:eastAsia="x-none"/>
        </w:rPr>
        <w:t>ří</w:t>
      </w:r>
      <w:r w:rsidRPr="00D31238"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  <w:t>lohy</w:t>
      </w:r>
    </w:p>
    <w:p w14:paraId="6B238E72" w14:textId="77777777" w:rsidR="00C115A9" w:rsidRPr="00D31238" w:rsidRDefault="00C115A9" w:rsidP="00D31238">
      <w:pPr>
        <w:rPr>
          <w:lang w:val="x-none" w:eastAsia="x-none"/>
        </w:rPr>
      </w:pPr>
    </w:p>
    <w:p w14:paraId="5A871D68" w14:textId="77777777" w:rsidR="00D62BF4" w:rsidRPr="00D31238" w:rsidRDefault="00D62BF4" w:rsidP="00D31238">
      <w:pPr>
        <w:rPr>
          <w:rFonts w:ascii="Calibri" w:eastAsia="Times New Roman" w:hAnsi="Calibri" w:cs="Calibri"/>
          <w:lang w:val="x-none" w:eastAsia="x-none"/>
        </w:rPr>
      </w:pPr>
      <w:r w:rsidRPr="00D31238">
        <w:rPr>
          <w:rFonts w:ascii="Calibri" w:eastAsia="Times New Roman" w:hAnsi="Calibri" w:cs="Calibri"/>
          <w:lang w:val="x-none" w:eastAsia="x-none"/>
        </w:rPr>
        <w:t>Přílohy tvořící nedílnou součást smlouvy</w:t>
      </w:r>
    </w:p>
    <w:p w14:paraId="0C800CDB" w14:textId="760F0244" w:rsidR="00D62BF4" w:rsidRDefault="00D62BF4" w:rsidP="00D62BF4">
      <w:pPr>
        <w:pStyle w:val="Nadpis3"/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</w:pPr>
      <w:r w:rsidRPr="00D31238"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  <w:t xml:space="preserve">Příloha č.1 </w:t>
      </w:r>
      <w:r w:rsidR="00116DA4">
        <w:rPr>
          <w:rFonts w:ascii="Calibri" w:eastAsia="Times New Roman" w:hAnsi="Calibri" w:cs="Calibri"/>
          <w:b w:val="0"/>
          <w:color w:val="auto"/>
          <w:sz w:val="22"/>
          <w:szCs w:val="22"/>
          <w:lang w:val="x-none" w:eastAsia="x-none"/>
        </w:rPr>
        <w:t>Ceník servisních prací CLA-VAL-DESKTOP-RPRKA2E</w:t>
      </w:r>
    </w:p>
    <w:p w14:paraId="3D218859" w14:textId="0DB5FB4F" w:rsidR="00116DA4" w:rsidRPr="00D31238" w:rsidRDefault="00116DA4" w:rsidP="00D31238">
      <w:pPr>
        <w:rPr>
          <w:lang w:val="x-none" w:eastAsia="x-none"/>
        </w:rPr>
      </w:pPr>
      <w:r>
        <w:rPr>
          <w:lang w:val="x-none" w:eastAsia="x-none"/>
        </w:rPr>
        <w:t>Příloha č.2 Seznam ventilů CLA-VAL</w:t>
      </w:r>
    </w:p>
    <w:p w14:paraId="00C0D585" w14:textId="2779DA84" w:rsidR="00D62BF4" w:rsidRPr="00F85C77" w:rsidRDefault="00D62BF4" w:rsidP="00D312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</w:p>
    <w:p w14:paraId="0EA029A4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b/>
          <w:lang w:eastAsia="x-none"/>
        </w:rPr>
      </w:pPr>
    </w:p>
    <w:p w14:paraId="316A1FB1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4F4E9C19" w14:textId="3C301AFD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>V </w:t>
      </w:r>
      <w:r w:rsidR="009D5AA6">
        <w:rPr>
          <w:rFonts w:ascii="Calibri" w:eastAsia="Times New Roman" w:hAnsi="Calibri" w:cs="Calibri"/>
          <w:lang w:eastAsia="x-none"/>
        </w:rPr>
        <w:t>Chebu</w:t>
      </w:r>
      <w:r w:rsidR="004D2EE7">
        <w:rPr>
          <w:rFonts w:ascii="Calibri" w:eastAsia="Times New Roman" w:hAnsi="Calibri" w:cs="Calibri"/>
          <w:lang w:eastAsia="x-none"/>
        </w:rPr>
        <w:t xml:space="preserve">, </w:t>
      </w:r>
      <w:r w:rsidRPr="00F85C77">
        <w:rPr>
          <w:rFonts w:ascii="Calibri" w:eastAsia="Times New Roman" w:hAnsi="Calibri" w:cs="Calibri"/>
          <w:lang w:val="x-none" w:eastAsia="x-none"/>
        </w:rPr>
        <w:t xml:space="preserve"> dne</w:t>
      </w:r>
      <w:r w:rsidR="009D5AA6">
        <w:rPr>
          <w:rFonts w:ascii="Calibri" w:eastAsia="Times New Roman" w:hAnsi="Calibri" w:cs="Calibri"/>
          <w:lang w:val="x-none" w:eastAsia="x-none"/>
        </w:rPr>
        <w:t>:</w:t>
      </w:r>
      <w:r w:rsidR="005D6D97">
        <w:rPr>
          <w:rFonts w:ascii="Calibri" w:eastAsia="Times New Roman" w:hAnsi="Calibri" w:cs="Calibri"/>
          <w:lang w:val="x-none" w:eastAsia="x-none"/>
        </w:rPr>
        <w:tab/>
      </w:r>
      <w:r w:rsidR="005D6D97">
        <w:rPr>
          <w:rFonts w:ascii="Calibri" w:eastAsia="Times New Roman" w:hAnsi="Calibri" w:cs="Calibri"/>
          <w:lang w:val="x-none" w:eastAsia="x-none"/>
        </w:rPr>
        <w:tab/>
      </w:r>
      <w:r w:rsidRPr="00F85C77">
        <w:rPr>
          <w:rFonts w:ascii="Calibri" w:eastAsia="Times New Roman" w:hAnsi="Calibri" w:cs="Calibri"/>
          <w:lang w:eastAsia="x-none"/>
        </w:rPr>
        <w:tab/>
      </w:r>
      <w:r w:rsidRPr="00F85C77">
        <w:rPr>
          <w:rFonts w:ascii="Calibri" w:eastAsia="Times New Roman" w:hAnsi="Calibri" w:cs="Calibri"/>
          <w:lang w:eastAsia="x-none"/>
        </w:rPr>
        <w:tab/>
      </w:r>
      <w:r w:rsidRPr="00F85C77">
        <w:rPr>
          <w:rFonts w:ascii="Calibri" w:eastAsia="Times New Roman" w:hAnsi="Calibri" w:cs="Calibri"/>
          <w:lang w:eastAsia="x-none"/>
        </w:rPr>
        <w:tab/>
        <w:t xml:space="preserve">    </w:t>
      </w:r>
      <w:r w:rsidR="004D2EE7">
        <w:rPr>
          <w:rFonts w:ascii="Calibri" w:eastAsia="Times New Roman" w:hAnsi="Calibri" w:cs="Calibri"/>
          <w:lang w:eastAsia="x-none"/>
        </w:rPr>
        <w:t xml:space="preserve">         </w:t>
      </w:r>
      <w:r w:rsidRPr="00F85C77">
        <w:rPr>
          <w:rFonts w:ascii="Calibri" w:eastAsia="Times New Roman" w:hAnsi="Calibri" w:cs="Calibri"/>
          <w:lang w:eastAsia="x-none"/>
        </w:rPr>
        <w:t xml:space="preserve">  </w:t>
      </w:r>
      <w:r w:rsidR="003F17BC">
        <w:rPr>
          <w:rFonts w:ascii="Calibri" w:eastAsia="Times New Roman" w:hAnsi="Calibri" w:cs="Calibri"/>
          <w:lang w:eastAsia="x-none"/>
        </w:rPr>
        <w:t xml:space="preserve">             </w:t>
      </w:r>
      <w:r w:rsidRPr="00F85C77">
        <w:rPr>
          <w:rFonts w:ascii="Calibri" w:eastAsia="Times New Roman" w:hAnsi="Calibri" w:cs="Calibri"/>
          <w:lang w:eastAsia="x-none"/>
        </w:rPr>
        <w:t xml:space="preserve">  </w:t>
      </w:r>
      <w:r w:rsidR="00A928C0">
        <w:rPr>
          <w:rFonts w:ascii="Calibri" w:eastAsia="Times New Roman" w:hAnsi="Calibri" w:cs="Calibri"/>
          <w:lang w:eastAsia="x-none"/>
        </w:rPr>
        <w:t>V Popůvkách</w:t>
      </w:r>
      <w:r w:rsidRPr="00F85C77">
        <w:rPr>
          <w:rFonts w:ascii="Calibri" w:eastAsia="Times New Roman" w:hAnsi="Calibri" w:cs="Calibri"/>
          <w:lang w:val="x-none" w:eastAsia="x-none"/>
        </w:rPr>
        <w:t xml:space="preserve">, dne: </w:t>
      </w:r>
    </w:p>
    <w:p w14:paraId="15C739E9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F85C77">
        <w:rPr>
          <w:rFonts w:ascii="Calibri" w:eastAsia="Times New Roman" w:hAnsi="Calibri" w:cs="Calibri"/>
          <w:lang w:val="x-none" w:eastAsia="x-none"/>
        </w:rPr>
        <w:t xml:space="preserve"> </w:t>
      </w:r>
    </w:p>
    <w:p w14:paraId="1705566C" w14:textId="77777777" w:rsidR="00F85C77" w:rsidRPr="00F85C77" w:rsidRDefault="00F85C77" w:rsidP="00F85C77">
      <w:pPr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48D335E0" w14:textId="49FFA920" w:rsidR="002736C3" w:rsidRDefault="003049B7" w:rsidP="003049B7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eastAsia="x-none"/>
        </w:rPr>
        <w:tab/>
      </w:r>
      <w:r w:rsidR="00F85C77" w:rsidRPr="00F85C77">
        <w:rPr>
          <w:rFonts w:ascii="Calibri" w:eastAsia="Times New Roman" w:hAnsi="Calibri" w:cs="Calibri"/>
          <w:lang w:eastAsia="x-none"/>
        </w:rPr>
        <w:t>___________</w:t>
      </w:r>
      <w:r w:rsidR="00F85C77" w:rsidRPr="00F85C77">
        <w:rPr>
          <w:rFonts w:ascii="Calibri" w:eastAsia="Times New Roman" w:hAnsi="Calibri" w:cs="Calibri"/>
          <w:lang w:val="x-none" w:eastAsia="x-none"/>
        </w:rPr>
        <w:t>______________</w:t>
      </w:r>
      <w:r>
        <w:rPr>
          <w:rFonts w:ascii="Calibri" w:eastAsia="Times New Roman" w:hAnsi="Calibri" w:cs="Calibri"/>
          <w:lang w:eastAsia="x-none"/>
        </w:rPr>
        <w:tab/>
      </w:r>
      <w:r w:rsidR="00F85C77" w:rsidRPr="00F85C77">
        <w:rPr>
          <w:rFonts w:ascii="Calibri" w:eastAsia="Times New Roman" w:hAnsi="Calibri" w:cs="Calibri"/>
          <w:lang w:eastAsia="x-none"/>
        </w:rPr>
        <w:t>____________</w:t>
      </w:r>
      <w:r w:rsidR="00F85C77" w:rsidRPr="00F85C77">
        <w:rPr>
          <w:rFonts w:ascii="Calibri" w:eastAsia="Times New Roman" w:hAnsi="Calibri" w:cs="Calibri"/>
          <w:lang w:val="x-none" w:eastAsia="x-none"/>
        </w:rPr>
        <w:t>______________</w:t>
      </w:r>
      <w:r>
        <w:rPr>
          <w:rFonts w:ascii="Calibri" w:eastAsia="Times New Roman" w:hAnsi="Calibri" w:cs="Calibri"/>
          <w:lang w:val="x-none" w:eastAsia="x-none"/>
        </w:rPr>
        <w:tab/>
      </w:r>
      <w:r w:rsidR="00F85C77" w:rsidRPr="00F85C77">
        <w:rPr>
          <w:rFonts w:ascii="Calibri" w:eastAsia="Times New Roman" w:hAnsi="Calibri" w:cs="Calibri"/>
          <w:lang w:eastAsia="x-none"/>
        </w:rPr>
        <w:t>objednatel</w:t>
      </w:r>
      <w:r>
        <w:rPr>
          <w:rFonts w:ascii="Calibri" w:eastAsia="Times New Roman" w:hAnsi="Calibri" w:cs="Calibri"/>
          <w:lang w:eastAsia="x-none"/>
        </w:rPr>
        <w:tab/>
      </w:r>
      <w:r w:rsidR="00F85C77" w:rsidRPr="00F85C77">
        <w:rPr>
          <w:rFonts w:ascii="Calibri" w:eastAsia="Times New Roman" w:hAnsi="Calibri" w:cs="Calibri"/>
          <w:lang w:eastAsia="x-none"/>
        </w:rPr>
        <w:t>zhotovitel</w:t>
      </w:r>
    </w:p>
    <w:p w14:paraId="2469C83A" w14:textId="2728B2A5" w:rsidR="002736C3" w:rsidRPr="00F85C77" w:rsidRDefault="002736C3" w:rsidP="00D31238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x-none"/>
        </w:rPr>
      </w:pPr>
      <w:r>
        <w:rPr>
          <w:rFonts w:ascii="Calibri" w:eastAsia="Times New Roman" w:hAnsi="Calibri" w:cs="Calibri"/>
          <w:lang w:eastAsia="x-none"/>
        </w:rPr>
        <w:tab/>
      </w:r>
      <w:r w:rsidR="00DB2CC9">
        <w:rPr>
          <w:rFonts w:ascii="Calibri" w:eastAsia="Times New Roman" w:hAnsi="Calibri" w:cs="Calibri"/>
          <w:lang w:eastAsia="x-none"/>
        </w:rPr>
        <w:t>Mgr. David Bracháček</w:t>
      </w:r>
      <w:r>
        <w:rPr>
          <w:rFonts w:ascii="Calibri" w:eastAsia="Times New Roman" w:hAnsi="Calibri" w:cs="Calibri"/>
          <w:lang w:eastAsia="x-none"/>
        </w:rPr>
        <w:tab/>
      </w:r>
      <w:r w:rsidR="00A928C0" w:rsidRPr="005309F3">
        <w:rPr>
          <w:rFonts w:ascii="Calibri" w:eastAsia="Times New Roman" w:hAnsi="Calibri" w:cs="Calibri"/>
          <w:lang w:eastAsia="x-none"/>
        </w:rPr>
        <w:t>HUTIRA</w:t>
      </w:r>
      <w:r w:rsidR="00F85C77" w:rsidRPr="00F85C77">
        <w:rPr>
          <w:rFonts w:ascii="Calibri" w:eastAsia="Times New Roman" w:hAnsi="Calibri" w:cs="Calibri"/>
          <w:lang w:eastAsia="x-none"/>
        </w:rPr>
        <w:t xml:space="preserve"> s.r.o.</w:t>
      </w:r>
    </w:p>
    <w:p w14:paraId="5E9C772D" w14:textId="46FB5D0F" w:rsidR="00DB2CC9" w:rsidRDefault="002736C3" w:rsidP="00D31238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lang w:eastAsia="x-none"/>
        </w:rPr>
        <w:tab/>
      </w:r>
      <w:r w:rsidR="00DB2CC9">
        <w:rPr>
          <w:rFonts w:ascii="Calibri" w:eastAsia="Times New Roman" w:hAnsi="Calibri" w:cs="Calibri"/>
          <w:lang w:eastAsia="x-none"/>
        </w:rPr>
        <w:t>předseda představenstava</w:t>
      </w:r>
      <w:r>
        <w:rPr>
          <w:rFonts w:ascii="Calibri" w:eastAsia="Times New Roman" w:hAnsi="Calibri" w:cs="Calibri"/>
          <w:lang w:eastAsia="x-none"/>
        </w:rPr>
        <w:tab/>
      </w:r>
      <w:r w:rsidR="00A928C0" w:rsidRPr="005309F3">
        <w:rPr>
          <w:rFonts w:ascii="Calibri" w:eastAsia="Times New Roman" w:hAnsi="Calibri" w:cs="Calibri"/>
          <w:lang w:eastAsia="x-none"/>
        </w:rPr>
        <w:t>Ivo Hutira,</w:t>
      </w:r>
      <w:r w:rsidR="00F85C77" w:rsidRPr="00F85C77">
        <w:rPr>
          <w:rFonts w:ascii="Calibri" w:eastAsia="Times New Roman" w:hAnsi="Calibri" w:cs="Calibri"/>
          <w:lang w:eastAsia="x-none"/>
        </w:rPr>
        <w:t xml:space="preserve"> jednatel</w:t>
      </w:r>
    </w:p>
    <w:p w14:paraId="33B788A2" w14:textId="77777777" w:rsidR="00DB2CC9" w:rsidRDefault="00DB2CC9" w:rsidP="00F85C77">
      <w:pPr>
        <w:spacing w:after="0" w:line="240" w:lineRule="auto"/>
        <w:rPr>
          <w:rFonts w:ascii="Calibri" w:eastAsia="Times New Roman" w:hAnsi="Calibri" w:cs="Calibri"/>
          <w:lang w:val="x-none" w:eastAsia="x-none"/>
        </w:rPr>
      </w:pPr>
    </w:p>
    <w:p w14:paraId="643DD172" w14:textId="77777777" w:rsidR="00DB2CC9" w:rsidRDefault="00DB2CC9" w:rsidP="00F85C77">
      <w:pPr>
        <w:spacing w:after="0" w:line="240" w:lineRule="auto"/>
        <w:rPr>
          <w:rFonts w:ascii="Calibri" w:eastAsia="Times New Roman" w:hAnsi="Calibri" w:cs="Calibri"/>
          <w:lang w:val="x-none" w:eastAsia="x-none"/>
        </w:rPr>
      </w:pPr>
    </w:p>
    <w:p w14:paraId="2A66D4EC" w14:textId="77777777" w:rsidR="00DB2CC9" w:rsidRDefault="00DB2CC9" w:rsidP="00F85C77">
      <w:pPr>
        <w:spacing w:after="0" w:line="240" w:lineRule="auto"/>
        <w:rPr>
          <w:rFonts w:ascii="Calibri" w:eastAsia="Times New Roman" w:hAnsi="Calibri" w:cs="Calibri"/>
          <w:lang w:val="x-none" w:eastAsia="x-none"/>
        </w:rPr>
      </w:pPr>
    </w:p>
    <w:p w14:paraId="34DFA4D7" w14:textId="77777777" w:rsidR="00DB2CC9" w:rsidRDefault="00DB2CC9" w:rsidP="00F85C77">
      <w:pPr>
        <w:spacing w:after="0" w:line="240" w:lineRule="auto"/>
        <w:rPr>
          <w:rFonts w:ascii="Calibri" w:eastAsia="Times New Roman" w:hAnsi="Calibri" w:cs="Calibri"/>
          <w:lang w:val="x-none" w:eastAsia="x-none"/>
        </w:rPr>
      </w:pPr>
    </w:p>
    <w:p w14:paraId="41EDFC23" w14:textId="77777777" w:rsidR="00DB2CC9" w:rsidRDefault="00DB2CC9" w:rsidP="00F85C77">
      <w:pPr>
        <w:spacing w:after="0" w:line="240" w:lineRule="auto"/>
        <w:rPr>
          <w:rFonts w:ascii="Calibri" w:eastAsia="Times New Roman" w:hAnsi="Calibri" w:cs="Calibri"/>
          <w:lang w:val="x-none" w:eastAsia="x-none"/>
        </w:rPr>
      </w:pPr>
    </w:p>
    <w:p w14:paraId="6A9BE667" w14:textId="2EE78E8E" w:rsidR="00F85C77" w:rsidRPr="00F85C77" w:rsidRDefault="00DB2CC9" w:rsidP="00D31238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F85C77">
        <w:rPr>
          <w:rFonts w:ascii="Calibri" w:eastAsia="Times New Roman" w:hAnsi="Calibri" w:cs="Calibri"/>
          <w:lang w:eastAsia="x-none"/>
        </w:rPr>
        <w:t>___________</w:t>
      </w:r>
      <w:r w:rsidRPr="00D31238">
        <w:rPr>
          <w:rFonts w:ascii="Calibri" w:eastAsia="Times New Roman" w:hAnsi="Calibri" w:cs="Calibri"/>
          <w:lang w:eastAsia="x-none"/>
        </w:rPr>
        <w:t>______________</w:t>
      </w:r>
      <w:r w:rsidR="00F85C77" w:rsidRPr="00D31238">
        <w:rPr>
          <w:rFonts w:ascii="Calibri" w:eastAsia="Times New Roman" w:hAnsi="Calibri" w:cs="Calibri"/>
          <w:lang w:eastAsia="x-none"/>
        </w:rPr>
        <w:tab/>
      </w:r>
    </w:p>
    <w:p w14:paraId="4B4B34B2" w14:textId="342DE9B5" w:rsidR="00713887" w:rsidRDefault="00DB2CC9" w:rsidP="00D31238">
      <w:pPr>
        <w:tabs>
          <w:tab w:val="center" w:pos="1418"/>
          <w:tab w:val="center" w:pos="7088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lang w:eastAsia="x-none"/>
        </w:rPr>
      </w:pPr>
      <w:r w:rsidRPr="00D31238">
        <w:rPr>
          <w:rFonts w:ascii="Calibri" w:eastAsia="Times New Roman" w:hAnsi="Calibri" w:cs="Calibri"/>
          <w:lang w:eastAsia="x-none"/>
        </w:rPr>
        <w:t>o</w:t>
      </w:r>
      <w:r w:rsidRPr="00F85C77">
        <w:rPr>
          <w:rFonts w:ascii="Calibri" w:eastAsia="Times New Roman" w:hAnsi="Calibri" w:cs="Calibri"/>
          <w:lang w:eastAsia="x-none"/>
        </w:rPr>
        <w:t>bjednatel</w:t>
      </w:r>
    </w:p>
    <w:p w14:paraId="2C7B59D4" w14:textId="606BA137" w:rsidR="00DB2CC9" w:rsidRDefault="00DB2CC9" w:rsidP="00D31238">
      <w:pPr>
        <w:tabs>
          <w:tab w:val="center" w:pos="1418"/>
          <w:tab w:val="center" w:pos="7088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eastAsia="x-none"/>
        </w:rPr>
        <w:t>Ing. Milan Míka</w:t>
      </w:r>
    </w:p>
    <w:p w14:paraId="50E57DE4" w14:textId="1C149A5E" w:rsidR="00DB2CC9" w:rsidRDefault="00DA0D4D" w:rsidP="00D31238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eastAsia="x-none"/>
        </w:rPr>
        <w:tab/>
      </w:r>
      <w:r w:rsidR="00DB2CC9">
        <w:rPr>
          <w:rFonts w:ascii="Calibri" w:eastAsia="Times New Roman" w:hAnsi="Calibri" w:cs="Calibri"/>
          <w:lang w:eastAsia="x-none"/>
        </w:rPr>
        <w:t>místopředseda představenstva</w:t>
      </w:r>
    </w:p>
    <w:p w14:paraId="6C72A8D0" w14:textId="77777777" w:rsidR="00DB2CC9" w:rsidRDefault="00DB2CC9" w:rsidP="00A37117">
      <w:pPr>
        <w:rPr>
          <w:rFonts w:ascii="Calibri" w:eastAsia="Times New Roman" w:hAnsi="Calibri" w:cs="Calibri"/>
          <w:lang w:eastAsia="x-none"/>
        </w:rPr>
      </w:pPr>
    </w:p>
    <w:p w14:paraId="1A222CAC" w14:textId="77777777" w:rsidR="00DB2CC9" w:rsidRPr="00A37117" w:rsidRDefault="00DB2CC9" w:rsidP="00A37117"/>
    <w:sectPr w:rsidR="00DB2CC9" w:rsidRPr="00A37117" w:rsidSect="003A38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021" w:bottom="1134" w:left="1021" w:header="1134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2DA1" w14:textId="77777777" w:rsidR="003A388C" w:rsidRDefault="003A388C" w:rsidP="00EC76F0">
      <w:pPr>
        <w:spacing w:after="0" w:line="240" w:lineRule="auto"/>
      </w:pPr>
      <w:r>
        <w:separator/>
      </w:r>
    </w:p>
  </w:endnote>
  <w:endnote w:type="continuationSeparator" w:id="0">
    <w:p w14:paraId="170A9574" w14:textId="77777777" w:rsidR="003A388C" w:rsidRDefault="003A388C" w:rsidP="00EC76F0">
      <w:pPr>
        <w:spacing w:after="0" w:line="240" w:lineRule="auto"/>
      </w:pPr>
      <w:r>
        <w:continuationSeparator/>
      </w:r>
    </w:p>
  </w:endnote>
  <w:endnote w:type="continuationNotice" w:id="1">
    <w:p w14:paraId="0203D498" w14:textId="77777777" w:rsidR="003A388C" w:rsidRDefault="003A3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05C8" w14:textId="77777777" w:rsidR="0011399D" w:rsidRDefault="001139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45556605"/>
  <w:bookmarkStart w:id="2" w:name="_Hlk45556606"/>
  <w:bookmarkStart w:id="3" w:name="_Hlk45558200"/>
  <w:bookmarkStart w:id="4" w:name="_Hlk45558201"/>
  <w:p w14:paraId="2DA460E4" w14:textId="5AC5C444" w:rsidR="00CE3B1D" w:rsidRDefault="00883DD3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096"/>
        <w:tab w:val="left" w:pos="8222"/>
      </w:tabs>
      <w:spacing w:after="0" w:line="240" w:lineRule="auto"/>
      <w:rPr>
        <w:b/>
        <w:bCs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D3A8B" wp14:editId="159267C4">
              <wp:simplePos x="0" y="0"/>
              <wp:positionH relativeFrom="margin">
                <wp:posOffset>-16510</wp:posOffset>
              </wp:positionH>
              <wp:positionV relativeFrom="paragraph">
                <wp:posOffset>113343</wp:posOffset>
              </wp:positionV>
              <wp:extent cx="6296660" cy="0"/>
              <wp:effectExtent l="0" t="0" r="0" b="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6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B7EC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72D19" id="Přímá spojnic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8.9pt" to="494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" strokecolor="#0b7ec2" strokeweight="1pt">
              <v:stroke joinstyle="miter"/>
              <w10:wrap anchorx="margin"/>
            </v:line>
          </w:pict>
        </mc:Fallback>
      </mc:AlternateContent>
    </w:r>
  </w:p>
  <w:p w14:paraId="1625C3A0" w14:textId="77777777" w:rsidR="00E64C4A" w:rsidRDefault="00883DD3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  <w:r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77AFD97E" wp14:editId="3037BF38">
              <wp:simplePos x="0" y="0"/>
              <wp:positionH relativeFrom="margin">
                <wp:posOffset>1906983</wp:posOffset>
              </wp:positionH>
              <wp:positionV relativeFrom="paragraph">
                <wp:posOffset>22860</wp:posOffset>
              </wp:positionV>
              <wp:extent cx="2543852" cy="316356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52" cy="3163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3DED8" w14:textId="78AA8BCD" w:rsidR="00425C7C" w:rsidRPr="00642031" w:rsidRDefault="00425C7C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B7EC2"/>
                            </w:rPr>
                          </w:pPr>
                          <w:r w:rsidRPr="00642031">
                            <w:rPr>
                              <w:b/>
                              <w:bCs/>
                              <w:color w:val="0B7EC2"/>
                            </w:rPr>
                            <w:t>HUTIRA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FD9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50.15pt;margin-top:1.8pt;width:200.3pt;height:24.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" filled="f" stroked="f">
              <v:textbox>
                <w:txbxContent>
                  <w:p w14:paraId="1103DED8" w14:textId="78AA8BCD" w:rsidR="00425C7C" w:rsidRPr="00642031" w:rsidRDefault="00425C7C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color w:val="0B7EC2"/>
                      </w:rPr>
                    </w:pPr>
                    <w:r w:rsidRPr="00642031">
                      <w:rPr>
                        <w:b/>
                        <w:bCs/>
                        <w:color w:val="0B7EC2"/>
                      </w:rPr>
                      <w:t>HUTIRA s.r.o.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5C7C"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65AF9857" wp14:editId="1C742902">
              <wp:simplePos x="0" y="0"/>
              <wp:positionH relativeFrom="column">
                <wp:posOffset>4932045</wp:posOffset>
              </wp:positionH>
              <wp:positionV relativeFrom="paragraph">
                <wp:posOffset>38735</wp:posOffset>
              </wp:positionV>
              <wp:extent cx="1435735" cy="992505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992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8FD65" w14:textId="7947ED7E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8621A9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Pobočka Praha</w:t>
                          </w:r>
                        </w:p>
                        <w:p w14:paraId="3F4DB0B5" w14:textId="052633A2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Chodoveck</w:t>
                          </w:r>
                          <w:r w:rsidR="008621A9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é</w:t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n</w:t>
                          </w:r>
                          <w:r w:rsidR="008621A9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á</w:t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m. 331/1</w:t>
                          </w:r>
                        </w:p>
                        <w:p w14:paraId="2280DF42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141 00 Praha 4</w:t>
                          </w:r>
                        </w:p>
                        <w:p w14:paraId="4501A6BE" w14:textId="4FB55CB5" w:rsidR="00E107CD" w:rsidRPr="001E0F2E" w:rsidRDefault="00E107CD" w:rsidP="008621A9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8621A9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Česká republika</w:t>
                          </w:r>
                        </w:p>
                        <w:p w14:paraId="58C64C05" w14:textId="63A084A7" w:rsidR="00E107CD" w:rsidRPr="001E0F2E" w:rsidRDefault="00F85C77" w:rsidP="00425C7C">
                          <w:pPr>
                            <w:tabs>
                              <w:tab w:val="left" w:pos="0"/>
                              <w:tab w:val="left" w:pos="284"/>
                              <w:tab w:val="left" w:pos="2127"/>
                              <w:tab w:val="left" w:pos="3828"/>
                              <w:tab w:val="left" w:pos="4253"/>
                              <w:tab w:val="left" w:pos="5387"/>
                              <w:tab w:val="left" w:pos="5954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  <w:drawing>
                              <wp:inline distT="0" distB="0" distL="0" distR="0" wp14:anchorId="531459F5" wp14:editId="3C855F29">
                                <wp:extent cx="83820" cy="83820"/>
                                <wp:effectExtent l="0" t="0" r="0" b="0"/>
                                <wp:docPr id="20" name="Obrázek 20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fický objekt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" cy="8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107CD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="00E107CD"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+420 272 762 154</w:t>
                          </w:r>
                        </w:p>
                        <w:p w14:paraId="4A5F4132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4ECBE757" wp14:editId="7F76DE8D">
                                <wp:extent cx="85725" cy="61595"/>
                                <wp:effectExtent l="0" t="0" r="9525" b="0"/>
                                <wp:docPr id="1" name="Grafický objekt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cký objekt 27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25" cy="61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lang w:eastAsia="cs-CZ"/>
                            </w:rPr>
                            <w:t>praha@hutira.cz</w:t>
                          </w:r>
                        </w:p>
                        <w:p w14:paraId="4354EBC9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2BE668F2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154C71C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6C6743AD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9857" id="_x0000_s1027" type="#_x0000_t202" style="position:absolute;left:0;text-align:left;margin-left:388.35pt;margin-top:3.05pt;width:113.05pt;height:78.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" filled="f" stroked="f">
              <v:textbox>
                <w:txbxContent>
                  <w:p w14:paraId="02E8FD65" w14:textId="7947ED7E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       </w:t>
                    </w:r>
                    <w:r w:rsidR="008621A9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Pobočka Praha</w:t>
                    </w:r>
                  </w:p>
                  <w:p w14:paraId="3F4DB0B5" w14:textId="052633A2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       Chodoveck</w:t>
                    </w:r>
                    <w:r w:rsidR="008621A9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é</w:t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n</w:t>
                    </w:r>
                    <w:r w:rsidR="008621A9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á</w:t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m. 331/1</w:t>
                    </w:r>
                  </w:p>
                  <w:p w14:paraId="2280DF42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       141 00 Praha 4</w:t>
                    </w:r>
                  </w:p>
                  <w:p w14:paraId="4501A6BE" w14:textId="4FB55CB5" w:rsidR="00E107CD" w:rsidRPr="001E0F2E" w:rsidRDefault="00E107CD" w:rsidP="008621A9">
                    <w:pPr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       </w:t>
                    </w:r>
                    <w:r w:rsidR="008621A9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Česká republika</w:t>
                    </w:r>
                  </w:p>
                  <w:p w14:paraId="58C64C05" w14:textId="63A084A7" w:rsidR="00E107CD" w:rsidRPr="001E0F2E" w:rsidRDefault="00F85C77" w:rsidP="00425C7C">
                    <w:pPr>
                      <w:tabs>
                        <w:tab w:val="left" w:pos="0"/>
                        <w:tab w:val="left" w:pos="284"/>
                        <w:tab w:val="left" w:pos="2127"/>
                        <w:tab w:val="left" w:pos="3828"/>
                        <w:tab w:val="left" w:pos="4253"/>
                        <w:tab w:val="left" w:pos="5387"/>
                        <w:tab w:val="left" w:pos="5954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noProof/>
                        <w:color w:val="A6A6A6" w:themeColor="background1" w:themeShade="A6"/>
                        <w:sz w:val="16"/>
                        <w:szCs w:val="16"/>
                      </w:rPr>
                      <w:drawing>
                        <wp:inline distT="0" distB="0" distL="0" distR="0" wp14:anchorId="531459F5" wp14:editId="3C855F29">
                          <wp:extent cx="83820" cy="83820"/>
                          <wp:effectExtent l="0" t="0" r="0" b="0"/>
                          <wp:docPr id="20" name="Obrázek 2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fický objekt 23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820" cy="83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107CD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="00E107CD"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+420 272 762 154</w:t>
                    </w:r>
                  </w:p>
                  <w:p w14:paraId="4A5F4132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noProof/>
                        <w:color w:val="A6A6A6" w:themeColor="background1" w:themeShade="A6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4ECBE757" wp14:editId="7F76DE8D">
                          <wp:extent cx="85725" cy="61595"/>
                          <wp:effectExtent l="0" t="0" r="9525" b="0"/>
                          <wp:docPr id="1" name="Grafický objekt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cký objekt 2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25" cy="61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lang w:eastAsia="cs-CZ"/>
                      </w:rPr>
                      <w:t>praha@hutira.cz</w:t>
                    </w:r>
                  </w:p>
                  <w:p w14:paraId="4354EBC9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2BE668F2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154C71C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6C6743AD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right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25C7C"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F55FEAE" wp14:editId="11182198">
              <wp:simplePos x="0" y="0"/>
              <wp:positionH relativeFrom="column">
                <wp:posOffset>-99695</wp:posOffset>
              </wp:positionH>
              <wp:positionV relativeFrom="paragraph">
                <wp:posOffset>41072</wp:posOffset>
              </wp:positionV>
              <wp:extent cx="1178061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06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B5D71" w14:textId="77777777" w:rsidR="00E107CD" w:rsidRPr="001E0F2E" w:rsidRDefault="00C50306" w:rsidP="00425C7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S</w:t>
                          </w:r>
                          <w:r w:rsidR="00E107CD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ídlo společnosti</w:t>
                          </w:r>
                        </w:p>
                        <w:p w14:paraId="38BC7259" w14:textId="77777777" w:rsidR="00E107CD" w:rsidRPr="001E0F2E" w:rsidRDefault="00E107CD" w:rsidP="00425C7C">
                          <w:pPr>
                            <w:spacing w:after="0" w:line="240" w:lineRule="auto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Vintrovna 398/29</w:t>
                          </w:r>
                        </w:p>
                        <w:p w14:paraId="307B7FF3" w14:textId="71914EDE" w:rsidR="00E107CD" w:rsidRPr="001E0F2E" w:rsidRDefault="00E107CD" w:rsidP="00425C7C">
                          <w:pPr>
                            <w:spacing w:after="0" w:line="240" w:lineRule="auto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664 41 Pop</w:t>
                          </w:r>
                          <w:r w:rsidR="008621A9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ů</w:t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vky</w:t>
                          </w:r>
                        </w:p>
                        <w:p w14:paraId="46424FB0" w14:textId="3FF11126" w:rsidR="00E107CD" w:rsidRPr="001E0F2E" w:rsidRDefault="008621A9" w:rsidP="00425C7C">
                          <w:pPr>
                            <w:spacing w:after="0" w:line="240" w:lineRule="auto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Česká republika</w:t>
                          </w:r>
                        </w:p>
                        <w:p w14:paraId="78F7F77D" w14:textId="77777777" w:rsidR="00E107CD" w:rsidRPr="001E0F2E" w:rsidRDefault="00E107CD" w:rsidP="00425C7C">
                          <w:pPr>
                            <w:tabs>
                              <w:tab w:val="left" w:pos="0"/>
                              <w:tab w:val="left" w:pos="284"/>
                              <w:tab w:val="left" w:pos="2127"/>
                              <w:tab w:val="left" w:pos="3828"/>
                              <w:tab w:val="left" w:pos="4253"/>
                              <w:tab w:val="left" w:pos="5387"/>
                              <w:tab w:val="left" w:pos="5954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noProof/>
                              <w:color w:val="A6A6A6" w:themeColor="background1" w:themeShade="A6"/>
                              <w:position w:val="-2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0E44C149" wp14:editId="7EB7BCF2">
                                <wp:extent cx="81915" cy="81915"/>
                                <wp:effectExtent l="0" t="0" r="0" b="0"/>
                                <wp:docPr id="3" name="Grafický objekt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Grafický objekt 2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173" cy="82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lang w:eastAsia="cs-CZ"/>
                            </w:rPr>
                            <w:t>+420 541 212 144</w:t>
                          </w:r>
                        </w:p>
                        <w:p w14:paraId="5BDE6D78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rFonts w:cstheme="minorHAnsi"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69D88F4A" wp14:editId="33FE01FE">
                                <wp:extent cx="85725" cy="61595"/>
                                <wp:effectExtent l="0" t="0" r="9525" b="0"/>
                                <wp:docPr id="4" name="Grafický objekt 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cký objekt 27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25" cy="61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lang w:eastAsia="cs-CZ"/>
                            </w:rPr>
                            <w:t>info@hutira.cz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55FEAE" id="_x0000_s1028" type="#_x0000_t202" style="position:absolute;left:0;text-align:left;margin-left:-7.85pt;margin-top:3.25pt;width:92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" filled="f" stroked="f">
              <v:textbox style="mso-fit-shape-to-text:t">
                <w:txbxContent>
                  <w:p w14:paraId="157B5D71" w14:textId="77777777" w:rsidR="00E107CD" w:rsidRPr="001E0F2E" w:rsidRDefault="00C50306" w:rsidP="00425C7C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S</w:t>
                    </w:r>
                    <w:r w:rsidR="00E107CD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ídlo společnosti</w:t>
                    </w:r>
                  </w:p>
                  <w:p w14:paraId="38BC7259" w14:textId="77777777" w:rsidR="00E107CD" w:rsidRPr="001E0F2E" w:rsidRDefault="00E107CD" w:rsidP="00425C7C">
                    <w:pPr>
                      <w:spacing w:after="0" w:line="240" w:lineRule="auto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Vintrovna 398/29</w:t>
                    </w:r>
                  </w:p>
                  <w:p w14:paraId="307B7FF3" w14:textId="71914EDE" w:rsidR="00E107CD" w:rsidRPr="001E0F2E" w:rsidRDefault="00E107CD" w:rsidP="00425C7C">
                    <w:pPr>
                      <w:spacing w:after="0" w:line="240" w:lineRule="auto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664 41 Pop</w:t>
                    </w:r>
                    <w:r w:rsidR="008621A9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ů</w:t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vky</w:t>
                    </w:r>
                  </w:p>
                  <w:p w14:paraId="46424FB0" w14:textId="3FF11126" w:rsidR="00E107CD" w:rsidRPr="001E0F2E" w:rsidRDefault="008621A9" w:rsidP="00425C7C">
                    <w:pPr>
                      <w:spacing w:after="0" w:line="240" w:lineRule="auto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Česká republika</w:t>
                    </w:r>
                  </w:p>
                  <w:p w14:paraId="78F7F77D" w14:textId="77777777" w:rsidR="00E107CD" w:rsidRPr="001E0F2E" w:rsidRDefault="00E107CD" w:rsidP="00425C7C">
                    <w:pPr>
                      <w:tabs>
                        <w:tab w:val="left" w:pos="0"/>
                        <w:tab w:val="left" w:pos="284"/>
                        <w:tab w:val="left" w:pos="2127"/>
                        <w:tab w:val="left" w:pos="3828"/>
                        <w:tab w:val="left" w:pos="4253"/>
                        <w:tab w:val="left" w:pos="5387"/>
                        <w:tab w:val="left" w:pos="5954"/>
                        <w:tab w:val="left" w:pos="8080"/>
                        <w:tab w:val="left" w:pos="8364"/>
                      </w:tabs>
                      <w:spacing w:after="0" w:line="240" w:lineRule="auto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noProof/>
                        <w:color w:val="A6A6A6" w:themeColor="background1" w:themeShade="A6"/>
                        <w:position w:val="-2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0E44C149" wp14:editId="7EB7BCF2">
                          <wp:extent cx="81915" cy="81915"/>
                          <wp:effectExtent l="0" t="0" r="0" b="0"/>
                          <wp:docPr id="3" name="Grafický objekt 2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Grafický objekt 2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173" cy="821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lang w:eastAsia="cs-CZ"/>
                      </w:rPr>
                      <w:t>+420 541 212 144</w:t>
                    </w:r>
                  </w:p>
                  <w:p w14:paraId="5BDE6D78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rFonts w:cstheme="minorHAnsi"/>
                        <w:noProof/>
                        <w:color w:val="A6A6A6" w:themeColor="background1" w:themeShade="A6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69D88F4A" wp14:editId="33FE01FE">
                          <wp:extent cx="85725" cy="61595"/>
                          <wp:effectExtent l="0" t="0" r="9525" b="0"/>
                          <wp:docPr id="4" name="Grafický objekt 2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cký objekt 2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25" cy="61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lang w:eastAsia="cs-CZ"/>
                      </w:rPr>
                      <w:t>info@hutira.cz</w:t>
                    </w:r>
                  </w:p>
                </w:txbxContent>
              </v:textbox>
            </v:shape>
          </w:pict>
        </mc:Fallback>
      </mc:AlternateContent>
    </w:r>
  </w:p>
  <w:p w14:paraId="41CE9ED3" w14:textId="77777777" w:rsidR="00E107CD" w:rsidRDefault="00E107CD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</w:p>
  <w:p w14:paraId="2EAFEC5B" w14:textId="41CDB20C" w:rsidR="00E107CD" w:rsidRDefault="00E107CD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</w:p>
  <w:p w14:paraId="2E0B2185" w14:textId="71DB33BD" w:rsidR="00E107CD" w:rsidRDefault="001E0F2E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  <w:r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5CD8987" wp14:editId="4B355DD0">
              <wp:simplePos x="0" y="0"/>
              <wp:positionH relativeFrom="margin">
                <wp:posOffset>977900</wp:posOffset>
              </wp:positionH>
              <wp:positionV relativeFrom="paragraph">
                <wp:posOffset>33881</wp:posOffset>
              </wp:positionV>
              <wp:extent cx="4359910" cy="258052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2580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526FA" w14:textId="77777777" w:rsidR="001E0F2E" w:rsidRPr="00642031" w:rsidRDefault="001E0F2E" w:rsidP="001E0F2E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  <w:lang w:eastAsia="cs-CZ"/>
                            </w:rPr>
                          </w:pPr>
                          <w:r w:rsidRPr="00642031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  <w:lang w:eastAsia="cs-CZ"/>
                            </w:rPr>
                            <w:t>www.hutira.cz</w:t>
                          </w:r>
                        </w:p>
                        <w:p w14:paraId="697F65D1" w14:textId="3FA2DA15" w:rsidR="00E107CD" w:rsidRPr="00D24434" w:rsidRDefault="00E107CD" w:rsidP="001E0F2E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rPr>
                              <w:rFonts w:cstheme="minorHAnsi"/>
                              <w:color w:val="B3B1B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D8987" id="_x0000_s1029" type="#_x0000_t202" style="position:absolute;left:0;text-align:left;margin-left:77pt;margin-top:2.65pt;width:343.3pt;height:20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" filled="f" stroked="f">
              <v:textbox>
                <w:txbxContent>
                  <w:p w14:paraId="659526FA" w14:textId="77777777" w:rsidR="001E0F2E" w:rsidRPr="00642031" w:rsidRDefault="001E0F2E" w:rsidP="001E0F2E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  <w:lang w:eastAsia="cs-CZ"/>
                      </w:rPr>
                    </w:pPr>
                    <w:r w:rsidRPr="00642031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  <w:lang w:eastAsia="cs-CZ"/>
                      </w:rPr>
                      <w:t>www.hutira.cz</w:t>
                    </w:r>
                  </w:p>
                  <w:p w14:paraId="697F65D1" w14:textId="3FA2DA15" w:rsidR="00E107CD" w:rsidRPr="00D24434" w:rsidRDefault="00E107CD" w:rsidP="001E0F2E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rPr>
                        <w:rFonts w:cstheme="minorHAnsi"/>
                        <w:color w:val="B3B1B2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C11C993" w14:textId="19D0C6BE" w:rsidR="00E107CD" w:rsidRDefault="001E0F2E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  <w:r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2CA639C" wp14:editId="36C7B166">
              <wp:simplePos x="0" y="0"/>
              <wp:positionH relativeFrom="margin">
                <wp:posOffset>884555</wp:posOffset>
              </wp:positionH>
              <wp:positionV relativeFrom="paragraph">
                <wp:posOffset>43877</wp:posOffset>
              </wp:positionV>
              <wp:extent cx="4302728" cy="36981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2728" cy="369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92C26" w14:textId="506AECDA" w:rsidR="001E0F2E" w:rsidRPr="001E0F2E" w:rsidRDefault="008621A9" w:rsidP="001E0F2E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IČ</w:t>
                          </w:r>
                          <w:r w:rsidR="001E0F2E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:</w:t>
                          </w:r>
                          <w:r w:rsidR="001E0F2E"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25324870  | 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DIČ</w:t>
                          </w:r>
                          <w:r w:rsidR="001E0F2E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 </w:t>
                          </w:r>
                          <w:r w:rsidR="001E0F2E" w:rsidRPr="001E0F2E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CZ25324870  | 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Č</w:t>
                          </w:r>
                          <w:r w:rsidR="001E0F2E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ú</w:t>
                          </w:r>
                          <w:r w:rsidR="001E0F2E" w:rsidRPr="001E0F2E"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.:  </w:t>
                          </w:r>
                          <w:r w:rsidR="0011399D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2071115891/8040</w:t>
                          </w:r>
                        </w:p>
                        <w:p w14:paraId="40FFDDA4" w14:textId="17705DF0" w:rsidR="006C56CA" w:rsidRPr="001E0F2E" w:rsidRDefault="006C56CA" w:rsidP="00425C7C">
                          <w:pPr>
                            <w:tabs>
                              <w:tab w:val="left" w:pos="142"/>
                              <w:tab w:val="left" w:pos="1985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1E0F2E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Zapsaná v obchodním rejstříku vedeném Krajským soudem v Brně oddíl C, vložka 25337</w:t>
                          </w:r>
                        </w:p>
                        <w:p w14:paraId="32E6B2D2" w14:textId="77777777" w:rsidR="00E107CD" w:rsidRPr="001E0F2E" w:rsidRDefault="00E107CD" w:rsidP="00425C7C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A639C" id="_x0000_s1030" type="#_x0000_t202" style="position:absolute;left:0;text-align:left;margin-left:69.65pt;margin-top:3.45pt;width:338.8pt;height:29.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" filled="f" stroked="f">
              <v:textbox>
                <w:txbxContent>
                  <w:p w14:paraId="1C292C26" w14:textId="506AECDA" w:rsidR="001E0F2E" w:rsidRPr="001E0F2E" w:rsidRDefault="008621A9" w:rsidP="001E0F2E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IČ</w:t>
                    </w:r>
                    <w:r w:rsidR="001E0F2E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:</w:t>
                    </w:r>
                    <w:r w:rsidR="001E0F2E"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 25324870  |  </w:t>
                    </w:r>
                    <w:r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DIČ</w:t>
                    </w:r>
                    <w:r w:rsidR="001E0F2E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:  </w:t>
                    </w:r>
                    <w:r w:rsidR="001E0F2E" w:rsidRPr="001E0F2E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CZ25324870  |  </w:t>
                    </w:r>
                    <w:r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Č</w:t>
                    </w:r>
                    <w:r w:rsidR="001E0F2E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r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ú</w:t>
                    </w:r>
                    <w:r w:rsidR="001E0F2E" w:rsidRPr="001E0F2E"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.:  </w:t>
                    </w:r>
                    <w:r w:rsidR="0011399D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  <w:t>2071115891/8040</w:t>
                    </w:r>
                  </w:p>
                  <w:p w14:paraId="40FFDDA4" w14:textId="17705DF0" w:rsidR="006C56CA" w:rsidRPr="001E0F2E" w:rsidRDefault="006C56CA" w:rsidP="00425C7C">
                    <w:pPr>
                      <w:tabs>
                        <w:tab w:val="left" w:pos="142"/>
                        <w:tab w:val="left" w:pos="1985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1E0F2E">
                      <w:rPr>
                        <w:color w:val="A6A6A6" w:themeColor="background1" w:themeShade="A6"/>
                        <w:sz w:val="16"/>
                        <w:szCs w:val="16"/>
                      </w:rPr>
                      <w:t>Zapsaná v obchodním rejstříku vedeném Krajským soudem v Brně oddíl C, vložka 25337</w:t>
                    </w:r>
                  </w:p>
                  <w:p w14:paraId="32E6B2D2" w14:textId="77777777" w:rsidR="00E107CD" w:rsidRPr="001E0F2E" w:rsidRDefault="00E107CD" w:rsidP="00425C7C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16EF992" w14:textId="1A658A5E" w:rsidR="00E107CD" w:rsidRDefault="00E107CD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b/>
        <w:bCs/>
        <w:color w:val="706F6F"/>
        <w:sz w:val="16"/>
        <w:szCs w:val="16"/>
      </w:rPr>
    </w:pPr>
  </w:p>
  <w:p w14:paraId="296948E8" w14:textId="69757F0F" w:rsidR="00E107CD" w:rsidRDefault="00E107CD" w:rsidP="00525C3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rPr>
        <w:color w:val="706F6F"/>
        <w:sz w:val="16"/>
        <w:szCs w:val="16"/>
      </w:rPr>
    </w:pPr>
  </w:p>
  <w:p w14:paraId="5B984102" w14:textId="015CD239" w:rsidR="0007290E" w:rsidRPr="001E1D6B" w:rsidRDefault="0007290E" w:rsidP="0007290E">
    <w:pPr>
      <w:tabs>
        <w:tab w:val="left" w:pos="284"/>
        <w:tab w:val="left" w:pos="2410"/>
        <w:tab w:val="left" w:pos="2694"/>
        <w:tab w:val="left" w:pos="4962"/>
        <w:tab w:val="left" w:pos="5387"/>
        <w:tab w:val="left" w:pos="6521"/>
        <w:tab w:val="left" w:pos="8364"/>
      </w:tabs>
      <w:spacing w:after="0" w:line="240" w:lineRule="auto"/>
      <w:ind w:firstLine="284"/>
      <w:jc w:val="center"/>
      <w:rPr>
        <w:color w:val="706F6F"/>
        <w:sz w:val="16"/>
        <w:szCs w:val="16"/>
      </w:rPr>
    </w:pPr>
    <w:r w:rsidRPr="00E107CD">
      <w:rPr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6835CE05" wp14:editId="56DF1007">
              <wp:simplePos x="0" y="0"/>
              <wp:positionH relativeFrom="margin">
                <wp:posOffset>1044275</wp:posOffset>
              </wp:positionH>
              <wp:positionV relativeFrom="paragraph">
                <wp:posOffset>45613</wp:posOffset>
              </wp:positionV>
              <wp:extent cx="4359910" cy="258052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2580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9201A" w14:textId="36BD4D86" w:rsidR="0007290E" w:rsidRPr="0007290E" w:rsidRDefault="0007290E" w:rsidP="0007290E">
                          <w:pPr>
                            <w:tabs>
                              <w:tab w:val="left" w:pos="142"/>
                              <w:tab w:val="left" w:pos="284"/>
                              <w:tab w:val="left" w:pos="2268"/>
                              <w:tab w:val="left" w:pos="4111"/>
                              <w:tab w:val="left" w:pos="4536"/>
                              <w:tab w:val="left" w:pos="5387"/>
                              <w:tab w:val="left" w:pos="6096"/>
                              <w:tab w:val="left" w:pos="8080"/>
                              <w:tab w:val="left" w:pos="8364"/>
                            </w:tabs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B7EC2"/>
                              <w:sz w:val="16"/>
                              <w:szCs w:val="16"/>
                            </w:rPr>
                          </w:pP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t>1</w:t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7290E">
                            <w:rPr>
                              <w:rFonts w:cstheme="minorHAnsi"/>
                              <w:color w:val="0B7EC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B7EC2"/>
                              <w:sz w:val="16"/>
                              <w:szCs w:val="16"/>
                            </w:rPr>
                            <w:t>/</w:t>
                          </w:r>
                          <w:r w:rsidRPr="0007290E">
                            <w:rPr>
                              <w:rFonts w:cstheme="minorHAnsi"/>
                              <w:color w:val="0B7EC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t>2</w:t>
                          </w:r>
                          <w:r w:rsidRPr="0007290E">
                            <w:rPr>
                              <w:rFonts w:cstheme="minorHAnsi"/>
                              <w:b/>
                              <w:bCs/>
                              <w:color w:val="0B7EC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5CE05" id="_x0000_s1031" type="#_x0000_t202" style="position:absolute;left:0;text-align:left;margin-left:82.25pt;margin-top:3.6pt;width:343.3pt;height:20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" filled="f" stroked="f">
              <v:textbox>
                <w:txbxContent>
                  <w:p w14:paraId="2B69201A" w14:textId="36BD4D86" w:rsidR="0007290E" w:rsidRPr="0007290E" w:rsidRDefault="0007290E" w:rsidP="0007290E">
                    <w:pPr>
                      <w:tabs>
                        <w:tab w:val="left" w:pos="142"/>
                        <w:tab w:val="left" w:pos="284"/>
                        <w:tab w:val="left" w:pos="2268"/>
                        <w:tab w:val="left" w:pos="4111"/>
                        <w:tab w:val="left" w:pos="4536"/>
                        <w:tab w:val="left" w:pos="5387"/>
                        <w:tab w:val="left" w:pos="6096"/>
                        <w:tab w:val="left" w:pos="8080"/>
                        <w:tab w:val="left" w:pos="8364"/>
                      </w:tabs>
                      <w:spacing w:after="0" w:line="240" w:lineRule="auto"/>
                      <w:jc w:val="center"/>
                      <w:rPr>
                        <w:rFonts w:cstheme="minorHAnsi"/>
                        <w:color w:val="0B7EC2"/>
                        <w:sz w:val="16"/>
                        <w:szCs w:val="16"/>
                      </w:rPr>
                    </w:pP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begin"/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instrText>PAGE  \* Arabic  \* MERGEFORMAT</w:instrText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separate"/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t>1</w:t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end"/>
                    </w:r>
                    <w:r w:rsidRPr="0007290E">
                      <w:rPr>
                        <w:rFonts w:cstheme="minorHAnsi"/>
                        <w:color w:val="0B7EC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theme="minorHAnsi"/>
                        <w:color w:val="0B7EC2"/>
                        <w:sz w:val="16"/>
                        <w:szCs w:val="16"/>
                      </w:rPr>
                      <w:t>/</w:t>
                    </w:r>
                    <w:r w:rsidRPr="0007290E">
                      <w:rPr>
                        <w:rFonts w:cstheme="minorHAnsi"/>
                        <w:color w:val="0B7EC2"/>
                        <w:sz w:val="16"/>
                        <w:szCs w:val="16"/>
                      </w:rPr>
                      <w:t xml:space="preserve"> </w:t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begin"/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instrText>NUMPAGES  \* Arabic  \* MERGEFORMAT</w:instrText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separate"/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t>2</w:t>
                    </w:r>
                    <w:r w:rsidRPr="0007290E">
                      <w:rPr>
                        <w:rFonts w:cstheme="minorHAnsi"/>
                        <w:b/>
                        <w:bCs/>
                        <w:color w:val="0B7EC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bookmarkEnd w:id="1"/>
  <w:bookmarkEnd w:id="2"/>
  <w:bookmarkEnd w:id="3"/>
  <w:bookmarkEnd w:id="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B208" w14:textId="77777777" w:rsidR="0011399D" w:rsidRDefault="00113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F5D2" w14:textId="77777777" w:rsidR="003A388C" w:rsidRDefault="003A388C" w:rsidP="00EC76F0">
      <w:pPr>
        <w:spacing w:after="0" w:line="240" w:lineRule="auto"/>
      </w:pPr>
      <w:r>
        <w:separator/>
      </w:r>
    </w:p>
  </w:footnote>
  <w:footnote w:type="continuationSeparator" w:id="0">
    <w:p w14:paraId="68F97672" w14:textId="77777777" w:rsidR="003A388C" w:rsidRDefault="003A388C" w:rsidP="00EC76F0">
      <w:pPr>
        <w:spacing w:after="0" w:line="240" w:lineRule="auto"/>
      </w:pPr>
      <w:r>
        <w:continuationSeparator/>
      </w:r>
    </w:p>
  </w:footnote>
  <w:footnote w:type="continuationNotice" w:id="1">
    <w:p w14:paraId="0B8284B9" w14:textId="77777777" w:rsidR="003A388C" w:rsidRDefault="003A3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B6AF" w14:textId="77777777" w:rsidR="0011399D" w:rsidRDefault="001139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53C8" w14:textId="754B7168" w:rsidR="0000204F" w:rsidRDefault="00D61C63" w:rsidP="0000204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8" behindDoc="0" locked="0" layoutInCell="1" allowOverlap="1" wp14:anchorId="2FD40BFF" wp14:editId="1BC9A45D">
          <wp:simplePos x="0" y="0"/>
          <wp:positionH relativeFrom="column">
            <wp:posOffset>5111024</wp:posOffset>
          </wp:positionH>
          <wp:positionV relativeFrom="paragraph">
            <wp:posOffset>3241</wp:posOffset>
          </wp:positionV>
          <wp:extent cx="1206253" cy="133349"/>
          <wp:effectExtent l="0" t="0" r="0" b="63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6253" cy="13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204F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14458ECD" wp14:editId="69369086">
          <wp:simplePos x="0" y="0"/>
          <wp:positionH relativeFrom="column">
            <wp:posOffset>13017</wp:posOffset>
          </wp:positionH>
          <wp:positionV relativeFrom="paragraph">
            <wp:posOffset>-119589</wp:posOffset>
          </wp:positionV>
          <wp:extent cx="1153301" cy="236109"/>
          <wp:effectExtent l="0" t="0" r="0" b="0"/>
          <wp:wrapNone/>
          <wp:docPr id="32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01" cy="236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04F">
      <w:rPr>
        <w:noProof/>
        <w:szCs w:val="20"/>
        <w:lang w:eastAsia="cs-CZ"/>
      </w:rPr>
      <w:t xml:space="preserve"> </w:t>
    </w:r>
  </w:p>
  <w:p w14:paraId="5E690482" w14:textId="6A4AA2C2" w:rsidR="0000204F" w:rsidRPr="00826338" w:rsidRDefault="00D87A28" w:rsidP="000020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3E98654" wp14:editId="7AFEC3B4">
          <wp:simplePos x="0" y="0"/>
          <wp:positionH relativeFrom="column">
            <wp:posOffset>-19228</wp:posOffset>
          </wp:positionH>
          <wp:positionV relativeFrom="paragraph">
            <wp:posOffset>68229</wp:posOffset>
          </wp:positionV>
          <wp:extent cx="6362576" cy="159068"/>
          <wp:effectExtent l="0" t="0" r="0" b="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Obrázek 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2576" cy="159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DEDBCB" w14:textId="77777777" w:rsidR="00EC76F0" w:rsidRDefault="00EC76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392A" w14:textId="77777777" w:rsidR="0011399D" w:rsidRDefault="00113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6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" o:bullet="t">
        <v:imagedata r:id="rId1" o:title="" cropbottom="-2097f" cropright="-2097f"/>
        <o:lock v:ext="edit" aspectratio="f"/>
      </v:shape>
    </w:pict>
  </w:numPicBullet>
  <w:abstractNum w:abstractNumId="0" w15:restartNumberingAfterBreak="0">
    <w:nsid w:val="0C1E1564"/>
    <w:multiLevelType w:val="hybridMultilevel"/>
    <w:tmpl w:val="A8FE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168"/>
    <w:multiLevelType w:val="hybridMultilevel"/>
    <w:tmpl w:val="AE046ADE"/>
    <w:lvl w:ilvl="0" w:tplc="64B4D558">
      <w:start w:val="1"/>
      <w:numFmt w:val="bullet"/>
      <w:lvlText w:val="•"/>
      <w:lvlJc w:val="left"/>
      <w:pPr>
        <w:ind w:left="847" w:hanging="705"/>
      </w:pPr>
      <w:rPr>
        <w:rFonts w:ascii="Calibri" w:eastAsiaTheme="minorHAnsi" w:hAnsi="Calibri" w:cs="Calibri" w:hint="default"/>
        <w:b/>
        <w:bCs/>
        <w:color w:val="0B7EC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439E"/>
    <w:multiLevelType w:val="multilevel"/>
    <w:tmpl w:val="73702480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/>
        <w:bCs/>
        <w:color w:val="0B7EC2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hint="default"/>
        <w:b/>
        <w:bCs/>
        <w:color w:val="0B7EC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color w:val="0B7EC2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  <w:bCs/>
        <w:color w:val="0B7EC2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  <w:b/>
        <w:bCs/>
        <w:color w:val="0B7EC2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21D76ECD"/>
    <w:multiLevelType w:val="hybridMultilevel"/>
    <w:tmpl w:val="DD2A3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B0702"/>
    <w:multiLevelType w:val="hybridMultilevel"/>
    <w:tmpl w:val="8D5A3350"/>
    <w:lvl w:ilvl="0" w:tplc="9DC2C0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C0D23"/>
    <w:multiLevelType w:val="hybridMultilevel"/>
    <w:tmpl w:val="EA7668F6"/>
    <w:lvl w:ilvl="0" w:tplc="419EA40C">
      <w:start w:val="1"/>
      <w:numFmt w:val="lowerLetter"/>
      <w:lvlText w:val="%1)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94843631">
    <w:abstractNumId w:val="3"/>
  </w:num>
  <w:num w:numId="2" w16cid:durableId="442460156">
    <w:abstractNumId w:val="2"/>
  </w:num>
  <w:num w:numId="3" w16cid:durableId="1564097690">
    <w:abstractNumId w:val="0"/>
  </w:num>
  <w:num w:numId="4" w16cid:durableId="1618634752">
    <w:abstractNumId w:val="1"/>
  </w:num>
  <w:num w:numId="5" w16cid:durableId="1555774672">
    <w:abstractNumId w:val="5"/>
  </w:num>
  <w:num w:numId="6" w16cid:durableId="84949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F0"/>
    <w:rsid w:val="0000204F"/>
    <w:rsid w:val="000504F9"/>
    <w:rsid w:val="0005139D"/>
    <w:rsid w:val="000516B4"/>
    <w:rsid w:val="0007290E"/>
    <w:rsid w:val="0007427F"/>
    <w:rsid w:val="000D224D"/>
    <w:rsid w:val="001047D0"/>
    <w:rsid w:val="0011399D"/>
    <w:rsid w:val="00116DA4"/>
    <w:rsid w:val="0014252A"/>
    <w:rsid w:val="00147F20"/>
    <w:rsid w:val="00172C4B"/>
    <w:rsid w:val="001D0024"/>
    <w:rsid w:val="001E0F2E"/>
    <w:rsid w:val="001E14BE"/>
    <w:rsid w:val="001E1D5D"/>
    <w:rsid w:val="001E1D6B"/>
    <w:rsid w:val="00201992"/>
    <w:rsid w:val="00243244"/>
    <w:rsid w:val="002477C5"/>
    <w:rsid w:val="002530F1"/>
    <w:rsid w:val="0026394C"/>
    <w:rsid w:val="002736C3"/>
    <w:rsid w:val="00297EB8"/>
    <w:rsid w:val="002A2E7E"/>
    <w:rsid w:val="002D5E4A"/>
    <w:rsid w:val="002E16DE"/>
    <w:rsid w:val="002E2A54"/>
    <w:rsid w:val="002E2F0D"/>
    <w:rsid w:val="003047AD"/>
    <w:rsid w:val="003049B7"/>
    <w:rsid w:val="003270A0"/>
    <w:rsid w:val="0033321F"/>
    <w:rsid w:val="00335997"/>
    <w:rsid w:val="00341271"/>
    <w:rsid w:val="003426F1"/>
    <w:rsid w:val="00347064"/>
    <w:rsid w:val="00360AE1"/>
    <w:rsid w:val="00365FE5"/>
    <w:rsid w:val="00367CFA"/>
    <w:rsid w:val="00375C8A"/>
    <w:rsid w:val="00386F2B"/>
    <w:rsid w:val="003A388C"/>
    <w:rsid w:val="003B05B7"/>
    <w:rsid w:val="003E660B"/>
    <w:rsid w:val="003F17BC"/>
    <w:rsid w:val="003F3C70"/>
    <w:rsid w:val="003F4BDE"/>
    <w:rsid w:val="003F5F53"/>
    <w:rsid w:val="00425C7C"/>
    <w:rsid w:val="004514D7"/>
    <w:rsid w:val="00455A61"/>
    <w:rsid w:val="0047461F"/>
    <w:rsid w:val="0048102A"/>
    <w:rsid w:val="004C000A"/>
    <w:rsid w:val="004D174B"/>
    <w:rsid w:val="004D2EE7"/>
    <w:rsid w:val="004D59A1"/>
    <w:rsid w:val="004D7B51"/>
    <w:rsid w:val="004E79D0"/>
    <w:rsid w:val="005003A4"/>
    <w:rsid w:val="00514D99"/>
    <w:rsid w:val="00525C3E"/>
    <w:rsid w:val="005309F3"/>
    <w:rsid w:val="00533235"/>
    <w:rsid w:val="00560AEF"/>
    <w:rsid w:val="0057073F"/>
    <w:rsid w:val="00576E49"/>
    <w:rsid w:val="0058401D"/>
    <w:rsid w:val="005A0FE2"/>
    <w:rsid w:val="005B2194"/>
    <w:rsid w:val="005B73AD"/>
    <w:rsid w:val="005D3889"/>
    <w:rsid w:val="005D6D97"/>
    <w:rsid w:val="005F63AC"/>
    <w:rsid w:val="00617684"/>
    <w:rsid w:val="00642031"/>
    <w:rsid w:val="006471F1"/>
    <w:rsid w:val="0066080B"/>
    <w:rsid w:val="00673EAD"/>
    <w:rsid w:val="00695563"/>
    <w:rsid w:val="006A2030"/>
    <w:rsid w:val="006C56CA"/>
    <w:rsid w:val="006D0FC7"/>
    <w:rsid w:val="006D44D0"/>
    <w:rsid w:val="006D5A2E"/>
    <w:rsid w:val="006F1917"/>
    <w:rsid w:val="006F7925"/>
    <w:rsid w:val="0070782A"/>
    <w:rsid w:val="00710E15"/>
    <w:rsid w:val="007132CC"/>
    <w:rsid w:val="00713887"/>
    <w:rsid w:val="0072557C"/>
    <w:rsid w:val="00727FB2"/>
    <w:rsid w:val="007345FE"/>
    <w:rsid w:val="00766311"/>
    <w:rsid w:val="00771599"/>
    <w:rsid w:val="00783BAD"/>
    <w:rsid w:val="007B218E"/>
    <w:rsid w:val="007C22A7"/>
    <w:rsid w:val="007E1DB2"/>
    <w:rsid w:val="007E4184"/>
    <w:rsid w:val="008031E9"/>
    <w:rsid w:val="008063E6"/>
    <w:rsid w:val="00807D4F"/>
    <w:rsid w:val="00832896"/>
    <w:rsid w:val="008517F7"/>
    <w:rsid w:val="0085202F"/>
    <w:rsid w:val="00852133"/>
    <w:rsid w:val="00852CC6"/>
    <w:rsid w:val="008621A9"/>
    <w:rsid w:val="0087396F"/>
    <w:rsid w:val="00883DD3"/>
    <w:rsid w:val="00895226"/>
    <w:rsid w:val="008A4268"/>
    <w:rsid w:val="00915657"/>
    <w:rsid w:val="00916C23"/>
    <w:rsid w:val="009345AD"/>
    <w:rsid w:val="00954440"/>
    <w:rsid w:val="00964E70"/>
    <w:rsid w:val="009675FB"/>
    <w:rsid w:val="009D5AA6"/>
    <w:rsid w:val="009E539C"/>
    <w:rsid w:val="00A05E50"/>
    <w:rsid w:val="00A0760B"/>
    <w:rsid w:val="00A24D8B"/>
    <w:rsid w:val="00A37117"/>
    <w:rsid w:val="00A41FE5"/>
    <w:rsid w:val="00A442F8"/>
    <w:rsid w:val="00A50827"/>
    <w:rsid w:val="00A601BF"/>
    <w:rsid w:val="00A80BA2"/>
    <w:rsid w:val="00A90C1E"/>
    <w:rsid w:val="00A928C0"/>
    <w:rsid w:val="00AB4F00"/>
    <w:rsid w:val="00AB7295"/>
    <w:rsid w:val="00AD3F05"/>
    <w:rsid w:val="00AE72BB"/>
    <w:rsid w:val="00AF152B"/>
    <w:rsid w:val="00B07F0F"/>
    <w:rsid w:val="00B11C72"/>
    <w:rsid w:val="00B14DCF"/>
    <w:rsid w:val="00B15640"/>
    <w:rsid w:val="00B20FB3"/>
    <w:rsid w:val="00B217EE"/>
    <w:rsid w:val="00B27069"/>
    <w:rsid w:val="00B3169A"/>
    <w:rsid w:val="00BA3F4B"/>
    <w:rsid w:val="00BD29E9"/>
    <w:rsid w:val="00BE47F2"/>
    <w:rsid w:val="00C115A9"/>
    <w:rsid w:val="00C22347"/>
    <w:rsid w:val="00C22C86"/>
    <w:rsid w:val="00C30A96"/>
    <w:rsid w:val="00C3566B"/>
    <w:rsid w:val="00C50306"/>
    <w:rsid w:val="00C81E18"/>
    <w:rsid w:val="00CB3DE8"/>
    <w:rsid w:val="00CE0C13"/>
    <w:rsid w:val="00CE3AA2"/>
    <w:rsid w:val="00CE3B1D"/>
    <w:rsid w:val="00CF0FEC"/>
    <w:rsid w:val="00CF2F2A"/>
    <w:rsid w:val="00D060D7"/>
    <w:rsid w:val="00D24434"/>
    <w:rsid w:val="00D31238"/>
    <w:rsid w:val="00D371B2"/>
    <w:rsid w:val="00D552D8"/>
    <w:rsid w:val="00D61C63"/>
    <w:rsid w:val="00D62BF4"/>
    <w:rsid w:val="00D6618B"/>
    <w:rsid w:val="00D71CA4"/>
    <w:rsid w:val="00D747E4"/>
    <w:rsid w:val="00D760C0"/>
    <w:rsid w:val="00D76587"/>
    <w:rsid w:val="00D87A28"/>
    <w:rsid w:val="00DA0D4D"/>
    <w:rsid w:val="00DB2CC9"/>
    <w:rsid w:val="00DC0132"/>
    <w:rsid w:val="00DE0DE0"/>
    <w:rsid w:val="00DF62BE"/>
    <w:rsid w:val="00E048A1"/>
    <w:rsid w:val="00E107CD"/>
    <w:rsid w:val="00E26599"/>
    <w:rsid w:val="00E41E8A"/>
    <w:rsid w:val="00E454AC"/>
    <w:rsid w:val="00E45F7C"/>
    <w:rsid w:val="00E601B2"/>
    <w:rsid w:val="00E64C4A"/>
    <w:rsid w:val="00E96AC4"/>
    <w:rsid w:val="00E9795F"/>
    <w:rsid w:val="00EB34B3"/>
    <w:rsid w:val="00EC76F0"/>
    <w:rsid w:val="00ED00C9"/>
    <w:rsid w:val="00EE0F2F"/>
    <w:rsid w:val="00EE6AAA"/>
    <w:rsid w:val="00EF7EF1"/>
    <w:rsid w:val="00F003E5"/>
    <w:rsid w:val="00F043C6"/>
    <w:rsid w:val="00F21743"/>
    <w:rsid w:val="00F24795"/>
    <w:rsid w:val="00F362DC"/>
    <w:rsid w:val="00F40315"/>
    <w:rsid w:val="00F527A2"/>
    <w:rsid w:val="00F56392"/>
    <w:rsid w:val="00F85C77"/>
    <w:rsid w:val="00F9456B"/>
    <w:rsid w:val="00FB6232"/>
    <w:rsid w:val="00FC4587"/>
    <w:rsid w:val="00FD37E5"/>
    <w:rsid w:val="00FD527E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47209F5"/>
  <w15:chartTrackingRefBased/>
  <w15:docId w15:val="{7157EFAE-9A37-483D-9E18-A4FCEBB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1A9"/>
  </w:style>
  <w:style w:type="paragraph" w:styleId="Nadpis1">
    <w:name w:val="heading 1"/>
    <w:basedOn w:val="Normln"/>
    <w:next w:val="Normln"/>
    <w:link w:val="Nadpis1Char"/>
    <w:uiPriority w:val="9"/>
    <w:qFormat/>
    <w:rsid w:val="00D24434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b/>
      <w:color w:val="0B7EC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434"/>
    <w:pPr>
      <w:keepNext/>
      <w:keepLines/>
      <w:spacing w:before="40" w:after="0"/>
      <w:outlineLvl w:val="1"/>
    </w:pPr>
    <w:rPr>
      <w:rFonts w:ascii="Calibri bold" w:eastAsiaTheme="majorEastAsia" w:hAnsi="Calibri bold" w:cstheme="majorBidi"/>
      <w:b/>
      <w:color w:val="B3B1B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44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B7EC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rsid w:val="00727FB2"/>
    <w:pPr>
      <w:spacing w:after="0" w:line="240" w:lineRule="auto"/>
    </w:pPr>
    <w:rPr>
      <w:rFonts w:ascii="Open Sans" w:hAnsi="Open Sans"/>
    </w:rPr>
    <w:tblPr/>
    <w:tcPr>
      <w:vAlign w:val="center"/>
    </w:tcPr>
    <w:tblStylePr w:type="firstRow">
      <w:rPr>
        <w:rFonts w:ascii="Open Sans SemiBold" w:hAnsi="Open Sans SemiBold"/>
        <w:color w:val="16233D"/>
        <w:sz w:val="22"/>
      </w:rPr>
      <w:tblPr/>
      <w:tcPr>
        <w:shd w:val="clear" w:color="auto" w:fill="137FC3"/>
      </w:tcPr>
    </w:tblStylePr>
  </w:style>
  <w:style w:type="paragraph" w:styleId="Odstavecseseznamem">
    <w:name w:val="List Paragraph"/>
    <w:basedOn w:val="Normln"/>
    <w:uiPriority w:val="34"/>
    <w:rsid w:val="00EC76F0"/>
    <w:pPr>
      <w:ind w:left="720"/>
      <w:contextualSpacing/>
    </w:pPr>
  </w:style>
  <w:style w:type="paragraph" w:styleId="Bezmezer">
    <w:name w:val="No Spacing"/>
    <w:uiPriority w:val="1"/>
    <w:qFormat/>
    <w:rsid w:val="00EC76F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24434"/>
    <w:rPr>
      <w:rFonts w:ascii="Calibri bold" w:eastAsiaTheme="majorEastAsia" w:hAnsi="Calibri bold" w:cstheme="majorBidi"/>
      <w:b/>
      <w:color w:val="0B7EC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4434"/>
    <w:rPr>
      <w:rFonts w:ascii="Calibri bold" w:eastAsiaTheme="majorEastAsia" w:hAnsi="Calibri bold" w:cstheme="majorBidi"/>
      <w:b/>
      <w:color w:val="B3B1B2"/>
      <w:sz w:val="28"/>
      <w:szCs w:val="26"/>
    </w:rPr>
  </w:style>
  <w:style w:type="character" w:styleId="Zdraznnjemn">
    <w:name w:val="Subtle Emphasis"/>
    <w:aliases w:val="Citace"/>
    <w:basedOn w:val="Standardnpsmoodstavce"/>
    <w:uiPriority w:val="19"/>
    <w:qFormat/>
    <w:rsid w:val="00EC76F0"/>
    <w:rPr>
      <w:i/>
      <w:iCs/>
      <w:color w:val="344F8A"/>
    </w:rPr>
  </w:style>
  <w:style w:type="paragraph" w:styleId="Zhlav">
    <w:name w:val="header"/>
    <w:basedOn w:val="Normln"/>
    <w:link w:val="ZhlavChar"/>
    <w:uiPriority w:val="99"/>
    <w:unhideWhenUsed/>
    <w:rsid w:val="00EC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6F0"/>
  </w:style>
  <w:style w:type="paragraph" w:styleId="Zpat">
    <w:name w:val="footer"/>
    <w:basedOn w:val="Normln"/>
    <w:link w:val="ZpatChar"/>
    <w:uiPriority w:val="99"/>
    <w:unhideWhenUsed/>
    <w:rsid w:val="00EC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6F0"/>
  </w:style>
  <w:style w:type="character" w:styleId="Hypertextovodkaz">
    <w:name w:val="Hyperlink"/>
    <w:basedOn w:val="Standardnpsmoodstavce"/>
    <w:uiPriority w:val="99"/>
    <w:unhideWhenUsed/>
    <w:rsid w:val="00360A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0AE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90C1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D24434"/>
    <w:rPr>
      <w:rFonts w:asciiTheme="majorHAnsi" w:eastAsiaTheme="majorEastAsia" w:hAnsiTheme="majorHAnsi" w:cstheme="majorBidi"/>
      <w:b/>
      <w:color w:val="0B7EC2"/>
      <w:sz w:val="24"/>
      <w:szCs w:val="24"/>
    </w:rPr>
  </w:style>
  <w:style w:type="paragraph" w:styleId="Revize">
    <w:name w:val="Revision"/>
    <w:hidden/>
    <w:uiPriority w:val="99"/>
    <w:semiHidden/>
    <w:rsid w:val="00D747E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3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A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A62DCB4FC4547998228B6E30B785A" ma:contentTypeVersion="4" ma:contentTypeDescription="Create a new document." ma:contentTypeScope="" ma:versionID="e45f4f32fcf27d59b8be337933c7b4a4">
  <xsd:schema xmlns:xsd="http://www.w3.org/2001/XMLSchema" xmlns:xs="http://www.w3.org/2001/XMLSchema" xmlns:p="http://schemas.microsoft.com/office/2006/metadata/properties" xmlns:ns2="2f42d244-d4b2-4696-bae9-5de17da8bd76" targetNamespace="http://schemas.microsoft.com/office/2006/metadata/properties" ma:root="true" ma:fieldsID="61e6c622f73b4d7bf9d28d4c554d02b6" ns2:_="">
    <xsd:import namespace="2f42d244-d4b2-4696-bae9-5de17da8b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d244-d4b2-4696-bae9-5de17da8b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9822A-83FA-4662-B594-DDA06343E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BB158-5258-4D79-98AA-A55A4EC05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2d244-d4b2-4696-bae9-5de17da8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9A49C-638D-409D-88CA-80068F510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46666-4582-401A-866C-7E5FC65C3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1507</Words>
  <Characters>8893</Characters>
  <Application>Microsoft Office Word</Application>
  <DocSecurity>4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Žerávková Iveta (171101)</dc:creator>
  <cp:keywords/>
  <dc:description/>
  <cp:lastModifiedBy>Helclová Barbara</cp:lastModifiedBy>
  <cp:revision>2</cp:revision>
  <cp:lastPrinted>2020-07-29T12:01:00Z</cp:lastPrinted>
  <dcterms:created xsi:type="dcterms:W3CDTF">2024-06-06T08:08:00Z</dcterms:created>
  <dcterms:modified xsi:type="dcterms:W3CDTF">2024-06-06T08:08:00Z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0x0101007BBA62DCB4FC4547998228B6E30B785A</vt:lpwstr>
  </property>
  <property fmtid="{D5CDD505-2E9C-101B-9397-08002B2CF9AE}" pid="3" name="MediaServiceImageTags">
    <vt:lpwstr/>
  </property>
</Properties>
</file>