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132A" w14:textId="630C38E5" w:rsidR="00211D4F" w:rsidRPr="00211D4F" w:rsidRDefault="00500F79" w:rsidP="00211D4F">
      <w:pPr>
        <w:spacing w:line="360" w:lineRule="auto"/>
        <w:jc w:val="center"/>
        <w:rPr>
          <w:b/>
          <w:bCs/>
          <w:vanish/>
          <w:sz w:val="24"/>
        </w:rPr>
      </w:pPr>
      <w:r w:rsidRPr="00211D4F">
        <w:rPr>
          <w:b/>
          <w:bCs/>
          <w:sz w:val="24"/>
        </w:rPr>
        <w:t>P R O G R A M   R O Z VO J E   M E T R O L O G I E   202</w:t>
      </w:r>
      <w:r w:rsidR="00725480">
        <w:rPr>
          <w:b/>
          <w:bCs/>
          <w:sz w:val="24"/>
        </w:rPr>
        <w:t>4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3C2892" w:rsidRPr="00500F79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45050CA8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EC247D" w:rsidRPr="00500F79" w14:paraId="269F413C" w14:textId="77777777" w:rsidTr="007205E8">
        <w:trPr>
          <w:cantSplit/>
          <w:trHeight w:hRule="exact" w:val="6301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203E2AB6" w:rsidR="00EC247D" w:rsidRPr="00500F79" w:rsidRDefault="00B43447" w:rsidP="00EC247D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I</w:t>
            </w:r>
            <w:r w:rsidR="00A51AAF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 w:rsidR="00A51AAF">
              <w:rPr>
                <w:sz w:val="24"/>
              </w:rPr>
              <w:t>/2</w:t>
            </w:r>
            <w:r w:rsidR="00725480">
              <w:rPr>
                <w:sz w:val="24"/>
              </w:rPr>
              <w:t>4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54373F9E" w14:textId="08DABFDF" w:rsidR="00EC247D" w:rsidRPr="00500F79" w:rsidRDefault="00500953" w:rsidP="00EC247D">
            <w:pPr>
              <w:spacing w:before="60"/>
              <w:rPr>
                <w:sz w:val="24"/>
              </w:rPr>
            </w:pPr>
            <w:r>
              <w:rPr>
                <w:sz w:val="24"/>
                <w:szCs w:val="24"/>
              </w:rPr>
              <w:t>Konsolidace soustavy opatření obecné povahy v </w:t>
            </w:r>
            <w:r w:rsidR="00725480">
              <w:rPr>
                <w:sz w:val="24"/>
                <w:szCs w:val="24"/>
              </w:rPr>
              <w:t xml:space="preserve">důsledku novelizace prováděcí vyhlášky k zákonu o metrologii </w:t>
            </w:r>
            <w:r w:rsidR="00EC24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left w:val="nil"/>
            </w:tcBorders>
          </w:tcPr>
          <w:p w14:paraId="66907EB1" w14:textId="45F485A7" w:rsidR="00EC247D" w:rsidRPr="007205E8" w:rsidRDefault="008E278B" w:rsidP="00A0344C">
            <w:pPr>
              <w:spacing w:before="60"/>
              <w:jc w:val="both"/>
              <w:rPr>
                <w:sz w:val="24"/>
                <w:szCs w:val="24"/>
              </w:rPr>
            </w:pPr>
            <w:r w:rsidRPr="007205E8">
              <w:rPr>
                <w:sz w:val="24"/>
                <w:szCs w:val="24"/>
              </w:rPr>
              <w:t>V důsledku ukončení legislativního procesu spojeného se schvalováním návrhu nového zákona o metrologii bylo rozhodnuto, že dosavadní úsilí věnované přípravě nové právní úpravy metrologie (včetně nové prováděcí vyhlášky regulující druhy stanovených měřidel) bude využito alespoň pro účely zpracování novely vyhlášky č. 345/2002 Sb., jejíž přílohou je druhový seznam stanovených měřidel, aby bylo v co nejbližší době možné reflektovat dlouhodobě</w:t>
            </w:r>
            <w:r w:rsidR="001F5D80" w:rsidRPr="007205E8">
              <w:rPr>
                <w:sz w:val="24"/>
                <w:szCs w:val="24"/>
              </w:rPr>
              <w:t xml:space="preserve"> </w:t>
            </w:r>
            <w:r w:rsidRPr="007205E8">
              <w:rPr>
                <w:sz w:val="24"/>
                <w:szCs w:val="24"/>
              </w:rPr>
              <w:t>avizované</w:t>
            </w:r>
            <w:r w:rsidR="001F5D80" w:rsidRPr="007205E8">
              <w:rPr>
                <w:sz w:val="24"/>
                <w:szCs w:val="24"/>
              </w:rPr>
              <w:t xml:space="preserve"> p</w:t>
            </w:r>
            <w:r w:rsidRPr="007205E8">
              <w:rPr>
                <w:sz w:val="24"/>
                <w:szCs w:val="24"/>
              </w:rPr>
              <w:t>otřeby</w:t>
            </w:r>
            <w:r w:rsidR="001F5D80" w:rsidRPr="007205E8">
              <w:rPr>
                <w:sz w:val="24"/>
                <w:szCs w:val="24"/>
              </w:rPr>
              <w:t xml:space="preserve"> </w:t>
            </w:r>
            <w:r w:rsidRPr="007205E8">
              <w:rPr>
                <w:sz w:val="24"/>
                <w:szCs w:val="24"/>
              </w:rPr>
              <w:t xml:space="preserve"> společnosti </w:t>
            </w:r>
            <w:r w:rsidR="001F5D80" w:rsidRPr="007205E8">
              <w:rPr>
                <w:sz w:val="24"/>
                <w:szCs w:val="24"/>
              </w:rPr>
              <w:t>a reagovat na technický rozvoj regulací dotčených oblastí.</w:t>
            </w:r>
            <w:r w:rsidR="00650B31" w:rsidRPr="007205E8">
              <w:rPr>
                <w:sz w:val="24"/>
                <w:szCs w:val="24"/>
              </w:rPr>
              <w:t xml:space="preserve"> Základní p</w:t>
            </w:r>
            <w:r w:rsidR="001F5D80" w:rsidRPr="007205E8">
              <w:rPr>
                <w:sz w:val="24"/>
                <w:szCs w:val="24"/>
              </w:rPr>
              <w:t>odmínkou pro uplatnění novely vyhlášky v podmínkách platné právní úpravy metrologie v ČR je existence právně závazných předpisů</w:t>
            </w:r>
            <w:r w:rsidR="00650B31" w:rsidRPr="007205E8">
              <w:rPr>
                <w:sz w:val="24"/>
                <w:szCs w:val="24"/>
              </w:rPr>
              <w:t xml:space="preserve"> k nově </w:t>
            </w:r>
            <w:r w:rsidR="001F5D80" w:rsidRPr="007205E8">
              <w:rPr>
                <w:sz w:val="24"/>
                <w:szCs w:val="24"/>
              </w:rPr>
              <w:t>zaváděným nebo věcně upraveným položkám druhového seznamu stanovených měřidel (tzv. opatření obecné povahy) stanovujících technické a metrologické požadavky na příslušn</w:t>
            </w:r>
            <w:r w:rsidR="00650B31" w:rsidRPr="007205E8">
              <w:rPr>
                <w:sz w:val="24"/>
                <w:szCs w:val="24"/>
              </w:rPr>
              <w:t>é</w:t>
            </w:r>
            <w:r w:rsidR="001F5D80" w:rsidRPr="007205E8">
              <w:rPr>
                <w:sz w:val="24"/>
                <w:szCs w:val="24"/>
              </w:rPr>
              <w:t xml:space="preserve"> druh</w:t>
            </w:r>
            <w:r w:rsidR="00650B31" w:rsidRPr="007205E8">
              <w:rPr>
                <w:sz w:val="24"/>
                <w:szCs w:val="24"/>
              </w:rPr>
              <w:t>y</w:t>
            </w:r>
            <w:r w:rsidR="001F5D80" w:rsidRPr="007205E8">
              <w:rPr>
                <w:sz w:val="24"/>
                <w:szCs w:val="24"/>
              </w:rPr>
              <w:t xml:space="preserve"> měřidel, </w:t>
            </w:r>
            <w:r w:rsidR="007205E8" w:rsidRPr="007205E8">
              <w:rPr>
                <w:sz w:val="24"/>
                <w:szCs w:val="24"/>
              </w:rPr>
              <w:t xml:space="preserve">včetně </w:t>
            </w:r>
            <w:r w:rsidR="001F5D80" w:rsidRPr="007205E8">
              <w:rPr>
                <w:sz w:val="24"/>
                <w:szCs w:val="24"/>
              </w:rPr>
              <w:t>zkouš</w:t>
            </w:r>
            <w:r w:rsidR="007205E8" w:rsidRPr="007205E8">
              <w:rPr>
                <w:sz w:val="24"/>
                <w:szCs w:val="24"/>
              </w:rPr>
              <w:t>ek</w:t>
            </w:r>
            <w:r w:rsidR="001F5D80" w:rsidRPr="007205E8">
              <w:rPr>
                <w:sz w:val="24"/>
                <w:szCs w:val="24"/>
              </w:rPr>
              <w:t xml:space="preserve"> pro schválení typu</w:t>
            </w:r>
            <w:r w:rsidR="007205E8" w:rsidRPr="007205E8">
              <w:rPr>
                <w:sz w:val="24"/>
                <w:szCs w:val="24"/>
              </w:rPr>
              <w:t xml:space="preserve">, metod </w:t>
            </w:r>
            <w:r w:rsidR="001F5D80" w:rsidRPr="007205E8">
              <w:rPr>
                <w:sz w:val="24"/>
                <w:szCs w:val="24"/>
              </w:rPr>
              <w:t xml:space="preserve">ověřování </w:t>
            </w:r>
            <w:r w:rsidR="007205E8" w:rsidRPr="007205E8">
              <w:rPr>
                <w:sz w:val="24"/>
                <w:szCs w:val="24"/>
              </w:rPr>
              <w:t>či</w:t>
            </w:r>
            <w:r w:rsidR="001F5D80" w:rsidRPr="007205E8">
              <w:rPr>
                <w:sz w:val="24"/>
                <w:szCs w:val="24"/>
              </w:rPr>
              <w:t xml:space="preserve"> přezkušování v době platnosti jejich ověření. </w:t>
            </w:r>
            <w:r w:rsidR="00650B31" w:rsidRPr="007205E8">
              <w:rPr>
                <w:sz w:val="24"/>
                <w:szCs w:val="24"/>
              </w:rPr>
              <w:t xml:space="preserve">Celková konsolidace soustavy OOP </w:t>
            </w:r>
            <w:r w:rsidR="007205E8" w:rsidRPr="007205E8">
              <w:rPr>
                <w:sz w:val="24"/>
                <w:szCs w:val="24"/>
              </w:rPr>
              <w:t xml:space="preserve">pak </w:t>
            </w:r>
            <w:r w:rsidR="00650B31" w:rsidRPr="007205E8">
              <w:rPr>
                <w:sz w:val="24"/>
                <w:szCs w:val="24"/>
              </w:rPr>
              <w:t>zajistí potřebnou kompatibilitu s právními předpisy ČR (a EU) a posílí harmonizaci na úrovni legislativních, technických a metrologických požadavků uplatňovaných na měřidla v EU, čímž lze účinně předcházet vzniku technických překážek volného obchodování s měřidly.</w:t>
            </w:r>
            <w:r w:rsidR="00650B31" w:rsidRPr="007205E8">
              <w:rPr>
                <w:sz w:val="23"/>
                <w:szCs w:val="23"/>
              </w:rPr>
              <w:t xml:space="preserve">  </w:t>
            </w:r>
            <w:r w:rsidR="00EC247D" w:rsidRPr="00691EEF">
              <w:rPr>
                <w:sz w:val="24"/>
              </w:rPr>
              <w:t xml:space="preserve">                                              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6A55CC5C" w:rsidR="00EC247D" w:rsidRPr="00500F79" w:rsidRDefault="00EC247D" w:rsidP="00EC247D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</w:t>
            </w:r>
            <w:r w:rsidR="007254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/202</w:t>
            </w:r>
            <w:r w:rsidR="0072548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57090EA0" w:rsidR="00EC247D" w:rsidRPr="00500F79" w:rsidRDefault="00EC247D" w:rsidP="00EC247D">
            <w:pPr>
              <w:spacing w:before="60"/>
              <w:jc w:val="center"/>
              <w:rPr>
                <w:sz w:val="24"/>
              </w:rPr>
            </w:pPr>
            <w:r w:rsidRPr="00DA3DB6">
              <w:rPr>
                <w:sz w:val="24"/>
                <w:szCs w:val="24"/>
              </w:rPr>
              <w:t>11/20</w:t>
            </w:r>
            <w:r>
              <w:rPr>
                <w:sz w:val="24"/>
                <w:szCs w:val="24"/>
              </w:rPr>
              <w:t>2</w:t>
            </w:r>
            <w:r w:rsidR="0072548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AA77E26" w14:textId="2A052391" w:rsidR="00EC247D" w:rsidRPr="00500F79" w:rsidRDefault="00583D00" w:rsidP="00EC247D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500F79" w:rsidRPr="00500F79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20FEBE0" w14:textId="77777777" w:rsid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2937A9DE" w14:textId="77777777" w:rsidR="007406DA" w:rsidRDefault="007406DA" w:rsidP="00AB2F18">
            <w:pPr>
              <w:rPr>
                <w:sz w:val="24"/>
              </w:rPr>
            </w:pPr>
            <w:r>
              <w:rPr>
                <w:sz w:val="24"/>
              </w:rPr>
              <w:t>ČMI</w:t>
            </w:r>
          </w:p>
          <w:p w14:paraId="61FC8318" w14:textId="77777777" w:rsidR="007406DA" w:rsidRDefault="007406DA" w:rsidP="00AB2F18">
            <w:pPr>
              <w:rPr>
                <w:sz w:val="24"/>
              </w:rPr>
            </w:pPr>
            <w:r>
              <w:rPr>
                <w:sz w:val="24"/>
              </w:rPr>
              <w:t>Okružní 31</w:t>
            </w:r>
          </w:p>
          <w:p w14:paraId="469674EF" w14:textId="0EE3040A" w:rsidR="007406DA" w:rsidRPr="00500F79" w:rsidRDefault="007406DA" w:rsidP="00AB2F18">
            <w:pPr>
              <w:rPr>
                <w:sz w:val="24"/>
              </w:rPr>
            </w:pPr>
            <w:r>
              <w:rPr>
                <w:sz w:val="24"/>
              </w:rPr>
              <w:t xml:space="preserve">638 00 Brno 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1E7CBDE8" w:rsidR="00500F79" w:rsidRPr="00500F79" w:rsidRDefault="00500F79" w:rsidP="00AB2F18">
            <w:r w:rsidRPr="00500F79">
              <w:rPr>
                <w:sz w:val="24"/>
              </w:rPr>
              <w:t xml:space="preserve">Bank. spojení / č. účtu: </w:t>
            </w:r>
            <w:r w:rsidR="007406DA">
              <w:rPr>
                <w:sz w:val="24"/>
                <w:szCs w:val="24"/>
              </w:rPr>
              <w:t>xxxxxx</w:t>
            </w:r>
          </w:p>
        </w:tc>
      </w:tr>
      <w:tr w:rsidR="00500F79" w:rsidRPr="00500F79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2DF0DC62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 w:rsidR="00EC247D" w:rsidRPr="00DA3DB6">
              <w:rPr>
                <w:sz w:val="24"/>
                <w:szCs w:val="24"/>
              </w:rPr>
              <w:t>DIČ:  00177016 / CZ00177016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500F79" w:rsidRPr="00500F79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137057A0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Odpovědný řešitel: </w:t>
            </w:r>
            <w:r w:rsidR="007406DA">
              <w:rPr>
                <w:sz w:val="24"/>
                <w:szCs w:val="24"/>
              </w:rPr>
              <w:t>xxxxxxxxxx</w:t>
            </w:r>
            <w:r w:rsidR="00EC247D" w:rsidRPr="00DA3D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500F79" w:rsidRPr="00500F79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500F79" w:rsidRPr="00500F79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74CE351B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 w:rsidR="000F7109"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r w:rsidR="007406DA">
              <w:rPr>
                <w:sz w:val="24"/>
              </w:rPr>
              <w:t>xxxxxxxxxxxx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500F79" w:rsidRPr="00500F79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7E0C54BD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Datum: </w:t>
            </w:r>
            <w:r w:rsidR="00EC247D">
              <w:rPr>
                <w:sz w:val="24"/>
              </w:rPr>
              <w:t>1</w:t>
            </w:r>
            <w:r w:rsidR="00725480">
              <w:rPr>
                <w:sz w:val="24"/>
              </w:rPr>
              <w:t>7</w:t>
            </w:r>
            <w:r w:rsidR="00EC247D">
              <w:rPr>
                <w:sz w:val="24"/>
              </w:rPr>
              <w:t>. 10. 202</w:t>
            </w:r>
            <w:r w:rsidR="00725480">
              <w:rPr>
                <w:sz w:val="24"/>
              </w:rPr>
              <w:t>3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60D1E8B5" w14:textId="76A6099C" w:rsidR="005042CC" w:rsidRDefault="00500F79" w:rsidP="007406DA">
      <w:pPr>
        <w:rPr>
          <w:i/>
          <w:sz w:val="24"/>
        </w:rPr>
      </w:pPr>
      <w:r w:rsidRPr="00500F79">
        <w:t>*) číslo úkolu přidělí ÚNMZ</w:t>
      </w:r>
    </w:p>
    <w:sectPr w:rsidR="005042CC" w:rsidSect="007406DA">
      <w:headerReference w:type="default" r:id="rId7"/>
      <w:footerReference w:type="default" r:id="rId8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38517" w14:textId="77777777" w:rsidR="00CD7AE1" w:rsidRDefault="00CD7AE1" w:rsidP="00500F79">
      <w:r>
        <w:separator/>
      </w:r>
    </w:p>
  </w:endnote>
  <w:endnote w:type="continuationSeparator" w:id="0">
    <w:p w14:paraId="4C05AABD" w14:textId="77777777" w:rsidR="00CD7AE1" w:rsidRDefault="00CD7AE1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1676" w14:textId="4ED763CA" w:rsidR="008C62C4" w:rsidRDefault="008F1D31">
    <w:pPr>
      <w:pStyle w:val="Zpat"/>
    </w:pPr>
    <w:r>
      <w:t>PL 0</w:t>
    </w:r>
    <w:r w:rsidR="00500F79">
      <w:t>9</w:t>
    </w:r>
    <w:r>
      <w:t>-09-202</w:t>
    </w:r>
    <w:r w:rsidR="0072548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603D3" w14:textId="77777777" w:rsidR="00CD7AE1" w:rsidRDefault="00CD7AE1" w:rsidP="00500F79">
      <w:r>
        <w:separator/>
      </w:r>
    </w:p>
  </w:footnote>
  <w:footnote w:type="continuationSeparator" w:id="0">
    <w:p w14:paraId="1DD5E7EE" w14:textId="77777777" w:rsidR="00CD7AE1" w:rsidRDefault="00CD7AE1" w:rsidP="00500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2A78" w14:textId="77777777" w:rsidR="00042918" w:rsidRDefault="000429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0F73"/>
    <w:multiLevelType w:val="hybridMultilevel"/>
    <w:tmpl w:val="40F0B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647C77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1231C3C"/>
    <w:multiLevelType w:val="hybridMultilevel"/>
    <w:tmpl w:val="FFFFFFFF"/>
    <w:lvl w:ilvl="0" w:tplc="207230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9808877">
    <w:abstractNumId w:val="4"/>
  </w:num>
  <w:num w:numId="2" w16cid:durableId="1398551721">
    <w:abstractNumId w:val="3"/>
  </w:num>
  <w:num w:numId="3" w16cid:durableId="2011060924">
    <w:abstractNumId w:val="5"/>
  </w:num>
  <w:num w:numId="4" w16cid:durableId="1858302688">
    <w:abstractNumId w:val="1"/>
  </w:num>
  <w:num w:numId="5" w16cid:durableId="1345279827">
    <w:abstractNumId w:val="2"/>
  </w:num>
  <w:num w:numId="6" w16cid:durableId="1512524586">
    <w:abstractNumId w:val="6"/>
  </w:num>
  <w:num w:numId="7" w16cid:durableId="126742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9"/>
    <w:rsid w:val="00042918"/>
    <w:rsid w:val="000635C9"/>
    <w:rsid w:val="00063C16"/>
    <w:rsid w:val="000704B1"/>
    <w:rsid w:val="000A5D2F"/>
    <w:rsid w:val="000F7109"/>
    <w:rsid w:val="001172FC"/>
    <w:rsid w:val="0012320A"/>
    <w:rsid w:val="00123BA9"/>
    <w:rsid w:val="00127EA4"/>
    <w:rsid w:val="00166A18"/>
    <w:rsid w:val="0017413F"/>
    <w:rsid w:val="001758BF"/>
    <w:rsid w:val="001D6E01"/>
    <w:rsid w:val="001F238D"/>
    <w:rsid w:val="001F5D80"/>
    <w:rsid w:val="002036DD"/>
    <w:rsid w:val="00211D4F"/>
    <w:rsid w:val="00244381"/>
    <w:rsid w:val="0028102A"/>
    <w:rsid w:val="002E19C0"/>
    <w:rsid w:val="002E529B"/>
    <w:rsid w:val="002F2519"/>
    <w:rsid w:val="0030021F"/>
    <w:rsid w:val="00305258"/>
    <w:rsid w:val="00307B64"/>
    <w:rsid w:val="00311320"/>
    <w:rsid w:val="00321698"/>
    <w:rsid w:val="00354320"/>
    <w:rsid w:val="00391C72"/>
    <w:rsid w:val="0039457E"/>
    <w:rsid w:val="003C2892"/>
    <w:rsid w:val="003C2A62"/>
    <w:rsid w:val="003C4C12"/>
    <w:rsid w:val="003D1E3D"/>
    <w:rsid w:val="0040740C"/>
    <w:rsid w:val="004220F1"/>
    <w:rsid w:val="00500953"/>
    <w:rsid w:val="00500F79"/>
    <w:rsid w:val="00503BC2"/>
    <w:rsid w:val="005042CC"/>
    <w:rsid w:val="0054326E"/>
    <w:rsid w:val="00547B7A"/>
    <w:rsid w:val="005573EA"/>
    <w:rsid w:val="00562E86"/>
    <w:rsid w:val="00572EBA"/>
    <w:rsid w:val="00583D00"/>
    <w:rsid w:val="00596D98"/>
    <w:rsid w:val="005A79A5"/>
    <w:rsid w:val="005B283C"/>
    <w:rsid w:val="005C37E8"/>
    <w:rsid w:val="005C388D"/>
    <w:rsid w:val="005D598B"/>
    <w:rsid w:val="005E19A6"/>
    <w:rsid w:val="00616955"/>
    <w:rsid w:val="0062468B"/>
    <w:rsid w:val="00633251"/>
    <w:rsid w:val="00650B31"/>
    <w:rsid w:val="0067749F"/>
    <w:rsid w:val="00684E1D"/>
    <w:rsid w:val="006B2C13"/>
    <w:rsid w:val="00701A94"/>
    <w:rsid w:val="007205E8"/>
    <w:rsid w:val="00725480"/>
    <w:rsid w:val="007406DA"/>
    <w:rsid w:val="00757312"/>
    <w:rsid w:val="0077559E"/>
    <w:rsid w:val="007E7468"/>
    <w:rsid w:val="007E7BA0"/>
    <w:rsid w:val="007F605A"/>
    <w:rsid w:val="00803785"/>
    <w:rsid w:val="00822ABB"/>
    <w:rsid w:val="00864BEA"/>
    <w:rsid w:val="008753CE"/>
    <w:rsid w:val="00875F07"/>
    <w:rsid w:val="008A0C37"/>
    <w:rsid w:val="008B6A18"/>
    <w:rsid w:val="008C50A8"/>
    <w:rsid w:val="008C62C4"/>
    <w:rsid w:val="008E278B"/>
    <w:rsid w:val="008F1D31"/>
    <w:rsid w:val="0095114D"/>
    <w:rsid w:val="00966BF4"/>
    <w:rsid w:val="009734C4"/>
    <w:rsid w:val="009813F8"/>
    <w:rsid w:val="009B47BA"/>
    <w:rsid w:val="009C03EE"/>
    <w:rsid w:val="009F0EE9"/>
    <w:rsid w:val="00A0344C"/>
    <w:rsid w:val="00A200FA"/>
    <w:rsid w:val="00A51AAF"/>
    <w:rsid w:val="00A742BB"/>
    <w:rsid w:val="00A93EE0"/>
    <w:rsid w:val="00AA40DD"/>
    <w:rsid w:val="00AC45C4"/>
    <w:rsid w:val="00AD6A9C"/>
    <w:rsid w:val="00AF431B"/>
    <w:rsid w:val="00AF79BA"/>
    <w:rsid w:val="00B038A2"/>
    <w:rsid w:val="00B04DB5"/>
    <w:rsid w:val="00B11C45"/>
    <w:rsid w:val="00B16DF3"/>
    <w:rsid w:val="00B26A7F"/>
    <w:rsid w:val="00B41569"/>
    <w:rsid w:val="00B43447"/>
    <w:rsid w:val="00B54EFF"/>
    <w:rsid w:val="00B54F8A"/>
    <w:rsid w:val="00B7696B"/>
    <w:rsid w:val="00B8399B"/>
    <w:rsid w:val="00B85901"/>
    <w:rsid w:val="00BA655F"/>
    <w:rsid w:val="00BC7D59"/>
    <w:rsid w:val="00BE4CA8"/>
    <w:rsid w:val="00C276BD"/>
    <w:rsid w:val="00C54074"/>
    <w:rsid w:val="00CD7AE1"/>
    <w:rsid w:val="00CF7EE6"/>
    <w:rsid w:val="00D018FE"/>
    <w:rsid w:val="00D047AA"/>
    <w:rsid w:val="00D34F8C"/>
    <w:rsid w:val="00D600D3"/>
    <w:rsid w:val="00D763D6"/>
    <w:rsid w:val="00DA491C"/>
    <w:rsid w:val="00DB4F58"/>
    <w:rsid w:val="00DC6B6D"/>
    <w:rsid w:val="00E364D6"/>
    <w:rsid w:val="00E40DFE"/>
    <w:rsid w:val="00E55257"/>
    <w:rsid w:val="00E9100B"/>
    <w:rsid w:val="00EC247D"/>
    <w:rsid w:val="00EC70E4"/>
    <w:rsid w:val="00F33AEB"/>
    <w:rsid w:val="00F7032E"/>
    <w:rsid w:val="00F752A4"/>
    <w:rsid w:val="00F931E0"/>
    <w:rsid w:val="00FE26D3"/>
    <w:rsid w:val="00FF39ED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chartTrackingRefBased/>
  <w15:docId w15:val="{EABB7D13-EEC2-441B-8DAF-DD6CB5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C45C4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AC45C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C45C4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C45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7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Eliška</dc:creator>
  <cp:keywords/>
  <dc:description/>
  <cp:lastModifiedBy>Kotlíková Šárka</cp:lastModifiedBy>
  <cp:revision>3</cp:revision>
  <cp:lastPrinted>2024-03-11T16:05:00Z</cp:lastPrinted>
  <dcterms:created xsi:type="dcterms:W3CDTF">2024-04-08T06:53:00Z</dcterms:created>
  <dcterms:modified xsi:type="dcterms:W3CDTF">2024-06-06T05:32:00Z</dcterms:modified>
</cp:coreProperties>
</file>