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9541D" w14:textId="77777777" w:rsidR="007446C5" w:rsidRDefault="00BE186C" w:rsidP="00BE186C">
      <w:pPr>
        <w:jc w:val="center"/>
        <w:rPr>
          <w:b/>
          <w:spacing w:val="50"/>
          <w:sz w:val="28"/>
          <w:szCs w:val="28"/>
        </w:rPr>
      </w:pPr>
      <w:r w:rsidRPr="00BE186C">
        <w:rPr>
          <w:b/>
          <w:spacing w:val="50"/>
          <w:sz w:val="28"/>
          <w:szCs w:val="28"/>
        </w:rPr>
        <w:t>SMLOUVA O DÍLO</w:t>
      </w:r>
    </w:p>
    <w:p w14:paraId="31CCAD02" w14:textId="77777777" w:rsidR="00BE186C" w:rsidRDefault="00BE186C" w:rsidP="00BE186C">
      <w:pPr>
        <w:jc w:val="center"/>
      </w:pPr>
      <w:r>
        <w:t xml:space="preserve">podle § </w:t>
      </w:r>
      <w:r w:rsidR="009C678A">
        <w:t>2586</w:t>
      </w:r>
      <w:r>
        <w:t xml:space="preserve"> a následujících zákona </w:t>
      </w:r>
      <w:r w:rsidR="009C678A">
        <w:t>89/2012 Sb</w:t>
      </w:r>
      <w:r>
        <w:t xml:space="preserve">., </w:t>
      </w:r>
      <w:r w:rsidR="009C678A">
        <w:t>Občanský</w:t>
      </w:r>
      <w:r>
        <w:t xml:space="preserve"> zákoník v platném znění</w:t>
      </w:r>
    </w:p>
    <w:p w14:paraId="2B72E9EB" w14:textId="700FF60C" w:rsidR="00BE186C" w:rsidRDefault="00BE186C" w:rsidP="00BE186C">
      <w:pPr>
        <w:pBdr>
          <w:top w:val="single" w:sz="4" w:space="1" w:color="auto"/>
        </w:pBdr>
        <w:jc w:val="both"/>
      </w:pPr>
      <w:r>
        <w:t>Po předchozím projednání a dohodě uzavírají smluvní strany:</w:t>
      </w:r>
    </w:p>
    <w:p w14:paraId="2F5F1116" w14:textId="77777777" w:rsidR="00F67DA2" w:rsidRDefault="00F67DA2" w:rsidP="00BE186C">
      <w:pPr>
        <w:pBdr>
          <w:top w:val="single" w:sz="4" w:space="1" w:color="auto"/>
        </w:pBdr>
        <w:jc w:val="both"/>
      </w:pPr>
    </w:p>
    <w:p w14:paraId="472EC1F1" w14:textId="77777777" w:rsidR="005941E6" w:rsidRPr="00B5579C" w:rsidRDefault="005941E6" w:rsidP="005941E6">
      <w:pPr>
        <w:pBdr>
          <w:top w:val="single" w:sz="4" w:space="1" w:color="auto"/>
        </w:pBdr>
        <w:jc w:val="both"/>
        <w:rPr>
          <w:b/>
        </w:rPr>
      </w:pPr>
      <w:r w:rsidRPr="00B5579C">
        <w:rPr>
          <w:b/>
        </w:rPr>
        <w:t>ČVUT v Praze, Fakulta stavební</w:t>
      </w:r>
    </w:p>
    <w:p w14:paraId="67D3204D" w14:textId="77777777" w:rsidR="005941E6" w:rsidRPr="00B5579C" w:rsidRDefault="005941E6" w:rsidP="005941E6">
      <w:pPr>
        <w:pBdr>
          <w:top w:val="single" w:sz="4" w:space="1" w:color="auto"/>
        </w:pBdr>
        <w:jc w:val="both"/>
        <w:rPr>
          <w:b/>
        </w:rPr>
      </w:pPr>
      <w:r w:rsidRPr="00B5579C">
        <w:rPr>
          <w:b/>
        </w:rPr>
        <w:t>se sídlem: Thákurova 7, Praha 6</w:t>
      </w:r>
    </w:p>
    <w:p w14:paraId="298B1D70" w14:textId="77777777" w:rsidR="005941E6" w:rsidRPr="00BE186C" w:rsidRDefault="005941E6" w:rsidP="005941E6">
      <w:pPr>
        <w:jc w:val="both"/>
        <w:rPr>
          <w:i/>
        </w:rPr>
      </w:pPr>
      <w:r w:rsidRPr="004254E1">
        <w:rPr>
          <w:b/>
        </w:rPr>
        <w:t xml:space="preserve">zastoupení: </w:t>
      </w:r>
      <w:r>
        <w:rPr>
          <w:b/>
        </w:rPr>
        <w:t>Ing. Petr Matějka, Ph.D., tajemník</w:t>
      </w:r>
    </w:p>
    <w:p w14:paraId="58F52801" w14:textId="3C4EDDB7" w:rsidR="005941E6" w:rsidRDefault="005941E6" w:rsidP="005941E6">
      <w:pPr>
        <w:jc w:val="both"/>
        <w:rPr>
          <w:i/>
        </w:rPr>
      </w:pPr>
      <w:proofErr w:type="spellStart"/>
      <w:r w:rsidRPr="004254E1">
        <w:rPr>
          <w:b/>
        </w:rPr>
        <w:t>zast</w:t>
      </w:r>
      <w:proofErr w:type="spellEnd"/>
      <w:r w:rsidRPr="004254E1">
        <w:rPr>
          <w:b/>
        </w:rPr>
        <w:t xml:space="preserve">. ve věcech </w:t>
      </w:r>
      <w:r w:rsidRPr="008A7F75">
        <w:rPr>
          <w:b/>
        </w:rPr>
        <w:t xml:space="preserve">techn.: </w:t>
      </w:r>
      <w:proofErr w:type="spellStart"/>
      <w:r w:rsidR="00B34818">
        <w:rPr>
          <w:b/>
        </w:rPr>
        <w:t>xxxx</w:t>
      </w:r>
      <w:proofErr w:type="spellEnd"/>
    </w:p>
    <w:p w14:paraId="500C91CB" w14:textId="77777777" w:rsidR="005941E6" w:rsidRPr="004254E1" w:rsidRDefault="005941E6" w:rsidP="005941E6">
      <w:pPr>
        <w:jc w:val="both"/>
        <w:rPr>
          <w:b/>
        </w:rPr>
      </w:pPr>
      <w:proofErr w:type="gramStart"/>
      <w:r w:rsidRPr="004254E1">
        <w:rPr>
          <w:b/>
        </w:rPr>
        <w:t>IČ:</w:t>
      </w:r>
      <w:r>
        <w:rPr>
          <w:b/>
        </w:rPr>
        <w:t xml:space="preserve"> </w:t>
      </w:r>
      <w:r w:rsidRPr="004254E1">
        <w:rPr>
          <w:b/>
        </w:rPr>
        <w:t xml:space="preserve"> </w:t>
      </w:r>
      <w:r>
        <w:rPr>
          <w:b/>
        </w:rPr>
        <w:t>68407700</w:t>
      </w:r>
      <w:proofErr w:type="gramEnd"/>
      <w:r w:rsidRPr="004254E1">
        <w:rPr>
          <w:b/>
        </w:rPr>
        <w:t xml:space="preserve">                                                           DIČ:</w:t>
      </w:r>
      <w:r>
        <w:rPr>
          <w:b/>
        </w:rPr>
        <w:t xml:space="preserve"> CZ 68407700</w:t>
      </w:r>
    </w:p>
    <w:p w14:paraId="0D41F403" w14:textId="26EAE6C2" w:rsidR="005941E6" w:rsidRDefault="005941E6" w:rsidP="005941E6">
      <w:pPr>
        <w:jc w:val="both"/>
        <w:rPr>
          <w:i/>
        </w:rPr>
      </w:pPr>
      <w:r w:rsidRPr="004254E1">
        <w:rPr>
          <w:b/>
        </w:rPr>
        <w:t xml:space="preserve">bankovní </w:t>
      </w:r>
      <w:proofErr w:type="gramStart"/>
      <w:r w:rsidRPr="004254E1">
        <w:rPr>
          <w:b/>
        </w:rPr>
        <w:t xml:space="preserve">spojení:   </w:t>
      </w:r>
      <w:proofErr w:type="spellStart"/>
      <w:proofErr w:type="gramEnd"/>
      <w:r w:rsidR="00B34818">
        <w:rPr>
          <w:b/>
        </w:rPr>
        <w:t>xxxx</w:t>
      </w:r>
      <w:proofErr w:type="spellEnd"/>
    </w:p>
    <w:p w14:paraId="363AD3B5" w14:textId="78D8F9E6" w:rsidR="005941E6" w:rsidRDefault="005941E6" w:rsidP="005941E6">
      <w:pPr>
        <w:ind w:left="454"/>
        <w:jc w:val="right"/>
      </w:pPr>
      <w:r>
        <w:t xml:space="preserve"> (dále jen „objednatel“)</w:t>
      </w:r>
    </w:p>
    <w:p w14:paraId="7284A220" w14:textId="77777777" w:rsidR="00BE186C" w:rsidRDefault="00BE186C" w:rsidP="00BE186C">
      <w:pPr>
        <w:pBdr>
          <w:top w:val="single" w:sz="4" w:space="1" w:color="auto"/>
        </w:pBdr>
        <w:jc w:val="both"/>
      </w:pPr>
    </w:p>
    <w:p w14:paraId="6D2BC6EF" w14:textId="71CE6483" w:rsidR="006E62B1" w:rsidRDefault="006E62B1" w:rsidP="00B5579C">
      <w:pPr>
        <w:pBdr>
          <w:top w:val="single" w:sz="4" w:space="1" w:color="auto"/>
        </w:pBdr>
        <w:jc w:val="both"/>
        <w:rPr>
          <w:b/>
        </w:rPr>
      </w:pPr>
      <w:r>
        <w:rPr>
          <w:b/>
        </w:rPr>
        <w:t>a</w:t>
      </w:r>
    </w:p>
    <w:p w14:paraId="2609DEED" w14:textId="77777777" w:rsidR="006E62B1" w:rsidRDefault="006E62B1" w:rsidP="00B5579C">
      <w:pPr>
        <w:pBdr>
          <w:top w:val="single" w:sz="4" w:space="1" w:color="auto"/>
        </w:pBdr>
        <w:jc w:val="both"/>
        <w:rPr>
          <w:b/>
        </w:rPr>
      </w:pPr>
    </w:p>
    <w:p w14:paraId="776E8AAC" w14:textId="6FAB9F44" w:rsidR="005941E6" w:rsidRDefault="00A75547" w:rsidP="00B5579C">
      <w:pPr>
        <w:pBdr>
          <w:top w:val="single" w:sz="4" w:space="1" w:color="auto"/>
        </w:pBdr>
        <w:jc w:val="both"/>
        <w:rPr>
          <w:b/>
        </w:rPr>
      </w:pPr>
      <w:r w:rsidRPr="004D246E">
        <w:rPr>
          <w:b/>
        </w:rPr>
        <w:t>G4D s.r.o.</w:t>
      </w:r>
    </w:p>
    <w:p w14:paraId="654CA9F2" w14:textId="3F782195" w:rsidR="00BE186C" w:rsidRPr="004D246E" w:rsidRDefault="005941E6" w:rsidP="00B5579C">
      <w:pPr>
        <w:pBdr>
          <w:top w:val="single" w:sz="4" w:space="1" w:color="auto"/>
        </w:pBdr>
        <w:jc w:val="both"/>
        <w:rPr>
          <w:b/>
        </w:rPr>
      </w:pPr>
      <w:r>
        <w:rPr>
          <w:b/>
        </w:rPr>
        <w:t>Se sídlem:</w:t>
      </w:r>
      <w:r w:rsidR="00A75547" w:rsidRPr="004D246E">
        <w:rPr>
          <w:b/>
        </w:rPr>
        <w:t xml:space="preserve"> Vltavská 28, Březová-Oleško, 252 45</w:t>
      </w:r>
    </w:p>
    <w:p w14:paraId="4920A0B9" w14:textId="3313BAC8" w:rsidR="00BE186C" w:rsidRPr="004D246E" w:rsidRDefault="00BE186C" w:rsidP="00B5579C">
      <w:pPr>
        <w:jc w:val="both"/>
        <w:rPr>
          <w:b/>
          <w:i/>
        </w:rPr>
      </w:pPr>
      <w:proofErr w:type="gramStart"/>
      <w:r w:rsidRPr="004D246E">
        <w:rPr>
          <w:b/>
        </w:rPr>
        <w:t xml:space="preserve">zastoupení: </w:t>
      </w:r>
      <w:r w:rsidR="00A75547" w:rsidRPr="004D246E">
        <w:rPr>
          <w:b/>
        </w:rPr>
        <w:t xml:space="preserve"> Bohumil</w:t>
      </w:r>
      <w:proofErr w:type="gramEnd"/>
      <w:r w:rsidR="00A75547" w:rsidRPr="004D246E">
        <w:rPr>
          <w:b/>
        </w:rPr>
        <w:t xml:space="preserve"> Michalík, jednatel</w:t>
      </w:r>
    </w:p>
    <w:p w14:paraId="03C2C40F" w14:textId="773F5B1E" w:rsidR="00BE186C" w:rsidRPr="004D246E" w:rsidRDefault="00BE186C" w:rsidP="00B5579C">
      <w:pPr>
        <w:jc w:val="both"/>
        <w:rPr>
          <w:b/>
          <w:i/>
        </w:rPr>
      </w:pPr>
      <w:proofErr w:type="spellStart"/>
      <w:r w:rsidRPr="004D246E">
        <w:rPr>
          <w:b/>
        </w:rPr>
        <w:t>zast</w:t>
      </w:r>
      <w:proofErr w:type="spellEnd"/>
      <w:r w:rsidRPr="004D246E">
        <w:rPr>
          <w:b/>
        </w:rPr>
        <w:t xml:space="preserve">. ve věcech techn.:  </w:t>
      </w:r>
      <w:r w:rsidR="00A75547" w:rsidRPr="004D246E">
        <w:rPr>
          <w:b/>
        </w:rPr>
        <w:t>Bohumil Michalík, jednatel</w:t>
      </w:r>
    </w:p>
    <w:p w14:paraId="61E827AC" w14:textId="3748BC1B" w:rsidR="00BE186C" w:rsidRPr="004D246E" w:rsidRDefault="00BE186C" w:rsidP="00B5579C">
      <w:pPr>
        <w:jc w:val="both"/>
        <w:rPr>
          <w:b/>
        </w:rPr>
      </w:pPr>
      <w:r w:rsidRPr="004D246E">
        <w:rPr>
          <w:b/>
        </w:rPr>
        <w:t>IČ:</w:t>
      </w:r>
      <w:r w:rsidR="000D085E" w:rsidRPr="004D246E">
        <w:rPr>
          <w:b/>
        </w:rPr>
        <w:t xml:space="preserve"> </w:t>
      </w:r>
      <w:r w:rsidR="00DF535F" w:rsidRPr="004D246E">
        <w:rPr>
          <w:b/>
        </w:rPr>
        <w:t>24134716</w:t>
      </w:r>
      <w:r w:rsidRPr="004D246E">
        <w:rPr>
          <w:b/>
        </w:rPr>
        <w:t xml:space="preserve">                                                          DIČ:</w:t>
      </w:r>
      <w:r w:rsidR="00DF535F" w:rsidRPr="004D246E">
        <w:rPr>
          <w:b/>
        </w:rPr>
        <w:t xml:space="preserve"> CZ 24134716</w:t>
      </w:r>
    </w:p>
    <w:p w14:paraId="2246E27A" w14:textId="7FC63569" w:rsidR="00BE186C" w:rsidRPr="004D246E" w:rsidRDefault="00BE186C" w:rsidP="00B5579C">
      <w:pPr>
        <w:jc w:val="both"/>
        <w:rPr>
          <w:b/>
          <w:i/>
        </w:rPr>
      </w:pPr>
      <w:r w:rsidRPr="004D246E">
        <w:rPr>
          <w:b/>
        </w:rPr>
        <w:t xml:space="preserve">bankovní spojení: </w:t>
      </w:r>
      <w:r w:rsidR="00B34818">
        <w:rPr>
          <w:b/>
        </w:rPr>
        <w:t>xxxx</w:t>
      </w:r>
      <w:bookmarkStart w:id="0" w:name="_GoBack"/>
      <w:bookmarkEnd w:id="0"/>
    </w:p>
    <w:p w14:paraId="146B38DE" w14:textId="3B8B2027" w:rsidR="00BE186C" w:rsidRPr="00B5579C" w:rsidRDefault="00BE186C" w:rsidP="00BE186C">
      <w:pPr>
        <w:ind w:left="454"/>
        <w:jc w:val="right"/>
      </w:pPr>
      <w:r w:rsidRPr="00B5579C">
        <w:t xml:space="preserve">(dále jen </w:t>
      </w:r>
      <w:r w:rsidR="005941E6">
        <w:t>„zhotovitel“</w:t>
      </w:r>
      <w:r w:rsidRPr="00B5579C">
        <w:t>)</w:t>
      </w:r>
    </w:p>
    <w:p w14:paraId="44EDDAE0" w14:textId="77777777" w:rsidR="00B5579C" w:rsidRDefault="00B5579C" w:rsidP="001557D3">
      <w:pPr>
        <w:pBdr>
          <w:top w:val="single" w:sz="4" w:space="1" w:color="auto"/>
        </w:pBdr>
        <w:jc w:val="both"/>
        <w:rPr>
          <w:b/>
        </w:rPr>
      </w:pPr>
    </w:p>
    <w:p w14:paraId="4BD1D221" w14:textId="77777777" w:rsidR="005941E6" w:rsidRDefault="005941E6" w:rsidP="005941E6">
      <w:pPr>
        <w:jc w:val="both"/>
      </w:pPr>
      <w:r>
        <w:t>tuto smlouvu o dílo.</w:t>
      </w:r>
    </w:p>
    <w:p w14:paraId="170CB9E2" w14:textId="77777777" w:rsidR="004254E1" w:rsidRDefault="004254E1" w:rsidP="004254E1">
      <w:pPr>
        <w:jc w:val="both"/>
      </w:pPr>
    </w:p>
    <w:p w14:paraId="5E43CA06" w14:textId="77777777" w:rsidR="004254E1" w:rsidRDefault="004254E1" w:rsidP="004254E1">
      <w:pPr>
        <w:jc w:val="center"/>
        <w:rPr>
          <w:b/>
        </w:rPr>
      </w:pPr>
      <w:r>
        <w:rPr>
          <w:b/>
        </w:rPr>
        <w:t>I.</w:t>
      </w:r>
    </w:p>
    <w:p w14:paraId="69AA32FD" w14:textId="77777777" w:rsidR="004254E1" w:rsidRPr="008A70F7" w:rsidRDefault="004254E1" w:rsidP="004254E1">
      <w:pPr>
        <w:jc w:val="center"/>
        <w:rPr>
          <w:b/>
          <w:u w:val="single"/>
        </w:rPr>
      </w:pPr>
      <w:r w:rsidRPr="008A70F7">
        <w:rPr>
          <w:b/>
          <w:u w:val="single"/>
        </w:rPr>
        <w:t>Předmět smlouvy</w:t>
      </w:r>
    </w:p>
    <w:p w14:paraId="4172FE29" w14:textId="77777777" w:rsidR="004254E1" w:rsidRDefault="004254E1" w:rsidP="004254E1">
      <w:pPr>
        <w:jc w:val="center"/>
        <w:rPr>
          <w:b/>
        </w:rPr>
      </w:pPr>
    </w:p>
    <w:p w14:paraId="738D3419" w14:textId="77777777" w:rsidR="00C93AA1" w:rsidRPr="00C93AA1" w:rsidRDefault="004254E1" w:rsidP="004254E1">
      <w:pPr>
        <w:numPr>
          <w:ilvl w:val="0"/>
          <w:numId w:val="7"/>
        </w:numPr>
        <w:jc w:val="both"/>
        <w:rPr>
          <w:i/>
        </w:rPr>
      </w:pPr>
      <w:r>
        <w:t xml:space="preserve">Podle této smlouvy provede zhotovitel pro objednatele práce a činnosti v tomto rozsahu: </w:t>
      </w:r>
    </w:p>
    <w:p w14:paraId="1AFE0F35" w14:textId="4D6CDB1B" w:rsidR="00936BED" w:rsidRPr="004D246E" w:rsidRDefault="00936BED" w:rsidP="00C93AA1">
      <w:pPr>
        <w:ind w:left="540" w:hanging="540"/>
        <w:jc w:val="both"/>
        <w:rPr>
          <w:iCs/>
        </w:rPr>
      </w:pPr>
      <w:r w:rsidRPr="004D246E">
        <w:rPr>
          <w:iCs/>
        </w:rPr>
        <w:t xml:space="preserve">Tvorba texturovaného </w:t>
      </w:r>
      <w:proofErr w:type="gramStart"/>
      <w:r w:rsidRPr="004D246E">
        <w:rPr>
          <w:iCs/>
        </w:rPr>
        <w:t>3D</w:t>
      </w:r>
      <w:proofErr w:type="gramEnd"/>
      <w:r w:rsidRPr="004D246E">
        <w:rPr>
          <w:iCs/>
        </w:rPr>
        <w:t xml:space="preserve"> modelu Staroměstské mostecké věže na Karlově mostě v</w:t>
      </w:r>
      <w:r w:rsidR="004D246E">
        <w:rPr>
          <w:iCs/>
        </w:rPr>
        <w:t> </w:t>
      </w:r>
      <w:r w:rsidRPr="004D246E">
        <w:rPr>
          <w:iCs/>
        </w:rPr>
        <w:t>Praze</w:t>
      </w:r>
      <w:r w:rsidR="004D246E">
        <w:rPr>
          <w:iCs/>
        </w:rPr>
        <w:t>.</w:t>
      </w:r>
      <w:r w:rsidRPr="004D246E">
        <w:rPr>
          <w:iCs/>
        </w:rPr>
        <w:t xml:space="preserve"> </w:t>
      </w:r>
    </w:p>
    <w:p w14:paraId="0B3EF277" w14:textId="4BC8B17A" w:rsidR="00936BED" w:rsidRPr="00936BED" w:rsidRDefault="00936BED" w:rsidP="00A70419">
      <w:pPr>
        <w:ind w:left="540" w:hanging="540"/>
      </w:pPr>
      <w:r w:rsidRPr="00936BED">
        <w:t>Použitá zařízení</w:t>
      </w:r>
      <w:r w:rsidR="004D246E">
        <w:t>:</w:t>
      </w:r>
      <w:r w:rsidRPr="00936BED">
        <w:t xml:space="preserve"> laserový skener </w:t>
      </w:r>
      <w:proofErr w:type="spellStart"/>
      <w:r w:rsidRPr="00936BED">
        <w:t>Leica</w:t>
      </w:r>
      <w:proofErr w:type="spellEnd"/>
      <w:r w:rsidRPr="00936BED">
        <w:t xml:space="preserve"> RTC360</w:t>
      </w:r>
      <w:r w:rsidR="004D246E">
        <w:t xml:space="preserve">, </w:t>
      </w:r>
      <w:proofErr w:type="spellStart"/>
      <w:r w:rsidR="004D246E">
        <w:t>d</w:t>
      </w:r>
      <w:r w:rsidRPr="00936BED">
        <w:t>ron</w:t>
      </w:r>
      <w:proofErr w:type="spellEnd"/>
      <w:r w:rsidRPr="00936BED">
        <w:t xml:space="preserve"> DJI Matrice 300 s profesionální RGB</w:t>
      </w:r>
      <w:r w:rsidR="004D246E">
        <w:t xml:space="preserve"> </w:t>
      </w:r>
      <w:r w:rsidRPr="00936BED">
        <w:t>kamerou včetně povolení k provedení letu od</w:t>
      </w:r>
      <w:r w:rsidR="00A70419">
        <w:t xml:space="preserve"> </w:t>
      </w:r>
      <w:r w:rsidR="004D246E">
        <w:t>Ú</w:t>
      </w:r>
      <w:r w:rsidRPr="00936BED">
        <w:t>CL</w:t>
      </w:r>
      <w:r w:rsidR="004D246E">
        <w:t>.</w:t>
      </w:r>
    </w:p>
    <w:p w14:paraId="09AE033B" w14:textId="00D245F2" w:rsidR="00936BED" w:rsidRPr="00936BED" w:rsidRDefault="00936BED" w:rsidP="00A70419">
      <w:pPr>
        <w:ind w:left="540" w:hanging="540"/>
      </w:pPr>
      <w:r w:rsidRPr="00936BED">
        <w:t xml:space="preserve">Rozlišení textury </w:t>
      </w:r>
      <w:proofErr w:type="gramStart"/>
      <w:r w:rsidRPr="00936BED">
        <w:t>3D</w:t>
      </w:r>
      <w:proofErr w:type="gramEnd"/>
      <w:r w:rsidRPr="00936BED">
        <w:t xml:space="preserve"> modelu 1-2 mm/pixel</w:t>
      </w:r>
      <w:r w:rsidR="004D246E">
        <w:t>.</w:t>
      </w:r>
    </w:p>
    <w:p w14:paraId="13174214" w14:textId="0502F503" w:rsidR="00936BED" w:rsidRPr="00936BED" w:rsidRDefault="00936BED" w:rsidP="00A70419">
      <w:pPr>
        <w:ind w:left="540" w:hanging="540"/>
      </w:pPr>
      <w:r w:rsidRPr="00936BED">
        <w:t xml:space="preserve">Přesnost polohy </w:t>
      </w:r>
      <w:proofErr w:type="gramStart"/>
      <w:r w:rsidRPr="00936BED">
        <w:t>3D</w:t>
      </w:r>
      <w:proofErr w:type="gramEnd"/>
      <w:r w:rsidRPr="00936BED">
        <w:t xml:space="preserve"> bodů do 3 cm</w:t>
      </w:r>
      <w:r w:rsidR="00A70419">
        <w:t>,</w:t>
      </w:r>
      <w:r w:rsidRPr="00936BED">
        <w:t xml:space="preserve"> výškový systém </w:t>
      </w:r>
      <w:proofErr w:type="spellStart"/>
      <w:r w:rsidRPr="00936BED">
        <w:t>Bp</w:t>
      </w:r>
      <w:r w:rsidR="004D246E">
        <w:t>V</w:t>
      </w:r>
      <w:proofErr w:type="spellEnd"/>
      <w:r w:rsidRPr="00936BED">
        <w:t xml:space="preserve">, souřadnicový systém S-JTSK </w:t>
      </w:r>
    </w:p>
    <w:p w14:paraId="0B148EAF" w14:textId="5D7E1701" w:rsidR="004254E1" w:rsidRPr="00B5579C" w:rsidRDefault="001557D3" w:rsidP="00C93AA1">
      <w:pPr>
        <w:ind w:left="540" w:hanging="540"/>
        <w:jc w:val="both"/>
      </w:pPr>
      <w:r w:rsidRPr="00B5579C">
        <w:t>(dále jen „Dílo“)</w:t>
      </w:r>
      <w:r w:rsidR="004D246E">
        <w:t>.</w:t>
      </w:r>
    </w:p>
    <w:p w14:paraId="2EB27CC2" w14:textId="77777777" w:rsidR="004254E1" w:rsidRDefault="004254E1" w:rsidP="004254E1">
      <w:pPr>
        <w:jc w:val="both"/>
        <w:rPr>
          <w:i/>
        </w:rPr>
      </w:pPr>
    </w:p>
    <w:p w14:paraId="1068E643" w14:textId="77777777" w:rsidR="00D70A17" w:rsidRPr="004254E1" w:rsidRDefault="00D70A17" w:rsidP="004254E1">
      <w:pPr>
        <w:jc w:val="both"/>
        <w:rPr>
          <w:i/>
        </w:rPr>
      </w:pPr>
    </w:p>
    <w:p w14:paraId="23564C44" w14:textId="77777777" w:rsidR="004254E1" w:rsidRPr="004254E1" w:rsidRDefault="00B5579C" w:rsidP="004254E1">
      <w:pPr>
        <w:numPr>
          <w:ilvl w:val="0"/>
          <w:numId w:val="7"/>
        </w:numPr>
        <w:jc w:val="both"/>
        <w:rPr>
          <w:i/>
        </w:rPr>
      </w:pPr>
      <w:r>
        <w:t>Dílo</w:t>
      </w:r>
      <w:r w:rsidR="004254E1">
        <w:t xml:space="preserve"> bude splňovat všechny technické požadavky a normy. Zhotovitel potvrzuje, že pro všechny</w:t>
      </w:r>
      <w:r w:rsidR="008A70F7">
        <w:t>,</w:t>
      </w:r>
      <w:r w:rsidR="004254E1">
        <w:t xml:space="preserve"> i dílčí</w:t>
      </w:r>
      <w:r w:rsidR="008A70F7">
        <w:t>,</w:t>
      </w:r>
      <w:r w:rsidR="004254E1">
        <w:t xml:space="preserve"> pracovní postupy plnění této smlouvy má potřebnou kvalifikaci i technické vybavení.</w:t>
      </w:r>
    </w:p>
    <w:p w14:paraId="40B8A1D2" w14:textId="77777777" w:rsidR="004254E1" w:rsidRDefault="004254E1" w:rsidP="004254E1">
      <w:pPr>
        <w:jc w:val="both"/>
        <w:rPr>
          <w:i/>
        </w:rPr>
      </w:pPr>
    </w:p>
    <w:p w14:paraId="4F24DFE6" w14:textId="77777777" w:rsidR="00C93AA1" w:rsidRDefault="00C93AA1" w:rsidP="00C93AA1">
      <w:pPr>
        <w:ind w:left="1440" w:hanging="1440"/>
        <w:jc w:val="both"/>
      </w:pPr>
    </w:p>
    <w:p w14:paraId="54AE578A" w14:textId="77777777" w:rsidR="00C93AA1" w:rsidRDefault="00C93AA1" w:rsidP="00C93AA1">
      <w:pPr>
        <w:jc w:val="center"/>
        <w:rPr>
          <w:b/>
        </w:rPr>
      </w:pPr>
      <w:r>
        <w:rPr>
          <w:b/>
        </w:rPr>
        <w:t>II.</w:t>
      </w:r>
    </w:p>
    <w:p w14:paraId="3F6132EF" w14:textId="77777777" w:rsidR="00C93AA1" w:rsidRPr="008A70F7" w:rsidRDefault="00C93AA1" w:rsidP="00C93AA1">
      <w:pPr>
        <w:jc w:val="center"/>
        <w:rPr>
          <w:b/>
          <w:u w:val="single"/>
        </w:rPr>
      </w:pPr>
      <w:r w:rsidRPr="008A70F7">
        <w:rPr>
          <w:b/>
          <w:u w:val="single"/>
        </w:rPr>
        <w:t>Termín a místo plnění</w:t>
      </w:r>
    </w:p>
    <w:p w14:paraId="0EEBC096" w14:textId="77777777" w:rsidR="00C93AA1" w:rsidRDefault="00C93AA1" w:rsidP="00C93AA1">
      <w:pPr>
        <w:jc w:val="both"/>
      </w:pPr>
    </w:p>
    <w:p w14:paraId="0547F218" w14:textId="17EEA2FC" w:rsidR="00C93AA1" w:rsidRDefault="00C93AA1" w:rsidP="00C93AA1">
      <w:pPr>
        <w:numPr>
          <w:ilvl w:val="0"/>
          <w:numId w:val="9"/>
        </w:numPr>
        <w:jc w:val="both"/>
      </w:pPr>
      <w:r>
        <w:t xml:space="preserve">Termín splnění </w:t>
      </w:r>
      <w:r w:rsidR="005941E6">
        <w:t>D</w:t>
      </w:r>
      <w:r w:rsidR="00B5579C">
        <w:t>íla</w:t>
      </w:r>
      <w:r>
        <w:t xml:space="preserve"> je do </w:t>
      </w:r>
      <w:r w:rsidR="00EB13B3">
        <w:t>31.1.</w:t>
      </w:r>
      <w:r>
        <w:t xml:space="preserve"> </w:t>
      </w:r>
      <w:r w:rsidR="004D246E">
        <w:t>2025.</w:t>
      </w:r>
    </w:p>
    <w:p w14:paraId="341F2DA7" w14:textId="77777777" w:rsidR="00C93AA1" w:rsidRDefault="00C93AA1" w:rsidP="00C93AA1">
      <w:pPr>
        <w:jc w:val="both"/>
      </w:pPr>
    </w:p>
    <w:p w14:paraId="2B273C95" w14:textId="508B3EC6" w:rsidR="00C93AA1" w:rsidRDefault="00C93AA1" w:rsidP="00C93AA1">
      <w:pPr>
        <w:numPr>
          <w:ilvl w:val="0"/>
          <w:numId w:val="9"/>
        </w:numPr>
        <w:jc w:val="both"/>
      </w:pPr>
      <w:r>
        <w:t xml:space="preserve">Smlouva je splněna dnem podpisu záznamu o předání a převzetí </w:t>
      </w:r>
      <w:r w:rsidR="005941E6">
        <w:t>D</w:t>
      </w:r>
      <w:r>
        <w:t>íla zástupci smluvních stran.</w:t>
      </w:r>
    </w:p>
    <w:p w14:paraId="1B4BDC99" w14:textId="77777777" w:rsidR="00C93AA1" w:rsidRDefault="00C93AA1" w:rsidP="00C93AA1">
      <w:pPr>
        <w:jc w:val="both"/>
      </w:pPr>
    </w:p>
    <w:p w14:paraId="485AA376" w14:textId="04E9F275" w:rsidR="00C93AA1" w:rsidRDefault="00C93AA1" w:rsidP="00C93AA1">
      <w:pPr>
        <w:numPr>
          <w:ilvl w:val="0"/>
          <w:numId w:val="9"/>
        </w:numPr>
        <w:jc w:val="both"/>
      </w:pPr>
      <w:r>
        <w:t xml:space="preserve">Místem plnění je </w:t>
      </w:r>
      <w:r w:rsidR="00EB13B3">
        <w:t>Praha</w:t>
      </w:r>
      <w:r>
        <w:t xml:space="preserve"> na adrese </w:t>
      </w:r>
      <w:r w:rsidR="00EB13B3">
        <w:t>Hauptova 594, Praha</w:t>
      </w:r>
    </w:p>
    <w:p w14:paraId="583DC374" w14:textId="77777777" w:rsidR="00C93AA1" w:rsidRDefault="00C93AA1" w:rsidP="00C93AA1">
      <w:pPr>
        <w:jc w:val="both"/>
      </w:pPr>
    </w:p>
    <w:p w14:paraId="54800DF5" w14:textId="77777777" w:rsidR="00C93AA1" w:rsidRDefault="00C93AA1" w:rsidP="00C93AA1">
      <w:pPr>
        <w:jc w:val="both"/>
      </w:pPr>
    </w:p>
    <w:p w14:paraId="4FA46185" w14:textId="77777777" w:rsidR="00C93AA1" w:rsidRDefault="00C93AA1" w:rsidP="00C93AA1">
      <w:pPr>
        <w:jc w:val="center"/>
        <w:rPr>
          <w:b/>
        </w:rPr>
      </w:pPr>
      <w:r>
        <w:rPr>
          <w:b/>
        </w:rPr>
        <w:t>III.</w:t>
      </w:r>
    </w:p>
    <w:p w14:paraId="703E0C45" w14:textId="77777777" w:rsidR="00C93AA1" w:rsidRPr="008A70F7" w:rsidRDefault="00C93AA1" w:rsidP="00C93AA1">
      <w:pPr>
        <w:jc w:val="center"/>
        <w:rPr>
          <w:b/>
          <w:u w:val="single"/>
        </w:rPr>
      </w:pPr>
      <w:r w:rsidRPr="008A70F7">
        <w:rPr>
          <w:b/>
          <w:u w:val="single"/>
        </w:rPr>
        <w:t>Cena a platební podmínky</w:t>
      </w:r>
    </w:p>
    <w:p w14:paraId="1769B4EC" w14:textId="77777777" w:rsidR="00C93AA1" w:rsidRDefault="00C93AA1" w:rsidP="00C93AA1">
      <w:pPr>
        <w:jc w:val="both"/>
      </w:pPr>
    </w:p>
    <w:p w14:paraId="4D4E6CF8" w14:textId="0E479B60" w:rsidR="00C93AA1" w:rsidRDefault="00C93AA1" w:rsidP="00C93AA1">
      <w:pPr>
        <w:numPr>
          <w:ilvl w:val="0"/>
          <w:numId w:val="11"/>
        </w:numPr>
        <w:jc w:val="both"/>
      </w:pPr>
      <w:r>
        <w:t xml:space="preserve">Za splnění předmětu této smlouvy zaplatí objednatel zhotoviteli dohodnutou cenu, a to </w:t>
      </w:r>
      <w:r w:rsidR="00256320">
        <w:t xml:space="preserve">250 000 </w:t>
      </w:r>
      <w:r>
        <w:t>Kč</w:t>
      </w:r>
      <w:r w:rsidR="00C77893">
        <w:t xml:space="preserve"> bez DPH na základě faktury vystavené po předání Díla</w:t>
      </w:r>
      <w:r w:rsidR="00180DC0">
        <w:t xml:space="preserve"> se splatností 14 dnů</w:t>
      </w:r>
      <w:r>
        <w:t xml:space="preserve">. </w:t>
      </w:r>
      <w:r w:rsidR="00B5579C">
        <w:t>K ceně díla bude připočteno DPH v souladu s platnými právními předpisy</w:t>
      </w:r>
      <w:r w:rsidR="00AD1113">
        <w:t xml:space="preserve">. </w:t>
      </w:r>
    </w:p>
    <w:p w14:paraId="54B73884" w14:textId="77777777" w:rsidR="00AD1113" w:rsidRDefault="00AD1113" w:rsidP="00AD1113">
      <w:pPr>
        <w:jc w:val="both"/>
      </w:pPr>
    </w:p>
    <w:p w14:paraId="13FFF24D" w14:textId="77777777" w:rsidR="00AD1113" w:rsidRDefault="00AD1113" w:rsidP="00AD1113">
      <w:pPr>
        <w:jc w:val="both"/>
      </w:pPr>
    </w:p>
    <w:p w14:paraId="5CFF3F59" w14:textId="77777777" w:rsidR="00AD1113" w:rsidRPr="00CF5800" w:rsidRDefault="00AD1113" w:rsidP="00AD1113">
      <w:pPr>
        <w:jc w:val="center"/>
        <w:rPr>
          <w:b/>
        </w:rPr>
      </w:pPr>
      <w:r w:rsidRPr="00CF5800">
        <w:rPr>
          <w:b/>
        </w:rPr>
        <w:t>IV.</w:t>
      </w:r>
    </w:p>
    <w:p w14:paraId="472E2F32" w14:textId="77777777" w:rsidR="00AD1113" w:rsidRPr="00CF5800" w:rsidRDefault="00AD1113" w:rsidP="00AD1113">
      <w:pPr>
        <w:jc w:val="center"/>
        <w:rPr>
          <w:b/>
          <w:u w:val="single"/>
        </w:rPr>
      </w:pPr>
      <w:r w:rsidRPr="00CF5800">
        <w:rPr>
          <w:b/>
          <w:u w:val="single"/>
        </w:rPr>
        <w:t>Záruční doba a podmínky</w:t>
      </w:r>
    </w:p>
    <w:p w14:paraId="51D5604A" w14:textId="77777777" w:rsidR="00AD1113" w:rsidRPr="00CF5800" w:rsidRDefault="00AD1113" w:rsidP="00AD1113">
      <w:pPr>
        <w:jc w:val="both"/>
      </w:pPr>
    </w:p>
    <w:p w14:paraId="01DBC988" w14:textId="6B530127" w:rsidR="00AD1113" w:rsidRPr="00CF5800" w:rsidRDefault="00AD1113" w:rsidP="00AD1113">
      <w:pPr>
        <w:numPr>
          <w:ilvl w:val="0"/>
          <w:numId w:val="13"/>
        </w:numPr>
        <w:jc w:val="both"/>
      </w:pPr>
      <w:r w:rsidRPr="00CF5800">
        <w:t xml:space="preserve">Na předmět této smlouvy poskytuje zhotovitel objednateli záruční dobu v délce </w:t>
      </w:r>
      <w:r w:rsidR="00EB13B3" w:rsidRPr="00CF5800">
        <w:t>12</w:t>
      </w:r>
      <w:r w:rsidRPr="00CF5800">
        <w:t xml:space="preserve"> měsíců.</w:t>
      </w:r>
    </w:p>
    <w:p w14:paraId="67CF274B" w14:textId="77777777" w:rsidR="00AD1113" w:rsidRPr="00CF5800" w:rsidRDefault="00AD1113" w:rsidP="00AD1113">
      <w:pPr>
        <w:jc w:val="both"/>
      </w:pPr>
    </w:p>
    <w:p w14:paraId="11234DA1" w14:textId="77777777" w:rsidR="00AD1113" w:rsidRPr="00CF5800" w:rsidRDefault="00AD1113" w:rsidP="00AD1113">
      <w:pPr>
        <w:numPr>
          <w:ilvl w:val="0"/>
          <w:numId w:val="13"/>
        </w:numPr>
        <w:jc w:val="both"/>
      </w:pPr>
      <w:r w:rsidRPr="00CF5800">
        <w:t>Záruční doba začíná běžet dnem podpisu záznamu o splnění, předání a převzetí díla.</w:t>
      </w:r>
    </w:p>
    <w:p w14:paraId="1265DAC1" w14:textId="77777777" w:rsidR="00AD1113" w:rsidRPr="00CF5800" w:rsidRDefault="00AD1113" w:rsidP="00AD1113">
      <w:pPr>
        <w:jc w:val="both"/>
      </w:pPr>
    </w:p>
    <w:p w14:paraId="6885D99B" w14:textId="77777777" w:rsidR="00AD1113" w:rsidRPr="00CF5800" w:rsidRDefault="00AD1113" w:rsidP="00AD1113">
      <w:pPr>
        <w:numPr>
          <w:ilvl w:val="0"/>
          <w:numId w:val="13"/>
        </w:numPr>
        <w:jc w:val="both"/>
      </w:pPr>
      <w:r w:rsidRPr="00CF5800"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14:paraId="71F9F1B0" w14:textId="77777777" w:rsidR="00AD1113" w:rsidRPr="00CF5800" w:rsidRDefault="00AD1113" w:rsidP="00AD1113">
      <w:pPr>
        <w:jc w:val="both"/>
      </w:pPr>
    </w:p>
    <w:p w14:paraId="1CB9D9BC" w14:textId="77777777" w:rsidR="00AD1113" w:rsidRPr="00CF5800" w:rsidRDefault="00AD1113" w:rsidP="00AD1113">
      <w:pPr>
        <w:numPr>
          <w:ilvl w:val="0"/>
          <w:numId w:val="13"/>
        </w:numPr>
        <w:jc w:val="both"/>
      </w:pPr>
      <w:r w:rsidRPr="00CF5800">
        <w:t>Případné neodstranitelné vady, které budou bránit užívání předmětu smlouvy, nahradí zhotovitel objednateli novým, bezvadným plněním.</w:t>
      </w:r>
    </w:p>
    <w:p w14:paraId="20E2D13F" w14:textId="77777777" w:rsidR="00514D4E" w:rsidRDefault="00514D4E" w:rsidP="00514D4E">
      <w:pPr>
        <w:jc w:val="both"/>
      </w:pPr>
    </w:p>
    <w:p w14:paraId="38823075" w14:textId="77777777" w:rsidR="00BA2675" w:rsidRDefault="00BA2675" w:rsidP="00514D4E">
      <w:pPr>
        <w:jc w:val="both"/>
      </w:pPr>
    </w:p>
    <w:p w14:paraId="7589D8C9" w14:textId="77777777" w:rsidR="00514D4E" w:rsidRDefault="00514D4E" w:rsidP="00514D4E">
      <w:pPr>
        <w:jc w:val="center"/>
        <w:rPr>
          <w:b/>
        </w:rPr>
      </w:pPr>
      <w:r>
        <w:rPr>
          <w:b/>
        </w:rPr>
        <w:t>V.</w:t>
      </w:r>
    </w:p>
    <w:p w14:paraId="444E8085" w14:textId="77777777" w:rsidR="00514D4E" w:rsidRPr="008A70F7" w:rsidRDefault="00514D4E" w:rsidP="00514D4E">
      <w:pPr>
        <w:jc w:val="center"/>
        <w:rPr>
          <w:b/>
          <w:u w:val="single"/>
        </w:rPr>
      </w:pPr>
      <w:r w:rsidRPr="008A70F7">
        <w:rPr>
          <w:b/>
          <w:u w:val="single"/>
        </w:rPr>
        <w:t>Součinnost objednatele</w:t>
      </w:r>
    </w:p>
    <w:p w14:paraId="12A53E91" w14:textId="77777777" w:rsidR="00514D4E" w:rsidRDefault="00514D4E" w:rsidP="00514D4E"/>
    <w:p w14:paraId="685E08C1" w14:textId="77777777" w:rsidR="00514D4E" w:rsidRDefault="00514D4E" w:rsidP="00514D4E">
      <w:pPr>
        <w:numPr>
          <w:ilvl w:val="0"/>
          <w:numId w:val="15"/>
        </w:numPr>
        <w:jc w:val="both"/>
      </w:pPr>
      <w:r>
        <w:t>Pro splnění předmětu této smlouvy poskytne objednatel zhotoviteli nezbytnou součinnost v tomto rozsahu:</w:t>
      </w:r>
    </w:p>
    <w:p w14:paraId="7A82CA46" w14:textId="78DEC5F6" w:rsidR="00514D4E" w:rsidRDefault="00514D4E" w:rsidP="00514D4E">
      <w:pPr>
        <w:ind w:left="540" w:hanging="540"/>
        <w:jc w:val="both"/>
      </w:pPr>
      <w:r>
        <w:t xml:space="preserve">                  </w:t>
      </w:r>
      <w:r w:rsidR="00EB13B3">
        <w:t>Zpřístupnění objektu a dodání parametru výstupů</w:t>
      </w:r>
    </w:p>
    <w:p w14:paraId="0696CA6E" w14:textId="77777777" w:rsidR="00514D4E" w:rsidRDefault="00514D4E" w:rsidP="00514D4E">
      <w:pPr>
        <w:ind w:left="540" w:hanging="540"/>
        <w:jc w:val="both"/>
      </w:pPr>
    </w:p>
    <w:p w14:paraId="61E0A01F" w14:textId="77777777" w:rsidR="00514D4E" w:rsidRDefault="00514D4E" w:rsidP="00514D4E">
      <w:pPr>
        <w:numPr>
          <w:ilvl w:val="0"/>
          <w:numId w:val="15"/>
        </w:numPr>
        <w:jc w:val="both"/>
      </w:pPr>
      <w:r>
        <w:t>Omezení nebo neposkytnutí součinnosti dle odst. 1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14:paraId="016BAE04" w14:textId="77777777" w:rsidR="00514D4E" w:rsidRDefault="00514D4E" w:rsidP="00514D4E">
      <w:pPr>
        <w:jc w:val="both"/>
      </w:pPr>
    </w:p>
    <w:p w14:paraId="5B39489C" w14:textId="77777777" w:rsidR="00390D5C" w:rsidRDefault="00390D5C" w:rsidP="00514D4E">
      <w:pPr>
        <w:jc w:val="both"/>
      </w:pPr>
    </w:p>
    <w:p w14:paraId="3FA35C98" w14:textId="77777777" w:rsidR="00514D4E" w:rsidRDefault="00514D4E" w:rsidP="00514D4E">
      <w:pPr>
        <w:jc w:val="center"/>
        <w:rPr>
          <w:b/>
        </w:rPr>
      </w:pPr>
      <w:r>
        <w:rPr>
          <w:b/>
        </w:rPr>
        <w:t>VI.</w:t>
      </w:r>
    </w:p>
    <w:p w14:paraId="7923F77A" w14:textId="77777777" w:rsidR="00514D4E" w:rsidRPr="008A70F7" w:rsidRDefault="00514D4E" w:rsidP="00514D4E">
      <w:pPr>
        <w:jc w:val="center"/>
        <w:rPr>
          <w:b/>
          <w:u w:val="single"/>
        </w:rPr>
      </w:pPr>
      <w:r w:rsidRPr="008A70F7">
        <w:rPr>
          <w:b/>
          <w:u w:val="single"/>
        </w:rPr>
        <w:t>Ostatní ustanovení</w:t>
      </w:r>
    </w:p>
    <w:p w14:paraId="73D9EF5D" w14:textId="77777777" w:rsidR="00514D4E" w:rsidRDefault="00514D4E" w:rsidP="00514D4E">
      <w:pPr>
        <w:jc w:val="both"/>
      </w:pPr>
    </w:p>
    <w:p w14:paraId="0AC0C04B" w14:textId="77777777" w:rsidR="00514D4E" w:rsidRDefault="00514D4E" w:rsidP="00514D4E">
      <w:pPr>
        <w:numPr>
          <w:ilvl w:val="0"/>
          <w:numId w:val="17"/>
        </w:numPr>
        <w:jc w:val="both"/>
      </w:pPr>
      <w:r>
        <w:t>Změny této smlouvy jsou možné pouze po vzájemné dohodě smluvních stran</w:t>
      </w:r>
      <w:r w:rsidR="007C2B47">
        <w:t>,</w:t>
      </w:r>
      <w:r>
        <w:t xml:space="preserve"> a </w:t>
      </w:r>
      <w:r w:rsidR="007C2B47">
        <w:t xml:space="preserve">to </w:t>
      </w:r>
      <w:r>
        <w:t>formou písemného dodatku.</w:t>
      </w:r>
    </w:p>
    <w:p w14:paraId="1F9DBA51" w14:textId="77777777" w:rsidR="00514D4E" w:rsidRDefault="00514D4E" w:rsidP="00514D4E">
      <w:pPr>
        <w:jc w:val="both"/>
      </w:pPr>
    </w:p>
    <w:p w14:paraId="01016A54" w14:textId="77777777" w:rsidR="00514D4E" w:rsidRDefault="00514D4E" w:rsidP="00514D4E">
      <w:pPr>
        <w:numPr>
          <w:ilvl w:val="0"/>
          <w:numId w:val="17"/>
        </w:numPr>
        <w:jc w:val="both"/>
      </w:pPr>
      <w:r>
        <w:t xml:space="preserve">Za nesplnění termínu plnění dle čl. II zaplatí </w:t>
      </w:r>
      <w:r w:rsidR="00B5579C">
        <w:t xml:space="preserve">zhotovitel </w:t>
      </w:r>
      <w:r>
        <w:t xml:space="preserve">objednateli sankci ve výši 0,05 % z celkové ceny díla </w:t>
      </w:r>
      <w:r w:rsidR="00B5579C">
        <w:t xml:space="preserve">bez DPH </w:t>
      </w:r>
      <w:r>
        <w:t>za každý i započatý den prodlení. Sankci zaplatí zhotovitel na účet objednatele do 10 dnů ode dne vyúčtování sankce.</w:t>
      </w:r>
    </w:p>
    <w:p w14:paraId="2E58D522" w14:textId="77777777" w:rsidR="00514D4E" w:rsidRDefault="00514D4E" w:rsidP="00514D4E">
      <w:pPr>
        <w:jc w:val="both"/>
      </w:pPr>
    </w:p>
    <w:p w14:paraId="20F5512C" w14:textId="77777777" w:rsidR="00514D4E" w:rsidRDefault="00514D4E" w:rsidP="00514D4E">
      <w:pPr>
        <w:numPr>
          <w:ilvl w:val="0"/>
          <w:numId w:val="17"/>
        </w:numPr>
        <w:jc w:val="both"/>
      </w:pPr>
      <w:r>
        <w:lastRenderedPageBreak/>
        <w:t>Za prodlení s úhradou daňového dokladu zaplatí objednatel zhotoviteli na jeho účet sankci ve výši 0,05 % dlužné částky, a to za každý i započatý den prodlení. Sankci zaplatí objednatel na účet zhotovitele do 10 dnů ode dne převzetí vyúčtování sankce.</w:t>
      </w:r>
    </w:p>
    <w:p w14:paraId="3BB91C73" w14:textId="77777777" w:rsidR="00514D4E" w:rsidRDefault="00514D4E" w:rsidP="00514D4E">
      <w:pPr>
        <w:jc w:val="both"/>
      </w:pPr>
    </w:p>
    <w:p w14:paraId="47852C56" w14:textId="77777777" w:rsidR="00514D4E" w:rsidRDefault="00514D4E" w:rsidP="00514D4E">
      <w:pPr>
        <w:numPr>
          <w:ilvl w:val="0"/>
          <w:numId w:val="17"/>
        </w:numPr>
        <w:jc w:val="both"/>
      </w:pPr>
      <w:r>
        <w:t xml:space="preserve">V ostatním, ve smlouvě neuvedeném, se na tuto smlouvu vztahují ustanovení </w:t>
      </w:r>
      <w:r w:rsidR="009C678A">
        <w:t>Občanského</w:t>
      </w:r>
      <w:r>
        <w:t xml:space="preserve"> zákoníku v platném znění.</w:t>
      </w:r>
    </w:p>
    <w:p w14:paraId="5B02C0CC" w14:textId="77777777" w:rsidR="00514D4E" w:rsidRDefault="00514D4E" w:rsidP="00514D4E">
      <w:pPr>
        <w:jc w:val="both"/>
      </w:pPr>
    </w:p>
    <w:p w14:paraId="13AB3EFC" w14:textId="58C30DF0" w:rsidR="00514D4E" w:rsidRPr="00CF5800" w:rsidRDefault="00514D4E" w:rsidP="00514D4E">
      <w:pPr>
        <w:numPr>
          <w:ilvl w:val="0"/>
          <w:numId w:val="17"/>
        </w:numPr>
        <w:jc w:val="both"/>
      </w:pPr>
      <w:r w:rsidRPr="00CF5800">
        <w:t xml:space="preserve">Smlouva je vyhotovena </w:t>
      </w:r>
      <w:r w:rsidR="005941E6" w:rsidRPr="00CF5800">
        <w:t>a podepsána elektronicky zaručenými elektronickými podpisy</w:t>
      </w:r>
      <w:r w:rsidRPr="00CF5800">
        <w:t>.</w:t>
      </w:r>
    </w:p>
    <w:p w14:paraId="1F7FA0DD" w14:textId="77777777" w:rsidR="00AA085C" w:rsidRPr="00CF5800" w:rsidRDefault="00AA085C" w:rsidP="00AA085C">
      <w:pPr>
        <w:pStyle w:val="Odstavecseseznamem"/>
      </w:pPr>
    </w:p>
    <w:p w14:paraId="7E4B05EA" w14:textId="77777777" w:rsidR="00AA085C" w:rsidRPr="00CF5800" w:rsidRDefault="00AA085C" w:rsidP="00AA085C">
      <w:pPr>
        <w:numPr>
          <w:ilvl w:val="0"/>
          <w:numId w:val="17"/>
        </w:numPr>
        <w:jc w:val="both"/>
      </w:pPr>
      <w:r w:rsidRPr="00CF5800">
        <w:t>Zhotovitel bere na vědomí, že objednatel je povinným subjektem dle zákona o registru smluv a výslovně souhlasí s tím, že tato smlouva včetně příloh a bude objednatelem uveřejněna v registru smluv v souladu s platnými právními předpisy.</w:t>
      </w:r>
    </w:p>
    <w:p w14:paraId="2B9BFA1A" w14:textId="77777777" w:rsidR="00514D4E" w:rsidRDefault="00514D4E" w:rsidP="00514D4E">
      <w:pPr>
        <w:jc w:val="both"/>
      </w:pPr>
    </w:p>
    <w:p w14:paraId="19D685E6" w14:textId="77777777" w:rsidR="00514D4E" w:rsidRDefault="00514D4E" w:rsidP="00514D4E">
      <w:pPr>
        <w:numPr>
          <w:ilvl w:val="0"/>
          <w:numId w:val="17"/>
        </w:numPr>
        <w:jc w:val="both"/>
      </w:pPr>
      <w:r>
        <w:t>Na znamení bezvýhradného souhlasu</w:t>
      </w:r>
      <w:r w:rsidR="00390D5C">
        <w:t xml:space="preserve"> s obsahem a zněním této smlouvy připojuj</w:t>
      </w:r>
      <w:r w:rsidR="00577C1A">
        <w:t>e</w:t>
      </w:r>
      <w:r w:rsidR="00390D5C">
        <w:t xml:space="preserve"> zástupce objednatele </w:t>
      </w:r>
      <w:r w:rsidR="00577C1A">
        <w:t>i</w:t>
      </w:r>
      <w:r w:rsidR="00390D5C">
        <w:t xml:space="preserve"> zástupce zhotovitele svůj podpis.</w:t>
      </w:r>
    </w:p>
    <w:p w14:paraId="55DB82D9" w14:textId="77777777" w:rsidR="00390D5C" w:rsidRDefault="00390D5C" w:rsidP="00390D5C">
      <w:pPr>
        <w:jc w:val="both"/>
      </w:pPr>
    </w:p>
    <w:p w14:paraId="6137A4CF" w14:textId="77777777" w:rsidR="00390D5C" w:rsidRDefault="00390D5C" w:rsidP="00390D5C">
      <w:pPr>
        <w:jc w:val="both"/>
      </w:pPr>
    </w:p>
    <w:p w14:paraId="2EBA7B35" w14:textId="77777777" w:rsidR="00390D5C" w:rsidRDefault="00390D5C" w:rsidP="00390D5C">
      <w:pPr>
        <w:jc w:val="both"/>
      </w:pPr>
    </w:p>
    <w:p w14:paraId="43156A35" w14:textId="151B3A40" w:rsidR="00390D5C" w:rsidRDefault="00390D5C" w:rsidP="00390D5C">
      <w:pPr>
        <w:jc w:val="both"/>
      </w:pPr>
      <w:r>
        <w:t xml:space="preserve">V Praze dne </w:t>
      </w:r>
    </w:p>
    <w:p w14:paraId="279857CF" w14:textId="77777777" w:rsidR="00390D5C" w:rsidRDefault="00390D5C" w:rsidP="00390D5C">
      <w:pPr>
        <w:jc w:val="both"/>
      </w:pPr>
    </w:p>
    <w:p w14:paraId="1A6D70E6" w14:textId="77777777" w:rsidR="00390D5C" w:rsidRDefault="00390D5C" w:rsidP="00390D5C">
      <w:pPr>
        <w:jc w:val="both"/>
      </w:pPr>
    </w:p>
    <w:p w14:paraId="7390F314" w14:textId="77777777" w:rsidR="00390D5C" w:rsidRDefault="00390D5C" w:rsidP="00390D5C">
      <w:pPr>
        <w:jc w:val="both"/>
      </w:pPr>
    </w:p>
    <w:p w14:paraId="1ACA4A11" w14:textId="77777777" w:rsidR="00390D5C" w:rsidRDefault="00390D5C" w:rsidP="00390D5C">
      <w:pPr>
        <w:jc w:val="both"/>
      </w:pPr>
    </w:p>
    <w:p w14:paraId="5D883522" w14:textId="77777777" w:rsidR="00390D5C" w:rsidRDefault="00390D5C" w:rsidP="00390D5C">
      <w:pPr>
        <w:jc w:val="both"/>
      </w:pPr>
    </w:p>
    <w:p w14:paraId="4D6B33B7" w14:textId="77777777" w:rsidR="00390D5C" w:rsidRDefault="00390D5C" w:rsidP="00390D5C">
      <w:pPr>
        <w:jc w:val="both"/>
      </w:pPr>
    </w:p>
    <w:p w14:paraId="24ABCF92" w14:textId="77777777" w:rsidR="00390D5C" w:rsidRDefault="00390D5C" w:rsidP="00390D5C">
      <w:pPr>
        <w:jc w:val="both"/>
      </w:pPr>
      <w:r>
        <w:t>…………………………………………                       ………………………………………..</w:t>
      </w:r>
    </w:p>
    <w:p w14:paraId="232B820E" w14:textId="78B18F95" w:rsidR="004D246E" w:rsidRDefault="00390D5C" w:rsidP="004D246E">
      <w:pPr>
        <w:jc w:val="both"/>
      </w:pPr>
      <w:r>
        <w:t xml:space="preserve">               zástupce objednatele    </w:t>
      </w:r>
      <w:r w:rsidR="004D246E">
        <w:t xml:space="preserve">                                           zástupce zhotovitele</w:t>
      </w:r>
    </w:p>
    <w:p w14:paraId="57292B20" w14:textId="6B045F85" w:rsidR="004D246E" w:rsidRPr="00514D4E" w:rsidRDefault="004D246E" w:rsidP="004D246E">
      <w:pPr>
        <w:jc w:val="both"/>
      </w:pPr>
      <w:r>
        <w:t>Ing. Petr Matějka, PhD. tajemník FSv                Ing. Bohumil Michalík, G4D s.r.o., jednatel</w:t>
      </w:r>
    </w:p>
    <w:p w14:paraId="2DBCB4FA" w14:textId="77777777" w:rsidR="004254E1" w:rsidRDefault="004254E1" w:rsidP="004254E1">
      <w:pPr>
        <w:jc w:val="both"/>
      </w:pPr>
    </w:p>
    <w:p w14:paraId="3B77B45C" w14:textId="77777777" w:rsidR="001A61B4" w:rsidRDefault="001A61B4" w:rsidP="004254E1">
      <w:pPr>
        <w:jc w:val="both"/>
      </w:pPr>
    </w:p>
    <w:sectPr w:rsidR="001A61B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D4F33" w14:textId="77777777" w:rsidR="00F452F7" w:rsidRDefault="00F452F7">
      <w:r>
        <w:separator/>
      </w:r>
    </w:p>
  </w:endnote>
  <w:endnote w:type="continuationSeparator" w:id="0">
    <w:p w14:paraId="3AB15AC1" w14:textId="77777777" w:rsidR="00F452F7" w:rsidRDefault="00F4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05ECD" w14:textId="77777777" w:rsidR="00B5579C" w:rsidRDefault="00B5579C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6A1B1B9" w14:textId="77777777" w:rsidR="00B5579C" w:rsidRDefault="00B55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ED4F" w14:textId="77777777" w:rsidR="00B5579C" w:rsidRDefault="00B5579C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2AF1">
      <w:rPr>
        <w:rStyle w:val="slostrnky"/>
        <w:noProof/>
      </w:rPr>
      <w:t>3</w:t>
    </w:r>
    <w:r>
      <w:rPr>
        <w:rStyle w:val="slostrnky"/>
      </w:rPr>
      <w:fldChar w:fldCharType="end"/>
    </w:r>
  </w:p>
  <w:p w14:paraId="5708C351" w14:textId="77777777" w:rsidR="00B5579C" w:rsidRDefault="00B55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2B40A" w14:textId="77777777" w:rsidR="00F452F7" w:rsidRDefault="00F452F7">
      <w:r>
        <w:separator/>
      </w:r>
    </w:p>
  </w:footnote>
  <w:footnote w:type="continuationSeparator" w:id="0">
    <w:p w14:paraId="1CE82032" w14:textId="77777777" w:rsidR="00F452F7" w:rsidRDefault="00F45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A1EF1"/>
    <w:multiLevelType w:val="multilevel"/>
    <w:tmpl w:val="FDE4BE0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15D73"/>
    <w:multiLevelType w:val="hybridMultilevel"/>
    <w:tmpl w:val="AE4C2810"/>
    <w:lvl w:ilvl="0" w:tplc="DA38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B624C"/>
    <w:multiLevelType w:val="multilevel"/>
    <w:tmpl w:val="7C6E2CC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22CB"/>
    <w:multiLevelType w:val="multilevel"/>
    <w:tmpl w:val="B0949C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A7EF3"/>
    <w:multiLevelType w:val="multilevel"/>
    <w:tmpl w:val="BFFE039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A5514"/>
    <w:multiLevelType w:val="multilevel"/>
    <w:tmpl w:val="1D86DC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D11908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32FF2"/>
    <w:multiLevelType w:val="hybridMultilevel"/>
    <w:tmpl w:val="2D02255E"/>
    <w:lvl w:ilvl="0" w:tplc="96C46724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D565F5"/>
    <w:multiLevelType w:val="hybridMultilevel"/>
    <w:tmpl w:val="7C6E2CC2"/>
    <w:lvl w:ilvl="0" w:tplc="6248F2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F4A3E"/>
    <w:multiLevelType w:val="multilevel"/>
    <w:tmpl w:val="1D9EA1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441961"/>
    <w:multiLevelType w:val="hybridMultilevel"/>
    <w:tmpl w:val="B0949C44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54F04"/>
    <w:multiLevelType w:val="hybridMultilevel"/>
    <w:tmpl w:val="1D86DCB0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9412CF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1B11D3"/>
    <w:multiLevelType w:val="hybridMultilevel"/>
    <w:tmpl w:val="1D9EA13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7754EB"/>
    <w:multiLevelType w:val="hybridMultilevel"/>
    <w:tmpl w:val="25C0C340"/>
    <w:lvl w:ilvl="0" w:tplc="72EA1B0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5"/>
  </w:num>
  <w:num w:numId="5">
    <w:abstractNumId w:val="11"/>
  </w:num>
  <w:num w:numId="6">
    <w:abstractNumId w:val="3"/>
  </w:num>
  <w:num w:numId="7">
    <w:abstractNumId w:val="13"/>
  </w:num>
  <w:num w:numId="8">
    <w:abstractNumId w:val="4"/>
  </w:num>
  <w:num w:numId="9">
    <w:abstractNumId w:val="16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5"/>
  </w:num>
  <w:num w:numId="15">
    <w:abstractNumId w:val="0"/>
  </w:num>
  <w:num w:numId="16">
    <w:abstractNumId w:val="1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6C"/>
    <w:rsid w:val="000D085E"/>
    <w:rsid w:val="00151819"/>
    <w:rsid w:val="001557D3"/>
    <w:rsid w:val="00180DC0"/>
    <w:rsid w:val="001A0F6F"/>
    <w:rsid w:val="001A61B4"/>
    <w:rsid w:val="001B3074"/>
    <w:rsid w:val="001C1F25"/>
    <w:rsid w:val="002475A0"/>
    <w:rsid w:val="00254066"/>
    <w:rsid w:val="00256320"/>
    <w:rsid w:val="002C22EA"/>
    <w:rsid w:val="002F1626"/>
    <w:rsid w:val="00390D5C"/>
    <w:rsid w:val="003D27C0"/>
    <w:rsid w:val="004254E1"/>
    <w:rsid w:val="004B2AF1"/>
    <w:rsid w:val="004D246E"/>
    <w:rsid w:val="00514D4E"/>
    <w:rsid w:val="00533CDF"/>
    <w:rsid w:val="00577C1A"/>
    <w:rsid w:val="00580BE6"/>
    <w:rsid w:val="005941E6"/>
    <w:rsid w:val="00626AA6"/>
    <w:rsid w:val="006E62B1"/>
    <w:rsid w:val="007066BC"/>
    <w:rsid w:val="007446C5"/>
    <w:rsid w:val="007A4F74"/>
    <w:rsid w:val="007C2B47"/>
    <w:rsid w:val="008919DA"/>
    <w:rsid w:val="008A70F7"/>
    <w:rsid w:val="0093335B"/>
    <w:rsid w:val="00936BED"/>
    <w:rsid w:val="009C470C"/>
    <w:rsid w:val="009C678A"/>
    <w:rsid w:val="00A70419"/>
    <w:rsid w:val="00A71A16"/>
    <w:rsid w:val="00A75547"/>
    <w:rsid w:val="00AA085C"/>
    <w:rsid w:val="00AD1113"/>
    <w:rsid w:val="00AD3C1F"/>
    <w:rsid w:val="00B34818"/>
    <w:rsid w:val="00B3615F"/>
    <w:rsid w:val="00B51E63"/>
    <w:rsid w:val="00B5579C"/>
    <w:rsid w:val="00B61564"/>
    <w:rsid w:val="00BA2675"/>
    <w:rsid w:val="00BE186C"/>
    <w:rsid w:val="00C440A3"/>
    <w:rsid w:val="00C77893"/>
    <w:rsid w:val="00C93AA1"/>
    <w:rsid w:val="00CF3CE2"/>
    <w:rsid w:val="00CF5800"/>
    <w:rsid w:val="00D51527"/>
    <w:rsid w:val="00D538D7"/>
    <w:rsid w:val="00D70A17"/>
    <w:rsid w:val="00DF535F"/>
    <w:rsid w:val="00E00BED"/>
    <w:rsid w:val="00E068D9"/>
    <w:rsid w:val="00EB13B3"/>
    <w:rsid w:val="00EF7D5B"/>
    <w:rsid w:val="00F03C9A"/>
    <w:rsid w:val="00F452F7"/>
    <w:rsid w:val="00F57768"/>
    <w:rsid w:val="00F67DA2"/>
    <w:rsid w:val="00F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CF3CC"/>
  <w15:docId w15:val="{87BB4AF1-5F2F-4920-8E2A-936291B3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D11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1113"/>
  </w:style>
  <w:style w:type="paragraph" w:styleId="Odstavecseseznamem">
    <w:name w:val="List Paragraph"/>
    <w:basedOn w:val="Normln"/>
    <w:uiPriority w:val="34"/>
    <w:qFormat/>
    <w:rsid w:val="004B2AF1"/>
    <w:pPr>
      <w:ind w:left="720"/>
      <w:contextualSpacing/>
    </w:pPr>
  </w:style>
  <w:style w:type="character" w:styleId="Odkaznakoment">
    <w:name w:val="annotation reference"/>
    <w:basedOn w:val="Standardnpsmoodstavce"/>
    <w:rsid w:val="004B2A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2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2AF1"/>
  </w:style>
  <w:style w:type="paragraph" w:styleId="Pedmtkomente">
    <w:name w:val="annotation subject"/>
    <w:basedOn w:val="Textkomente"/>
    <w:next w:val="Textkomente"/>
    <w:link w:val="PedmtkomenteChar"/>
    <w:rsid w:val="004B2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2AF1"/>
    <w:rPr>
      <w:b/>
      <w:bCs/>
    </w:rPr>
  </w:style>
  <w:style w:type="paragraph" w:styleId="Textbubliny">
    <w:name w:val="Balloon Text"/>
    <w:basedOn w:val="Normln"/>
    <w:link w:val="TextbublinyChar"/>
    <w:rsid w:val="004B2A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5CD3-AC74-47D1-9D5B-491728F8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CVUT-FSV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vocekova</dc:creator>
  <cp:lastModifiedBy>Brabcova, Sarka</cp:lastModifiedBy>
  <cp:revision>3</cp:revision>
  <cp:lastPrinted>2010-04-08T11:50:00Z</cp:lastPrinted>
  <dcterms:created xsi:type="dcterms:W3CDTF">2024-05-29T10:34:00Z</dcterms:created>
  <dcterms:modified xsi:type="dcterms:W3CDTF">2024-05-29T10:35:00Z</dcterms:modified>
</cp:coreProperties>
</file>