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57B" w:rsidRDefault="0028057B" w:rsidP="0028057B">
      <w:pPr>
        <w:pStyle w:val="Nzev"/>
        <w:spacing w:line="276" w:lineRule="auto"/>
        <w:rPr>
          <w:sz w:val="22"/>
          <w:szCs w:val="22"/>
        </w:rPr>
      </w:pPr>
      <w:bookmarkStart w:id="0" w:name="_GoBack"/>
      <w:bookmarkEnd w:id="0"/>
    </w:p>
    <w:p w:rsidR="008D4791" w:rsidRPr="005B23A6" w:rsidRDefault="008D4791" w:rsidP="0028057B">
      <w:pPr>
        <w:pStyle w:val="Nzev"/>
        <w:spacing w:line="276" w:lineRule="auto"/>
        <w:rPr>
          <w:sz w:val="22"/>
          <w:szCs w:val="22"/>
        </w:rPr>
      </w:pPr>
      <w:r w:rsidRPr="005B23A6">
        <w:rPr>
          <w:sz w:val="22"/>
          <w:szCs w:val="22"/>
        </w:rPr>
        <w:t xml:space="preserve">S M L O U V A   </w:t>
      </w:r>
    </w:p>
    <w:p w:rsidR="008D4791" w:rsidRPr="005B23A6" w:rsidRDefault="008D4791" w:rsidP="0028057B">
      <w:pPr>
        <w:pStyle w:val="Nzev"/>
        <w:spacing w:line="276" w:lineRule="auto"/>
        <w:rPr>
          <w:sz w:val="22"/>
          <w:szCs w:val="22"/>
        </w:rPr>
      </w:pPr>
      <w:r w:rsidRPr="005B23A6">
        <w:rPr>
          <w:sz w:val="22"/>
          <w:szCs w:val="22"/>
        </w:rPr>
        <w:t xml:space="preserve">o zajištění </w:t>
      </w:r>
      <w:r w:rsidR="00ED0781" w:rsidRPr="005B23A6">
        <w:rPr>
          <w:sz w:val="22"/>
          <w:szCs w:val="22"/>
        </w:rPr>
        <w:t xml:space="preserve">Recepce s občerstvením pro účastníky Statutárního zasedání </w:t>
      </w:r>
      <w:proofErr w:type="spellStart"/>
      <w:r w:rsidR="00ED0781" w:rsidRPr="005B23A6">
        <w:rPr>
          <w:sz w:val="22"/>
          <w:szCs w:val="22"/>
        </w:rPr>
        <w:t>Association</w:t>
      </w:r>
      <w:proofErr w:type="spellEnd"/>
      <w:r w:rsidR="00ED0781" w:rsidRPr="005B23A6">
        <w:rPr>
          <w:sz w:val="22"/>
          <w:szCs w:val="22"/>
        </w:rPr>
        <w:t xml:space="preserve"> </w:t>
      </w:r>
      <w:proofErr w:type="spellStart"/>
      <w:r w:rsidR="00ED0781" w:rsidRPr="005B23A6">
        <w:rPr>
          <w:sz w:val="22"/>
          <w:szCs w:val="22"/>
        </w:rPr>
        <w:t>Internationale</w:t>
      </w:r>
      <w:proofErr w:type="spellEnd"/>
      <w:r w:rsidR="00ED0781" w:rsidRPr="005B23A6">
        <w:rPr>
          <w:sz w:val="22"/>
          <w:szCs w:val="22"/>
        </w:rPr>
        <w:t xml:space="preserve"> de la </w:t>
      </w:r>
      <w:proofErr w:type="spellStart"/>
      <w:r w:rsidR="00ED0781" w:rsidRPr="005B23A6">
        <w:rPr>
          <w:sz w:val="22"/>
          <w:szCs w:val="22"/>
        </w:rPr>
        <w:t>Mutualité</w:t>
      </w:r>
      <w:proofErr w:type="spellEnd"/>
    </w:p>
    <w:p w:rsidR="008D4791" w:rsidRPr="005B23A6" w:rsidRDefault="008D4791" w:rsidP="0028057B">
      <w:pPr>
        <w:pStyle w:val="Nzev"/>
        <w:spacing w:line="276" w:lineRule="auto"/>
        <w:rPr>
          <w:sz w:val="22"/>
          <w:szCs w:val="22"/>
        </w:rPr>
      </w:pPr>
    </w:p>
    <w:p w:rsidR="008D4791" w:rsidRPr="005B23A6" w:rsidRDefault="008D4791" w:rsidP="0028057B">
      <w:pPr>
        <w:spacing w:line="276" w:lineRule="auto"/>
        <w:jc w:val="center"/>
        <w:rPr>
          <w:b/>
          <w:sz w:val="22"/>
          <w:szCs w:val="22"/>
        </w:rPr>
      </w:pPr>
      <w:r w:rsidRPr="005B23A6">
        <w:rPr>
          <w:iCs/>
          <w:sz w:val="22"/>
          <w:szCs w:val="22"/>
        </w:rPr>
        <w:t xml:space="preserve">předpisů </w:t>
      </w:r>
      <w:r w:rsidRPr="005B23A6">
        <w:rPr>
          <w:b/>
          <w:iCs/>
          <w:sz w:val="22"/>
          <w:szCs w:val="22"/>
        </w:rPr>
        <w:t>(dále jen „smlouva“)</w:t>
      </w:r>
    </w:p>
    <w:p w:rsidR="0028057B" w:rsidRPr="005B23A6" w:rsidRDefault="0028057B" w:rsidP="0028057B">
      <w:pPr>
        <w:spacing w:line="276" w:lineRule="auto"/>
        <w:rPr>
          <w:b/>
          <w:sz w:val="22"/>
          <w:szCs w:val="22"/>
        </w:rPr>
      </w:pPr>
    </w:p>
    <w:p w:rsidR="00361C9C" w:rsidRPr="005B23A6" w:rsidRDefault="00361C9C" w:rsidP="0028057B">
      <w:pPr>
        <w:spacing w:line="276" w:lineRule="auto"/>
        <w:rPr>
          <w:b/>
          <w:sz w:val="22"/>
          <w:szCs w:val="22"/>
        </w:rPr>
      </w:pPr>
    </w:p>
    <w:p w:rsidR="008D4791" w:rsidRPr="005B23A6" w:rsidRDefault="008D4791" w:rsidP="0028057B">
      <w:pPr>
        <w:spacing w:line="276" w:lineRule="auto"/>
        <w:rPr>
          <w:b/>
          <w:sz w:val="22"/>
          <w:szCs w:val="22"/>
        </w:rPr>
      </w:pPr>
      <w:r w:rsidRPr="005B23A6">
        <w:rPr>
          <w:b/>
          <w:sz w:val="22"/>
          <w:szCs w:val="22"/>
        </w:rPr>
        <w:t>Smluvní strany</w:t>
      </w:r>
    </w:p>
    <w:p w:rsidR="008D4791" w:rsidRPr="005B23A6" w:rsidRDefault="008D4791" w:rsidP="0028057B">
      <w:pPr>
        <w:spacing w:line="276" w:lineRule="auto"/>
        <w:jc w:val="center"/>
        <w:rPr>
          <w:sz w:val="22"/>
          <w:szCs w:val="22"/>
        </w:rPr>
      </w:pPr>
    </w:p>
    <w:p w:rsidR="008D4791" w:rsidRPr="005B23A6" w:rsidRDefault="008D4791" w:rsidP="0028057B">
      <w:pPr>
        <w:spacing w:line="276" w:lineRule="auto"/>
        <w:jc w:val="both"/>
        <w:outlineLvl w:val="0"/>
        <w:rPr>
          <w:b/>
          <w:sz w:val="22"/>
          <w:szCs w:val="22"/>
        </w:rPr>
      </w:pPr>
      <w:r w:rsidRPr="005B23A6">
        <w:rPr>
          <w:b/>
          <w:sz w:val="22"/>
          <w:szCs w:val="22"/>
        </w:rPr>
        <w:t xml:space="preserve">Všeobecná zdravotní pojišťovna České republiky </w:t>
      </w:r>
    </w:p>
    <w:p w:rsidR="008D4791" w:rsidRPr="005B23A6" w:rsidRDefault="008D4791" w:rsidP="0028057B">
      <w:pPr>
        <w:spacing w:line="276" w:lineRule="auto"/>
        <w:jc w:val="both"/>
        <w:rPr>
          <w:sz w:val="22"/>
          <w:szCs w:val="22"/>
        </w:rPr>
      </w:pPr>
      <w:r w:rsidRPr="005B23A6">
        <w:rPr>
          <w:sz w:val="22"/>
          <w:szCs w:val="22"/>
        </w:rPr>
        <w:t>se sídlem:</w:t>
      </w:r>
      <w:r w:rsidRPr="005B23A6">
        <w:rPr>
          <w:sz w:val="22"/>
          <w:szCs w:val="22"/>
        </w:rPr>
        <w:tab/>
      </w:r>
      <w:r w:rsidRPr="005B23A6">
        <w:rPr>
          <w:sz w:val="22"/>
          <w:szCs w:val="22"/>
        </w:rPr>
        <w:tab/>
        <w:t xml:space="preserve">Orlická 2020/4, 130 00 Praha 3 </w:t>
      </w:r>
    </w:p>
    <w:p w:rsidR="008D4791" w:rsidRDefault="008D4791" w:rsidP="005F545F">
      <w:pPr>
        <w:tabs>
          <w:tab w:val="left" w:pos="2127"/>
        </w:tabs>
        <w:spacing w:line="276" w:lineRule="auto"/>
        <w:jc w:val="both"/>
        <w:rPr>
          <w:bCs/>
          <w:sz w:val="22"/>
          <w:szCs w:val="22"/>
        </w:rPr>
      </w:pPr>
      <w:r w:rsidRPr="005B23A6">
        <w:rPr>
          <w:bCs/>
          <w:sz w:val="22"/>
          <w:szCs w:val="22"/>
        </w:rPr>
        <w:t>kterou zastupuje:</w:t>
      </w:r>
      <w:r w:rsidR="00F2162E">
        <w:rPr>
          <w:bCs/>
          <w:sz w:val="22"/>
          <w:szCs w:val="22"/>
        </w:rPr>
        <w:tab/>
      </w:r>
      <w:proofErr w:type="spellStart"/>
      <w:r w:rsidR="00F2162E">
        <w:rPr>
          <w:bCs/>
          <w:sz w:val="22"/>
          <w:szCs w:val="22"/>
        </w:rPr>
        <w:t>xxxxxxxxxxxxxxxxxxxxxxxxxxxxxxxxxxxxxxxxxxxxxxxxxxxxxxxxxxxx</w:t>
      </w:r>
      <w:proofErr w:type="spellEnd"/>
    </w:p>
    <w:p w:rsidR="00F2162E" w:rsidRPr="005B23A6" w:rsidRDefault="00F2162E" w:rsidP="005F545F">
      <w:pPr>
        <w:tabs>
          <w:tab w:val="left" w:pos="2127"/>
        </w:tabs>
        <w:spacing w:line="276" w:lineRule="auto"/>
        <w:jc w:val="both"/>
        <w:rPr>
          <w:bCs/>
          <w:sz w:val="22"/>
          <w:szCs w:val="22"/>
        </w:rPr>
      </w:pPr>
      <w:r>
        <w:rPr>
          <w:bCs/>
          <w:sz w:val="22"/>
          <w:szCs w:val="22"/>
        </w:rPr>
        <w:tab/>
      </w:r>
      <w:proofErr w:type="spellStart"/>
      <w:r>
        <w:rPr>
          <w:bCs/>
          <w:sz w:val="22"/>
          <w:szCs w:val="22"/>
        </w:rPr>
        <w:t>xxxxxxxx</w:t>
      </w:r>
      <w:proofErr w:type="spellEnd"/>
    </w:p>
    <w:p w:rsidR="008D4791" w:rsidRPr="005B23A6" w:rsidRDefault="008D4791" w:rsidP="0028057B">
      <w:pPr>
        <w:widowControl w:val="0"/>
        <w:spacing w:line="276" w:lineRule="auto"/>
        <w:ind w:left="1440" w:hanging="1440"/>
        <w:jc w:val="both"/>
        <w:rPr>
          <w:sz w:val="22"/>
          <w:szCs w:val="22"/>
        </w:rPr>
      </w:pPr>
      <w:r w:rsidRPr="005B23A6">
        <w:rPr>
          <w:iCs/>
          <w:sz w:val="22"/>
          <w:szCs w:val="22"/>
        </w:rPr>
        <w:t>IČO</w:t>
      </w:r>
      <w:r w:rsidRPr="005B23A6">
        <w:rPr>
          <w:sz w:val="22"/>
          <w:szCs w:val="22"/>
        </w:rPr>
        <w:t xml:space="preserve">: </w:t>
      </w:r>
      <w:r w:rsidRPr="005B23A6">
        <w:rPr>
          <w:sz w:val="22"/>
          <w:szCs w:val="22"/>
        </w:rPr>
        <w:tab/>
      </w:r>
      <w:r w:rsidRPr="005B23A6">
        <w:rPr>
          <w:sz w:val="22"/>
          <w:szCs w:val="22"/>
        </w:rPr>
        <w:tab/>
        <w:t>411 97 518</w:t>
      </w:r>
    </w:p>
    <w:p w:rsidR="008D4791" w:rsidRPr="005B23A6" w:rsidRDefault="008D4791" w:rsidP="0028057B">
      <w:pPr>
        <w:widowControl w:val="0"/>
        <w:spacing w:line="276" w:lineRule="auto"/>
        <w:jc w:val="both"/>
        <w:rPr>
          <w:sz w:val="22"/>
          <w:szCs w:val="22"/>
        </w:rPr>
      </w:pPr>
      <w:r w:rsidRPr="005B23A6">
        <w:rPr>
          <w:iCs/>
          <w:sz w:val="22"/>
          <w:szCs w:val="22"/>
        </w:rPr>
        <w:t>DIČ</w:t>
      </w:r>
      <w:r w:rsidRPr="005B23A6">
        <w:rPr>
          <w:sz w:val="22"/>
          <w:szCs w:val="22"/>
        </w:rPr>
        <w:t xml:space="preserve">: </w:t>
      </w:r>
      <w:r w:rsidRPr="005B23A6">
        <w:rPr>
          <w:sz w:val="22"/>
          <w:szCs w:val="22"/>
        </w:rPr>
        <w:tab/>
      </w:r>
      <w:r w:rsidRPr="005B23A6">
        <w:rPr>
          <w:sz w:val="22"/>
          <w:szCs w:val="22"/>
        </w:rPr>
        <w:tab/>
      </w:r>
      <w:r w:rsidRPr="005B23A6">
        <w:rPr>
          <w:sz w:val="22"/>
          <w:szCs w:val="22"/>
        </w:rPr>
        <w:tab/>
        <w:t>CZ41197518</w:t>
      </w:r>
    </w:p>
    <w:p w:rsidR="008D4791" w:rsidRPr="005B23A6" w:rsidRDefault="008D4791" w:rsidP="0028057B">
      <w:pPr>
        <w:widowControl w:val="0"/>
        <w:spacing w:line="276" w:lineRule="auto"/>
        <w:jc w:val="both"/>
        <w:rPr>
          <w:sz w:val="22"/>
          <w:szCs w:val="22"/>
        </w:rPr>
      </w:pPr>
      <w:r w:rsidRPr="005B23A6">
        <w:rPr>
          <w:sz w:val="22"/>
          <w:szCs w:val="22"/>
        </w:rPr>
        <w:t xml:space="preserve">zřízena zákonem č. 551/1991 Sb., o Všeobecné zdravotní pojišťovně České republiky, není zapsána v obchodním rejstříku </w:t>
      </w:r>
    </w:p>
    <w:p w:rsidR="008D4791" w:rsidRPr="005B23A6" w:rsidRDefault="008D4791" w:rsidP="0028057B">
      <w:pPr>
        <w:spacing w:line="276" w:lineRule="auto"/>
        <w:jc w:val="both"/>
        <w:rPr>
          <w:sz w:val="22"/>
          <w:szCs w:val="22"/>
        </w:rPr>
      </w:pPr>
      <w:r w:rsidRPr="005B23A6">
        <w:rPr>
          <w:sz w:val="22"/>
          <w:szCs w:val="22"/>
        </w:rPr>
        <w:t xml:space="preserve">bankovní spojení: </w:t>
      </w:r>
      <w:r w:rsidRPr="005B23A6">
        <w:rPr>
          <w:sz w:val="22"/>
          <w:szCs w:val="22"/>
        </w:rPr>
        <w:tab/>
        <w:t>Česká národní banka, Na Příkopě 28, 115 03 Praha 1</w:t>
      </w:r>
    </w:p>
    <w:p w:rsidR="008D4791" w:rsidRPr="005B23A6" w:rsidRDefault="008D4791" w:rsidP="0028057B">
      <w:pPr>
        <w:spacing w:line="276" w:lineRule="auto"/>
        <w:jc w:val="both"/>
        <w:rPr>
          <w:sz w:val="22"/>
          <w:szCs w:val="22"/>
        </w:rPr>
      </w:pPr>
      <w:r w:rsidRPr="005B23A6">
        <w:rPr>
          <w:sz w:val="22"/>
          <w:szCs w:val="22"/>
        </w:rPr>
        <w:t>číslo účtu:</w:t>
      </w:r>
      <w:r w:rsidRPr="005B23A6">
        <w:rPr>
          <w:sz w:val="22"/>
          <w:szCs w:val="22"/>
        </w:rPr>
        <w:tab/>
      </w:r>
      <w:r w:rsidRPr="005B23A6">
        <w:rPr>
          <w:sz w:val="22"/>
          <w:szCs w:val="22"/>
        </w:rPr>
        <w:tab/>
        <w:t xml:space="preserve">1110205001/0710   </w:t>
      </w:r>
    </w:p>
    <w:p w:rsidR="008D4791" w:rsidRPr="005B23A6" w:rsidRDefault="008D4791" w:rsidP="0028057B">
      <w:pPr>
        <w:spacing w:line="276" w:lineRule="auto"/>
        <w:jc w:val="both"/>
        <w:rPr>
          <w:b/>
          <w:sz w:val="22"/>
          <w:szCs w:val="22"/>
        </w:rPr>
      </w:pPr>
      <w:r w:rsidRPr="005B23A6">
        <w:rPr>
          <w:b/>
          <w:sz w:val="22"/>
          <w:szCs w:val="22"/>
        </w:rPr>
        <w:t>(dále jen „VZP ČR“)</w:t>
      </w:r>
    </w:p>
    <w:p w:rsidR="008D4791" w:rsidRPr="005B23A6" w:rsidRDefault="008D4791" w:rsidP="0028057B">
      <w:pPr>
        <w:spacing w:line="276" w:lineRule="auto"/>
        <w:rPr>
          <w:sz w:val="22"/>
          <w:szCs w:val="22"/>
        </w:rPr>
      </w:pPr>
    </w:p>
    <w:p w:rsidR="008D4791" w:rsidRPr="005B23A6" w:rsidRDefault="008D4791" w:rsidP="0028057B">
      <w:pPr>
        <w:spacing w:line="276" w:lineRule="auto"/>
        <w:rPr>
          <w:sz w:val="22"/>
          <w:szCs w:val="22"/>
        </w:rPr>
      </w:pPr>
      <w:r w:rsidRPr="005B23A6">
        <w:rPr>
          <w:sz w:val="22"/>
          <w:szCs w:val="22"/>
        </w:rPr>
        <w:t>a</w:t>
      </w:r>
    </w:p>
    <w:p w:rsidR="008D4791" w:rsidRPr="005B23A6" w:rsidRDefault="008D4791" w:rsidP="0028057B">
      <w:pPr>
        <w:spacing w:line="276" w:lineRule="auto"/>
        <w:rPr>
          <w:sz w:val="22"/>
          <w:szCs w:val="22"/>
        </w:rPr>
      </w:pPr>
    </w:p>
    <w:p w:rsidR="00C4076F" w:rsidRPr="005B23A6" w:rsidRDefault="005F545F" w:rsidP="0028057B">
      <w:pPr>
        <w:spacing w:line="276" w:lineRule="auto"/>
        <w:rPr>
          <w:b/>
          <w:sz w:val="22"/>
          <w:szCs w:val="22"/>
        </w:rPr>
      </w:pPr>
      <w:bookmarkStart w:id="1" w:name="_Hlk167973237"/>
      <w:proofErr w:type="spellStart"/>
      <w:r w:rsidRPr="005B23A6">
        <w:rPr>
          <w:b/>
          <w:sz w:val="22"/>
          <w:szCs w:val="22"/>
        </w:rPr>
        <w:t>Le-Investment</w:t>
      </w:r>
      <w:proofErr w:type="spellEnd"/>
      <w:r w:rsidRPr="005B23A6">
        <w:rPr>
          <w:b/>
          <w:sz w:val="22"/>
          <w:szCs w:val="22"/>
        </w:rPr>
        <w:t xml:space="preserve">, </w:t>
      </w:r>
      <w:proofErr w:type="spellStart"/>
      <w:r w:rsidRPr="005B23A6">
        <w:rPr>
          <w:b/>
          <w:sz w:val="22"/>
          <w:szCs w:val="22"/>
        </w:rPr>
        <w:t>spol</w:t>
      </w:r>
      <w:proofErr w:type="spellEnd"/>
      <w:r w:rsidRPr="005B23A6">
        <w:rPr>
          <w:b/>
          <w:sz w:val="22"/>
          <w:szCs w:val="22"/>
        </w:rPr>
        <w:t xml:space="preserve"> s r. o.  </w:t>
      </w:r>
      <w:bookmarkEnd w:id="1"/>
    </w:p>
    <w:p w:rsidR="00C4076F" w:rsidRPr="005B23A6" w:rsidRDefault="00C4076F" w:rsidP="0028057B">
      <w:pPr>
        <w:spacing w:line="276" w:lineRule="auto"/>
        <w:rPr>
          <w:sz w:val="22"/>
          <w:szCs w:val="22"/>
        </w:rPr>
      </w:pPr>
      <w:r w:rsidRPr="005B23A6">
        <w:rPr>
          <w:sz w:val="22"/>
          <w:szCs w:val="22"/>
        </w:rPr>
        <w:t xml:space="preserve">se sídlem: </w:t>
      </w:r>
      <w:r w:rsidRPr="005B23A6">
        <w:rPr>
          <w:sz w:val="22"/>
          <w:szCs w:val="22"/>
        </w:rPr>
        <w:tab/>
      </w:r>
      <w:r w:rsidRPr="005B23A6">
        <w:rPr>
          <w:sz w:val="22"/>
          <w:szCs w:val="22"/>
        </w:rPr>
        <w:tab/>
        <w:t xml:space="preserve"> </w:t>
      </w:r>
      <w:r w:rsidR="005F545F" w:rsidRPr="005B23A6">
        <w:rPr>
          <w:sz w:val="22"/>
          <w:szCs w:val="22"/>
        </w:rPr>
        <w:t>Ostrovní 32, 110 00 Praha 1</w:t>
      </w:r>
    </w:p>
    <w:p w:rsidR="00FF44D9" w:rsidRPr="005B23A6" w:rsidRDefault="00FF44D9" w:rsidP="00FF44D9">
      <w:pPr>
        <w:spacing w:line="276" w:lineRule="auto"/>
        <w:rPr>
          <w:sz w:val="22"/>
          <w:szCs w:val="22"/>
        </w:rPr>
      </w:pPr>
    </w:p>
    <w:p w:rsidR="00FF44D9" w:rsidRPr="005B23A6" w:rsidRDefault="00FF44D9" w:rsidP="00FF44D9">
      <w:pPr>
        <w:spacing w:line="276" w:lineRule="auto"/>
        <w:rPr>
          <w:sz w:val="22"/>
          <w:szCs w:val="22"/>
        </w:rPr>
      </w:pPr>
      <w:r w:rsidRPr="005B23A6">
        <w:rPr>
          <w:sz w:val="22"/>
          <w:szCs w:val="22"/>
        </w:rPr>
        <w:t>Pro: GRANDIOR HOTEL PRAGUE</w:t>
      </w:r>
    </w:p>
    <w:p w:rsidR="00FF44D9" w:rsidRPr="005B23A6" w:rsidRDefault="00FF44D9" w:rsidP="00FF44D9">
      <w:pPr>
        <w:spacing w:line="276" w:lineRule="auto"/>
        <w:rPr>
          <w:sz w:val="22"/>
          <w:szCs w:val="22"/>
        </w:rPr>
      </w:pPr>
      <w:r w:rsidRPr="005B23A6">
        <w:rPr>
          <w:sz w:val="22"/>
          <w:szCs w:val="22"/>
        </w:rPr>
        <w:t>Adresa: Na Poříčí 42, 110 00 Prague 1</w:t>
      </w:r>
    </w:p>
    <w:p w:rsidR="00C4076F" w:rsidRPr="005B23A6" w:rsidRDefault="00C4076F" w:rsidP="0028057B">
      <w:pPr>
        <w:spacing w:line="276" w:lineRule="auto"/>
        <w:rPr>
          <w:sz w:val="22"/>
          <w:szCs w:val="22"/>
        </w:rPr>
      </w:pPr>
      <w:r w:rsidRPr="005B23A6">
        <w:rPr>
          <w:sz w:val="22"/>
          <w:szCs w:val="22"/>
        </w:rPr>
        <w:t>zastoupená…</w:t>
      </w:r>
      <w:r w:rsidRPr="005B23A6">
        <w:rPr>
          <w:sz w:val="22"/>
          <w:szCs w:val="22"/>
        </w:rPr>
        <w:tab/>
      </w:r>
      <w:r w:rsidRPr="005B23A6">
        <w:rPr>
          <w:sz w:val="22"/>
          <w:szCs w:val="22"/>
        </w:rPr>
        <w:tab/>
      </w:r>
      <w:proofErr w:type="spellStart"/>
      <w:r w:rsidR="00F2162E">
        <w:rPr>
          <w:sz w:val="22"/>
          <w:szCs w:val="22"/>
        </w:rPr>
        <w:t>xxxxxxxxxxxxxxxxxxxxxxxxx</w:t>
      </w:r>
      <w:proofErr w:type="spellEnd"/>
    </w:p>
    <w:p w:rsidR="00B62113" w:rsidRPr="005B23A6" w:rsidRDefault="00C4076F" w:rsidP="0028057B">
      <w:pPr>
        <w:spacing w:line="276" w:lineRule="auto"/>
        <w:rPr>
          <w:sz w:val="22"/>
          <w:szCs w:val="22"/>
        </w:rPr>
      </w:pPr>
      <w:r w:rsidRPr="005B23A6">
        <w:rPr>
          <w:sz w:val="22"/>
          <w:szCs w:val="22"/>
        </w:rPr>
        <w:t xml:space="preserve">IČO: </w:t>
      </w:r>
      <w:r w:rsidRPr="005B23A6">
        <w:rPr>
          <w:sz w:val="22"/>
          <w:szCs w:val="22"/>
        </w:rPr>
        <w:tab/>
      </w:r>
      <w:r w:rsidRPr="005B23A6">
        <w:rPr>
          <w:sz w:val="22"/>
          <w:szCs w:val="22"/>
        </w:rPr>
        <w:tab/>
      </w:r>
      <w:r w:rsidRPr="005B23A6">
        <w:rPr>
          <w:sz w:val="22"/>
          <w:szCs w:val="22"/>
        </w:rPr>
        <w:tab/>
      </w:r>
      <w:r w:rsidR="005F545F" w:rsidRPr="005B23A6">
        <w:rPr>
          <w:sz w:val="22"/>
          <w:szCs w:val="22"/>
        </w:rPr>
        <w:t>25719041</w:t>
      </w:r>
    </w:p>
    <w:p w:rsidR="00B62113" w:rsidRPr="005B23A6" w:rsidRDefault="00C4076F" w:rsidP="0028057B">
      <w:pPr>
        <w:spacing w:line="276" w:lineRule="auto"/>
        <w:rPr>
          <w:sz w:val="22"/>
          <w:szCs w:val="22"/>
        </w:rPr>
      </w:pPr>
      <w:r w:rsidRPr="005B23A6">
        <w:rPr>
          <w:sz w:val="22"/>
          <w:szCs w:val="22"/>
        </w:rPr>
        <w:t xml:space="preserve">DIČ: </w:t>
      </w:r>
      <w:r w:rsidRPr="005B23A6">
        <w:rPr>
          <w:sz w:val="22"/>
          <w:szCs w:val="22"/>
        </w:rPr>
        <w:tab/>
      </w:r>
      <w:r w:rsidRPr="005B23A6">
        <w:rPr>
          <w:sz w:val="22"/>
          <w:szCs w:val="22"/>
        </w:rPr>
        <w:tab/>
      </w:r>
      <w:r w:rsidRPr="005B23A6">
        <w:rPr>
          <w:sz w:val="22"/>
          <w:szCs w:val="22"/>
        </w:rPr>
        <w:tab/>
      </w:r>
      <w:r w:rsidR="005F545F" w:rsidRPr="005B23A6">
        <w:rPr>
          <w:sz w:val="22"/>
          <w:szCs w:val="22"/>
        </w:rPr>
        <w:t>CZ25719041</w:t>
      </w:r>
    </w:p>
    <w:p w:rsidR="00C4076F" w:rsidRPr="005B23A6" w:rsidRDefault="00C4076F" w:rsidP="0028057B">
      <w:pPr>
        <w:spacing w:line="276" w:lineRule="auto"/>
        <w:rPr>
          <w:sz w:val="22"/>
          <w:szCs w:val="22"/>
        </w:rPr>
      </w:pPr>
      <w:r w:rsidRPr="005B23A6">
        <w:rPr>
          <w:sz w:val="22"/>
          <w:szCs w:val="22"/>
        </w:rPr>
        <w:t>zapsaná v obchodním rejstříku vedeném u</w:t>
      </w:r>
      <w:r w:rsidR="005F545F" w:rsidRPr="005B23A6">
        <w:rPr>
          <w:sz w:val="22"/>
          <w:szCs w:val="22"/>
        </w:rPr>
        <w:t xml:space="preserve"> Městského soudu v Praze, </w:t>
      </w:r>
      <w:r w:rsidR="00FF44D9" w:rsidRPr="005B23A6">
        <w:rPr>
          <w:sz w:val="22"/>
          <w:szCs w:val="22"/>
        </w:rPr>
        <w:t>oddíl</w:t>
      </w:r>
      <w:r w:rsidR="005F545F" w:rsidRPr="005B23A6">
        <w:rPr>
          <w:sz w:val="22"/>
          <w:szCs w:val="22"/>
        </w:rPr>
        <w:t xml:space="preserve"> C</w:t>
      </w:r>
      <w:r w:rsidR="00FF44D9" w:rsidRPr="005B23A6">
        <w:rPr>
          <w:sz w:val="22"/>
          <w:szCs w:val="22"/>
        </w:rPr>
        <w:t>, vložka</w:t>
      </w:r>
      <w:r w:rsidR="005F545F" w:rsidRPr="005B23A6">
        <w:rPr>
          <w:sz w:val="22"/>
          <w:szCs w:val="22"/>
        </w:rPr>
        <w:t xml:space="preserve"> 64040</w:t>
      </w:r>
    </w:p>
    <w:p w:rsidR="00C4076F" w:rsidRPr="005B23A6" w:rsidRDefault="00C4076F" w:rsidP="0028057B">
      <w:pPr>
        <w:spacing w:line="276" w:lineRule="auto"/>
        <w:rPr>
          <w:sz w:val="22"/>
          <w:szCs w:val="22"/>
        </w:rPr>
      </w:pPr>
      <w:r w:rsidRPr="005B23A6">
        <w:rPr>
          <w:sz w:val="22"/>
          <w:szCs w:val="22"/>
        </w:rPr>
        <w:t>bankovní spojení:</w:t>
      </w:r>
      <w:r w:rsidRPr="005B23A6">
        <w:rPr>
          <w:sz w:val="22"/>
          <w:szCs w:val="22"/>
        </w:rPr>
        <w:tab/>
      </w:r>
      <w:r w:rsidR="00FF44D9" w:rsidRPr="005B23A6">
        <w:rPr>
          <w:sz w:val="22"/>
          <w:szCs w:val="22"/>
        </w:rPr>
        <w:t>Česká spořitelna</w:t>
      </w:r>
      <w:r w:rsidRPr="005B23A6">
        <w:rPr>
          <w:sz w:val="22"/>
          <w:szCs w:val="22"/>
        </w:rPr>
        <w:t xml:space="preserve"> </w:t>
      </w:r>
    </w:p>
    <w:p w:rsidR="00FF44D9" w:rsidRPr="005B23A6" w:rsidRDefault="00FF44D9" w:rsidP="00FF44D9">
      <w:pPr>
        <w:spacing w:line="276" w:lineRule="auto"/>
        <w:ind w:left="1416" w:firstLine="708"/>
        <w:jc w:val="both"/>
        <w:rPr>
          <w:sz w:val="22"/>
          <w:szCs w:val="22"/>
        </w:rPr>
      </w:pPr>
      <w:r w:rsidRPr="005B23A6">
        <w:rPr>
          <w:sz w:val="22"/>
          <w:szCs w:val="22"/>
        </w:rPr>
        <w:t>SWIFT: GIBACZPXXXX</w:t>
      </w:r>
    </w:p>
    <w:p w:rsidR="00FF44D9" w:rsidRPr="005B23A6" w:rsidRDefault="00FF44D9" w:rsidP="00FF44D9">
      <w:pPr>
        <w:spacing w:line="276" w:lineRule="auto"/>
        <w:jc w:val="both"/>
        <w:rPr>
          <w:sz w:val="22"/>
          <w:szCs w:val="22"/>
        </w:rPr>
      </w:pPr>
      <w:r w:rsidRPr="005B23A6">
        <w:rPr>
          <w:sz w:val="22"/>
          <w:szCs w:val="22"/>
        </w:rPr>
        <w:tab/>
      </w:r>
      <w:r w:rsidRPr="005B23A6">
        <w:rPr>
          <w:sz w:val="22"/>
          <w:szCs w:val="22"/>
        </w:rPr>
        <w:tab/>
      </w:r>
      <w:r w:rsidRPr="005B23A6">
        <w:rPr>
          <w:sz w:val="22"/>
          <w:szCs w:val="22"/>
        </w:rPr>
        <w:tab/>
        <w:t>IBAN: CZ22 0800 0000 0000 0550 3512</w:t>
      </w:r>
    </w:p>
    <w:p w:rsidR="00C4076F" w:rsidRPr="005B23A6" w:rsidRDefault="00FF44D9" w:rsidP="00FF44D9">
      <w:pPr>
        <w:spacing w:line="276" w:lineRule="auto"/>
        <w:jc w:val="both"/>
        <w:rPr>
          <w:sz w:val="22"/>
          <w:szCs w:val="22"/>
        </w:rPr>
      </w:pPr>
      <w:r w:rsidRPr="005B23A6">
        <w:rPr>
          <w:sz w:val="22"/>
          <w:szCs w:val="22"/>
        </w:rPr>
        <w:tab/>
      </w:r>
      <w:r w:rsidRPr="005B23A6">
        <w:rPr>
          <w:sz w:val="22"/>
          <w:szCs w:val="22"/>
        </w:rPr>
        <w:tab/>
      </w:r>
      <w:r w:rsidRPr="005B23A6">
        <w:rPr>
          <w:sz w:val="22"/>
          <w:szCs w:val="22"/>
        </w:rPr>
        <w:tab/>
        <w:t>Číslo účtu CZK: 0005503512</w:t>
      </w:r>
    </w:p>
    <w:p w:rsidR="008D4791" w:rsidRPr="005B23A6" w:rsidRDefault="00C4076F" w:rsidP="0028057B">
      <w:pPr>
        <w:spacing w:line="276" w:lineRule="auto"/>
        <w:rPr>
          <w:b/>
          <w:sz w:val="22"/>
          <w:szCs w:val="22"/>
        </w:rPr>
      </w:pPr>
      <w:r w:rsidRPr="005B23A6">
        <w:rPr>
          <w:b/>
          <w:sz w:val="22"/>
          <w:szCs w:val="22"/>
        </w:rPr>
        <w:t xml:space="preserve"> </w:t>
      </w:r>
      <w:r w:rsidR="008D4791" w:rsidRPr="005B23A6">
        <w:rPr>
          <w:b/>
          <w:sz w:val="22"/>
          <w:szCs w:val="22"/>
        </w:rPr>
        <w:t>(dále jen „Dodavatel“)</w:t>
      </w:r>
    </w:p>
    <w:p w:rsidR="008D4791" w:rsidRPr="005B23A6" w:rsidRDefault="008D4791" w:rsidP="0028057B">
      <w:pPr>
        <w:spacing w:line="276" w:lineRule="auto"/>
        <w:rPr>
          <w:sz w:val="22"/>
          <w:szCs w:val="22"/>
        </w:rPr>
      </w:pPr>
    </w:p>
    <w:p w:rsidR="008D4791" w:rsidRPr="005B23A6" w:rsidRDefault="008D4791" w:rsidP="0028057B">
      <w:pPr>
        <w:spacing w:line="276" w:lineRule="auto"/>
        <w:rPr>
          <w:b/>
          <w:sz w:val="22"/>
          <w:szCs w:val="22"/>
        </w:rPr>
      </w:pPr>
      <w:r w:rsidRPr="005B23A6">
        <w:rPr>
          <w:b/>
          <w:sz w:val="22"/>
          <w:szCs w:val="22"/>
        </w:rPr>
        <w:t xml:space="preserve">(společně též jako „smluvní strany“ nebo jednotlivě jako „smluvní strana“) </w:t>
      </w:r>
    </w:p>
    <w:p w:rsidR="008D4791" w:rsidRPr="005B23A6" w:rsidRDefault="008D4791" w:rsidP="0028057B">
      <w:pPr>
        <w:spacing w:line="276" w:lineRule="auto"/>
        <w:rPr>
          <w:sz w:val="22"/>
          <w:szCs w:val="22"/>
        </w:rPr>
      </w:pPr>
    </w:p>
    <w:p w:rsidR="004C4ED0" w:rsidRPr="005B23A6" w:rsidRDefault="004C4ED0" w:rsidP="004C4ED0">
      <w:pPr>
        <w:spacing w:line="276" w:lineRule="auto"/>
        <w:jc w:val="both"/>
        <w:rPr>
          <w:sz w:val="22"/>
          <w:szCs w:val="22"/>
        </w:rPr>
      </w:pPr>
      <w:r w:rsidRPr="005B23A6">
        <w:rPr>
          <w:sz w:val="22"/>
          <w:szCs w:val="22"/>
        </w:rPr>
        <w:t xml:space="preserve">Všeobecná zdravotní pojišťovna ČR organizuje ve spolupráci s </w:t>
      </w:r>
      <w:proofErr w:type="spellStart"/>
      <w:r w:rsidRPr="005B23A6">
        <w:rPr>
          <w:sz w:val="22"/>
          <w:szCs w:val="22"/>
        </w:rPr>
        <w:t>Association</w:t>
      </w:r>
      <w:proofErr w:type="spellEnd"/>
      <w:r w:rsidRPr="005B23A6">
        <w:rPr>
          <w:sz w:val="22"/>
          <w:szCs w:val="22"/>
        </w:rPr>
        <w:t xml:space="preserve"> </w:t>
      </w:r>
      <w:proofErr w:type="spellStart"/>
      <w:r w:rsidRPr="005B23A6">
        <w:rPr>
          <w:sz w:val="22"/>
          <w:szCs w:val="22"/>
        </w:rPr>
        <w:t>Internationale</w:t>
      </w:r>
      <w:proofErr w:type="spellEnd"/>
      <w:r w:rsidRPr="005B23A6">
        <w:rPr>
          <w:sz w:val="22"/>
          <w:szCs w:val="22"/>
        </w:rPr>
        <w:t xml:space="preserve"> de la </w:t>
      </w:r>
      <w:proofErr w:type="spellStart"/>
      <w:r w:rsidRPr="005B23A6">
        <w:rPr>
          <w:sz w:val="22"/>
          <w:szCs w:val="22"/>
        </w:rPr>
        <w:t>Mutualité</w:t>
      </w:r>
      <w:proofErr w:type="spellEnd"/>
      <w:r w:rsidRPr="005B23A6">
        <w:rPr>
          <w:sz w:val="22"/>
          <w:szCs w:val="22"/>
        </w:rPr>
        <w:t xml:space="preserve"> výroční zasedání </w:t>
      </w:r>
      <w:proofErr w:type="spellStart"/>
      <w:r w:rsidRPr="005B23A6">
        <w:rPr>
          <w:sz w:val="22"/>
          <w:szCs w:val="22"/>
        </w:rPr>
        <w:t>Association</w:t>
      </w:r>
      <w:proofErr w:type="spellEnd"/>
      <w:r w:rsidRPr="005B23A6">
        <w:rPr>
          <w:sz w:val="22"/>
          <w:szCs w:val="22"/>
        </w:rPr>
        <w:t xml:space="preserve"> </w:t>
      </w:r>
      <w:proofErr w:type="spellStart"/>
      <w:r w:rsidRPr="005B23A6">
        <w:rPr>
          <w:sz w:val="22"/>
          <w:szCs w:val="22"/>
        </w:rPr>
        <w:t>Internationale</w:t>
      </w:r>
      <w:proofErr w:type="spellEnd"/>
      <w:r w:rsidRPr="005B23A6">
        <w:rPr>
          <w:sz w:val="22"/>
          <w:szCs w:val="22"/>
        </w:rPr>
        <w:t xml:space="preserve"> de la </w:t>
      </w:r>
      <w:proofErr w:type="spellStart"/>
      <w:r w:rsidRPr="005B23A6">
        <w:rPr>
          <w:sz w:val="22"/>
          <w:szCs w:val="22"/>
        </w:rPr>
        <w:t>Mutualité</w:t>
      </w:r>
      <w:proofErr w:type="spellEnd"/>
      <w:r w:rsidRPr="005B23A6">
        <w:rPr>
          <w:sz w:val="22"/>
          <w:szCs w:val="22"/>
        </w:rPr>
        <w:t>, které se uskuteční ve dnech 11. a 12. června v </w:t>
      </w:r>
      <w:r w:rsidR="005F545F" w:rsidRPr="005B23A6">
        <w:rPr>
          <w:sz w:val="22"/>
          <w:szCs w:val="22"/>
        </w:rPr>
        <w:t>P</w:t>
      </w:r>
      <w:r w:rsidRPr="005B23A6">
        <w:rPr>
          <w:sz w:val="22"/>
          <w:szCs w:val="22"/>
        </w:rPr>
        <w:t>raze v prostorách hotelu</w:t>
      </w:r>
      <w:r w:rsidRPr="005B23A6">
        <w:t xml:space="preserve"> </w:t>
      </w:r>
      <w:r w:rsidRPr="005B23A6">
        <w:rPr>
          <w:sz w:val="22"/>
          <w:szCs w:val="22"/>
        </w:rPr>
        <w:t>GRANDIOR, Na Poříčí 42, 110 00 Praha 1. V rámci spolupráce zajišťuje VZP ČR recepci pro účastníky zasedání.</w:t>
      </w:r>
    </w:p>
    <w:p w:rsidR="004C4ED0" w:rsidRPr="005B23A6" w:rsidRDefault="004C4ED0" w:rsidP="0028057B">
      <w:pPr>
        <w:spacing w:line="276" w:lineRule="auto"/>
        <w:rPr>
          <w:sz w:val="22"/>
          <w:szCs w:val="22"/>
        </w:rPr>
      </w:pPr>
    </w:p>
    <w:p w:rsidR="00361C9C" w:rsidRPr="005B23A6" w:rsidRDefault="00361C9C" w:rsidP="0028057B">
      <w:pPr>
        <w:spacing w:line="276" w:lineRule="auto"/>
        <w:rPr>
          <w:sz w:val="22"/>
          <w:szCs w:val="22"/>
        </w:rPr>
      </w:pPr>
    </w:p>
    <w:p w:rsidR="00361C9C" w:rsidRPr="005B23A6" w:rsidRDefault="00361C9C" w:rsidP="0028057B">
      <w:pPr>
        <w:spacing w:line="276" w:lineRule="auto"/>
        <w:rPr>
          <w:sz w:val="22"/>
          <w:szCs w:val="22"/>
        </w:rPr>
      </w:pPr>
    </w:p>
    <w:p w:rsidR="008D4791" w:rsidRPr="005B23A6" w:rsidRDefault="008D4791" w:rsidP="0028057B">
      <w:pPr>
        <w:spacing w:line="276" w:lineRule="auto"/>
        <w:jc w:val="center"/>
        <w:rPr>
          <w:b/>
          <w:bCs/>
          <w:sz w:val="22"/>
          <w:szCs w:val="22"/>
        </w:rPr>
      </w:pPr>
      <w:r w:rsidRPr="005B23A6">
        <w:rPr>
          <w:b/>
          <w:bCs/>
          <w:sz w:val="22"/>
          <w:szCs w:val="22"/>
        </w:rPr>
        <w:lastRenderedPageBreak/>
        <w:t>Článek I.</w:t>
      </w:r>
    </w:p>
    <w:p w:rsidR="008D4791" w:rsidRPr="005B23A6" w:rsidRDefault="008D4791" w:rsidP="0028057B">
      <w:pPr>
        <w:spacing w:line="276" w:lineRule="auto"/>
        <w:jc w:val="center"/>
        <w:rPr>
          <w:b/>
          <w:bCs/>
          <w:sz w:val="22"/>
          <w:szCs w:val="22"/>
        </w:rPr>
      </w:pPr>
      <w:r w:rsidRPr="005B23A6">
        <w:rPr>
          <w:b/>
          <w:bCs/>
          <w:sz w:val="22"/>
          <w:szCs w:val="22"/>
        </w:rPr>
        <w:t>Předmět smlouvy</w:t>
      </w:r>
    </w:p>
    <w:p w:rsidR="008D4791" w:rsidRPr="005B23A6" w:rsidRDefault="008D4791" w:rsidP="0028057B">
      <w:pPr>
        <w:pStyle w:val="Odstavecseseznamem"/>
        <w:numPr>
          <w:ilvl w:val="0"/>
          <w:numId w:val="3"/>
        </w:numPr>
        <w:tabs>
          <w:tab w:val="left" w:pos="142"/>
        </w:tabs>
        <w:spacing w:line="276" w:lineRule="auto"/>
        <w:ind w:left="360"/>
        <w:jc w:val="both"/>
        <w:rPr>
          <w:sz w:val="22"/>
          <w:szCs w:val="22"/>
        </w:rPr>
      </w:pPr>
      <w:r w:rsidRPr="005B23A6">
        <w:rPr>
          <w:sz w:val="22"/>
          <w:szCs w:val="22"/>
        </w:rPr>
        <w:t>Dodavatel se</w:t>
      </w:r>
      <w:r w:rsidRPr="005B23A6">
        <w:rPr>
          <w:i/>
          <w:sz w:val="22"/>
          <w:szCs w:val="22"/>
        </w:rPr>
        <w:t xml:space="preserve"> </w:t>
      </w:r>
      <w:r w:rsidRPr="005B23A6">
        <w:rPr>
          <w:sz w:val="22"/>
          <w:szCs w:val="22"/>
        </w:rPr>
        <w:t>touto smlouvou zavazuje zajistit</w:t>
      </w:r>
      <w:r w:rsidR="00DB2DE8" w:rsidRPr="005B23A6">
        <w:rPr>
          <w:sz w:val="22"/>
          <w:szCs w:val="22"/>
        </w:rPr>
        <w:t xml:space="preserve"> </w:t>
      </w:r>
      <w:r w:rsidR="00A31F1A" w:rsidRPr="005B23A6">
        <w:rPr>
          <w:sz w:val="22"/>
          <w:szCs w:val="22"/>
        </w:rPr>
        <w:t xml:space="preserve">dne 12. června 2024 v prostorách hotelu </w:t>
      </w:r>
      <w:bookmarkStart w:id="2" w:name="_Hlk166836005"/>
      <w:r w:rsidR="00A31F1A" w:rsidRPr="005B23A6">
        <w:rPr>
          <w:sz w:val="22"/>
          <w:szCs w:val="22"/>
        </w:rPr>
        <w:t xml:space="preserve">GRANDIOR, </w:t>
      </w:r>
      <w:bookmarkStart w:id="3" w:name="_Hlk167357627"/>
      <w:r w:rsidR="00A31F1A" w:rsidRPr="005B23A6">
        <w:rPr>
          <w:sz w:val="22"/>
          <w:szCs w:val="22"/>
        </w:rPr>
        <w:t>Na Poříčí 42, 110 00 Praha 1</w:t>
      </w:r>
      <w:bookmarkEnd w:id="2"/>
      <w:bookmarkEnd w:id="3"/>
      <w:r w:rsidR="00A31F1A" w:rsidRPr="005B23A6">
        <w:rPr>
          <w:sz w:val="22"/>
          <w:szCs w:val="22"/>
        </w:rPr>
        <w:t xml:space="preserve">, </w:t>
      </w:r>
      <w:r w:rsidR="0030721F" w:rsidRPr="005B23A6">
        <w:rPr>
          <w:sz w:val="22"/>
          <w:szCs w:val="22"/>
        </w:rPr>
        <w:t>R</w:t>
      </w:r>
      <w:r w:rsidR="00A31F1A" w:rsidRPr="005B23A6">
        <w:rPr>
          <w:sz w:val="22"/>
          <w:szCs w:val="22"/>
        </w:rPr>
        <w:t>ecepci s občerstvením pro účastníky S</w:t>
      </w:r>
      <w:r w:rsidR="00DB2DE8" w:rsidRPr="005B23A6">
        <w:rPr>
          <w:sz w:val="22"/>
          <w:szCs w:val="22"/>
        </w:rPr>
        <w:t>tatutární</w:t>
      </w:r>
      <w:r w:rsidR="00A31F1A" w:rsidRPr="005B23A6">
        <w:rPr>
          <w:sz w:val="22"/>
          <w:szCs w:val="22"/>
        </w:rPr>
        <w:t>ho</w:t>
      </w:r>
      <w:r w:rsidR="00DB2DE8" w:rsidRPr="005B23A6">
        <w:rPr>
          <w:sz w:val="22"/>
          <w:szCs w:val="22"/>
        </w:rPr>
        <w:t xml:space="preserve"> zasedání </w:t>
      </w:r>
      <w:proofErr w:type="spellStart"/>
      <w:r w:rsidR="00A31F1A" w:rsidRPr="005B23A6">
        <w:rPr>
          <w:sz w:val="22"/>
          <w:szCs w:val="22"/>
        </w:rPr>
        <w:t>Association</w:t>
      </w:r>
      <w:proofErr w:type="spellEnd"/>
      <w:r w:rsidR="00A31F1A" w:rsidRPr="005B23A6">
        <w:rPr>
          <w:sz w:val="22"/>
          <w:szCs w:val="22"/>
        </w:rPr>
        <w:t xml:space="preserve"> </w:t>
      </w:r>
      <w:proofErr w:type="spellStart"/>
      <w:r w:rsidR="00A31F1A" w:rsidRPr="005B23A6">
        <w:rPr>
          <w:sz w:val="22"/>
          <w:szCs w:val="22"/>
        </w:rPr>
        <w:t>Internationale</w:t>
      </w:r>
      <w:proofErr w:type="spellEnd"/>
      <w:r w:rsidR="00A31F1A" w:rsidRPr="005B23A6">
        <w:rPr>
          <w:sz w:val="22"/>
          <w:szCs w:val="22"/>
        </w:rPr>
        <w:t xml:space="preserve"> de la </w:t>
      </w:r>
      <w:proofErr w:type="spellStart"/>
      <w:r w:rsidR="00A31F1A" w:rsidRPr="005B23A6">
        <w:rPr>
          <w:sz w:val="22"/>
          <w:szCs w:val="22"/>
        </w:rPr>
        <w:t>Mutualité</w:t>
      </w:r>
      <w:proofErr w:type="spellEnd"/>
      <w:r w:rsidR="00A31F1A" w:rsidRPr="005B23A6">
        <w:rPr>
          <w:sz w:val="22"/>
          <w:szCs w:val="22"/>
        </w:rPr>
        <w:t xml:space="preserve"> (dále jen </w:t>
      </w:r>
      <w:r w:rsidR="00716ABC" w:rsidRPr="005B23A6">
        <w:rPr>
          <w:sz w:val="22"/>
          <w:szCs w:val="22"/>
        </w:rPr>
        <w:t>Recepce</w:t>
      </w:r>
      <w:r w:rsidR="00A31F1A" w:rsidRPr="005B23A6">
        <w:rPr>
          <w:sz w:val="22"/>
          <w:szCs w:val="22"/>
        </w:rPr>
        <w:t>)</w:t>
      </w:r>
      <w:r w:rsidRPr="005B23A6">
        <w:rPr>
          <w:sz w:val="22"/>
          <w:szCs w:val="22"/>
        </w:rPr>
        <w:t xml:space="preserve">. Rozsah a způsob zajištění </w:t>
      </w:r>
      <w:r w:rsidR="0030721F" w:rsidRPr="005B23A6">
        <w:rPr>
          <w:sz w:val="22"/>
          <w:szCs w:val="22"/>
        </w:rPr>
        <w:t>Recepce</w:t>
      </w:r>
      <w:r w:rsidRPr="005B23A6">
        <w:rPr>
          <w:sz w:val="22"/>
          <w:szCs w:val="22"/>
        </w:rPr>
        <w:t xml:space="preserve"> je uveden v čl. II. této smlouvy, případně v dalších ujednáních této smlouvy. </w:t>
      </w:r>
    </w:p>
    <w:p w:rsidR="008D4791" w:rsidRPr="005B23A6" w:rsidRDefault="008D4791" w:rsidP="0028057B">
      <w:pPr>
        <w:tabs>
          <w:tab w:val="left" w:pos="142"/>
        </w:tabs>
        <w:spacing w:line="276" w:lineRule="auto"/>
        <w:jc w:val="both"/>
        <w:rPr>
          <w:sz w:val="22"/>
          <w:szCs w:val="22"/>
        </w:rPr>
      </w:pPr>
    </w:p>
    <w:p w:rsidR="008D4791" w:rsidRPr="005B23A6" w:rsidRDefault="008D4791" w:rsidP="0028057B">
      <w:pPr>
        <w:pStyle w:val="Odstavecseseznamem"/>
        <w:numPr>
          <w:ilvl w:val="0"/>
          <w:numId w:val="3"/>
        </w:numPr>
        <w:tabs>
          <w:tab w:val="left" w:pos="142"/>
        </w:tabs>
        <w:spacing w:line="276" w:lineRule="auto"/>
        <w:ind w:left="360"/>
        <w:jc w:val="both"/>
        <w:rPr>
          <w:sz w:val="22"/>
          <w:szCs w:val="22"/>
        </w:rPr>
      </w:pPr>
      <w:r w:rsidRPr="005B23A6">
        <w:rPr>
          <w:sz w:val="22"/>
          <w:szCs w:val="22"/>
        </w:rPr>
        <w:t>VZP ČR se zavazuje poskytnutá plnění od Dodavatele převzít a zaplatit za řádné splnění této smlouvy dohodnutou cenu plnění ve výši a lhůtě splatnosti dle čl. I</w:t>
      </w:r>
      <w:r w:rsidR="005F545F" w:rsidRPr="005B23A6">
        <w:rPr>
          <w:sz w:val="22"/>
          <w:szCs w:val="22"/>
        </w:rPr>
        <w:t>II</w:t>
      </w:r>
      <w:r w:rsidRPr="005B23A6">
        <w:rPr>
          <w:sz w:val="22"/>
          <w:szCs w:val="22"/>
        </w:rPr>
        <w:t xml:space="preserve">. a V. této smlouvy. </w:t>
      </w:r>
    </w:p>
    <w:p w:rsidR="008D4791" w:rsidRPr="005B23A6" w:rsidRDefault="008D4791" w:rsidP="0028057B">
      <w:pPr>
        <w:pStyle w:val="Nadpis2"/>
        <w:shd w:val="clear" w:color="auto" w:fill="FFFFFF"/>
        <w:spacing w:line="276" w:lineRule="auto"/>
        <w:jc w:val="both"/>
        <w:rPr>
          <w:b w:val="0"/>
          <w:bCs w:val="0"/>
          <w:color w:val="auto"/>
          <w:sz w:val="22"/>
          <w:szCs w:val="22"/>
        </w:rPr>
      </w:pPr>
    </w:p>
    <w:p w:rsidR="008D4791" w:rsidRPr="005B23A6" w:rsidRDefault="008D4791" w:rsidP="0028057B">
      <w:pPr>
        <w:pStyle w:val="Nadpis2"/>
        <w:shd w:val="clear" w:color="auto" w:fill="FFFFFF"/>
        <w:spacing w:line="276" w:lineRule="auto"/>
        <w:jc w:val="center"/>
        <w:rPr>
          <w:bCs w:val="0"/>
          <w:color w:val="auto"/>
          <w:sz w:val="22"/>
          <w:szCs w:val="22"/>
        </w:rPr>
      </w:pPr>
      <w:r w:rsidRPr="005B23A6">
        <w:rPr>
          <w:bCs w:val="0"/>
          <w:color w:val="auto"/>
          <w:sz w:val="22"/>
          <w:szCs w:val="22"/>
        </w:rPr>
        <w:t>Článek II.</w:t>
      </w:r>
    </w:p>
    <w:p w:rsidR="008D4791" w:rsidRPr="005B23A6" w:rsidRDefault="008D4791" w:rsidP="0028057B">
      <w:pPr>
        <w:tabs>
          <w:tab w:val="left" w:pos="142"/>
        </w:tabs>
        <w:spacing w:line="276" w:lineRule="auto"/>
        <w:jc w:val="center"/>
        <w:rPr>
          <w:b/>
          <w:sz w:val="22"/>
          <w:szCs w:val="22"/>
        </w:rPr>
      </w:pPr>
      <w:r w:rsidRPr="005B23A6">
        <w:rPr>
          <w:b/>
          <w:sz w:val="22"/>
          <w:szCs w:val="22"/>
        </w:rPr>
        <w:t xml:space="preserve">Specifikace předmětu </w:t>
      </w:r>
      <w:proofErr w:type="gramStart"/>
      <w:r w:rsidRPr="005B23A6">
        <w:rPr>
          <w:b/>
          <w:sz w:val="22"/>
          <w:szCs w:val="22"/>
        </w:rPr>
        <w:t>plnění - způsob</w:t>
      </w:r>
      <w:proofErr w:type="gramEnd"/>
      <w:r w:rsidRPr="005B23A6">
        <w:rPr>
          <w:b/>
          <w:sz w:val="22"/>
          <w:szCs w:val="22"/>
        </w:rPr>
        <w:t xml:space="preserve"> a rozsah zajištění realizace </w:t>
      </w:r>
      <w:r w:rsidR="005F545F" w:rsidRPr="005B23A6">
        <w:rPr>
          <w:b/>
          <w:sz w:val="22"/>
          <w:szCs w:val="22"/>
        </w:rPr>
        <w:t>Recepce</w:t>
      </w:r>
    </w:p>
    <w:p w:rsidR="008D4791" w:rsidRPr="005B23A6" w:rsidRDefault="008D4791" w:rsidP="0028057B">
      <w:pPr>
        <w:pStyle w:val="Odstavecseseznamem"/>
        <w:numPr>
          <w:ilvl w:val="0"/>
          <w:numId w:val="4"/>
        </w:numPr>
        <w:tabs>
          <w:tab w:val="left" w:pos="142"/>
        </w:tabs>
        <w:spacing w:line="276" w:lineRule="auto"/>
        <w:jc w:val="both"/>
        <w:rPr>
          <w:sz w:val="22"/>
          <w:szCs w:val="22"/>
        </w:rPr>
      </w:pPr>
      <w:r w:rsidRPr="005B23A6">
        <w:rPr>
          <w:sz w:val="22"/>
          <w:szCs w:val="22"/>
        </w:rPr>
        <w:t xml:space="preserve">Dodavatel v rámci </w:t>
      </w:r>
      <w:r w:rsidR="00F43ADA" w:rsidRPr="005B23A6">
        <w:rPr>
          <w:sz w:val="22"/>
          <w:szCs w:val="22"/>
        </w:rPr>
        <w:t>Recepce zajistí</w:t>
      </w:r>
      <w:r w:rsidRPr="005B23A6">
        <w:rPr>
          <w:sz w:val="22"/>
          <w:szCs w:val="22"/>
        </w:rPr>
        <w:t>:</w:t>
      </w:r>
    </w:p>
    <w:p w:rsidR="008D4791" w:rsidRPr="005B23A6" w:rsidRDefault="008D4791" w:rsidP="0028057B">
      <w:pPr>
        <w:numPr>
          <w:ilvl w:val="0"/>
          <w:numId w:val="5"/>
        </w:numPr>
        <w:spacing w:line="276" w:lineRule="auto"/>
        <w:jc w:val="both"/>
        <w:rPr>
          <w:sz w:val="22"/>
          <w:szCs w:val="22"/>
        </w:rPr>
      </w:pPr>
      <w:r w:rsidRPr="005B23A6">
        <w:rPr>
          <w:sz w:val="22"/>
          <w:szCs w:val="22"/>
        </w:rPr>
        <w:t xml:space="preserve">občerstvení účastníků </w:t>
      </w:r>
      <w:r w:rsidR="006F438F" w:rsidRPr="005B23A6">
        <w:rPr>
          <w:sz w:val="22"/>
          <w:szCs w:val="22"/>
        </w:rPr>
        <w:t xml:space="preserve">Recepce formou rautu dne </w:t>
      </w:r>
      <w:r w:rsidR="006F438F" w:rsidRPr="005B23A6">
        <w:rPr>
          <w:b/>
          <w:sz w:val="22"/>
          <w:szCs w:val="22"/>
        </w:rPr>
        <w:t>12.6.2024, od 1</w:t>
      </w:r>
      <w:r w:rsidR="005F545F" w:rsidRPr="005B23A6">
        <w:rPr>
          <w:b/>
          <w:sz w:val="22"/>
          <w:szCs w:val="22"/>
        </w:rPr>
        <w:t>9</w:t>
      </w:r>
      <w:r w:rsidR="006F438F" w:rsidRPr="005B23A6">
        <w:rPr>
          <w:b/>
          <w:sz w:val="22"/>
          <w:szCs w:val="22"/>
        </w:rPr>
        <w:t xml:space="preserve"> do 2</w:t>
      </w:r>
      <w:r w:rsidR="005F545F" w:rsidRPr="005B23A6">
        <w:rPr>
          <w:b/>
          <w:sz w:val="22"/>
          <w:szCs w:val="22"/>
        </w:rPr>
        <w:t>2</w:t>
      </w:r>
      <w:r w:rsidR="006F438F" w:rsidRPr="005B23A6">
        <w:rPr>
          <w:b/>
          <w:sz w:val="22"/>
          <w:szCs w:val="22"/>
        </w:rPr>
        <w:t xml:space="preserve"> hodin</w:t>
      </w:r>
      <w:r w:rsidR="006F438F" w:rsidRPr="005B23A6">
        <w:rPr>
          <w:sz w:val="22"/>
          <w:szCs w:val="22"/>
        </w:rPr>
        <w:t xml:space="preserve"> v prostorách hotelu GRANDIOR,</w:t>
      </w:r>
      <w:r w:rsidR="005F545F" w:rsidRPr="005B23A6">
        <w:rPr>
          <w:sz w:val="22"/>
          <w:szCs w:val="22"/>
        </w:rPr>
        <w:t xml:space="preserve"> Na Poříčí 42, 110 00 Praha 1, </w:t>
      </w:r>
      <w:r w:rsidR="006F438F" w:rsidRPr="005B23A6">
        <w:rPr>
          <w:sz w:val="22"/>
          <w:szCs w:val="22"/>
        </w:rPr>
        <w:t xml:space="preserve">servírovací inventář </w:t>
      </w:r>
      <w:r w:rsidR="00921239" w:rsidRPr="005B23A6">
        <w:rPr>
          <w:sz w:val="22"/>
          <w:szCs w:val="22"/>
        </w:rPr>
        <w:t>musí být</w:t>
      </w:r>
      <w:r w:rsidR="006F438F" w:rsidRPr="005B23A6">
        <w:rPr>
          <w:sz w:val="22"/>
          <w:szCs w:val="22"/>
        </w:rPr>
        <w:t xml:space="preserve"> v jednotném designu, specifikace nabízeného občerstvení je uvedená v odst. </w:t>
      </w:r>
      <w:r w:rsidR="005F545F" w:rsidRPr="005B23A6">
        <w:rPr>
          <w:sz w:val="22"/>
          <w:szCs w:val="22"/>
        </w:rPr>
        <w:t>2</w:t>
      </w:r>
      <w:r w:rsidR="006F438F" w:rsidRPr="005B23A6">
        <w:rPr>
          <w:sz w:val="22"/>
          <w:szCs w:val="22"/>
        </w:rPr>
        <w:t xml:space="preserve"> tohoto článku</w:t>
      </w:r>
      <w:r w:rsidR="000242F4" w:rsidRPr="005B23A6">
        <w:rPr>
          <w:sz w:val="22"/>
          <w:szCs w:val="22"/>
        </w:rPr>
        <w:t>,</w:t>
      </w:r>
    </w:p>
    <w:p w:rsidR="008D4791" w:rsidRPr="005B23A6" w:rsidRDefault="008D4791" w:rsidP="0028057B">
      <w:pPr>
        <w:numPr>
          <w:ilvl w:val="0"/>
          <w:numId w:val="5"/>
        </w:numPr>
        <w:spacing w:line="276" w:lineRule="auto"/>
        <w:jc w:val="both"/>
        <w:rPr>
          <w:sz w:val="22"/>
          <w:szCs w:val="22"/>
        </w:rPr>
      </w:pPr>
      <w:r w:rsidRPr="005B23A6">
        <w:rPr>
          <w:sz w:val="22"/>
          <w:szCs w:val="22"/>
        </w:rPr>
        <w:t xml:space="preserve">odpovídající počet obsluhujícího personálu vzhledem k počtu </w:t>
      </w:r>
      <w:r w:rsidR="004C4ED0" w:rsidRPr="005B23A6">
        <w:rPr>
          <w:sz w:val="22"/>
          <w:szCs w:val="22"/>
        </w:rPr>
        <w:t xml:space="preserve">účastníků </w:t>
      </w:r>
      <w:r w:rsidR="005F545F" w:rsidRPr="005B23A6">
        <w:rPr>
          <w:sz w:val="22"/>
          <w:szCs w:val="22"/>
        </w:rPr>
        <w:t>R</w:t>
      </w:r>
      <w:r w:rsidR="004C4ED0" w:rsidRPr="005B23A6">
        <w:rPr>
          <w:sz w:val="22"/>
          <w:szCs w:val="22"/>
        </w:rPr>
        <w:t>ecepce</w:t>
      </w:r>
      <w:r w:rsidRPr="005B23A6">
        <w:rPr>
          <w:sz w:val="22"/>
          <w:szCs w:val="22"/>
        </w:rPr>
        <w:t>; obsluh</w:t>
      </w:r>
      <w:r w:rsidR="004162FB" w:rsidRPr="005B23A6">
        <w:rPr>
          <w:sz w:val="22"/>
          <w:szCs w:val="22"/>
        </w:rPr>
        <w:t xml:space="preserve">ující personál </w:t>
      </w:r>
      <w:r w:rsidRPr="005B23A6">
        <w:rPr>
          <w:sz w:val="22"/>
          <w:szCs w:val="22"/>
        </w:rPr>
        <w:t>bude mít zkušenosti s prací na podobných akcích a jednotný vhodný oděv,</w:t>
      </w:r>
    </w:p>
    <w:p w:rsidR="008D4791" w:rsidRPr="005B23A6" w:rsidRDefault="004C4ED0" w:rsidP="0028057B">
      <w:pPr>
        <w:pStyle w:val="Odstavecseseznamem"/>
        <w:numPr>
          <w:ilvl w:val="0"/>
          <w:numId w:val="5"/>
        </w:numPr>
        <w:spacing w:line="276" w:lineRule="auto"/>
        <w:jc w:val="both"/>
        <w:rPr>
          <w:sz w:val="22"/>
          <w:szCs w:val="22"/>
        </w:rPr>
      </w:pPr>
      <w:r w:rsidRPr="005B23A6">
        <w:rPr>
          <w:sz w:val="22"/>
          <w:szCs w:val="22"/>
        </w:rPr>
        <w:t xml:space="preserve">prostory pro konání </w:t>
      </w:r>
      <w:proofErr w:type="gramStart"/>
      <w:r w:rsidRPr="005B23A6">
        <w:rPr>
          <w:sz w:val="22"/>
          <w:szCs w:val="22"/>
        </w:rPr>
        <w:t>recepce</w:t>
      </w:r>
      <w:proofErr w:type="gramEnd"/>
      <w:r w:rsidRPr="005B23A6">
        <w:rPr>
          <w:sz w:val="22"/>
          <w:szCs w:val="22"/>
        </w:rPr>
        <w:t xml:space="preserve"> a to v hotelu </w:t>
      </w:r>
      <w:r w:rsidR="005F545F" w:rsidRPr="005B23A6">
        <w:rPr>
          <w:sz w:val="22"/>
          <w:szCs w:val="22"/>
        </w:rPr>
        <w:t>GRANDIOR</w:t>
      </w:r>
      <w:r w:rsidRPr="005B23A6">
        <w:rPr>
          <w:sz w:val="22"/>
          <w:szCs w:val="22"/>
        </w:rPr>
        <w:t xml:space="preserve"> v 1. nadzemním podlaží</w:t>
      </w:r>
      <w:r w:rsidR="00361C9C" w:rsidRPr="005B23A6">
        <w:rPr>
          <w:sz w:val="22"/>
          <w:szCs w:val="22"/>
        </w:rPr>
        <w:t>, Bistro</w:t>
      </w:r>
    </w:p>
    <w:p w:rsidR="008D4791" w:rsidRPr="005B23A6" w:rsidRDefault="008D4791" w:rsidP="0028057B">
      <w:pPr>
        <w:spacing w:line="276" w:lineRule="auto"/>
        <w:ind w:right="-2"/>
        <w:jc w:val="both"/>
        <w:rPr>
          <w:sz w:val="22"/>
          <w:szCs w:val="22"/>
        </w:rPr>
      </w:pPr>
    </w:p>
    <w:p w:rsidR="008D4791" w:rsidRPr="005B23A6" w:rsidRDefault="008D4791" w:rsidP="0028057B">
      <w:pPr>
        <w:pStyle w:val="Odstavecseseznamem"/>
        <w:numPr>
          <w:ilvl w:val="0"/>
          <w:numId w:val="4"/>
        </w:numPr>
        <w:spacing w:line="276" w:lineRule="auto"/>
        <w:jc w:val="both"/>
        <w:rPr>
          <w:sz w:val="22"/>
          <w:szCs w:val="22"/>
        </w:rPr>
      </w:pPr>
      <w:r w:rsidRPr="005B23A6">
        <w:rPr>
          <w:sz w:val="22"/>
          <w:szCs w:val="22"/>
        </w:rPr>
        <w:t xml:space="preserve">Specifikace </w:t>
      </w:r>
      <w:r w:rsidR="005F545F" w:rsidRPr="005B23A6">
        <w:rPr>
          <w:sz w:val="22"/>
          <w:szCs w:val="22"/>
        </w:rPr>
        <w:t>občerstvení a nápojů formou rautu</w:t>
      </w:r>
      <w:r w:rsidR="00295BDD" w:rsidRPr="005B23A6">
        <w:rPr>
          <w:sz w:val="22"/>
          <w:szCs w:val="22"/>
        </w:rPr>
        <w:t xml:space="preserve"> pro jednoho účastníka</w:t>
      </w:r>
      <w:r w:rsidRPr="005B23A6">
        <w:rPr>
          <w:sz w:val="22"/>
          <w:szCs w:val="22"/>
        </w:rPr>
        <w:t>:</w:t>
      </w:r>
    </w:p>
    <w:p w:rsidR="008D4791" w:rsidRPr="005B23A6" w:rsidRDefault="008D4791" w:rsidP="0028057B">
      <w:pPr>
        <w:spacing w:line="276" w:lineRule="auto"/>
        <w:jc w:val="both"/>
        <w:rPr>
          <w:sz w:val="22"/>
          <w:szCs w:val="22"/>
        </w:rPr>
      </w:pPr>
    </w:p>
    <w:p w:rsidR="005F545F" w:rsidRPr="005B23A6" w:rsidRDefault="005F545F" w:rsidP="005F545F">
      <w:pPr>
        <w:spacing w:line="276" w:lineRule="auto"/>
        <w:ind w:firstLine="360"/>
        <w:jc w:val="both"/>
        <w:rPr>
          <w:sz w:val="22"/>
          <w:szCs w:val="22"/>
        </w:rPr>
      </w:pPr>
      <w:bookmarkStart w:id="4" w:name="_Hlk167431665"/>
      <w:r w:rsidRPr="005B23A6">
        <w:rPr>
          <w:sz w:val="22"/>
          <w:szCs w:val="22"/>
        </w:rPr>
        <w:t>FINGER FOOD BUFET 2</w:t>
      </w:r>
      <w:bookmarkEnd w:id="4"/>
      <w:r w:rsidRPr="005B23A6">
        <w:rPr>
          <w:sz w:val="22"/>
          <w:szCs w:val="22"/>
        </w:rPr>
        <w:t xml:space="preserve"> – dle nabídky hotelu ze dne 1.2.2024</w:t>
      </w:r>
    </w:p>
    <w:p w:rsidR="005F545F" w:rsidRPr="005B23A6" w:rsidRDefault="005F545F" w:rsidP="005F545F">
      <w:pPr>
        <w:spacing w:line="276" w:lineRule="auto"/>
        <w:ind w:firstLine="708"/>
        <w:jc w:val="both"/>
        <w:rPr>
          <w:sz w:val="22"/>
          <w:szCs w:val="22"/>
        </w:rPr>
      </w:pPr>
      <w:r w:rsidRPr="005B23A6">
        <w:rPr>
          <w:sz w:val="22"/>
          <w:szCs w:val="22"/>
        </w:rPr>
        <w:t>Studené a teplé předkrmy</w:t>
      </w:r>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 xml:space="preserve">Tradiční Caesar salát s krutony </w:t>
      </w:r>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Uzené kachní prso s malinovou omáčkou</w:t>
      </w:r>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Arabská pomazánka „</w:t>
      </w:r>
      <w:proofErr w:type="spellStart"/>
      <w:r w:rsidRPr="005B23A6">
        <w:rPr>
          <w:sz w:val="22"/>
          <w:szCs w:val="22"/>
        </w:rPr>
        <w:t>Hummus</w:t>
      </w:r>
      <w:proofErr w:type="spellEnd"/>
      <w:r w:rsidRPr="005B23A6">
        <w:rPr>
          <w:sz w:val="22"/>
          <w:szCs w:val="22"/>
        </w:rPr>
        <w:t xml:space="preserve">“ s tortilla </w:t>
      </w:r>
      <w:proofErr w:type="spellStart"/>
      <w:r w:rsidRPr="005B23A6">
        <w:rPr>
          <w:sz w:val="22"/>
          <w:szCs w:val="22"/>
        </w:rPr>
        <w:t>chipsem</w:t>
      </w:r>
      <w:proofErr w:type="spellEnd"/>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 xml:space="preserve">Máslový croissant plněný krémovým sýrem a pečenými rajčaty </w:t>
      </w:r>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Kuřecí špízky s paprikou</w:t>
      </w:r>
    </w:p>
    <w:p w:rsidR="005F545F" w:rsidRPr="005B23A6" w:rsidRDefault="005F545F" w:rsidP="005F545F">
      <w:pPr>
        <w:pStyle w:val="Odstavecseseznamem"/>
        <w:numPr>
          <w:ilvl w:val="0"/>
          <w:numId w:val="23"/>
        </w:numPr>
        <w:spacing w:line="276" w:lineRule="auto"/>
        <w:ind w:left="1418"/>
        <w:jc w:val="both"/>
        <w:rPr>
          <w:sz w:val="22"/>
          <w:szCs w:val="22"/>
        </w:rPr>
      </w:pPr>
      <w:r w:rsidRPr="005B23A6">
        <w:rPr>
          <w:sz w:val="22"/>
          <w:szCs w:val="22"/>
        </w:rPr>
        <w:t>Pažitkové brambory</w:t>
      </w:r>
    </w:p>
    <w:p w:rsidR="005F545F" w:rsidRPr="005B23A6" w:rsidRDefault="005F545F" w:rsidP="005F545F">
      <w:pPr>
        <w:spacing w:line="276" w:lineRule="auto"/>
        <w:ind w:firstLine="708"/>
        <w:jc w:val="both"/>
        <w:rPr>
          <w:sz w:val="22"/>
          <w:szCs w:val="22"/>
        </w:rPr>
      </w:pPr>
      <w:r w:rsidRPr="005B23A6">
        <w:rPr>
          <w:sz w:val="22"/>
          <w:szCs w:val="22"/>
        </w:rPr>
        <w:t>Dezerty</w:t>
      </w:r>
    </w:p>
    <w:p w:rsidR="005F545F" w:rsidRPr="005B23A6" w:rsidRDefault="005F545F" w:rsidP="005F545F">
      <w:pPr>
        <w:pStyle w:val="Odstavecseseznamem"/>
        <w:numPr>
          <w:ilvl w:val="0"/>
          <w:numId w:val="24"/>
        </w:numPr>
        <w:spacing w:line="276" w:lineRule="auto"/>
        <w:jc w:val="both"/>
        <w:rPr>
          <w:sz w:val="22"/>
          <w:szCs w:val="22"/>
        </w:rPr>
      </w:pPr>
      <w:r w:rsidRPr="005B23A6">
        <w:rPr>
          <w:sz w:val="22"/>
          <w:szCs w:val="22"/>
        </w:rPr>
        <w:t xml:space="preserve">Variace </w:t>
      </w:r>
      <w:proofErr w:type="spellStart"/>
      <w:r w:rsidRPr="005B23A6">
        <w:rPr>
          <w:sz w:val="22"/>
          <w:szCs w:val="22"/>
        </w:rPr>
        <w:t>créme</w:t>
      </w:r>
      <w:proofErr w:type="spellEnd"/>
      <w:r w:rsidRPr="005B23A6">
        <w:rPr>
          <w:sz w:val="22"/>
          <w:szCs w:val="22"/>
        </w:rPr>
        <w:t xml:space="preserve"> </w:t>
      </w:r>
      <w:proofErr w:type="spellStart"/>
      <w:r w:rsidRPr="005B23A6">
        <w:rPr>
          <w:sz w:val="22"/>
          <w:szCs w:val="22"/>
        </w:rPr>
        <w:t>brûlée</w:t>
      </w:r>
      <w:proofErr w:type="spellEnd"/>
    </w:p>
    <w:p w:rsidR="005F545F" w:rsidRPr="005B23A6" w:rsidRDefault="005F545F" w:rsidP="005F545F">
      <w:pPr>
        <w:pStyle w:val="Odstavecseseznamem"/>
        <w:numPr>
          <w:ilvl w:val="0"/>
          <w:numId w:val="24"/>
        </w:numPr>
        <w:spacing w:line="276" w:lineRule="auto"/>
        <w:jc w:val="both"/>
        <w:rPr>
          <w:sz w:val="22"/>
          <w:szCs w:val="22"/>
        </w:rPr>
      </w:pPr>
      <w:r w:rsidRPr="005B23A6">
        <w:rPr>
          <w:sz w:val="22"/>
          <w:szCs w:val="22"/>
        </w:rPr>
        <w:t xml:space="preserve">Tvarohová pěna s jahodami </w:t>
      </w:r>
    </w:p>
    <w:p w:rsidR="005F545F" w:rsidRPr="005B23A6" w:rsidRDefault="005F545F" w:rsidP="005F545F">
      <w:pPr>
        <w:pStyle w:val="Odstavecseseznamem"/>
        <w:numPr>
          <w:ilvl w:val="0"/>
          <w:numId w:val="24"/>
        </w:numPr>
        <w:spacing w:line="276" w:lineRule="auto"/>
        <w:jc w:val="both"/>
        <w:rPr>
          <w:sz w:val="22"/>
          <w:szCs w:val="22"/>
        </w:rPr>
      </w:pPr>
      <w:r w:rsidRPr="005B23A6">
        <w:rPr>
          <w:sz w:val="22"/>
          <w:szCs w:val="22"/>
        </w:rPr>
        <w:t>Ořechový řez s karamelem</w:t>
      </w:r>
    </w:p>
    <w:p w:rsidR="005F545F" w:rsidRPr="005B23A6" w:rsidRDefault="005F545F" w:rsidP="005F545F">
      <w:pPr>
        <w:spacing w:line="276" w:lineRule="auto"/>
        <w:ind w:left="142" w:firstLine="348"/>
        <w:jc w:val="both"/>
        <w:rPr>
          <w:sz w:val="22"/>
          <w:szCs w:val="22"/>
        </w:rPr>
      </w:pPr>
      <w:bookmarkStart w:id="5" w:name="_Hlk167431692"/>
      <w:r w:rsidRPr="005B23A6">
        <w:rPr>
          <w:sz w:val="22"/>
          <w:szCs w:val="22"/>
        </w:rPr>
        <w:t>OPEN BAR – Neomezená konzumace nápojů</w:t>
      </w:r>
      <w:bookmarkEnd w:id="5"/>
      <w:r w:rsidRPr="005B23A6">
        <w:rPr>
          <w:sz w:val="22"/>
          <w:szCs w:val="22"/>
        </w:rPr>
        <w:t xml:space="preserve"> – dle nabídky hotelu ze dne 1.2.2024</w:t>
      </w:r>
    </w:p>
    <w:p w:rsidR="005F545F" w:rsidRPr="005B23A6" w:rsidRDefault="005F545F" w:rsidP="005F545F">
      <w:pPr>
        <w:spacing w:line="276" w:lineRule="auto"/>
        <w:ind w:left="360" w:firstLine="348"/>
        <w:jc w:val="both"/>
        <w:rPr>
          <w:sz w:val="22"/>
          <w:szCs w:val="22"/>
        </w:rPr>
      </w:pPr>
      <w:r w:rsidRPr="005B23A6">
        <w:rPr>
          <w:sz w:val="22"/>
          <w:szCs w:val="22"/>
        </w:rPr>
        <w:t>Nápojový balíček (3 hodiny)</w:t>
      </w:r>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 xml:space="preserve">pivo </w:t>
      </w:r>
      <w:proofErr w:type="spellStart"/>
      <w:r w:rsidRPr="005B23A6">
        <w:rPr>
          <w:sz w:val="22"/>
          <w:szCs w:val="22"/>
        </w:rPr>
        <w:t>Pilsner</w:t>
      </w:r>
      <w:proofErr w:type="spellEnd"/>
      <w:r w:rsidRPr="005B23A6">
        <w:rPr>
          <w:sz w:val="22"/>
          <w:szCs w:val="22"/>
        </w:rPr>
        <w:t xml:space="preserve"> </w:t>
      </w:r>
      <w:proofErr w:type="spellStart"/>
      <w:r w:rsidRPr="005B23A6">
        <w:rPr>
          <w:sz w:val="22"/>
          <w:szCs w:val="22"/>
        </w:rPr>
        <w:t>Urquell</w:t>
      </w:r>
      <w:proofErr w:type="spellEnd"/>
      <w:r w:rsidRPr="005B23A6">
        <w:rPr>
          <w:sz w:val="22"/>
          <w:szCs w:val="22"/>
        </w:rPr>
        <w:t xml:space="preserve"> (čepované)</w:t>
      </w:r>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bílé víno dle denní nabídky</w:t>
      </w:r>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červené víno dle denní nabídky</w:t>
      </w:r>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 xml:space="preserve">sortiment Pepsi </w:t>
      </w:r>
      <w:proofErr w:type="spellStart"/>
      <w:r w:rsidRPr="005B23A6">
        <w:rPr>
          <w:sz w:val="22"/>
          <w:szCs w:val="22"/>
        </w:rPr>
        <w:t>Cola</w:t>
      </w:r>
      <w:proofErr w:type="spellEnd"/>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voda (perlivá, neperlivá)</w:t>
      </w:r>
    </w:p>
    <w:p w:rsidR="005F545F"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rozlévané džusy</w:t>
      </w:r>
    </w:p>
    <w:p w:rsidR="008D4791" w:rsidRPr="005B23A6" w:rsidRDefault="005F545F" w:rsidP="005F545F">
      <w:pPr>
        <w:pStyle w:val="Odstavecseseznamem"/>
        <w:numPr>
          <w:ilvl w:val="0"/>
          <w:numId w:val="25"/>
        </w:numPr>
        <w:spacing w:line="276" w:lineRule="auto"/>
        <w:ind w:left="1418"/>
        <w:jc w:val="both"/>
        <w:rPr>
          <w:sz w:val="22"/>
          <w:szCs w:val="22"/>
        </w:rPr>
      </w:pPr>
      <w:r w:rsidRPr="005B23A6">
        <w:rPr>
          <w:sz w:val="22"/>
          <w:szCs w:val="22"/>
        </w:rPr>
        <w:t>káva</w:t>
      </w:r>
    </w:p>
    <w:p w:rsidR="005F545F" w:rsidRPr="005B23A6" w:rsidRDefault="005F545F" w:rsidP="005F545F">
      <w:pPr>
        <w:spacing w:line="276" w:lineRule="auto"/>
        <w:ind w:left="360"/>
        <w:jc w:val="both"/>
        <w:rPr>
          <w:sz w:val="22"/>
          <w:szCs w:val="22"/>
        </w:rPr>
      </w:pPr>
    </w:p>
    <w:p w:rsidR="008D4791" w:rsidRPr="005B23A6" w:rsidRDefault="005F545F" w:rsidP="005F545F">
      <w:pPr>
        <w:pStyle w:val="Odstavecseseznamem"/>
        <w:numPr>
          <w:ilvl w:val="0"/>
          <w:numId w:val="4"/>
        </w:numPr>
        <w:spacing w:line="276" w:lineRule="auto"/>
        <w:jc w:val="both"/>
        <w:rPr>
          <w:sz w:val="22"/>
          <w:szCs w:val="22"/>
        </w:rPr>
      </w:pPr>
      <w:r w:rsidRPr="005B23A6">
        <w:rPr>
          <w:sz w:val="22"/>
          <w:szCs w:val="22"/>
        </w:rPr>
        <w:t xml:space="preserve">Předpokládaný počet účastníků Recepce je 70 osob. </w:t>
      </w:r>
      <w:r w:rsidR="00FF44D9" w:rsidRPr="005B23A6">
        <w:rPr>
          <w:sz w:val="22"/>
          <w:szCs w:val="22"/>
        </w:rPr>
        <w:t>Minimální počet účastníků je 54 osob</w:t>
      </w:r>
      <w:r w:rsidRPr="005B23A6">
        <w:rPr>
          <w:sz w:val="22"/>
          <w:szCs w:val="22"/>
        </w:rPr>
        <w:t xml:space="preserve">. VZP ČR </w:t>
      </w:r>
      <w:r w:rsidR="00FF44D9" w:rsidRPr="005B23A6">
        <w:rPr>
          <w:sz w:val="22"/>
          <w:szCs w:val="22"/>
        </w:rPr>
        <w:t xml:space="preserve">sdělí dodavateli </w:t>
      </w:r>
      <w:r w:rsidRPr="005B23A6">
        <w:rPr>
          <w:sz w:val="22"/>
          <w:szCs w:val="22"/>
        </w:rPr>
        <w:t xml:space="preserve">nejpozději </w:t>
      </w:r>
      <w:r w:rsidR="00FF44D9" w:rsidRPr="005B23A6">
        <w:rPr>
          <w:sz w:val="22"/>
          <w:szCs w:val="22"/>
        </w:rPr>
        <w:t xml:space="preserve">3 pracovní dny před akcí konečný počet účastníků. akci (Tento závazný počet účastníků nemá vliv na sjednané storno podmínky.) Toto číslo bude považováno za závazně </w:t>
      </w:r>
      <w:r w:rsidR="00FF44D9" w:rsidRPr="005B23A6">
        <w:rPr>
          <w:sz w:val="22"/>
          <w:szCs w:val="22"/>
        </w:rPr>
        <w:lastRenderedPageBreak/>
        <w:t>potvrzený počet účastníků, který již nelze snížit, a veškeré platby budou účtovány na základě tohoto počtu.</w:t>
      </w:r>
    </w:p>
    <w:p w:rsidR="008D4791" w:rsidRPr="005B23A6" w:rsidRDefault="008D4791" w:rsidP="0028057B">
      <w:pPr>
        <w:pStyle w:val="Odstavecseseznamem"/>
        <w:numPr>
          <w:ilvl w:val="0"/>
          <w:numId w:val="4"/>
        </w:numPr>
        <w:spacing w:line="276" w:lineRule="auto"/>
        <w:ind w:right="-2"/>
        <w:jc w:val="both"/>
        <w:rPr>
          <w:sz w:val="22"/>
          <w:szCs w:val="22"/>
        </w:rPr>
      </w:pPr>
      <w:r w:rsidRPr="005B23A6">
        <w:rPr>
          <w:sz w:val="22"/>
          <w:szCs w:val="22"/>
        </w:rPr>
        <w:t xml:space="preserve">Kontaktní osobou za Dodavatele je: </w:t>
      </w:r>
      <w:proofErr w:type="spellStart"/>
      <w:r w:rsidR="00F2162E">
        <w:rPr>
          <w:sz w:val="22"/>
          <w:szCs w:val="22"/>
        </w:rPr>
        <w:t>xxxxxxxxxxxxxxxxxxxxxxxxxxxxxxxxxxxxxxxxxxxxxxxx</w:t>
      </w:r>
      <w:proofErr w:type="spellEnd"/>
      <w:r w:rsidR="00F2162E">
        <w:rPr>
          <w:sz w:val="22"/>
          <w:szCs w:val="22"/>
        </w:rPr>
        <w:t xml:space="preserve"> </w:t>
      </w:r>
      <w:proofErr w:type="spellStart"/>
      <w:r w:rsidR="00F2162E">
        <w:rPr>
          <w:sz w:val="22"/>
          <w:szCs w:val="22"/>
        </w:rPr>
        <w:t>xxxxxxxxxxxxxxxxx</w:t>
      </w:r>
      <w:proofErr w:type="spellEnd"/>
    </w:p>
    <w:p w:rsidR="00D83EF1" w:rsidRPr="005B23A6" w:rsidRDefault="008D4791" w:rsidP="0028057B">
      <w:pPr>
        <w:pStyle w:val="Odstavecseseznamem"/>
        <w:numPr>
          <w:ilvl w:val="0"/>
          <w:numId w:val="4"/>
        </w:numPr>
        <w:spacing w:line="276" w:lineRule="auto"/>
        <w:ind w:right="-2"/>
        <w:rPr>
          <w:sz w:val="22"/>
          <w:szCs w:val="22"/>
        </w:rPr>
      </w:pPr>
      <w:r w:rsidRPr="005B23A6">
        <w:rPr>
          <w:sz w:val="22"/>
          <w:szCs w:val="22"/>
        </w:rPr>
        <w:t xml:space="preserve">Kontaktní osobou za VZP ČR je: </w:t>
      </w:r>
      <w:proofErr w:type="spellStart"/>
      <w:r w:rsidR="00F2162E">
        <w:rPr>
          <w:sz w:val="22"/>
          <w:szCs w:val="22"/>
        </w:rPr>
        <w:t>xxxxxxxxxxxxxxxxxxxxxxxxxxxxxxxxxxxxxx</w:t>
      </w:r>
      <w:proofErr w:type="spellEnd"/>
      <w:r w:rsidR="00B27800" w:rsidRPr="005B23A6">
        <w:rPr>
          <w:rStyle w:val="Hypertextovodkaz"/>
          <w:color w:val="auto"/>
          <w:sz w:val="22"/>
          <w:szCs w:val="22"/>
          <w:u w:val="none"/>
        </w:rPr>
        <w:t xml:space="preserve"> </w:t>
      </w:r>
    </w:p>
    <w:p w:rsidR="008D4791" w:rsidRPr="005B23A6" w:rsidRDefault="008D4791" w:rsidP="0028057B">
      <w:pPr>
        <w:spacing w:line="276" w:lineRule="auto"/>
        <w:ind w:right="-2"/>
        <w:jc w:val="both"/>
        <w:rPr>
          <w:sz w:val="22"/>
          <w:szCs w:val="22"/>
        </w:rPr>
      </w:pPr>
    </w:p>
    <w:p w:rsidR="008D4791" w:rsidRPr="005B23A6" w:rsidRDefault="008D4791" w:rsidP="0028057B">
      <w:pPr>
        <w:tabs>
          <w:tab w:val="left" w:pos="142"/>
        </w:tabs>
        <w:spacing w:line="276" w:lineRule="auto"/>
        <w:jc w:val="center"/>
        <w:rPr>
          <w:b/>
          <w:bCs/>
          <w:sz w:val="22"/>
          <w:szCs w:val="22"/>
        </w:rPr>
      </w:pPr>
      <w:r w:rsidRPr="005B23A6">
        <w:rPr>
          <w:b/>
          <w:bCs/>
          <w:sz w:val="22"/>
          <w:szCs w:val="22"/>
        </w:rPr>
        <w:t>Článek I</w:t>
      </w:r>
      <w:r w:rsidR="005F545F" w:rsidRPr="005B23A6">
        <w:rPr>
          <w:b/>
          <w:bCs/>
          <w:sz w:val="22"/>
          <w:szCs w:val="22"/>
        </w:rPr>
        <w:t>II</w:t>
      </w:r>
      <w:r w:rsidRPr="005B23A6">
        <w:rPr>
          <w:b/>
          <w:bCs/>
          <w:sz w:val="22"/>
          <w:szCs w:val="22"/>
        </w:rPr>
        <w:t xml:space="preserve">. </w:t>
      </w:r>
    </w:p>
    <w:p w:rsidR="008D4791" w:rsidRPr="005B23A6" w:rsidRDefault="008D4791" w:rsidP="0028057B">
      <w:pPr>
        <w:tabs>
          <w:tab w:val="left" w:pos="142"/>
        </w:tabs>
        <w:spacing w:line="276" w:lineRule="auto"/>
        <w:jc w:val="center"/>
        <w:rPr>
          <w:b/>
          <w:sz w:val="22"/>
          <w:szCs w:val="22"/>
        </w:rPr>
      </w:pPr>
      <w:r w:rsidRPr="005B23A6">
        <w:rPr>
          <w:b/>
          <w:sz w:val="22"/>
          <w:szCs w:val="22"/>
        </w:rPr>
        <w:t>Cena plnění</w:t>
      </w:r>
    </w:p>
    <w:p w:rsidR="008D4791" w:rsidRPr="005B23A6"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5B23A6">
        <w:rPr>
          <w:bCs/>
          <w:szCs w:val="22"/>
        </w:rPr>
        <w:t xml:space="preserve">Celková částka za zajištění prostor, obsluhy dle čl. II. odst. 1. a </w:t>
      </w:r>
      <w:r w:rsidR="005F545F" w:rsidRPr="005B23A6">
        <w:rPr>
          <w:bCs/>
          <w:szCs w:val="22"/>
        </w:rPr>
        <w:t>za zajištění občerstvení a nápojů</w:t>
      </w:r>
      <w:r w:rsidRPr="005B23A6">
        <w:rPr>
          <w:bCs/>
          <w:szCs w:val="22"/>
        </w:rPr>
        <w:t xml:space="preserve"> dle čl. II. odst. </w:t>
      </w:r>
      <w:r w:rsidR="005F545F" w:rsidRPr="005B23A6">
        <w:rPr>
          <w:bCs/>
          <w:szCs w:val="22"/>
        </w:rPr>
        <w:t>2</w:t>
      </w:r>
      <w:r w:rsidRPr="005B23A6">
        <w:rPr>
          <w:bCs/>
          <w:szCs w:val="22"/>
        </w:rPr>
        <w:t xml:space="preserve">. </w:t>
      </w:r>
      <w:r w:rsidR="005F545F" w:rsidRPr="005B23A6">
        <w:rPr>
          <w:bCs/>
          <w:szCs w:val="22"/>
        </w:rPr>
        <w:t>v průběhu Recepce</w:t>
      </w:r>
      <w:r w:rsidRPr="005B23A6">
        <w:rPr>
          <w:bCs/>
          <w:szCs w:val="22"/>
        </w:rPr>
        <w:t xml:space="preserve"> dne </w:t>
      </w:r>
      <w:r w:rsidR="00B73F24" w:rsidRPr="005B23A6">
        <w:rPr>
          <w:bCs/>
          <w:szCs w:val="22"/>
        </w:rPr>
        <w:t>12.</w:t>
      </w:r>
      <w:r w:rsidR="000522D0" w:rsidRPr="005B23A6">
        <w:rPr>
          <w:bCs/>
          <w:szCs w:val="22"/>
        </w:rPr>
        <w:t>6</w:t>
      </w:r>
      <w:r w:rsidR="00B73F24" w:rsidRPr="005B23A6">
        <w:rPr>
          <w:bCs/>
          <w:szCs w:val="22"/>
        </w:rPr>
        <w:t>.2024</w:t>
      </w:r>
      <w:r w:rsidRPr="005B23A6">
        <w:rPr>
          <w:bCs/>
          <w:szCs w:val="22"/>
        </w:rPr>
        <w:t xml:space="preserve"> bude dodavatelem VZP ČR fakturována na základě </w:t>
      </w:r>
      <w:r w:rsidR="000522D0" w:rsidRPr="005B23A6">
        <w:rPr>
          <w:bCs/>
          <w:szCs w:val="22"/>
        </w:rPr>
        <w:t xml:space="preserve">nahlášeného </w:t>
      </w:r>
      <w:r w:rsidRPr="005B23A6">
        <w:rPr>
          <w:bCs/>
          <w:szCs w:val="22"/>
        </w:rPr>
        <w:t xml:space="preserve">počtu účastníků </w:t>
      </w:r>
      <w:r w:rsidR="005F545F" w:rsidRPr="005B23A6">
        <w:rPr>
          <w:bCs/>
          <w:szCs w:val="22"/>
        </w:rPr>
        <w:t>Recepce</w:t>
      </w:r>
      <w:r w:rsidR="000522D0" w:rsidRPr="005B23A6">
        <w:rPr>
          <w:bCs/>
          <w:szCs w:val="22"/>
        </w:rPr>
        <w:t xml:space="preserve"> dle čl. II </w:t>
      </w:r>
      <w:proofErr w:type="spellStart"/>
      <w:r w:rsidR="000522D0" w:rsidRPr="005B23A6">
        <w:rPr>
          <w:bCs/>
          <w:szCs w:val="22"/>
        </w:rPr>
        <w:t>odst</w:t>
      </w:r>
      <w:proofErr w:type="spellEnd"/>
      <w:r w:rsidR="000522D0" w:rsidRPr="005B23A6">
        <w:rPr>
          <w:bCs/>
          <w:szCs w:val="22"/>
        </w:rPr>
        <w:t xml:space="preserve"> 3</w:t>
      </w:r>
      <w:r w:rsidRPr="005B23A6">
        <w:rPr>
          <w:bCs/>
          <w:szCs w:val="22"/>
        </w:rPr>
        <w:t xml:space="preserve">. </w:t>
      </w:r>
      <w:r w:rsidRPr="005B23A6">
        <w:rPr>
          <w:b/>
          <w:bCs/>
          <w:szCs w:val="22"/>
        </w:rPr>
        <w:t xml:space="preserve">Cena </w:t>
      </w:r>
      <w:r w:rsidR="000522D0" w:rsidRPr="005B23A6">
        <w:rPr>
          <w:b/>
          <w:bCs/>
          <w:szCs w:val="22"/>
        </w:rPr>
        <w:t>za jednoho účastníka recepce</w:t>
      </w:r>
      <w:r w:rsidR="00BB6BB5" w:rsidRPr="005B23A6">
        <w:rPr>
          <w:bCs/>
          <w:szCs w:val="22"/>
        </w:rPr>
        <w:t xml:space="preserve"> </w:t>
      </w:r>
      <w:r w:rsidRPr="005B23A6">
        <w:rPr>
          <w:b/>
          <w:bCs/>
          <w:szCs w:val="22"/>
        </w:rPr>
        <w:t>se sjednává ve výši</w:t>
      </w:r>
      <w:r w:rsidR="00EB3450" w:rsidRPr="005B23A6">
        <w:rPr>
          <w:b/>
          <w:bCs/>
          <w:szCs w:val="22"/>
        </w:rPr>
        <w:t xml:space="preserve"> </w:t>
      </w:r>
      <w:r w:rsidR="005F545F" w:rsidRPr="005B23A6">
        <w:rPr>
          <w:b/>
          <w:bCs/>
          <w:szCs w:val="22"/>
        </w:rPr>
        <w:t>1782,-</w:t>
      </w:r>
      <w:r w:rsidRPr="005B23A6">
        <w:rPr>
          <w:b/>
          <w:bCs/>
          <w:szCs w:val="22"/>
        </w:rPr>
        <w:t xml:space="preserve"> Kč </w:t>
      </w:r>
      <w:r w:rsidR="005F545F" w:rsidRPr="005B23A6">
        <w:rPr>
          <w:b/>
          <w:bCs/>
          <w:szCs w:val="22"/>
        </w:rPr>
        <w:t xml:space="preserve">včetně </w:t>
      </w:r>
      <w:r w:rsidRPr="005B23A6">
        <w:rPr>
          <w:b/>
          <w:bCs/>
          <w:szCs w:val="22"/>
        </w:rPr>
        <w:t>DPH</w:t>
      </w:r>
      <w:r w:rsidRPr="005B23A6">
        <w:rPr>
          <w:bCs/>
          <w:szCs w:val="22"/>
        </w:rPr>
        <w:t>.</w:t>
      </w:r>
      <w:r w:rsidR="000522D0" w:rsidRPr="005B23A6">
        <w:rPr>
          <w:bCs/>
          <w:szCs w:val="22"/>
        </w:rPr>
        <w:t xml:space="preserve"> </w:t>
      </w:r>
      <w:r w:rsidR="00D904E9">
        <w:rPr>
          <w:bCs/>
          <w:szCs w:val="22"/>
        </w:rPr>
        <w:t>(</w:t>
      </w:r>
      <w:r w:rsidR="000522D0" w:rsidRPr="005B23A6">
        <w:rPr>
          <w:bCs/>
          <w:szCs w:val="22"/>
        </w:rPr>
        <w:t xml:space="preserve">Tato </w:t>
      </w:r>
      <w:r w:rsidR="00363F9C" w:rsidRPr="005B23A6">
        <w:rPr>
          <w:bCs/>
          <w:szCs w:val="22"/>
        </w:rPr>
        <w:t>částka</w:t>
      </w:r>
      <w:r w:rsidR="000522D0" w:rsidRPr="005B23A6">
        <w:rPr>
          <w:bCs/>
          <w:szCs w:val="22"/>
        </w:rPr>
        <w:t xml:space="preserve"> zahrnuje </w:t>
      </w:r>
      <w:r w:rsidR="00363F9C" w:rsidRPr="005B23A6">
        <w:rPr>
          <w:bCs/>
          <w:szCs w:val="22"/>
        </w:rPr>
        <w:t xml:space="preserve">cenu za </w:t>
      </w:r>
      <w:r w:rsidR="000522D0" w:rsidRPr="005B23A6">
        <w:rPr>
          <w:bCs/>
          <w:szCs w:val="22"/>
        </w:rPr>
        <w:t xml:space="preserve">občerstvení Finger food bufet </w:t>
      </w:r>
      <w:proofErr w:type="gramStart"/>
      <w:r w:rsidR="000522D0" w:rsidRPr="005B23A6">
        <w:rPr>
          <w:bCs/>
          <w:szCs w:val="22"/>
        </w:rPr>
        <w:t>2,  ve</w:t>
      </w:r>
      <w:proofErr w:type="gramEnd"/>
      <w:r w:rsidR="000522D0" w:rsidRPr="005B23A6">
        <w:rPr>
          <w:bCs/>
          <w:szCs w:val="22"/>
        </w:rPr>
        <w:t xml:space="preserve"> výši 810 Kč vč. DPH, </w:t>
      </w:r>
      <w:r w:rsidR="00363F9C" w:rsidRPr="005B23A6">
        <w:rPr>
          <w:bCs/>
          <w:szCs w:val="22"/>
        </w:rPr>
        <w:t>O</w:t>
      </w:r>
      <w:r w:rsidR="000522D0" w:rsidRPr="005B23A6">
        <w:rPr>
          <w:bCs/>
          <w:szCs w:val="22"/>
        </w:rPr>
        <w:t xml:space="preserve">pen bar </w:t>
      </w:r>
      <w:r w:rsidR="00363F9C" w:rsidRPr="005B23A6">
        <w:rPr>
          <w:bCs/>
          <w:szCs w:val="22"/>
        </w:rPr>
        <w:t>ve výši 972,- Kč a servisní poplatky)</w:t>
      </w:r>
      <w:r w:rsidR="000522D0" w:rsidRPr="005B23A6">
        <w:rPr>
          <w:bCs/>
          <w:szCs w:val="22"/>
        </w:rPr>
        <w:t xml:space="preserve"> </w:t>
      </w:r>
    </w:p>
    <w:p w:rsidR="008D4791" w:rsidRPr="005B23A6" w:rsidRDefault="008D4791" w:rsidP="0028057B">
      <w:pPr>
        <w:pStyle w:val="Zkladntext"/>
        <w:overflowPunct w:val="0"/>
        <w:autoSpaceDE w:val="0"/>
        <w:autoSpaceDN w:val="0"/>
        <w:adjustRightInd w:val="0"/>
        <w:spacing w:line="276" w:lineRule="auto"/>
        <w:jc w:val="both"/>
        <w:textAlignment w:val="baseline"/>
        <w:rPr>
          <w:szCs w:val="22"/>
        </w:rPr>
      </w:pPr>
    </w:p>
    <w:p w:rsidR="008D4791" w:rsidRPr="005B23A6" w:rsidRDefault="008D4791" w:rsidP="0028057B">
      <w:pPr>
        <w:pStyle w:val="Zkladntext"/>
        <w:overflowPunct w:val="0"/>
        <w:autoSpaceDE w:val="0"/>
        <w:autoSpaceDN w:val="0"/>
        <w:adjustRightInd w:val="0"/>
        <w:spacing w:line="276" w:lineRule="auto"/>
        <w:jc w:val="center"/>
        <w:textAlignment w:val="baseline"/>
        <w:rPr>
          <w:b/>
          <w:szCs w:val="22"/>
        </w:rPr>
      </w:pPr>
      <w:r w:rsidRPr="005B23A6">
        <w:rPr>
          <w:b/>
          <w:szCs w:val="22"/>
        </w:rPr>
        <w:t xml:space="preserve">Článek </w:t>
      </w:r>
      <w:r w:rsidR="005F545F" w:rsidRPr="005B23A6">
        <w:rPr>
          <w:b/>
          <w:szCs w:val="22"/>
        </w:rPr>
        <w:t>I</w:t>
      </w:r>
      <w:r w:rsidRPr="005B23A6">
        <w:rPr>
          <w:b/>
          <w:szCs w:val="22"/>
        </w:rPr>
        <w:t>V.</w:t>
      </w:r>
    </w:p>
    <w:p w:rsidR="008D4791" w:rsidRPr="005B23A6" w:rsidRDefault="008D4791" w:rsidP="0028057B">
      <w:pPr>
        <w:pStyle w:val="Zkladntext"/>
        <w:overflowPunct w:val="0"/>
        <w:autoSpaceDE w:val="0"/>
        <w:autoSpaceDN w:val="0"/>
        <w:adjustRightInd w:val="0"/>
        <w:spacing w:line="276" w:lineRule="auto"/>
        <w:jc w:val="center"/>
        <w:textAlignment w:val="baseline"/>
        <w:rPr>
          <w:b/>
          <w:szCs w:val="22"/>
        </w:rPr>
      </w:pPr>
      <w:r w:rsidRPr="005B23A6">
        <w:rPr>
          <w:b/>
          <w:szCs w:val="22"/>
        </w:rPr>
        <w:t>Doba a místo plnění</w:t>
      </w:r>
    </w:p>
    <w:p w:rsidR="008D4791" w:rsidRPr="005B23A6" w:rsidRDefault="008D4791" w:rsidP="0028057B">
      <w:pPr>
        <w:pStyle w:val="Zkladntext"/>
        <w:numPr>
          <w:ilvl w:val="0"/>
          <w:numId w:val="11"/>
        </w:numPr>
        <w:overflowPunct w:val="0"/>
        <w:autoSpaceDE w:val="0"/>
        <w:autoSpaceDN w:val="0"/>
        <w:adjustRightInd w:val="0"/>
        <w:spacing w:line="276" w:lineRule="auto"/>
        <w:ind w:left="360"/>
        <w:jc w:val="both"/>
        <w:textAlignment w:val="baseline"/>
        <w:rPr>
          <w:szCs w:val="22"/>
        </w:rPr>
      </w:pPr>
      <w:r w:rsidRPr="005B23A6">
        <w:rPr>
          <w:szCs w:val="22"/>
        </w:rPr>
        <w:t>Dodavatel se zavazuje splnit své závazky, které vyplývají z této smlouvy včas a řádně v dohodnutých termínech a v rámci dohodnutých míst plnění.</w:t>
      </w:r>
    </w:p>
    <w:p w:rsidR="008D4791" w:rsidRPr="005B23A6" w:rsidRDefault="008D4791" w:rsidP="0028057B">
      <w:pPr>
        <w:tabs>
          <w:tab w:val="left" w:pos="142"/>
        </w:tabs>
        <w:spacing w:line="276" w:lineRule="auto"/>
        <w:jc w:val="center"/>
        <w:rPr>
          <w:b/>
          <w:bCs/>
          <w:sz w:val="22"/>
          <w:szCs w:val="22"/>
        </w:rPr>
      </w:pPr>
    </w:p>
    <w:p w:rsidR="008D4791" w:rsidRPr="005B23A6" w:rsidRDefault="008D4791" w:rsidP="0028057B">
      <w:pPr>
        <w:tabs>
          <w:tab w:val="left" w:pos="142"/>
        </w:tabs>
        <w:spacing w:line="276" w:lineRule="auto"/>
        <w:jc w:val="center"/>
        <w:rPr>
          <w:b/>
          <w:bCs/>
          <w:sz w:val="22"/>
          <w:szCs w:val="22"/>
        </w:rPr>
      </w:pPr>
      <w:r w:rsidRPr="005B23A6">
        <w:rPr>
          <w:b/>
          <w:bCs/>
          <w:sz w:val="22"/>
          <w:szCs w:val="22"/>
        </w:rPr>
        <w:t xml:space="preserve">Článek V. </w:t>
      </w:r>
    </w:p>
    <w:p w:rsidR="008D4791" w:rsidRPr="005B23A6" w:rsidRDefault="008D4791" w:rsidP="0028057B">
      <w:pPr>
        <w:tabs>
          <w:tab w:val="left" w:pos="142"/>
        </w:tabs>
        <w:spacing w:line="276" w:lineRule="auto"/>
        <w:jc w:val="center"/>
        <w:rPr>
          <w:b/>
          <w:sz w:val="22"/>
          <w:szCs w:val="22"/>
        </w:rPr>
      </w:pPr>
      <w:r w:rsidRPr="005B23A6">
        <w:rPr>
          <w:b/>
          <w:sz w:val="22"/>
          <w:szCs w:val="22"/>
        </w:rPr>
        <w:t>Fakturační a platební podmínky</w:t>
      </w:r>
    </w:p>
    <w:p w:rsidR="00363F9C" w:rsidRPr="005B23A6" w:rsidRDefault="008D4791" w:rsidP="00363F9C">
      <w:pPr>
        <w:pStyle w:val="Zkladntext"/>
        <w:numPr>
          <w:ilvl w:val="0"/>
          <w:numId w:val="12"/>
        </w:numPr>
        <w:spacing w:line="276" w:lineRule="auto"/>
        <w:jc w:val="both"/>
        <w:rPr>
          <w:bCs/>
          <w:szCs w:val="22"/>
        </w:rPr>
      </w:pPr>
      <w:r w:rsidRPr="005B23A6">
        <w:rPr>
          <w:bCs/>
          <w:szCs w:val="22"/>
        </w:rPr>
        <w:t>Smluvní strany se dohodly, že úhrada ceny plnění ve smyslu čl.  I</w:t>
      </w:r>
      <w:r w:rsidR="005F545F" w:rsidRPr="005B23A6">
        <w:rPr>
          <w:bCs/>
          <w:szCs w:val="22"/>
        </w:rPr>
        <w:t>II</w:t>
      </w:r>
      <w:r w:rsidRPr="005B23A6">
        <w:rPr>
          <w:bCs/>
          <w:szCs w:val="22"/>
        </w:rPr>
        <w:t xml:space="preserve">. této smlouvy bude provedena </w:t>
      </w:r>
      <w:r w:rsidR="00363F9C" w:rsidRPr="005B23A6">
        <w:rPr>
          <w:bCs/>
          <w:szCs w:val="22"/>
        </w:rPr>
        <w:t xml:space="preserve">ve dvou platbách a to: </w:t>
      </w:r>
    </w:p>
    <w:p w:rsidR="00363F9C" w:rsidRPr="005B23A6" w:rsidRDefault="00363F9C" w:rsidP="00363F9C">
      <w:pPr>
        <w:pStyle w:val="Zkladntext"/>
        <w:numPr>
          <w:ilvl w:val="1"/>
          <w:numId w:val="12"/>
        </w:numPr>
        <w:spacing w:line="276" w:lineRule="auto"/>
        <w:jc w:val="both"/>
        <w:rPr>
          <w:bCs/>
          <w:szCs w:val="22"/>
        </w:rPr>
      </w:pPr>
      <w:r w:rsidRPr="005B23A6">
        <w:rPr>
          <w:bCs/>
          <w:szCs w:val="22"/>
        </w:rPr>
        <w:t>zálohové platby za minimální počet účastníků Recepce - 54 osob. Celková výše zálohové platby představuje částku 96.228,- Kč včetně DPH</w:t>
      </w:r>
      <w:r w:rsidR="00550020" w:rsidRPr="005B23A6">
        <w:rPr>
          <w:bCs/>
          <w:szCs w:val="22"/>
        </w:rPr>
        <w:t xml:space="preserve">, a bude uhrazena </w:t>
      </w:r>
      <w:r w:rsidR="00242F3A">
        <w:rPr>
          <w:bCs/>
          <w:szCs w:val="22"/>
        </w:rPr>
        <w:t>n</w:t>
      </w:r>
      <w:r w:rsidR="00550020" w:rsidRPr="005B23A6">
        <w:rPr>
          <w:bCs/>
          <w:szCs w:val="22"/>
        </w:rPr>
        <w:t>a základě daňového dokladu – faktury, kterou dodavatel vystaví bezprostředně po podpisu této smlouvy a se splatností 7.6.2024</w:t>
      </w:r>
    </w:p>
    <w:p w:rsidR="00550020" w:rsidRPr="005B23A6" w:rsidRDefault="00550020" w:rsidP="00363F9C">
      <w:pPr>
        <w:pStyle w:val="Zkladntext"/>
        <w:numPr>
          <w:ilvl w:val="1"/>
          <w:numId w:val="12"/>
        </w:numPr>
        <w:spacing w:line="276" w:lineRule="auto"/>
        <w:jc w:val="both"/>
        <w:rPr>
          <w:bCs/>
          <w:szCs w:val="22"/>
        </w:rPr>
      </w:pPr>
      <w:r w:rsidRPr="005B23A6">
        <w:rPr>
          <w:bCs/>
          <w:szCs w:val="22"/>
        </w:rPr>
        <w:t>konečné platby podle skutečného počtu účastníků Recepce nahlášeného dle článku II, odst. 3.</w:t>
      </w:r>
      <w:r w:rsidRPr="005B23A6">
        <w:t xml:space="preserve"> </w:t>
      </w:r>
      <w:r w:rsidRPr="005B23A6">
        <w:rPr>
          <w:bCs/>
          <w:szCs w:val="22"/>
        </w:rPr>
        <w:t>Celková výše konečné platby bude stanovena podle skutečného počtu účastníků Recepce přesahujícího 54 osob a bude uhrazena za základě daňového dokladu – faktury, kterou dodavatel vystaví bezprostředně po konání recepce a se splatností 20 kalendářních dnů.</w:t>
      </w:r>
    </w:p>
    <w:p w:rsidR="008D4791" w:rsidRPr="005B23A6" w:rsidRDefault="00D92E75" w:rsidP="0028057B">
      <w:pPr>
        <w:pStyle w:val="Zkladntext"/>
        <w:numPr>
          <w:ilvl w:val="0"/>
          <w:numId w:val="12"/>
        </w:numPr>
        <w:spacing w:line="276" w:lineRule="auto"/>
        <w:jc w:val="both"/>
        <w:rPr>
          <w:bCs/>
          <w:szCs w:val="22"/>
        </w:rPr>
      </w:pPr>
      <w:r w:rsidRPr="005B23A6">
        <w:rPr>
          <w:bCs/>
          <w:szCs w:val="22"/>
        </w:rPr>
        <w:t xml:space="preserve">VZP vždy obdrží originál faktury. </w:t>
      </w:r>
      <w:r w:rsidR="008D4791" w:rsidRPr="005B23A6">
        <w:rPr>
          <w:bCs/>
          <w:szCs w:val="22"/>
        </w:rPr>
        <w:t>Faktura musí obsahovat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Na faktuře musí být uvedeno číslo této smlouvy.</w:t>
      </w:r>
    </w:p>
    <w:p w:rsidR="008D4791" w:rsidRPr="005B23A6" w:rsidRDefault="008D4791" w:rsidP="0028057B">
      <w:pPr>
        <w:pStyle w:val="Zkladntext"/>
        <w:numPr>
          <w:ilvl w:val="0"/>
          <w:numId w:val="12"/>
        </w:numPr>
        <w:spacing w:line="276" w:lineRule="auto"/>
        <w:jc w:val="both"/>
        <w:rPr>
          <w:bCs/>
          <w:szCs w:val="22"/>
        </w:rPr>
      </w:pPr>
      <w:r w:rsidRPr="005B23A6">
        <w:rPr>
          <w:bCs/>
          <w:szCs w:val="22"/>
        </w:rPr>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sidRPr="005B23A6">
        <w:rPr>
          <w:szCs w:val="22"/>
        </w:rPr>
        <w:t>Dodavatel</w:t>
      </w:r>
      <w:r w:rsidRPr="005B23A6">
        <w:rPr>
          <w:bCs/>
          <w:szCs w:val="22"/>
        </w:rPr>
        <w:t xml:space="preserve"> je povinen podle povahy nesprávnosti fakturu opravit nebo nově vyhotovit. Oprávněným vrácením faktury přestává běžet původní lhůta splatnosti. </w:t>
      </w:r>
      <w:r w:rsidR="00D92E75" w:rsidRPr="005B23A6">
        <w:rPr>
          <w:bCs/>
          <w:szCs w:val="22"/>
        </w:rPr>
        <w:t>Nová lhůta</w:t>
      </w:r>
      <w:r w:rsidRPr="005B23A6">
        <w:rPr>
          <w:bCs/>
          <w:szCs w:val="22"/>
        </w:rPr>
        <w:t xml:space="preserve"> splatnosti začne plynout znovu ode dne doručení opravené nebo nově vyhotovené faktury do sídla VZP ČR.</w:t>
      </w:r>
    </w:p>
    <w:p w:rsidR="00361C9C" w:rsidRPr="005B23A6" w:rsidRDefault="00361C9C" w:rsidP="00361C9C">
      <w:pPr>
        <w:pStyle w:val="Zkladntext"/>
        <w:spacing w:line="276" w:lineRule="auto"/>
        <w:ind w:left="360"/>
        <w:jc w:val="both"/>
        <w:rPr>
          <w:bCs/>
          <w:szCs w:val="22"/>
        </w:rPr>
      </w:pPr>
    </w:p>
    <w:p w:rsidR="008D4791" w:rsidRPr="005B23A6" w:rsidRDefault="008D4791" w:rsidP="0028057B">
      <w:pPr>
        <w:pStyle w:val="Zkladntext"/>
        <w:spacing w:line="276" w:lineRule="auto"/>
        <w:jc w:val="center"/>
        <w:rPr>
          <w:b/>
          <w:bCs/>
          <w:szCs w:val="22"/>
        </w:rPr>
      </w:pPr>
      <w:r w:rsidRPr="005B23A6">
        <w:rPr>
          <w:b/>
          <w:bCs/>
          <w:szCs w:val="22"/>
        </w:rPr>
        <w:t>Článek VI.</w:t>
      </w:r>
    </w:p>
    <w:p w:rsidR="008D4791" w:rsidRPr="005B23A6" w:rsidRDefault="008D4791" w:rsidP="0028057B">
      <w:pPr>
        <w:pStyle w:val="Zkladntext"/>
        <w:spacing w:line="276" w:lineRule="auto"/>
        <w:jc w:val="center"/>
        <w:rPr>
          <w:b/>
          <w:bCs/>
          <w:szCs w:val="22"/>
        </w:rPr>
      </w:pPr>
      <w:r w:rsidRPr="005B23A6">
        <w:rPr>
          <w:b/>
          <w:bCs/>
          <w:szCs w:val="22"/>
        </w:rPr>
        <w:t>Odpovědnost za vady</w:t>
      </w:r>
    </w:p>
    <w:p w:rsidR="008D4791" w:rsidRPr="005B23A6" w:rsidRDefault="008D4791" w:rsidP="0028057B">
      <w:pPr>
        <w:pStyle w:val="Zkladntext"/>
        <w:numPr>
          <w:ilvl w:val="0"/>
          <w:numId w:val="13"/>
        </w:numPr>
        <w:spacing w:line="276" w:lineRule="auto"/>
        <w:jc w:val="both"/>
        <w:rPr>
          <w:bCs/>
          <w:szCs w:val="22"/>
        </w:rPr>
      </w:pPr>
      <w:r w:rsidRPr="005B23A6">
        <w:rPr>
          <w:szCs w:val="22"/>
        </w:rPr>
        <w:t xml:space="preserve">Dodavatel </w:t>
      </w:r>
      <w:r w:rsidRPr="005B23A6">
        <w:rPr>
          <w:bCs/>
          <w:szCs w:val="22"/>
        </w:rPr>
        <w:t>se zavazuje splnit předmět plnění specifikovaný v čl. II.</w:t>
      </w:r>
      <w:r w:rsidR="005F545F" w:rsidRPr="005B23A6">
        <w:rPr>
          <w:bCs/>
          <w:szCs w:val="22"/>
        </w:rPr>
        <w:t xml:space="preserve"> </w:t>
      </w:r>
      <w:r w:rsidRPr="005B23A6">
        <w:rPr>
          <w:bCs/>
          <w:szCs w:val="22"/>
        </w:rPr>
        <w:t xml:space="preserve">této smlouvy včas a řádně bez faktických a právních vad. </w:t>
      </w:r>
    </w:p>
    <w:p w:rsidR="008D4791" w:rsidRPr="005B23A6" w:rsidRDefault="008D4791" w:rsidP="0028057B">
      <w:pPr>
        <w:pStyle w:val="Zkladntext"/>
        <w:numPr>
          <w:ilvl w:val="0"/>
          <w:numId w:val="13"/>
        </w:numPr>
        <w:spacing w:line="276" w:lineRule="auto"/>
        <w:jc w:val="both"/>
        <w:rPr>
          <w:bCs/>
          <w:szCs w:val="22"/>
        </w:rPr>
      </w:pPr>
      <w:r w:rsidRPr="005B23A6">
        <w:rPr>
          <w:bCs/>
          <w:szCs w:val="22"/>
        </w:rPr>
        <w:lastRenderedPageBreak/>
        <w:t xml:space="preserve">Pokud VZP ČR zjistí, že </w:t>
      </w:r>
      <w:r w:rsidRPr="005B23A6">
        <w:rPr>
          <w:szCs w:val="22"/>
        </w:rPr>
        <w:t>Dodavatel</w:t>
      </w:r>
      <w:r w:rsidRPr="005B23A6">
        <w:rPr>
          <w:bCs/>
          <w:szCs w:val="22"/>
        </w:rPr>
        <w:t xml:space="preserve"> neplní </w:t>
      </w:r>
      <w:r w:rsidR="0028057B" w:rsidRPr="005B23A6">
        <w:rPr>
          <w:bCs/>
          <w:szCs w:val="22"/>
        </w:rPr>
        <w:t>tuto smlouvu</w:t>
      </w:r>
      <w:r w:rsidRPr="005B23A6">
        <w:rPr>
          <w:bCs/>
          <w:szCs w:val="22"/>
        </w:rPr>
        <w:t xml:space="preserve"> v souladu s předchozím odstavcem, je na tuto skutečnost neprodleně povinna </w:t>
      </w:r>
      <w:r w:rsidRPr="005B23A6">
        <w:rPr>
          <w:szCs w:val="22"/>
        </w:rPr>
        <w:t xml:space="preserve">Dodavatele písemně </w:t>
      </w:r>
      <w:r w:rsidRPr="005B23A6">
        <w:rPr>
          <w:bCs/>
          <w:szCs w:val="22"/>
        </w:rPr>
        <w:t>upozornit.</w:t>
      </w:r>
    </w:p>
    <w:p w:rsidR="008D4791" w:rsidRPr="005B23A6" w:rsidRDefault="008D4791" w:rsidP="0028057B">
      <w:pPr>
        <w:pStyle w:val="Zkladntext"/>
        <w:numPr>
          <w:ilvl w:val="0"/>
          <w:numId w:val="13"/>
        </w:numPr>
        <w:spacing w:line="276" w:lineRule="auto"/>
        <w:jc w:val="both"/>
        <w:rPr>
          <w:bCs/>
          <w:szCs w:val="22"/>
        </w:rPr>
      </w:pPr>
      <w:r w:rsidRPr="005B23A6">
        <w:rPr>
          <w:szCs w:val="22"/>
        </w:rPr>
        <w:t xml:space="preserve">Dodavatel </w:t>
      </w:r>
      <w:r w:rsidRPr="005B23A6">
        <w:rPr>
          <w:bCs/>
          <w:szCs w:val="22"/>
        </w:rPr>
        <w:t>se zavazuje odstranit vytknuté vady v plnění této smlouvy bez zbytečného odkladu nebo ve lhůtě stanovené VZP ČR poté, co je na tyto vady ze strany VZP ČR písemně upozorněn.</w:t>
      </w:r>
    </w:p>
    <w:p w:rsidR="008D4791" w:rsidRPr="005B23A6" w:rsidRDefault="008D4791" w:rsidP="0028057B">
      <w:pPr>
        <w:pStyle w:val="Zkladntext"/>
        <w:numPr>
          <w:ilvl w:val="0"/>
          <w:numId w:val="13"/>
        </w:numPr>
        <w:spacing w:line="276" w:lineRule="auto"/>
        <w:jc w:val="both"/>
        <w:rPr>
          <w:bCs/>
          <w:szCs w:val="22"/>
        </w:rPr>
      </w:pPr>
      <w:r w:rsidRPr="005B23A6">
        <w:rPr>
          <w:bCs/>
          <w:szCs w:val="22"/>
        </w:rPr>
        <w:t>Nebudou-li vytknuté vady odstraněny v souladu s odst. 3. tohoto článku, je smlouva porušena podstatným způsobem.</w:t>
      </w:r>
    </w:p>
    <w:p w:rsidR="008D4791" w:rsidRPr="005B23A6" w:rsidRDefault="008D4791" w:rsidP="0028057B">
      <w:pPr>
        <w:numPr>
          <w:ilvl w:val="0"/>
          <w:numId w:val="13"/>
        </w:numPr>
        <w:spacing w:line="276" w:lineRule="auto"/>
        <w:jc w:val="both"/>
        <w:rPr>
          <w:sz w:val="22"/>
          <w:szCs w:val="22"/>
        </w:rPr>
      </w:pPr>
      <w:r w:rsidRPr="005B23A6">
        <w:rPr>
          <w:bCs/>
          <w:sz w:val="22"/>
          <w:szCs w:val="22"/>
        </w:rPr>
        <w:t xml:space="preserve">Neodstraní-li </w:t>
      </w:r>
      <w:r w:rsidRPr="005B23A6">
        <w:rPr>
          <w:sz w:val="22"/>
          <w:szCs w:val="22"/>
        </w:rPr>
        <w:t>Dodavatel vady plnění, je VZP ČR oprávněna pověřit odstraněním vad třetí osobu. Veškeré takto vzniklé náklady je Dodavatel povinen VZP ČR uhradit.</w:t>
      </w:r>
    </w:p>
    <w:p w:rsidR="00D92E75" w:rsidRPr="005B23A6" w:rsidRDefault="00D92E75" w:rsidP="00D92E75">
      <w:pPr>
        <w:numPr>
          <w:ilvl w:val="0"/>
          <w:numId w:val="13"/>
        </w:numPr>
        <w:spacing w:line="276" w:lineRule="auto"/>
        <w:jc w:val="both"/>
        <w:rPr>
          <w:sz w:val="22"/>
          <w:szCs w:val="22"/>
        </w:rPr>
      </w:pPr>
      <w:r w:rsidRPr="005B23A6">
        <w:rPr>
          <w:sz w:val="22"/>
          <w:szCs w:val="22"/>
        </w:rPr>
        <w:t>VZP ČR učiní veškerá přiměřená opatření, aby v Recepce nedošlo k poškození majetku hotelu, ani ke zranění žádných osob.</w:t>
      </w:r>
    </w:p>
    <w:p w:rsidR="00361C9C" w:rsidRPr="005B23A6" w:rsidRDefault="00D92E75" w:rsidP="00361C9C">
      <w:pPr>
        <w:numPr>
          <w:ilvl w:val="0"/>
          <w:numId w:val="13"/>
        </w:numPr>
        <w:spacing w:line="276" w:lineRule="auto"/>
        <w:jc w:val="both"/>
        <w:rPr>
          <w:sz w:val="22"/>
          <w:szCs w:val="22"/>
        </w:rPr>
      </w:pPr>
      <w:r w:rsidRPr="005B23A6">
        <w:rPr>
          <w:sz w:val="22"/>
          <w:szCs w:val="22"/>
        </w:rPr>
        <w:t xml:space="preserve">Dodavatel nenese žádnou odpovědnost za škody nebo ztráty na zboží nebo věcech vnesených do hotelu, před, v průběhu či po události, pokud tyto škody nebudou způsobeny hotelem, resp. jeho zaměstnanci. Pokud by byly ponechávány cenné předměty nebo jiné věci vyšší hodnoty v místnostech vyhrazených pro jednání nebo na banketech, je povinností účastníka recepce, zajistit si ochranu těchto prostor a zajistit tak, aby nedošlo ke krádeži. V daném případě nesou </w:t>
      </w:r>
      <w:r w:rsidR="00361C9C" w:rsidRPr="005B23A6">
        <w:rPr>
          <w:sz w:val="22"/>
          <w:szCs w:val="22"/>
        </w:rPr>
        <w:t>účastnící recepce</w:t>
      </w:r>
      <w:r w:rsidRPr="005B23A6">
        <w:rPr>
          <w:sz w:val="22"/>
          <w:szCs w:val="22"/>
        </w:rPr>
        <w:t xml:space="preserve"> plnou odpovědnost za vnesené věci.</w:t>
      </w:r>
    </w:p>
    <w:p w:rsidR="008D4791" w:rsidRPr="005B23A6" w:rsidRDefault="008D4791" w:rsidP="00361C9C">
      <w:pPr>
        <w:numPr>
          <w:ilvl w:val="0"/>
          <w:numId w:val="13"/>
        </w:numPr>
        <w:spacing w:line="276" w:lineRule="auto"/>
        <w:jc w:val="both"/>
        <w:rPr>
          <w:sz w:val="22"/>
          <w:szCs w:val="22"/>
        </w:rPr>
      </w:pPr>
      <w:r w:rsidRPr="005B23A6">
        <w:rPr>
          <w:sz w:val="22"/>
          <w:szCs w:val="22"/>
        </w:rPr>
        <w:t>VZP ČR si vyhrazuje právo kontroly plnění předmětu smlouvy, zejména pak v době konání akce pořizovat obrazovou fotodokumentaci o jejím průběhu.</w:t>
      </w:r>
    </w:p>
    <w:p w:rsidR="005F6FA3" w:rsidRPr="005B23A6" w:rsidRDefault="005F6FA3" w:rsidP="0028057B">
      <w:pPr>
        <w:spacing w:line="276" w:lineRule="auto"/>
        <w:jc w:val="center"/>
        <w:rPr>
          <w:b/>
          <w:sz w:val="22"/>
          <w:szCs w:val="22"/>
        </w:rPr>
      </w:pPr>
    </w:p>
    <w:p w:rsidR="008D4791" w:rsidRPr="005B23A6" w:rsidRDefault="008D4791" w:rsidP="0028057B">
      <w:pPr>
        <w:spacing w:line="276" w:lineRule="auto"/>
        <w:ind w:left="426" w:hanging="284"/>
        <w:jc w:val="both"/>
        <w:rPr>
          <w:sz w:val="22"/>
          <w:szCs w:val="22"/>
        </w:rPr>
      </w:pPr>
    </w:p>
    <w:p w:rsidR="008D4791" w:rsidRPr="005B23A6" w:rsidRDefault="008D4791" w:rsidP="0028057B">
      <w:pPr>
        <w:pStyle w:val="Zkladntext"/>
        <w:spacing w:line="276" w:lineRule="auto"/>
        <w:ind w:left="284"/>
        <w:jc w:val="center"/>
        <w:rPr>
          <w:b/>
          <w:szCs w:val="22"/>
        </w:rPr>
      </w:pPr>
      <w:r w:rsidRPr="005B23A6">
        <w:rPr>
          <w:b/>
          <w:szCs w:val="22"/>
        </w:rPr>
        <w:t xml:space="preserve">Článek </w:t>
      </w:r>
      <w:r w:rsidR="00361C9C" w:rsidRPr="005B23A6">
        <w:rPr>
          <w:b/>
          <w:szCs w:val="22"/>
        </w:rPr>
        <w:t>VII</w:t>
      </w:r>
      <w:r w:rsidRPr="005B23A6">
        <w:rPr>
          <w:b/>
          <w:szCs w:val="22"/>
        </w:rPr>
        <w:t>.</w:t>
      </w:r>
    </w:p>
    <w:p w:rsidR="008D4791" w:rsidRPr="005B23A6" w:rsidRDefault="008D4791" w:rsidP="0028057B">
      <w:pPr>
        <w:pStyle w:val="Zkladntext"/>
        <w:spacing w:line="276" w:lineRule="auto"/>
        <w:ind w:left="284"/>
        <w:jc w:val="center"/>
        <w:rPr>
          <w:b/>
          <w:szCs w:val="22"/>
        </w:rPr>
      </w:pPr>
      <w:r w:rsidRPr="005B23A6">
        <w:rPr>
          <w:b/>
          <w:szCs w:val="22"/>
        </w:rPr>
        <w:t>Uveřejnění smlouvy</w:t>
      </w:r>
    </w:p>
    <w:p w:rsidR="008D4791" w:rsidRPr="005B23A6" w:rsidRDefault="008D4791" w:rsidP="0028057B">
      <w:pPr>
        <w:pStyle w:val="Zkladntext"/>
        <w:numPr>
          <w:ilvl w:val="0"/>
          <w:numId w:val="16"/>
        </w:numPr>
        <w:spacing w:line="276" w:lineRule="auto"/>
        <w:ind w:left="426"/>
        <w:jc w:val="both"/>
        <w:rPr>
          <w:szCs w:val="22"/>
        </w:rPr>
      </w:pPr>
      <w:r w:rsidRPr="005B23A6">
        <w:rPr>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5B23A6">
        <w:rPr>
          <w:szCs w:val="22"/>
        </w:rPr>
        <w:t>metadat</w:t>
      </w:r>
      <w:proofErr w:type="spellEnd"/>
      <w:r w:rsidRPr="005B23A6">
        <w:rPr>
          <w:szCs w:val="22"/>
        </w:rPr>
        <w:t xml:space="preserve"> podle § 5 odst. 5 zákona o registru smluv do registru smluv.</w:t>
      </w:r>
    </w:p>
    <w:p w:rsidR="008D4791" w:rsidRPr="005B23A6" w:rsidRDefault="008D4791" w:rsidP="0028057B">
      <w:pPr>
        <w:pStyle w:val="Zkladntext"/>
        <w:numPr>
          <w:ilvl w:val="0"/>
          <w:numId w:val="16"/>
        </w:numPr>
        <w:spacing w:line="276" w:lineRule="auto"/>
        <w:ind w:left="426"/>
        <w:jc w:val="both"/>
        <w:rPr>
          <w:szCs w:val="22"/>
        </w:rPr>
      </w:pPr>
      <w:r w:rsidRPr="005B23A6">
        <w:rPr>
          <w:szCs w:val="22"/>
        </w:rPr>
        <w:t xml:space="preserve">Smluvní strany se dále dohodly, že tuto Smlouvu zašle správci registru smluv k uveřejnění prostřednictvím registru smluv VZP ČR. Dodavatel je povinen zkontrolovat, že tato Smlouva včetně všech příloh a </w:t>
      </w:r>
      <w:proofErr w:type="spellStart"/>
      <w:r w:rsidRPr="005B23A6">
        <w:rPr>
          <w:szCs w:val="22"/>
        </w:rPr>
        <w:t>metadat</w:t>
      </w:r>
      <w:proofErr w:type="spellEnd"/>
      <w:r w:rsidRPr="005B23A6">
        <w:rPr>
          <w:szCs w:val="22"/>
        </w:rPr>
        <w:t xml:space="preserve"> byla řádně v registru smluv uveřejněna. V případě, že Dodavatel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D4791" w:rsidRPr="005B23A6" w:rsidRDefault="008D4791" w:rsidP="0028057B">
      <w:pPr>
        <w:pStyle w:val="Zkladntext"/>
        <w:numPr>
          <w:ilvl w:val="0"/>
          <w:numId w:val="16"/>
        </w:numPr>
        <w:spacing w:line="276" w:lineRule="auto"/>
        <w:ind w:left="426"/>
        <w:jc w:val="both"/>
        <w:rPr>
          <w:szCs w:val="22"/>
        </w:rPr>
      </w:pPr>
      <w:r w:rsidRPr="005B23A6">
        <w:rPr>
          <w:szCs w:val="22"/>
        </w:rPr>
        <w:t xml:space="preserve">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w:t>
      </w:r>
      <w:r w:rsidR="005F545F" w:rsidRPr="005B23A6">
        <w:rPr>
          <w:szCs w:val="22"/>
        </w:rPr>
        <w:t>základě,</w:t>
      </w:r>
      <w:r w:rsidR="005F6FA3" w:rsidRPr="005B23A6">
        <w:rPr>
          <w:szCs w:val="22"/>
        </w:rPr>
        <w:t xml:space="preserve"> </w:t>
      </w:r>
      <w:r w:rsidRPr="005B23A6">
        <w:rPr>
          <w:szCs w:val="22"/>
        </w:rPr>
        <w:t>kterého je VZP ČR povinna uveřejňovat veškeré smlouvy či objednávky, kde cena plnění je rovna nebo je vyšší než 50 000 Kč bez DPH.</w:t>
      </w:r>
    </w:p>
    <w:p w:rsidR="008D4791" w:rsidRPr="005B23A6" w:rsidRDefault="008D4791" w:rsidP="0028057B">
      <w:pPr>
        <w:pStyle w:val="Zkladntext"/>
        <w:numPr>
          <w:ilvl w:val="0"/>
          <w:numId w:val="16"/>
        </w:numPr>
        <w:spacing w:line="276" w:lineRule="auto"/>
        <w:ind w:left="426"/>
        <w:jc w:val="both"/>
        <w:rPr>
          <w:szCs w:val="22"/>
        </w:rPr>
      </w:pPr>
      <w:r w:rsidRPr="005B23A6">
        <w:rPr>
          <w:szCs w:val="22"/>
        </w:rPr>
        <w:t>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8D4791" w:rsidRPr="005B23A6" w:rsidRDefault="008D4791" w:rsidP="0028057B">
      <w:pPr>
        <w:pStyle w:val="Zkladntext"/>
        <w:numPr>
          <w:ilvl w:val="0"/>
          <w:numId w:val="16"/>
        </w:numPr>
        <w:spacing w:line="276" w:lineRule="auto"/>
        <w:ind w:left="426"/>
        <w:jc w:val="both"/>
        <w:rPr>
          <w:szCs w:val="22"/>
        </w:rPr>
      </w:pPr>
      <w:r w:rsidRPr="005B23A6">
        <w:rPr>
          <w:szCs w:val="22"/>
        </w:rPr>
        <w:t>Poskytovatel bere na vědomí a výslovně souhlasí s tím, že s výjimkou ustanovení znečitelněných v souladu se zákonem o registru smluv bude v obou případech uveřejněno úplné znění smlouvy.</w:t>
      </w:r>
    </w:p>
    <w:p w:rsidR="008D4791" w:rsidRPr="005B23A6" w:rsidRDefault="008D4791" w:rsidP="0028057B">
      <w:pPr>
        <w:spacing w:line="276" w:lineRule="auto"/>
        <w:rPr>
          <w:b/>
          <w:sz w:val="22"/>
          <w:szCs w:val="22"/>
        </w:rPr>
      </w:pPr>
    </w:p>
    <w:p w:rsidR="008D4791" w:rsidRPr="005B23A6" w:rsidRDefault="008D4791" w:rsidP="0028057B">
      <w:pPr>
        <w:spacing w:line="276" w:lineRule="auto"/>
        <w:jc w:val="center"/>
        <w:rPr>
          <w:b/>
          <w:bCs/>
          <w:sz w:val="22"/>
          <w:szCs w:val="22"/>
        </w:rPr>
      </w:pPr>
      <w:r w:rsidRPr="005B23A6">
        <w:rPr>
          <w:b/>
          <w:bCs/>
          <w:sz w:val="22"/>
          <w:szCs w:val="22"/>
        </w:rPr>
        <w:t xml:space="preserve">Článek </w:t>
      </w:r>
      <w:r w:rsidR="00361C9C" w:rsidRPr="005B23A6">
        <w:rPr>
          <w:b/>
          <w:bCs/>
          <w:sz w:val="22"/>
          <w:szCs w:val="22"/>
        </w:rPr>
        <w:t>VIII</w:t>
      </w:r>
      <w:r w:rsidRPr="005B23A6">
        <w:rPr>
          <w:b/>
          <w:bCs/>
          <w:sz w:val="22"/>
          <w:szCs w:val="22"/>
        </w:rPr>
        <w:t>.</w:t>
      </w:r>
    </w:p>
    <w:p w:rsidR="008D4791" w:rsidRPr="005B23A6" w:rsidRDefault="008D4791" w:rsidP="0028057B">
      <w:pPr>
        <w:spacing w:line="276" w:lineRule="auto"/>
        <w:jc w:val="center"/>
        <w:rPr>
          <w:b/>
          <w:sz w:val="22"/>
          <w:szCs w:val="22"/>
        </w:rPr>
      </w:pPr>
      <w:r w:rsidRPr="005B23A6">
        <w:rPr>
          <w:b/>
          <w:sz w:val="22"/>
          <w:szCs w:val="22"/>
        </w:rPr>
        <w:t>Závěrečná ustanovení</w:t>
      </w:r>
    </w:p>
    <w:p w:rsidR="008D4791" w:rsidRPr="005B23A6" w:rsidRDefault="008D4791" w:rsidP="0028057B">
      <w:pPr>
        <w:numPr>
          <w:ilvl w:val="0"/>
          <w:numId w:val="17"/>
        </w:numPr>
        <w:spacing w:line="276" w:lineRule="auto"/>
        <w:ind w:left="426" w:hanging="357"/>
        <w:jc w:val="both"/>
        <w:rPr>
          <w:sz w:val="22"/>
          <w:szCs w:val="22"/>
        </w:rPr>
      </w:pPr>
      <w:r w:rsidRPr="005B23A6">
        <w:rPr>
          <w:sz w:val="22"/>
          <w:szCs w:val="22"/>
        </w:rPr>
        <w:t xml:space="preserve">Tato smlouva nabývá platnosti dnem jejího uzavření, účinnosti nabývá smlouvy druhým dnem od jejího uveřejnění prostřednictvím registru smluv dle čl. </w:t>
      </w:r>
      <w:r w:rsidR="00361C9C" w:rsidRPr="005B23A6">
        <w:rPr>
          <w:sz w:val="22"/>
          <w:szCs w:val="22"/>
        </w:rPr>
        <w:t>VII</w:t>
      </w:r>
      <w:r w:rsidRPr="005B23A6">
        <w:rPr>
          <w:sz w:val="22"/>
          <w:szCs w:val="22"/>
        </w:rPr>
        <w:t xml:space="preserve">. této smlouvy. </w:t>
      </w:r>
    </w:p>
    <w:p w:rsidR="008D4791" w:rsidRPr="005B23A6" w:rsidRDefault="008D4791" w:rsidP="0028057B">
      <w:pPr>
        <w:numPr>
          <w:ilvl w:val="0"/>
          <w:numId w:val="17"/>
        </w:numPr>
        <w:spacing w:line="276" w:lineRule="auto"/>
        <w:ind w:left="426" w:hanging="357"/>
        <w:jc w:val="both"/>
        <w:rPr>
          <w:sz w:val="22"/>
          <w:szCs w:val="22"/>
        </w:rPr>
      </w:pPr>
      <w:r w:rsidRPr="005B23A6">
        <w:rPr>
          <w:sz w:val="22"/>
          <w:szCs w:val="22"/>
        </w:rPr>
        <w:t xml:space="preserve">Tato smlouva je uzavřena na dobu určitou, a to okamžiku řádného a úplného splnění předmětu této smlouvy. </w:t>
      </w:r>
    </w:p>
    <w:p w:rsidR="008D4791" w:rsidRPr="005B23A6" w:rsidRDefault="008D4791" w:rsidP="0028057B">
      <w:pPr>
        <w:numPr>
          <w:ilvl w:val="0"/>
          <w:numId w:val="17"/>
        </w:numPr>
        <w:spacing w:line="276" w:lineRule="auto"/>
        <w:ind w:left="426" w:hanging="357"/>
        <w:jc w:val="both"/>
        <w:rPr>
          <w:sz w:val="22"/>
          <w:szCs w:val="22"/>
        </w:rPr>
      </w:pPr>
      <w:r w:rsidRPr="005B23A6">
        <w:rPr>
          <w:sz w:val="22"/>
          <w:szCs w:val="22"/>
        </w:rPr>
        <w:t xml:space="preserve">Tato smlouva a vztahy z ní vyplývající se řídí právním řádem České republiky, zejména příslušnými ustanoveními zákona č. 89/2012 Sb., </w:t>
      </w:r>
      <w:r w:rsidRPr="005B23A6">
        <w:rPr>
          <w:iCs/>
          <w:sz w:val="22"/>
          <w:szCs w:val="22"/>
        </w:rPr>
        <w:t>občanský zákoník, ve znění pozdějších předpisů</w:t>
      </w:r>
      <w:r w:rsidRPr="005B23A6">
        <w:rPr>
          <w:sz w:val="22"/>
          <w:szCs w:val="22"/>
        </w:rPr>
        <w:t xml:space="preserve">. </w:t>
      </w:r>
    </w:p>
    <w:p w:rsidR="008D4791" w:rsidRPr="005B23A6" w:rsidRDefault="008D4791" w:rsidP="0028057B">
      <w:pPr>
        <w:numPr>
          <w:ilvl w:val="0"/>
          <w:numId w:val="17"/>
        </w:numPr>
        <w:spacing w:line="276" w:lineRule="auto"/>
        <w:ind w:left="426" w:hanging="357"/>
        <w:jc w:val="both"/>
        <w:rPr>
          <w:sz w:val="22"/>
          <w:szCs w:val="22"/>
        </w:rPr>
      </w:pPr>
      <w:r w:rsidRPr="005B23A6">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rsidR="008D4791" w:rsidRPr="005B23A6" w:rsidRDefault="00242F3A" w:rsidP="0028057B">
      <w:pPr>
        <w:pStyle w:val="Zkladntextodsazen2"/>
        <w:tabs>
          <w:tab w:val="num" w:pos="1440"/>
        </w:tabs>
        <w:spacing w:after="0" w:line="276" w:lineRule="auto"/>
        <w:ind w:left="426" w:hanging="360"/>
        <w:jc w:val="both"/>
        <w:rPr>
          <w:sz w:val="22"/>
          <w:szCs w:val="22"/>
        </w:rPr>
      </w:pPr>
      <w:r>
        <w:rPr>
          <w:sz w:val="22"/>
          <w:szCs w:val="22"/>
        </w:rPr>
        <w:t>5</w:t>
      </w:r>
      <w:r w:rsidR="008D4791" w:rsidRPr="005B23A6">
        <w:rPr>
          <w:sz w:val="22"/>
          <w:szCs w:val="22"/>
        </w:rPr>
        <w:t>.</w:t>
      </w:r>
      <w:r w:rsidR="008D4791" w:rsidRPr="005B23A6">
        <w:rPr>
          <w:sz w:val="22"/>
          <w:szCs w:val="22"/>
        </w:rPr>
        <w:tab/>
        <w:t>Tato smlouva může být měněna a doplňována pouze po oboustranné dohodě smluvních stran na celém obsahu její změny či doplnění, a to formou písemných, vzestupně číslovaných smluvních dodatků, podepsaných oprávněnými zástupci obou smluvních stran.</w:t>
      </w:r>
    </w:p>
    <w:p w:rsidR="008D4791" w:rsidRPr="005B23A6" w:rsidRDefault="00242F3A" w:rsidP="0028057B">
      <w:pPr>
        <w:pStyle w:val="Zkladntextodsazen2"/>
        <w:tabs>
          <w:tab w:val="num" w:pos="1440"/>
        </w:tabs>
        <w:spacing w:after="0" w:line="276" w:lineRule="auto"/>
        <w:ind w:left="426" w:hanging="360"/>
        <w:jc w:val="both"/>
        <w:rPr>
          <w:sz w:val="22"/>
          <w:szCs w:val="22"/>
        </w:rPr>
      </w:pPr>
      <w:r>
        <w:rPr>
          <w:sz w:val="22"/>
          <w:szCs w:val="22"/>
        </w:rPr>
        <w:t>6</w:t>
      </w:r>
      <w:r w:rsidR="008D4791" w:rsidRPr="005B23A6">
        <w:rPr>
          <w:sz w:val="22"/>
          <w:szCs w:val="22"/>
        </w:rPr>
        <w:t xml:space="preserve">.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w:t>
      </w:r>
    </w:p>
    <w:p w:rsidR="008D4791" w:rsidRPr="005B23A6" w:rsidRDefault="00242F3A" w:rsidP="0028057B">
      <w:pPr>
        <w:spacing w:line="276" w:lineRule="auto"/>
        <w:ind w:left="426" w:hanging="360"/>
        <w:jc w:val="both"/>
        <w:rPr>
          <w:sz w:val="22"/>
          <w:szCs w:val="22"/>
        </w:rPr>
      </w:pPr>
      <w:r>
        <w:rPr>
          <w:sz w:val="22"/>
          <w:szCs w:val="22"/>
        </w:rPr>
        <w:t>7</w:t>
      </w:r>
      <w:r w:rsidR="008D4791" w:rsidRPr="005B23A6">
        <w:rPr>
          <w:sz w:val="22"/>
          <w:szCs w:val="22"/>
        </w:rPr>
        <w:t xml:space="preserve">.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w:t>
      </w:r>
      <w:r w:rsidR="005F545F" w:rsidRPr="005B23A6">
        <w:rPr>
          <w:sz w:val="22"/>
          <w:szCs w:val="22"/>
        </w:rPr>
        <w:t>4 a 5</w:t>
      </w:r>
      <w:r w:rsidR="008D4791" w:rsidRPr="005B23A6">
        <w:rPr>
          <w:sz w:val="22"/>
          <w:szCs w:val="22"/>
        </w:rPr>
        <w:t xml:space="preserve"> této smlouvy. </w:t>
      </w:r>
    </w:p>
    <w:p w:rsidR="008D4791" w:rsidRPr="005B23A6" w:rsidRDefault="00242F3A" w:rsidP="0028057B">
      <w:pPr>
        <w:pStyle w:val="Zkladntextodsazen2"/>
        <w:spacing w:after="0" w:line="276" w:lineRule="auto"/>
        <w:ind w:left="426" w:hanging="426"/>
        <w:jc w:val="both"/>
        <w:rPr>
          <w:sz w:val="22"/>
          <w:szCs w:val="22"/>
        </w:rPr>
      </w:pPr>
      <w:r>
        <w:rPr>
          <w:sz w:val="22"/>
          <w:szCs w:val="22"/>
        </w:rPr>
        <w:t>8</w:t>
      </w:r>
      <w:r w:rsidR="008D4791" w:rsidRPr="005B23A6">
        <w:rPr>
          <w:sz w:val="22"/>
          <w:szCs w:val="22"/>
        </w:rPr>
        <w:t>.</w:t>
      </w:r>
      <w:r w:rsidR="008D4791" w:rsidRPr="005B23A6">
        <w:rPr>
          <w:sz w:val="22"/>
          <w:szCs w:val="22"/>
        </w:rPr>
        <w:tab/>
        <w:t xml:space="preserve">Tato Smlouva je </w:t>
      </w:r>
      <w:r w:rsidR="00361C9C" w:rsidRPr="005B23A6">
        <w:rPr>
          <w:sz w:val="22"/>
          <w:szCs w:val="22"/>
        </w:rPr>
        <w:t>uzavírána elektronicky, prostřednictvím uznávaného elektronického podpisu</w:t>
      </w:r>
      <w:r w:rsidR="008D4791" w:rsidRPr="005B23A6">
        <w:rPr>
          <w:sz w:val="22"/>
          <w:szCs w:val="22"/>
        </w:rPr>
        <w:t xml:space="preserve">.  </w:t>
      </w:r>
    </w:p>
    <w:p w:rsidR="008D4791" w:rsidRPr="005B23A6" w:rsidRDefault="00242F3A" w:rsidP="0028057B">
      <w:pPr>
        <w:spacing w:line="276" w:lineRule="auto"/>
        <w:ind w:left="426" w:hanging="426"/>
        <w:jc w:val="both"/>
        <w:rPr>
          <w:sz w:val="22"/>
          <w:szCs w:val="22"/>
        </w:rPr>
      </w:pPr>
      <w:r>
        <w:rPr>
          <w:sz w:val="22"/>
          <w:szCs w:val="22"/>
        </w:rPr>
        <w:t>9</w:t>
      </w:r>
      <w:r w:rsidR="008D4791" w:rsidRPr="005B23A6">
        <w:rPr>
          <w:sz w:val="22"/>
          <w:szCs w:val="22"/>
        </w:rPr>
        <w:t>.</w:t>
      </w:r>
      <w:r w:rsidR="008D4791" w:rsidRPr="005B23A6">
        <w:rPr>
          <w:sz w:val="22"/>
          <w:szCs w:val="22"/>
        </w:rPr>
        <w:tab/>
        <w:t>Smluvní strany prohlašují, že si tuto Smlouvu řádně přečetly a svůj souhlas s obsahem jednotlivých ustanovení smlouvy stvrzují svými podpisy.</w:t>
      </w:r>
    </w:p>
    <w:p w:rsidR="008D4791" w:rsidRPr="005B23A6" w:rsidRDefault="008D4791" w:rsidP="0028057B">
      <w:pPr>
        <w:spacing w:after="120" w:line="276" w:lineRule="auto"/>
        <w:jc w:val="both"/>
        <w:rPr>
          <w:sz w:val="22"/>
          <w:szCs w:val="22"/>
        </w:rPr>
      </w:pPr>
    </w:p>
    <w:p w:rsidR="00361C9C" w:rsidRPr="005B23A6" w:rsidRDefault="00361C9C" w:rsidP="0028057B">
      <w:pPr>
        <w:spacing w:after="120" w:line="276" w:lineRule="auto"/>
        <w:jc w:val="both"/>
        <w:rPr>
          <w:sz w:val="22"/>
          <w:szCs w:val="22"/>
        </w:rPr>
      </w:pPr>
    </w:p>
    <w:p w:rsidR="00361C9C" w:rsidRPr="005B23A6" w:rsidRDefault="00361C9C" w:rsidP="0028057B">
      <w:pPr>
        <w:spacing w:after="120" w:line="276" w:lineRule="auto"/>
        <w:jc w:val="both"/>
        <w:rPr>
          <w:sz w:val="22"/>
          <w:szCs w:val="22"/>
        </w:rPr>
      </w:pPr>
    </w:p>
    <w:p w:rsidR="008D4791" w:rsidRPr="005B23A6" w:rsidRDefault="008D4791" w:rsidP="0028057B">
      <w:pPr>
        <w:spacing w:line="276" w:lineRule="auto"/>
        <w:jc w:val="both"/>
        <w:rPr>
          <w:sz w:val="22"/>
          <w:szCs w:val="22"/>
        </w:rPr>
      </w:pPr>
      <w:r w:rsidRPr="005B23A6">
        <w:rPr>
          <w:sz w:val="22"/>
          <w:szCs w:val="22"/>
        </w:rPr>
        <w:t>Všeobecná zdravotní pojišťovna</w:t>
      </w:r>
      <w:r w:rsidRPr="005B23A6">
        <w:rPr>
          <w:sz w:val="22"/>
          <w:szCs w:val="22"/>
        </w:rPr>
        <w:tab/>
      </w:r>
      <w:r w:rsidRPr="005B23A6">
        <w:rPr>
          <w:sz w:val="22"/>
          <w:szCs w:val="22"/>
        </w:rPr>
        <w:tab/>
      </w:r>
      <w:r w:rsidRPr="005B23A6">
        <w:rPr>
          <w:sz w:val="22"/>
          <w:szCs w:val="22"/>
        </w:rPr>
        <w:tab/>
      </w:r>
      <w:proofErr w:type="spellStart"/>
      <w:r w:rsidR="0047443C" w:rsidRPr="005B23A6">
        <w:rPr>
          <w:sz w:val="22"/>
          <w:szCs w:val="22"/>
        </w:rPr>
        <w:t>Le-Investment</w:t>
      </w:r>
      <w:proofErr w:type="spellEnd"/>
      <w:r w:rsidR="0047443C" w:rsidRPr="005B23A6">
        <w:rPr>
          <w:sz w:val="22"/>
          <w:szCs w:val="22"/>
        </w:rPr>
        <w:t xml:space="preserve">, </w:t>
      </w:r>
      <w:proofErr w:type="spellStart"/>
      <w:r w:rsidR="0047443C" w:rsidRPr="005B23A6">
        <w:rPr>
          <w:sz w:val="22"/>
          <w:szCs w:val="22"/>
        </w:rPr>
        <w:t>spol</w:t>
      </w:r>
      <w:proofErr w:type="spellEnd"/>
      <w:r w:rsidR="0047443C" w:rsidRPr="005B23A6">
        <w:rPr>
          <w:sz w:val="22"/>
          <w:szCs w:val="22"/>
        </w:rPr>
        <w:t xml:space="preserve"> s r. </w:t>
      </w:r>
      <w:proofErr w:type="gramStart"/>
      <w:r w:rsidR="0047443C" w:rsidRPr="005B23A6">
        <w:rPr>
          <w:sz w:val="22"/>
          <w:szCs w:val="22"/>
        </w:rPr>
        <w:t xml:space="preserve">o.  </w:t>
      </w:r>
      <w:r w:rsidR="00E84050" w:rsidRPr="005B23A6">
        <w:rPr>
          <w:sz w:val="22"/>
          <w:szCs w:val="22"/>
        </w:rPr>
        <w:t>.</w:t>
      </w:r>
      <w:proofErr w:type="gramEnd"/>
    </w:p>
    <w:p w:rsidR="008D4791" w:rsidRPr="005B23A6" w:rsidRDefault="008D4791" w:rsidP="0028057B">
      <w:pPr>
        <w:spacing w:line="276" w:lineRule="auto"/>
        <w:jc w:val="both"/>
        <w:rPr>
          <w:sz w:val="22"/>
          <w:szCs w:val="22"/>
        </w:rPr>
      </w:pPr>
      <w:r w:rsidRPr="005B23A6">
        <w:rPr>
          <w:sz w:val="22"/>
          <w:szCs w:val="22"/>
        </w:rPr>
        <w:t>České republiky</w:t>
      </w:r>
    </w:p>
    <w:p w:rsidR="008D4791" w:rsidRPr="005B23A6" w:rsidRDefault="008D4791" w:rsidP="0028057B">
      <w:pPr>
        <w:spacing w:line="276" w:lineRule="auto"/>
        <w:jc w:val="both"/>
        <w:rPr>
          <w:sz w:val="22"/>
          <w:szCs w:val="22"/>
        </w:rPr>
      </w:pPr>
    </w:p>
    <w:p w:rsidR="005F545F" w:rsidRPr="005B23A6" w:rsidRDefault="005F545F" w:rsidP="0028057B">
      <w:pPr>
        <w:spacing w:line="276" w:lineRule="auto"/>
        <w:jc w:val="both"/>
        <w:rPr>
          <w:sz w:val="22"/>
          <w:szCs w:val="22"/>
        </w:rPr>
      </w:pPr>
    </w:p>
    <w:p w:rsidR="00361C9C" w:rsidRPr="005B23A6" w:rsidRDefault="00361C9C" w:rsidP="0028057B">
      <w:pPr>
        <w:spacing w:line="276" w:lineRule="auto"/>
        <w:jc w:val="both"/>
        <w:rPr>
          <w:sz w:val="22"/>
          <w:szCs w:val="22"/>
        </w:rPr>
      </w:pPr>
    </w:p>
    <w:p w:rsidR="00361C9C" w:rsidRPr="005B23A6" w:rsidRDefault="00361C9C" w:rsidP="0028057B">
      <w:pPr>
        <w:spacing w:line="276" w:lineRule="auto"/>
        <w:jc w:val="both"/>
        <w:rPr>
          <w:sz w:val="22"/>
          <w:szCs w:val="22"/>
        </w:rPr>
      </w:pPr>
    </w:p>
    <w:p w:rsidR="008D4791" w:rsidRPr="005B23A6" w:rsidRDefault="008D4791" w:rsidP="0028057B">
      <w:pPr>
        <w:spacing w:line="276" w:lineRule="auto"/>
        <w:jc w:val="both"/>
        <w:rPr>
          <w:sz w:val="22"/>
          <w:szCs w:val="22"/>
        </w:rPr>
      </w:pPr>
    </w:p>
    <w:p w:rsidR="008D4791" w:rsidRPr="005B23A6" w:rsidRDefault="008D4791" w:rsidP="0028057B">
      <w:pPr>
        <w:spacing w:line="276" w:lineRule="auto"/>
        <w:jc w:val="both"/>
        <w:rPr>
          <w:sz w:val="22"/>
          <w:szCs w:val="22"/>
        </w:rPr>
      </w:pPr>
      <w:r w:rsidRPr="005B23A6">
        <w:rPr>
          <w:sz w:val="22"/>
          <w:szCs w:val="22"/>
        </w:rPr>
        <w:t>........................................................</w:t>
      </w:r>
      <w:r w:rsidRPr="005B23A6">
        <w:rPr>
          <w:sz w:val="22"/>
          <w:szCs w:val="22"/>
        </w:rPr>
        <w:tab/>
      </w:r>
      <w:r w:rsidRPr="005B23A6">
        <w:rPr>
          <w:sz w:val="22"/>
          <w:szCs w:val="22"/>
        </w:rPr>
        <w:tab/>
      </w:r>
      <w:r w:rsidRPr="005B23A6">
        <w:rPr>
          <w:sz w:val="22"/>
          <w:szCs w:val="22"/>
        </w:rPr>
        <w:tab/>
        <w:t xml:space="preserve">    ........................................................</w:t>
      </w:r>
    </w:p>
    <w:p w:rsidR="004022EB" w:rsidRPr="0028057B" w:rsidRDefault="00F2162E" w:rsidP="0028057B">
      <w:pPr>
        <w:spacing w:line="276" w:lineRule="auto"/>
        <w:jc w:val="both"/>
        <w:rPr>
          <w:sz w:val="22"/>
          <w:szCs w:val="22"/>
        </w:rPr>
      </w:pPr>
      <w:proofErr w:type="spellStart"/>
      <w:r>
        <w:rPr>
          <w:sz w:val="22"/>
          <w:szCs w:val="22"/>
        </w:rPr>
        <w:t>Xxxxxxxxxxxxxxxxxxxxxxxxx</w:t>
      </w:r>
      <w:proofErr w:type="spellEnd"/>
      <w:r>
        <w:rPr>
          <w:sz w:val="22"/>
          <w:szCs w:val="22"/>
        </w:rPr>
        <w:tab/>
      </w:r>
      <w:r>
        <w:rPr>
          <w:sz w:val="22"/>
          <w:szCs w:val="22"/>
        </w:rPr>
        <w:tab/>
      </w:r>
      <w:r>
        <w:rPr>
          <w:sz w:val="22"/>
          <w:szCs w:val="22"/>
        </w:rPr>
        <w:tab/>
      </w:r>
      <w:r>
        <w:rPr>
          <w:sz w:val="22"/>
          <w:szCs w:val="22"/>
        </w:rPr>
        <w:tab/>
      </w:r>
      <w:proofErr w:type="spellStart"/>
      <w:r>
        <w:rPr>
          <w:sz w:val="22"/>
          <w:szCs w:val="22"/>
        </w:rPr>
        <w:t>xxxxxxxxxxxxxxxxxxxxxx</w:t>
      </w:r>
      <w:proofErr w:type="spellEnd"/>
    </w:p>
    <w:p w:rsidR="008D4791" w:rsidRPr="0028057B" w:rsidRDefault="008D4791" w:rsidP="0028057B">
      <w:pPr>
        <w:spacing w:line="276" w:lineRule="auto"/>
        <w:rPr>
          <w:sz w:val="22"/>
          <w:szCs w:val="22"/>
        </w:rPr>
      </w:pPr>
    </w:p>
    <w:sectPr w:rsidR="008D4791" w:rsidRPr="0028057B" w:rsidSect="000045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1D" w:rsidRDefault="009A3A1D" w:rsidP="000045AC">
      <w:r>
        <w:separator/>
      </w:r>
    </w:p>
  </w:endnote>
  <w:endnote w:type="continuationSeparator" w:id="0">
    <w:p w:rsidR="009A3A1D" w:rsidRDefault="009A3A1D"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1C" w:rsidRDefault="00C3406E">
    <w:pPr>
      <w:pStyle w:val="Zpat"/>
      <w:jc w:val="center"/>
    </w:pPr>
    <w:r>
      <w:fldChar w:fldCharType="begin"/>
    </w:r>
    <w:r w:rsidR="00E51038">
      <w:instrText xml:space="preserve"> PAGE   \* MERGEFORMAT </w:instrText>
    </w:r>
    <w:r>
      <w:fldChar w:fldCharType="separate"/>
    </w:r>
    <w:r w:rsidR="00EB3450">
      <w:rPr>
        <w:noProof/>
      </w:rPr>
      <w:t>9</w:t>
    </w:r>
    <w:r>
      <w:rPr>
        <w:noProof/>
      </w:rPr>
      <w:fldChar w:fldCharType="end"/>
    </w:r>
  </w:p>
  <w:p w:rsidR="00053A1C" w:rsidRDefault="00053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1D" w:rsidRDefault="009A3A1D" w:rsidP="000045AC">
      <w:r>
        <w:separator/>
      </w:r>
    </w:p>
  </w:footnote>
  <w:footnote w:type="continuationSeparator" w:id="0">
    <w:p w:rsidR="009A3A1D" w:rsidRDefault="009A3A1D" w:rsidP="0000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09C"/>
    <w:multiLevelType w:val="hybridMultilevel"/>
    <w:tmpl w:val="543E64C2"/>
    <w:lvl w:ilvl="0" w:tplc="D06EA7A2">
      <w:start w:val="1"/>
      <w:numFmt w:val="bullet"/>
      <w:lvlText w:val=""/>
      <w:lvlJc w:val="left"/>
      <w:pPr>
        <w:ind w:left="1068" w:hanging="360"/>
      </w:pPr>
      <w:rPr>
        <w:rFonts w:ascii="Wingdings" w:hAnsi="Wingdings" w:hint="default"/>
        <w:color w:val="auto"/>
        <w:u w:val="no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5C53F9"/>
    <w:multiLevelType w:val="hybridMultilevel"/>
    <w:tmpl w:val="7DC69D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35B31D7"/>
    <w:multiLevelType w:val="hybridMultilevel"/>
    <w:tmpl w:val="A6D8455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8692FFE"/>
    <w:multiLevelType w:val="hybridMultilevel"/>
    <w:tmpl w:val="1F160F8C"/>
    <w:lvl w:ilvl="0" w:tplc="2ED2A8F4">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0980EAF"/>
    <w:multiLevelType w:val="hybridMultilevel"/>
    <w:tmpl w:val="02FCE346"/>
    <w:lvl w:ilvl="0" w:tplc="04050001">
      <w:start w:val="1"/>
      <w:numFmt w:val="bullet"/>
      <w:lvlText w:val=""/>
      <w:lvlJc w:val="left"/>
      <w:pPr>
        <w:ind w:left="142" w:hanging="360"/>
      </w:pPr>
      <w:rPr>
        <w:rFonts w:ascii="Symbol" w:hAnsi="Symbol" w:hint="default"/>
      </w:rPr>
    </w:lvl>
    <w:lvl w:ilvl="1" w:tplc="0405000D">
      <w:start w:val="1"/>
      <w:numFmt w:val="bullet"/>
      <w:lvlText w:val=""/>
      <w:lvlJc w:val="left"/>
      <w:pPr>
        <w:ind w:left="862" w:hanging="360"/>
      </w:pPr>
      <w:rPr>
        <w:rFonts w:ascii="Wingdings" w:hAnsi="Wingdings" w:hint="default"/>
      </w:rPr>
    </w:lvl>
    <w:lvl w:ilvl="2" w:tplc="04050005" w:tentative="1">
      <w:start w:val="1"/>
      <w:numFmt w:val="bullet"/>
      <w:lvlText w:val=""/>
      <w:lvlJc w:val="left"/>
      <w:pPr>
        <w:ind w:left="1582" w:hanging="360"/>
      </w:pPr>
      <w:rPr>
        <w:rFonts w:ascii="Wingdings" w:hAnsi="Wingdings" w:hint="default"/>
      </w:rPr>
    </w:lvl>
    <w:lvl w:ilvl="3" w:tplc="04050001" w:tentative="1">
      <w:start w:val="1"/>
      <w:numFmt w:val="bullet"/>
      <w:lvlText w:val=""/>
      <w:lvlJc w:val="left"/>
      <w:pPr>
        <w:ind w:left="2302" w:hanging="360"/>
      </w:pPr>
      <w:rPr>
        <w:rFonts w:ascii="Symbol" w:hAnsi="Symbol" w:hint="default"/>
      </w:rPr>
    </w:lvl>
    <w:lvl w:ilvl="4" w:tplc="04050003" w:tentative="1">
      <w:start w:val="1"/>
      <w:numFmt w:val="bullet"/>
      <w:lvlText w:val="o"/>
      <w:lvlJc w:val="left"/>
      <w:pPr>
        <w:ind w:left="3022" w:hanging="360"/>
      </w:pPr>
      <w:rPr>
        <w:rFonts w:ascii="Courier New" w:hAnsi="Courier New" w:cs="Courier New" w:hint="default"/>
      </w:rPr>
    </w:lvl>
    <w:lvl w:ilvl="5" w:tplc="04050005" w:tentative="1">
      <w:start w:val="1"/>
      <w:numFmt w:val="bullet"/>
      <w:lvlText w:val=""/>
      <w:lvlJc w:val="left"/>
      <w:pPr>
        <w:ind w:left="3742" w:hanging="360"/>
      </w:pPr>
      <w:rPr>
        <w:rFonts w:ascii="Wingdings" w:hAnsi="Wingdings" w:hint="default"/>
      </w:rPr>
    </w:lvl>
    <w:lvl w:ilvl="6" w:tplc="04050001" w:tentative="1">
      <w:start w:val="1"/>
      <w:numFmt w:val="bullet"/>
      <w:lvlText w:val=""/>
      <w:lvlJc w:val="left"/>
      <w:pPr>
        <w:ind w:left="4462" w:hanging="360"/>
      </w:pPr>
      <w:rPr>
        <w:rFonts w:ascii="Symbol" w:hAnsi="Symbol" w:hint="default"/>
      </w:rPr>
    </w:lvl>
    <w:lvl w:ilvl="7" w:tplc="04050003" w:tentative="1">
      <w:start w:val="1"/>
      <w:numFmt w:val="bullet"/>
      <w:lvlText w:val="o"/>
      <w:lvlJc w:val="left"/>
      <w:pPr>
        <w:ind w:left="5182" w:hanging="360"/>
      </w:pPr>
      <w:rPr>
        <w:rFonts w:ascii="Courier New" w:hAnsi="Courier New" w:cs="Courier New" w:hint="default"/>
      </w:rPr>
    </w:lvl>
    <w:lvl w:ilvl="8" w:tplc="04050005" w:tentative="1">
      <w:start w:val="1"/>
      <w:numFmt w:val="bullet"/>
      <w:lvlText w:val=""/>
      <w:lvlJc w:val="left"/>
      <w:pPr>
        <w:ind w:left="5902" w:hanging="360"/>
      </w:pPr>
      <w:rPr>
        <w:rFonts w:ascii="Wingdings" w:hAnsi="Wingdings" w:hint="default"/>
      </w:rPr>
    </w:lvl>
  </w:abstractNum>
  <w:abstractNum w:abstractNumId="10" w15:restartNumberingAfterBreak="0">
    <w:nsid w:val="2AC755CB"/>
    <w:multiLevelType w:val="hybridMultilevel"/>
    <w:tmpl w:val="3FBA28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CA34441"/>
    <w:multiLevelType w:val="hybridMultilevel"/>
    <w:tmpl w:val="5060D4FE"/>
    <w:lvl w:ilvl="0" w:tplc="2ED2A8F4">
      <w:start w:val="5"/>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06CB1"/>
    <w:multiLevelType w:val="hybridMultilevel"/>
    <w:tmpl w:val="9DF6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3F02766"/>
    <w:multiLevelType w:val="hybridMultilevel"/>
    <w:tmpl w:val="50F2B5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45E13B1"/>
    <w:multiLevelType w:val="hybridMultilevel"/>
    <w:tmpl w:val="BA0E3F0C"/>
    <w:lvl w:ilvl="0" w:tplc="7F50A6AC">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21"/>
  </w:num>
  <w:num w:numId="21">
    <w:abstractNumId w:val="7"/>
  </w:num>
  <w:num w:numId="22">
    <w:abstractNumId w:val="13"/>
  </w:num>
  <w:num w:numId="23">
    <w:abstractNumId w:val="6"/>
  </w:num>
  <w:num w:numId="24">
    <w:abstractNumId w:val="19"/>
  </w:num>
  <w:num w:numId="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4B"/>
    <w:rsid w:val="00003AB4"/>
    <w:rsid w:val="000045AC"/>
    <w:rsid w:val="00006F3B"/>
    <w:rsid w:val="00015AF4"/>
    <w:rsid w:val="00022B54"/>
    <w:rsid w:val="00022CFE"/>
    <w:rsid w:val="000242F4"/>
    <w:rsid w:val="00032412"/>
    <w:rsid w:val="00035DCC"/>
    <w:rsid w:val="000372F4"/>
    <w:rsid w:val="0004534B"/>
    <w:rsid w:val="00051923"/>
    <w:rsid w:val="000522D0"/>
    <w:rsid w:val="00053A1C"/>
    <w:rsid w:val="00055F18"/>
    <w:rsid w:val="000604E4"/>
    <w:rsid w:val="00073DEC"/>
    <w:rsid w:val="00077571"/>
    <w:rsid w:val="00083DA9"/>
    <w:rsid w:val="00091090"/>
    <w:rsid w:val="0009765E"/>
    <w:rsid w:val="000A33B0"/>
    <w:rsid w:val="000B2FEA"/>
    <w:rsid w:val="000B5271"/>
    <w:rsid w:val="000C0FBD"/>
    <w:rsid w:val="000D2F6F"/>
    <w:rsid w:val="000E03A2"/>
    <w:rsid w:val="000F3185"/>
    <w:rsid w:val="000F479C"/>
    <w:rsid w:val="000F6F73"/>
    <w:rsid w:val="00120BC6"/>
    <w:rsid w:val="00124BE4"/>
    <w:rsid w:val="00131D7E"/>
    <w:rsid w:val="00132868"/>
    <w:rsid w:val="00150258"/>
    <w:rsid w:val="00153184"/>
    <w:rsid w:val="00154693"/>
    <w:rsid w:val="00157449"/>
    <w:rsid w:val="00161447"/>
    <w:rsid w:val="00171321"/>
    <w:rsid w:val="001751E7"/>
    <w:rsid w:val="00176747"/>
    <w:rsid w:val="001807DD"/>
    <w:rsid w:val="00187EFC"/>
    <w:rsid w:val="0019116E"/>
    <w:rsid w:val="001953CD"/>
    <w:rsid w:val="00196F9E"/>
    <w:rsid w:val="001A08A8"/>
    <w:rsid w:val="001A6FD4"/>
    <w:rsid w:val="001A7E8D"/>
    <w:rsid w:val="001B375C"/>
    <w:rsid w:val="001B3BFF"/>
    <w:rsid w:val="001B5979"/>
    <w:rsid w:val="001B5FCA"/>
    <w:rsid w:val="001B6762"/>
    <w:rsid w:val="001C21D8"/>
    <w:rsid w:val="001D0CF1"/>
    <w:rsid w:val="001D5F70"/>
    <w:rsid w:val="001D5F7C"/>
    <w:rsid w:val="001F3B07"/>
    <w:rsid w:val="001F7D72"/>
    <w:rsid w:val="00201E92"/>
    <w:rsid w:val="0020745B"/>
    <w:rsid w:val="002204BC"/>
    <w:rsid w:val="00222442"/>
    <w:rsid w:val="002350C9"/>
    <w:rsid w:val="002417D2"/>
    <w:rsid w:val="00242F3A"/>
    <w:rsid w:val="00243F16"/>
    <w:rsid w:val="0025376D"/>
    <w:rsid w:val="00257688"/>
    <w:rsid w:val="00261259"/>
    <w:rsid w:val="00265578"/>
    <w:rsid w:val="002773F6"/>
    <w:rsid w:val="0028057B"/>
    <w:rsid w:val="0028172A"/>
    <w:rsid w:val="00286194"/>
    <w:rsid w:val="00295BDD"/>
    <w:rsid w:val="002977E8"/>
    <w:rsid w:val="002A2D16"/>
    <w:rsid w:val="002B009F"/>
    <w:rsid w:val="002B029A"/>
    <w:rsid w:val="002B0AB2"/>
    <w:rsid w:val="002B2A3C"/>
    <w:rsid w:val="002B3585"/>
    <w:rsid w:val="002B7699"/>
    <w:rsid w:val="002C64FF"/>
    <w:rsid w:val="002D02C0"/>
    <w:rsid w:val="002D20DD"/>
    <w:rsid w:val="002E1A5C"/>
    <w:rsid w:val="002E76B4"/>
    <w:rsid w:val="002E7D5C"/>
    <w:rsid w:val="002F5823"/>
    <w:rsid w:val="00302AA6"/>
    <w:rsid w:val="0030447A"/>
    <w:rsid w:val="0030721F"/>
    <w:rsid w:val="00310D79"/>
    <w:rsid w:val="003212CA"/>
    <w:rsid w:val="00327C4B"/>
    <w:rsid w:val="0033223D"/>
    <w:rsid w:val="00337488"/>
    <w:rsid w:val="003404A6"/>
    <w:rsid w:val="00345D99"/>
    <w:rsid w:val="0036179F"/>
    <w:rsid w:val="00361C9C"/>
    <w:rsid w:val="00363D45"/>
    <w:rsid w:val="00363F9C"/>
    <w:rsid w:val="0037213F"/>
    <w:rsid w:val="00375065"/>
    <w:rsid w:val="00377F0F"/>
    <w:rsid w:val="00381331"/>
    <w:rsid w:val="00394FBF"/>
    <w:rsid w:val="00395437"/>
    <w:rsid w:val="003B0408"/>
    <w:rsid w:val="003B27F0"/>
    <w:rsid w:val="003C65E8"/>
    <w:rsid w:val="003E1C57"/>
    <w:rsid w:val="003F21FE"/>
    <w:rsid w:val="003F7456"/>
    <w:rsid w:val="00400688"/>
    <w:rsid w:val="0040103C"/>
    <w:rsid w:val="004022EB"/>
    <w:rsid w:val="0041188C"/>
    <w:rsid w:val="004162FB"/>
    <w:rsid w:val="00422D7B"/>
    <w:rsid w:val="004259F7"/>
    <w:rsid w:val="00431D59"/>
    <w:rsid w:val="00433B1A"/>
    <w:rsid w:val="00441570"/>
    <w:rsid w:val="00461851"/>
    <w:rsid w:val="00461B20"/>
    <w:rsid w:val="004637D1"/>
    <w:rsid w:val="00464A97"/>
    <w:rsid w:val="00465D27"/>
    <w:rsid w:val="00470AEA"/>
    <w:rsid w:val="0047443C"/>
    <w:rsid w:val="004760D0"/>
    <w:rsid w:val="004A12D4"/>
    <w:rsid w:val="004A3C5A"/>
    <w:rsid w:val="004A7ECF"/>
    <w:rsid w:val="004B2EFE"/>
    <w:rsid w:val="004B4D65"/>
    <w:rsid w:val="004B67FF"/>
    <w:rsid w:val="004C0EB2"/>
    <w:rsid w:val="004C2472"/>
    <w:rsid w:val="004C2AA5"/>
    <w:rsid w:val="004C4ED0"/>
    <w:rsid w:val="004D363F"/>
    <w:rsid w:val="004D6C1F"/>
    <w:rsid w:val="004F6438"/>
    <w:rsid w:val="004F7F82"/>
    <w:rsid w:val="00501FEA"/>
    <w:rsid w:val="005024ED"/>
    <w:rsid w:val="00502F47"/>
    <w:rsid w:val="00510AA0"/>
    <w:rsid w:val="00510F50"/>
    <w:rsid w:val="005115B4"/>
    <w:rsid w:val="00523ADA"/>
    <w:rsid w:val="00525011"/>
    <w:rsid w:val="0053615D"/>
    <w:rsid w:val="00536C55"/>
    <w:rsid w:val="00550020"/>
    <w:rsid w:val="005537CD"/>
    <w:rsid w:val="00554483"/>
    <w:rsid w:val="00564E54"/>
    <w:rsid w:val="0056594B"/>
    <w:rsid w:val="005659C2"/>
    <w:rsid w:val="00574639"/>
    <w:rsid w:val="0057734F"/>
    <w:rsid w:val="0058030C"/>
    <w:rsid w:val="005924E1"/>
    <w:rsid w:val="005945F3"/>
    <w:rsid w:val="00596393"/>
    <w:rsid w:val="005A16DB"/>
    <w:rsid w:val="005A3FF9"/>
    <w:rsid w:val="005A4025"/>
    <w:rsid w:val="005A50BE"/>
    <w:rsid w:val="005B23A6"/>
    <w:rsid w:val="005B306E"/>
    <w:rsid w:val="005C6271"/>
    <w:rsid w:val="005C7C95"/>
    <w:rsid w:val="005D7F8D"/>
    <w:rsid w:val="005D7FA9"/>
    <w:rsid w:val="005E6516"/>
    <w:rsid w:val="005E704D"/>
    <w:rsid w:val="005F1252"/>
    <w:rsid w:val="005F438E"/>
    <w:rsid w:val="005F543B"/>
    <w:rsid w:val="005F545F"/>
    <w:rsid w:val="005F6FA3"/>
    <w:rsid w:val="005F7F23"/>
    <w:rsid w:val="00611703"/>
    <w:rsid w:val="00613F37"/>
    <w:rsid w:val="00616047"/>
    <w:rsid w:val="00640E3C"/>
    <w:rsid w:val="006514A4"/>
    <w:rsid w:val="00655F56"/>
    <w:rsid w:val="00664A9E"/>
    <w:rsid w:val="006656F3"/>
    <w:rsid w:val="00667F54"/>
    <w:rsid w:val="006723F9"/>
    <w:rsid w:val="0067689C"/>
    <w:rsid w:val="006778FC"/>
    <w:rsid w:val="0068291C"/>
    <w:rsid w:val="00684FDE"/>
    <w:rsid w:val="006A4C10"/>
    <w:rsid w:val="006A594A"/>
    <w:rsid w:val="006B3A90"/>
    <w:rsid w:val="006B4603"/>
    <w:rsid w:val="006D2940"/>
    <w:rsid w:val="006D4A52"/>
    <w:rsid w:val="006D5719"/>
    <w:rsid w:val="006F438F"/>
    <w:rsid w:val="006F5BF1"/>
    <w:rsid w:val="006F5F3E"/>
    <w:rsid w:val="0070038E"/>
    <w:rsid w:val="00701216"/>
    <w:rsid w:val="0070254F"/>
    <w:rsid w:val="007055F8"/>
    <w:rsid w:val="00716ABC"/>
    <w:rsid w:val="00720460"/>
    <w:rsid w:val="00721EF8"/>
    <w:rsid w:val="00724585"/>
    <w:rsid w:val="00732B1C"/>
    <w:rsid w:val="00732CEC"/>
    <w:rsid w:val="00734444"/>
    <w:rsid w:val="00736DF8"/>
    <w:rsid w:val="007465FF"/>
    <w:rsid w:val="00747693"/>
    <w:rsid w:val="007554C6"/>
    <w:rsid w:val="00755665"/>
    <w:rsid w:val="007635E5"/>
    <w:rsid w:val="0076393C"/>
    <w:rsid w:val="00763C2C"/>
    <w:rsid w:val="0077357C"/>
    <w:rsid w:val="00774DB6"/>
    <w:rsid w:val="00780B0A"/>
    <w:rsid w:val="007908CB"/>
    <w:rsid w:val="007B5EAE"/>
    <w:rsid w:val="007C766A"/>
    <w:rsid w:val="007E3880"/>
    <w:rsid w:val="007E7A38"/>
    <w:rsid w:val="007F798C"/>
    <w:rsid w:val="00801446"/>
    <w:rsid w:val="00802A74"/>
    <w:rsid w:val="0080689B"/>
    <w:rsid w:val="00815A39"/>
    <w:rsid w:val="00822D58"/>
    <w:rsid w:val="00823645"/>
    <w:rsid w:val="00825E24"/>
    <w:rsid w:val="00830E72"/>
    <w:rsid w:val="00832F6C"/>
    <w:rsid w:val="00854C6D"/>
    <w:rsid w:val="00860E35"/>
    <w:rsid w:val="0086294A"/>
    <w:rsid w:val="00871840"/>
    <w:rsid w:val="00872D6A"/>
    <w:rsid w:val="008931AA"/>
    <w:rsid w:val="008970C6"/>
    <w:rsid w:val="008B2216"/>
    <w:rsid w:val="008B7296"/>
    <w:rsid w:val="008C33CC"/>
    <w:rsid w:val="008C707C"/>
    <w:rsid w:val="008D4791"/>
    <w:rsid w:val="008D6D7B"/>
    <w:rsid w:val="008F2DE2"/>
    <w:rsid w:val="009006EF"/>
    <w:rsid w:val="00900A6F"/>
    <w:rsid w:val="00903514"/>
    <w:rsid w:val="0090467A"/>
    <w:rsid w:val="00907A11"/>
    <w:rsid w:val="00907F5F"/>
    <w:rsid w:val="00914513"/>
    <w:rsid w:val="00914CF8"/>
    <w:rsid w:val="00915D17"/>
    <w:rsid w:val="00921239"/>
    <w:rsid w:val="00921C0A"/>
    <w:rsid w:val="00931363"/>
    <w:rsid w:val="0095025D"/>
    <w:rsid w:val="00957CF6"/>
    <w:rsid w:val="009605A6"/>
    <w:rsid w:val="009613F8"/>
    <w:rsid w:val="00965AFD"/>
    <w:rsid w:val="0096706C"/>
    <w:rsid w:val="00972B0D"/>
    <w:rsid w:val="009808A9"/>
    <w:rsid w:val="00981768"/>
    <w:rsid w:val="00984487"/>
    <w:rsid w:val="00986941"/>
    <w:rsid w:val="009907F6"/>
    <w:rsid w:val="009959A6"/>
    <w:rsid w:val="009A1C4C"/>
    <w:rsid w:val="009A3A1D"/>
    <w:rsid w:val="009A675D"/>
    <w:rsid w:val="009B4CEB"/>
    <w:rsid w:val="009B5A5A"/>
    <w:rsid w:val="009B7DD3"/>
    <w:rsid w:val="009C091A"/>
    <w:rsid w:val="009D0FED"/>
    <w:rsid w:val="009E11DD"/>
    <w:rsid w:val="009E1988"/>
    <w:rsid w:val="009E3F49"/>
    <w:rsid w:val="009F45F3"/>
    <w:rsid w:val="00A10551"/>
    <w:rsid w:val="00A14E01"/>
    <w:rsid w:val="00A17ED8"/>
    <w:rsid w:val="00A31F1A"/>
    <w:rsid w:val="00A33160"/>
    <w:rsid w:val="00A34688"/>
    <w:rsid w:val="00A35484"/>
    <w:rsid w:val="00A35E22"/>
    <w:rsid w:val="00A44D48"/>
    <w:rsid w:val="00A4536B"/>
    <w:rsid w:val="00A51530"/>
    <w:rsid w:val="00A54F6A"/>
    <w:rsid w:val="00A57C72"/>
    <w:rsid w:val="00A64645"/>
    <w:rsid w:val="00A7002F"/>
    <w:rsid w:val="00A72DB4"/>
    <w:rsid w:val="00A72F14"/>
    <w:rsid w:val="00A74659"/>
    <w:rsid w:val="00A76033"/>
    <w:rsid w:val="00A822BB"/>
    <w:rsid w:val="00A87ECE"/>
    <w:rsid w:val="00A94540"/>
    <w:rsid w:val="00A971E7"/>
    <w:rsid w:val="00AB3B87"/>
    <w:rsid w:val="00AB610A"/>
    <w:rsid w:val="00AC2F12"/>
    <w:rsid w:val="00AD6842"/>
    <w:rsid w:val="00AE16E9"/>
    <w:rsid w:val="00AE1997"/>
    <w:rsid w:val="00AE6AA9"/>
    <w:rsid w:val="00AF3700"/>
    <w:rsid w:val="00B03B13"/>
    <w:rsid w:val="00B0452A"/>
    <w:rsid w:val="00B14E53"/>
    <w:rsid w:val="00B1766A"/>
    <w:rsid w:val="00B22A3B"/>
    <w:rsid w:val="00B27800"/>
    <w:rsid w:val="00B3227C"/>
    <w:rsid w:val="00B46017"/>
    <w:rsid w:val="00B51112"/>
    <w:rsid w:val="00B5254E"/>
    <w:rsid w:val="00B53391"/>
    <w:rsid w:val="00B53E52"/>
    <w:rsid w:val="00B568E9"/>
    <w:rsid w:val="00B62113"/>
    <w:rsid w:val="00B62BC6"/>
    <w:rsid w:val="00B66CD2"/>
    <w:rsid w:val="00B73F24"/>
    <w:rsid w:val="00B822DF"/>
    <w:rsid w:val="00B85986"/>
    <w:rsid w:val="00B917E1"/>
    <w:rsid w:val="00B95A9B"/>
    <w:rsid w:val="00BB5EDC"/>
    <w:rsid w:val="00BB6BB5"/>
    <w:rsid w:val="00BB7C71"/>
    <w:rsid w:val="00BC0785"/>
    <w:rsid w:val="00BC16C5"/>
    <w:rsid w:val="00BC479C"/>
    <w:rsid w:val="00BC6EE6"/>
    <w:rsid w:val="00BC7726"/>
    <w:rsid w:val="00BD0BA8"/>
    <w:rsid w:val="00BD25A2"/>
    <w:rsid w:val="00BD25B4"/>
    <w:rsid w:val="00BD472A"/>
    <w:rsid w:val="00BD6A56"/>
    <w:rsid w:val="00BE3B85"/>
    <w:rsid w:val="00BE754C"/>
    <w:rsid w:val="00BF1CB0"/>
    <w:rsid w:val="00BF4156"/>
    <w:rsid w:val="00BF42B5"/>
    <w:rsid w:val="00C16037"/>
    <w:rsid w:val="00C16C84"/>
    <w:rsid w:val="00C20932"/>
    <w:rsid w:val="00C26D0E"/>
    <w:rsid w:val="00C3406E"/>
    <w:rsid w:val="00C35B46"/>
    <w:rsid w:val="00C3705C"/>
    <w:rsid w:val="00C4076F"/>
    <w:rsid w:val="00C40A9C"/>
    <w:rsid w:val="00C45029"/>
    <w:rsid w:val="00C530CE"/>
    <w:rsid w:val="00C53AAE"/>
    <w:rsid w:val="00C5583F"/>
    <w:rsid w:val="00C73195"/>
    <w:rsid w:val="00C8000F"/>
    <w:rsid w:val="00C868B5"/>
    <w:rsid w:val="00C87BC8"/>
    <w:rsid w:val="00C947E4"/>
    <w:rsid w:val="00C97D0B"/>
    <w:rsid w:val="00CA221B"/>
    <w:rsid w:val="00CA6B08"/>
    <w:rsid w:val="00CB5E67"/>
    <w:rsid w:val="00CC06A4"/>
    <w:rsid w:val="00CC382C"/>
    <w:rsid w:val="00CC6832"/>
    <w:rsid w:val="00CD7C38"/>
    <w:rsid w:val="00CF17DD"/>
    <w:rsid w:val="00D1378F"/>
    <w:rsid w:val="00D20EA3"/>
    <w:rsid w:val="00D23A8C"/>
    <w:rsid w:val="00D3073A"/>
    <w:rsid w:val="00D3701C"/>
    <w:rsid w:val="00D42A84"/>
    <w:rsid w:val="00D442D1"/>
    <w:rsid w:val="00D460FE"/>
    <w:rsid w:val="00D46824"/>
    <w:rsid w:val="00D468B1"/>
    <w:rsid w:val="00D52EBB"/>
    <w:rsid w:val="00D53899"/>
    <w:rsid w:val="00D665AF"/>
    <w:rsid w:val="00D67434"/>
    <w:rsid w:val="00D771AB"/>
    <w:rsid w:val="00D7724D"/>
    <w:rsid w:val="00D82187"/>
    <w:rsid w:val="00D83EF1"/>
    <w:rsid w:val="00D8582B"/>
    <w:rsid w:val="00D904E9"/>
    <w:rsid w:val="00D92E75"/>
    <w:rsid w:val="00D97D55"/>
    <w:rsid w:val="00DA2603"/>
    <w:rsid w:val="00DA476A"/>
    <w:rsid w:val="00DA496D"/>
    <w:rsid w:val="00DA706B"/>
    <w:rsid w:val="00DB0993"/>
    <w:rsid w:val="00DB2DE8"/>
    <w:rsid w:val="00DB7C6A"/>
    <w:rsid w:val="00DC2A2E"/>
    <w:rsid w:val="00DD77BA"/>
    <w:rsid w:val="00DE294C"/>
    <w:rsid w:val="00DE2E7C"/>
    <w:rsid w:val="00DE55E8"/>
    <w:rsid w:val="00DE67D4"/>
    <w:rsid w:val="00DF4AC1"/>
    <w:rsid w:val="00E112FB"/>
    <w:rsid w:val="00E21293"/>
    <w:rsid w:val="00E228A4"/>
    <w:rsid w:val="00E22F08"/>
    <w:rsid w:val="00E26769"/>
    <w:rsid w:val="00E32D7E"/>
    <w:rsid w:val="00E46587"/>
    <w:rsid w:val="00E51038"/>
    <w:rsid w:val="00E552F7"/>
    <w:rsid w:val="00E55440"/>
    <w:rsid w:val="00E70E19"/>
    <w:rsid w:val="00E75929"/>
    <w:rsid w:val="00E80C39"/>
    <w:rsid w:val="00E82786"/>
    <w:rsid w:val="00E84050"/>
    <w:rsid w:val="00E97673"/>
    <w:rsid w:val="00EA203F"/>
    <w:rsid w:val="00EA34F9"/>
    <w:rsid w:val="00EA6D7E"/>
    <w:rsid w:val="00EA78B1"/>
    <w:rsid w:val="00EB3450"/>
    <w:rsid w:val="00EB6583"/>
    <w:rsid w:val="00EC6E44"/>
    <w:rsid w:val="00ED0781"/>
    <w:rsid w:val="00ED272E"/>
    <w:rsid w:val="00EE0601"/>
    <w:rsid w:val="00EE1323"/>
    <w:rsid w:val="00EE15F7"/>
    <w:rsid w:val="00EE5219"/>
    <w:rsid w:val="00EE7314"/>
    <w:rsid w:val="00EF6F16"/>
    <w:rsid w:val="00F04C8A"/>
    <w:rsid w:val="00F1167B"/>
    <w:rsid w:val="00F2162E"/>
    <w:rsid w:val="00F2555E"/>
    <w:rsid w:val="00F25B60"/>
    <w:rsid w:val="00F33595"/>
    <w:rsid w:val="00F42F86"/>
    <w:rsid w:val="00F43ADA"/>
    <w:rsid w:val="00F52283"/>
    <w:rsid w:val="00F523D7"/>
    <w:rsid w:val="00F54697"/>
    <w:rsid w:val="00F55D58"/>
    <w:rsid w:val="00F6130C"/>
    <w:rsid w:val="00F620EB"/>
    <w:rsid w:val="00F6228A"/>
    <w:rsid w:val="00F62D6C"/>
    <w:rsid w:val="00F75CBD"/>
    <w:rsid w:val="00F77EDE"/>
    <w:rsid w:val="00F80A42"/>
    <w:rsid w:val="00FA0A42"/>
    <w:rsid w:val="00FA5E51"/>
    <w:rsid w:val="00FC2AA5"/>
    <w:rsid w:val="00FC6D7F"/>
    <w:rsid w:val="00FD5CFC"/>
    <w:rsid w:val="00FD7443"/>
    <w:rsid w:val="00FD7892"/>
    <w:rsid w:val="00FE55CD"/>
    <w:rsid w:val="00FE7731"/>
    <w:rsid w:val="00FF4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7792B-38CE-4433-99ED-FFC628D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 w:type="character" w:styleId="Nevyeenzmnka">
    <w:name w:val="Unresolved Mention"/>
    <w:basedOn w:val="Standardnpsmoodstavce"/>
    <w:uiPriority w:val="99"/>
    <w:semiHidden/>
    <w:unhideWhenUsed/>
    <w:rsid w:val="00D8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8533">
      <w:bodyDiv w:val="1"/>
      <w:marLeft w:val="0"/>
      <w:marRight w:val="0"/>
      <w:marTop w:val="0"/>
      <w:marBottom w:val="0"/>
      <w:divBdr>
        <w:top w:val="none" w:sz="0" w:space="0" w:color="auto"/>
        <w:left w:val="none" w:sz="0" w:space="0" w:color="auto"/>
        <w:bottom w:val="none" w:sz="0" w:space="0" w:color="auto"/>
        <w:right w:val="none" w:sz="0" w:space="0" w:color="auto"/>
      </w:divBdr>
    </w:div>
    <w:div w:id="901714911">
      <w:bodyDiv w:val="1"/>
      <w:marLeft w:val="0"/>
      <w:marRight w:val="0"/>
      <w:marTop w:val="0"/>
      <w:marBottom w:val="0"/>
      <w:divBdr>
        <w:top w:val="none" w:sz="0" w:space="0" w:color="auto"/>
        <w:left w:val="none" w:sz="0" w:space="0" w:color="auto"/>
        <w:bottom w:val="none" w:sz="0" w:space="0" w:color="auto"/>
        <w:right w:val="none" w:sz="0" w:space="0" w:color="auto"/>
      </w:divBdr>
    </w:div>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1866-0029-4B67-9117-5F43D087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10508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Macáková Lenka DiS. (VZP ČR Ústředí)</cp:lastModifiedBy>
  <cp:revision>2</cp:revision>
  <cp:lastPrinted>2024-05-30T12:55:00Z</cp:lastPrinted>
  <dcterms:created xsi:type="dcterms:W3CDTF">2024-06-05T06:44:00Z</dcterms:created>
  <dcterms:modified xsi:type="dcterms:W3CDTF">2024-06-05T06:44:00Z</dcterms:modified>
</cp:coreProperties>
</file>