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F032A" w14:textId="666E4553" w:rsidR="001E73EF" w:rsidRPr="00DA665B" w:rsidRDefault="001E73EF" w:rsidP="00FC7B47">
      <w:pPr>
        <w:pStyle w:val="Zkladntext"/>
        <w:spacing w:after="0" w:line="280" w:lineRule="atLeast"/>
        <w:jc w:val="center"/>
        <w:rPr>
          <w:rFonts w:ascii="Arial" w:hAnsi="Arial" w:cs="Arial"/>
          <w:b/>
          <w:bCs/>
          <w:caps/>
        </w:rPr>
      </w:pPr>
      <w:bookmarkStart w:id="0" w:name="OLE_LINK1"/>
      <w:bookmarkStart w:id="1" w:name="OLE_LINK2"/>
      <w:r w:rsidRPr="00DA665B">
        <w:rPr>
          <w:rFonts w:ascii="Arial" w:hAnsi="Arial" w:cs="Arial"/>
          <w:b/>
          <w:bCs/>
          <w:caps/>
        </w:rPr>
        <w:t xml:space="preserve">Rámcová dohoda o </w:t>
      </w:r>
      <w:bookmarkStart w:id="2" w:name="_Hlk98698298"/>
      <w:r w:rsidR="00E02AD1" w:rsidRPr="00E02AD1">
        <w:rPr>
          <w:rFonts w:ascii="Arial" w:hAnsi="Arial" w:cs="Arial"/>
          <w:b/>
          <w:bCs/>
          <w:caps/>
        </w:rPr>
        <w:t xml:space="preserve">POSKYTOVÁNÍ SLUŽEB </w:t>
      </w:r>
      <w:bookmarkEnd w:id="2"/>
      <w:r w:rsidR="007F5024">
        <w:rPr>
          <w:rFonts w:ascii="Arial" w:hAnsi="Arial" w:cs="Arial"/>
          <w:b/>
          <w:bCs/>
          <w:caps/>
        </w:rPr>
        <w:t>Komunikační</w:t>
      </w:r>
      <w:r w:rsidR="006C207D">
        <w:rPr>
          <w:rFonts w:ascii="Arial" w:hAnsi="Arial" w:cs="Arial"/>
          <w:b/>
          <w:bCs/>
          <w:caps/>
        </w:rPr>
        <w:t xml:space="preserve"> AGENTURY</w:t>
      </w:r>
    </w:p>
    <w:p w14:paraId="1F6930B6" w14:textId="2F665FA3" w:rsidR="001E73EF" w:rsidRPr="00616227" w:rsidRDefault="001E73EF" w:rsidP="00671858">
      <w:pPr>
        <w:pStyle w:val="smlouva"/>
        <w:spacing w:before="120" w:line="280" w:lineRule="atLeast"/>
        <w:rPr>
          <w:rFonts w:ascii="Arial" w:hAnsi="Arial" w:cs="Arial"/>
          <w:sz w:val="20"/>
          <w:szCs w:val="20"/>
        </w:rPr>
      </w:pPr>
      <w:r w:rsidRPr="00616227">
        <w:rPr>
          <w:rFonts w:ascii="Arial" w:hAnsi="Arial" w:cs="Arial"/>
          <w:sz w:val="20"/>
          <w:szCs w:val="20"/>
        </w:rPr>
        <w:t xml:space="preserve">(dále jen </w:t>
      </w:r>
      <w:r w:rsidRPr="00350651">
        <w:rPr>
          <w:rFonts w:ascii="Arial" w:hAnsi="Arial" w:cs="Arial"/>
          <w:sz w:val="20"/>
          <w:szCs w:val="20"/>
        </w:rPr>
        <w:t>„</w:t>
      </w:r>
      <w:r w:rsidRPr="00B9756A">
        <w:rPr>
          <w:rFonts w:ascii="Arial" w:hAnsi="Arial" w:cs="Arial"/>
          <w:b/>
          <w:bCs/>
          <w:sz w:val="20"/>
          <w:szCs w:val="20"/>
        </w:rPr>
        <w:t>Dohoda</w:t>
      </w:r>
      <w:r w:rsidRPr="00350651">
        <w:rPr>
          <w:rFonts w:ascii="Arial" w:hAnsi="Arial" w:cs="Arial"/>
          <w:sz w:val="20"/>
          <w:szCs w:val="20"/>
        </w:rPr>
        <w:t>“</w:t>
      </w:r>
      <w:r w:rsidRPr="00616227">
        <w:rPr>
          <w:rFonts w:ascii="Arial" w:hAnsi="Arial" w:cs="Arial"/>
          <w:sz w:val="20"/>
          <w:szCs w:val="20"/>
        </w:rPr>
        <w:t>)</w:t>
      </w:r>
    </w:p>
    <w:p w14:paraId="217E706A" w14:textId="77777777" w:rsidR="001E73EF" w:rsidRDefault="001E73EF" w:rsidP="00FC7B47">
      <w:pPr>
        <w:spacing w:after="0" w:line="280" w:lineRule="atLeast"/>
        <w:jc w:val="center"/>
        <w:rPr>
          <w:rFonts w:ascii="Arial" w:hAnsi="Arial" w:cs="Arial"/>
          <w:b/>
          <w:sz w:val="20"/>
          <w:szCs w:val="20"/>
        </w:rPr>
      </w:pPr>
    </w:p>
    <w:p w14:paraId="4DE1982B" w14:textId="77777777" w:rsidR="00671858" w:rsidRDefault="001E73EF" w:rsidP="00671858">
      <w:pPr>
        <w:spacing w:before="120" w:after="0" w:line="280" w:lineRule="atLeast"/>
        <w:jc w:val="center"/>
        <w:rPr>
          <w:rFonts w:ascii="Arial" w:hAnsi="Arial" w:cs="Arial"/>
          <w:spacing w:val="-2"/>
          <w:sz w:val="20"/>
          <w:szCs w:val="20"/>
        </w:rPr>
      </w:pPr>
      <w:r w:rsidRPr="00DA665B">
        <w:rPr>
          <w:rFonts w:ascii="Arial" w:hAnsi="Arial" w:cs="Arial"/>
          <w:spacing w:val="-2"/>
          <w:sz w:val="20"/>
          <w:szCs w:val="20"/>
        </w:rPr>
        <w:t xml:space="preserve">uzavřená podle § 1746 odst. 2 zákona č. 89/2012 Sb., občanský zákoník, ve znění pozdějších předpisů </w:t>
      </w:r>
    </w:p>
    <w:p w14:paraId="0AAB5220" w14:textId="57575EED" w:rsidR="001E73EF" w:rsidRPr="00DA665B" w:rsidRDefault="001E73EF" w:rsidP="00671858">
      <w:pPr>
        <w:spacing w:before="120" w:after="0" w:line="280" w:lineRule="atLeast"/>
        <w:jc w:val="center"/>
        <w:rPr>
          <w:rFonts w:ascii="Arial" w:hAnsi="Arial" w:cs="Arial"/>
          <w:sz w:val="20"/>
          <w:szCs w:val="20"/>
        </w:rPr>
      </w:pPr>
      <w:r w:rsidRPr="00DA665B">
        <w:rPr>
          <w:rFonts w:ascii="Arial" w:hAnsi="Arial" w:cs="Arial"/>
          <w:spacing w:val="-2"/>
          <w:sz w:val="20"/>
          <w:szCs w:val="20"/>
        </w:rPr>
        <w:t xml:space="preserve">(dále jen </w:t>
      </w:r>
      <w:r w:rsidRPr="004F4D1E">
        <w:rPr>
          <w:rFonts w:ascii="Arial" w:hAnsi="Arial" w:cs="Arial"/>
          <w:spacing w:val="-2"/>
          <w:sz w:val="20"/>
          <w:szCs w:val="20"/>
        </w:rPr>
        <w:t>„</w:t>
      </w:r>
      <w:r w:rsidR="00671858">
        <w:rPr>
          <w:rFonts w:ascii="Arial" w:hAnsi="Arial" w:cs="Arial"/>
          <w:b/>
          <w:bCs/>
          <w:spacing w:val="-2"/>
          <w:sz w:val="20"/>
          <w:szCs w:val="20"/>
        </w:rPr>
        <w:t>O</w:t>
      </w:r>
      <w:r w:rsidRPr="00B9756A">
        <w:rPr>
          <w:rFonts w:ascii="Arial" w:hAnsi="Arial" w:cs="Arial"/>
          <w:b/>
          <w:bCs/>
          <w:spacing w:val="-2"/>
          <w:sz w:val="20"/>
          <w:szCs w:val="20"/>
        </w:rPr>
        <w:t>bčanský zákoník</w:t>
      </w:r>
      <w:r w:rsidRPr="004F4D1E">
        <w:rPr>
          <w:rFonts w:ascii="Arial" w:hAnsi="Arial" w:cs="Arial"/>
          <w:spacing w:val="-2"/>
          <w:sz w:val="20"/>
          <w:szCs w:val="20"/>
        </w:rPr>
        <w:t>“</w:t>
      </w:r>
      <w:r w:rsidRPr="00DA665B">
        <w:rPr>
          <w:rFonts w:ascii="Arial" w:hAnsi="Arial" w:cs="Arial"/>
          <w:spacing w:val="-2"/>
          <w:sz w:val="20"/>
          <w:szCs w:val="20"/>
        </w:rPr>
        <w:t>)</w:t>
      </w:r>
    </w:p>
    <w:p w14:paraId="697A5144" w14:textId="77777777" w:rsidR="001E73EF" w:rsidRDefault="001E73EF" w:rsidP="00FC7B47">
      <w:pPr>
        <w:pStyle w:val="Zkladntext"/>
        <w:spacing w:after="0" w:line="280" w:lineRule="atLeast"/>
        <w:rPr>
          <w:rFonts w:ascii="Arial" w:hAnsi="Arial" w:cs="Arial"/>
          <w:sz w:val="20"/>
          <w:szCs w:val="20"/>
        </w:rPr>
      </w:pPr>
    </w:p>
    <w:p w14:paraId="148C8E06" w14:textId="77777777" w:rsidR="001E73EF" w:rsidRDefault="001E73EF" w:rsidP="00FC7B47">
      <w:pPr>
        <w:pStyle w:val="Zkladntext"/>
        <w:spacing w:after="0" w:line="280" w:lineRule="atLeast"/>
        <w:rPr>
          <w:rFonts w:ascii="Arial" w:hAnsi="Arial" w:cs="Arial"/>
          <w:sz w:val="20"/>
          <w:szCs w:val="20"/>
        </w:rPr>
      </w:pPr>
    </w:p>
    <w:p w14:paraId="6F313A5E" w14:textId="77777777" w:rsidR="001E73EF" w:rsidRDefault="001E73EF" w:rsidP="00FC7B47">
      <w:pPr>
        <w:pStyle w:val="Zkladntext"/>
        <w:spacing w:after="0" w:line="280" w:lineRule="atLeast"/>
        <w:rPr>
          <w:rFonts w:ascii="Arial" w:hAnsi="Arial" w:cs="Arial"/>
          <w:sz w:val="20"/>
          <w:szCs w:val="20"/>
        </w:rPr>
      </w:pPr>
    </w:p>
    <w:p w14:paraId="634F2638" w14:textId="77777777" w:rsidR="001E73EF" w:rsidRDefault="001E73EF" w:rsidP="00FC7B47">
      <w:pPr>
        <w:tabs>
          <w:tab w:val="left" w:pos="284"/>
        </w:tabs>
        <w:spacing w:after="0" w:line="280" w:lineRule="atLeast"/>
        <w:rPr>
          <w:rFonts w:ascii="Arial" w:hAnsi="Arial" w:cs="Arial"/>
          <w:b/>
          <w:bCs/>
          <w:sz w:val="20"/>
          <w:szCs w:val="20"/>
        </w:rPr>
      </w:pPr>
    </w:p>
    <w:p w14:paraId="6E7A16BF" w14:textId="729E48A7" w:rsidR="001E73EF" w:rsidRPr="00DA665B" w:rsidRDefault="001E73EF" w:rsidP="00BD330F">
      <w:pPr>
        <w:tabs>
          <w:tab w:val="left" w:pos="284"/>
          <w:tab w:val="left" w:pos="2127"/>
        </w:tabs>
        <w:spacing w:after="0" w:line="280" w:lineRule="atLeast"/>
        <w:rPr>
          <w:rFonts w:ascii="Arial" w:hAnsi="Arial" w:cs="Arial"/>
          <w:b/>
          <w:bCs/>
          <w:sz w:val="20"/>
          <w:szCs w:val="20"/>
        </w:rPr>
      </w:pPr>
      <w:r w:rsidRPr="00DA665B">
        <w:rPr>
          <w:rFonts w:ascii="Arial" w:hAnsi="Arial" w:cs="Arial"/>
          <w:b/>
          <w:bCs/>
          <w:sz w:val="20"/>
          <w:szCs w:val="20"/>
        </w:rPr>
        <w:t>Česká republika – Ministerstvo práce a sociálních věcí</w:t>
      </w:r>
    </w:p>
    <w:p w14:paraId="5CC78682" w14:textId="305CDA03" w:rsidR="001E73EF" w:rsidRPr="00DA665B" w:rsidRDefault="001E73EF" w:rsidP="00BD330F">
      <w:pPr>
        <w:pStyle w:val="Zkladntext"/>
        <w:tabs>
          <w:tab w:val="left" w:pos="2127"/>
        </w:tabs>
        <w:spacing w:after="0" w:line="280" w:lineRule="atLeast"/>
        <w:rPr>
          <w:rFonts w:ascii="Arial" w:hAnsi="Arial" w:cs="Arial"/>
          <w:bCs/>
          <w:sz w:val="20"/>
          <w:szCs w:val="20"/>
        </w:rPr>
      </w:pPr>
      <w:r w:rsidRPr="00DA665B">
        <w:rPr>
          <w:rFonts w:ascii="Arial" w:hAnsi="Arial" w:cs="Arial"/>
          <w:bCs/>
          <w:sz w:val="20"/>
          <w:szCs w:val="20"/>
        </w:rPr>
        <w:t>se sídlem:</w:t>
      </w:r>
      <w:r w:rsidRPr="00DA665B">
        <w:rPr>
          <w:rFonts w:ascii="Arial" w:hAnsi="Arial" w:cs="Arial"/>
          <w:bCs/>
          <w:sz w:val="20"/>
          <w:szCs w:val="20"/>
        </w:rPr>
        <w:tab/>
        <w:t xml:space="preserve">Na </w:t>
      </w:r>
      <w:r w:rsidR="00AF3ADA">
        <w:rPr>
          <w:rFonts w:ascii="Arial" w:hAnsi="Arial" w:cs="Arial"/>
          <w:bCs/>
          <w:sz w:val="20"/>
          <w:szCs w:val="20"/>
        </w:rPr>
        <w:t>P</w:t>
      </w:r>
      <w:r w:rsidRPr="00DA665B">
        <w:rPr>
          <w:rFonts w:ascii="Arial" w:hAnsi="Arial" w:cs="Arial"/>
          <w:bCs/>
          <w:sz w:val="20"/>
          <w:szCs w:val="20"/>
        </w:rPr>
        <w:t>oříčním právu 376</w:t>
      </w:r>
      <w:r w:rsidR="000A111D">
        <w:rPr>
          <w:rFonts w:ascii="Arial" w:hAnsi="Arial" w:cs="Arial"/>
          <w:bCs/>
          <w:sz w:val="20"/>
          <w:szCs w:val="20"/>
        </w:rPr>
        <w:t>/1</w:t>
      </w:r>
      <w:r w:rsidRPr="00DA665B">
        <w:rPr>
          <w:rFonts w:ascii="Arial" w:hAnsi="Arial" w:cs="Arial"/>
          <w:bCs/>
          <w:sz w:val="20"/>
          <w:szCs w:val="20"/>
        </w:rPr>
        <w:t>, 128 0</w:t>
      </w:r>
      <w:r w:rsidR="004C6BCD">
        <w:rPr>
          <w:rFonts w:ascii="Arial" w:hAnsi="Arial" w:cs="Arial"/>
          <w:bCs/>
          <w:sz w:val="20"/>
          <w:szCs w:val="20"/>
        </w:rPr>
        <w:t>0</w:t>
      </w:r>
      <w:r w:rsidRPr="00DA665B">
        <w:rPr>
          <w:rFonts w:ascii="Arial" w:hAnsi="Arial" w:cs="Arial"/>
          <w:bCs/>
          <w:sz w:val="20"/>
          <w:szCs w:val="20"/>
        </w:rPr>
        <w:t xml:space="preserve"> Praha 2</w:t>
      </w:r>
    </w:p>
    <w:p w14:paraId="6D80236F" w14:textId="4477692C" w:rsidR="001E73EF" w:rsidRPr="00DA665B" w:rsidRDefault="001E73EF" w:rsidP="00BD330F">
      <w:pPr>
        <w:pStyle w:val="Zkladntext"/>
        <w:tabs>
          <w:tab w:val="left" w:pos="2127"/>
        </w:tabs>
        <w:spacing w:after="0" w:line="280" w:lineRule="atLeast"/>
        <w:rPr>
          <w:rFonts w:ascii="Arial" w:hAnsi="Arial" w:cs="Arial"/>
          <w:bCs/>
          <w:sz w:val="20"/>
          <w:szCs w:val="20"/>
        </w:rPr>
      </w:pPr>
      <w:r w:rsidRPr="00DA665B">
        <w:rPr>
          <w:rFonts w:ascii="Arial" w:hAnsi="Arial" w:cs="Arial"/>
          <w:bCs/>
          <w:sz w:val="20"/>
          <w:szCs w:val="20"/>
        </w:rPr>
        <w:t>IČO:</w:t>
      </w:r>
      <w:r w:rsidRPr="00DA665B">
        <w:rPr>
          <w:rFonts w:ascii="Arial" w:hAnsi="Arial" w:cs="Arial"/>
          <w:bCs/>
          <w:sz w:val="20"/>
          <w:szCs w:val="20"/>
        </w:rPr>
        <w:tab/>
        <w:t>00551023</w:t>
      </w:r>
    </w:p>
    <w:p w14:paraId="67DC3CFA" w14:textId="5B0E3F86" w:rsidR="001E73EF" w:rsidRPr="00DA665B" w:rsidRDefault="001E73EF" w:rsidP="00BD330F">
      <w:pPr>
        <w:pStyle w:val="Zkladntext"/>
        <w:tabs>
          <w:tab w:val="left" w:pos="2127"/>
        </w:tabs>
        <w:spacing w:after="0" w:line="280" w:lineRule="atLeast"/>
        <w:rPr>
          <w:rFonts w:ascii="Arial" w:hAnsi="Arial" w:cs="Arial"/>
          <w:bCs/>
          <w:sz w:val="20"/>
          <w:szCs w:val="20"/>
        </w:rPr>
      </w:pPr>
      <w:r w:rsidRPr="00DA665B">
        <w:rPr>
          <w:rFonts w:ascii="Arial" w:hAnsi="Arial" w:cs="Arial"/>
          <w:bCs/>
          <w:sz w:val="20"/>
          <w:szCs w:val="20"/>
        </w:rPr>
        <w:t>zastoupená:</w:t>
      </w:r>
      <w:r w:rsidR="00BD330F">
        <w:rPr>
          <w:rFonts w:ascii="Arial" w:hAnsi="Arial" w:cs="Arial"/>
          <w:bCs/>
          <w:sz w:val="20"/>
          <w:szCs w:val="20"/>
        </w:rPr>
        <w:tab/>
      </w:r>
      <w:r w:rsidR="004C6BCD">
        <w:rPr>
          <w:rFonts w:ascii="Arial" w:hAnsi="Arial" w:cs="Arial"/>
          <w:sz w:val="20"/>
          <w:szCs w:val="20"/>
        </w:rPr>
        <w:t>Mgr. Kateřinou Procházkovou</w:t>
      </w:r>
      <w:r w:rsidR="00414FE2">
        <w:rPr>
          <w:rFonts w:ascii="Arial" w:hAnsi="Arial" w:cs="Arial"/>
          <w:sz w:val="20"/>
          <w:szCs w:val="20"/>
        </w:rPr>
        <w:t>, ředitelkou odboru komunikace</w:t>
      </w:r>
    </w:p>
    <w:p w14:paraId="5FE2AA44" w14:textId="5AFD6369" w:rsidR="001E73EF" w:rsidRPr="00DA665B" w:rsidRDefault="001E73EF" w:rsidP="00BD330F">
      <w:pPr>
        <w:pStyle w:val="Zkladntext"/>
        <w:tabs>
          <w:tab w:val="left" w:pos="2127"/>
        </w:tabs>
        <w:spacing w:after="0" w:line="280" w:lineRule="atLeast"/>
        <w:rPr>
          <w:rFonts w:ascii="Arial" w:hAnsi="Arial" w:cs="Arial"/>
          <w:bCs/>
          <w:sz w:val="20"/>
          <w:szCs w:val="20"/>
        </w:rPr>
      </w:pPr>
      <w:r w:rsidRPr="00DA665B">
        <w:rPr>
          <w:rFonts w:ascii="Arial" w:hAnsi="Arial" w:cs="Arial"/>
          <w:bCs/>
          <w:sz w:val="20"/>
          <w:szCs w:val="20"/>
        </w:rPr>
        <w:t>č</w:t>
      </w:r>
      <w:r w:rsidR="009434F5">
        <w:rPr>
          <w:rFonts w:ascii="Arial" w:hAnsi="Arial" w:cs="Arial"/>
          <w:bCs/>
          <w:sz w:val="20"/>
          <w:szCs w:val="20"/>
        </w:rPr>
        <w:t>íslo</w:t>
      </w:r>
      <w:r w:rsidRPr="00DA665B">
        <w:rPr>
          <w:rFonts w:ascii="Arial" w:hAnsi="Arial" w:cs="Arial"/>
          <w:bCs/>
          <w:sz w:val="20"/>
          <w:szCs w:val="20"/>
        </w:rPr>
        <w:t xml:space="preserve"> </w:t>
      </w:r>
      <w:r w:rsidR="009434F5">
        <w:rPr>
          <w:rFonts w:ascii="Arial" w:hAnsi="Arial" w:cs="Arial"/>
          <w:bCs/>
          <w:sz w:val="20"/>
          <w:szCs w:val="20"/>
        </w:rPr>
        <w:t xml:space="preserve">bank. </w:t>
      </w:r>
      <w:r w:rsidRPr="00DA665B">
        <w:rPr>
          <w:rFonts w:ascii="Arial" w:hAnsi="Arial" w:cs="Arial"/>
          <w:bCs/>
          <w:sz w:val="20"/>
          <w:szCs w:val="20"/>
        </w:rPr>
        <w:t>účtu:</w:t>
      </w:r>
      <w:r w:rsidR="00BD330F">
        <w:rPr>
          <w:rFonts w:ascii="Arial" w:hAnsi="Arial" w:cs="Arial"/>
          <w:bCs/>
          <w:sz w:val="20"/>
          <w:szCs w:val="20"/>
        </w:rPr>
        <w:tab/>
      </w:r>
      <w:r w:rsidR="007C11F4" w:rsidRPr="007C11F4">
        <w:rPr>
          <w:rFonts w:ascii="Arial" w:hAnsi="Arial" w:cs="Arial"/>
          <w:bCs/>
          <w:i/>
          <w:iCs/>
          <w:sz w:val="20"/>
          <w:szCs w:val="20"/>
        </w:rPr>
        <w:t>neveřejný údaj</w:t>
      </w:r>
    </w:p>
    <w:p w14:paraId="15AAE9C4" w14:textId="2D025BCA" w:rsidR="001E73EF" w:rsidRPr="00DA665B" w:rsidRDefault="001E73EF" w:rsidP="00BD330F">
      <w:pPr>
        <w:pStyle w:val="Zkladntext"/>
        <w:tabs>
          <w:tab w:val="left" w:pos="2127"/>
        </w:tabs>
        <w:spacing w:after="0" w:line="280" w:lineRule="atLeast"/>
        <w:rPr>
          <w:rFonts w:ascii="Arial" w:hAnsi="Arial" w:cs="Arial"/>
          <w:bCs/>
          <w:sz w:val="20"/>
          <w:szCs w:val="20"/>
        </w:rPr>
      </w:pPr>
      <w:r w:rsidRPr="00DA665B">
        <w:rPr>
          <w:rFonts w:ascii="Arial" w:hAnsi="Arial" w:cs="Arial"/>
          <w:bCs/>
          <w:sz w:val="20"/>
          <w:szCs w:val="20"/>
        </w:rPr>
        <w:t>ID datové schránky:</w:t>
      </w:r>
      <w:r w:rsidR="00BD330F">
        <w:rPr>
          <w:rFonts w:ascii="Arial" w:hAnsi="Arial" w:cs="Arial"/>
          <w:bCs/>
          <w:sz w:val="20"/>
          <w:szCs w:val="20"/>
        </w:rPr>
        <w:tab/>
      </w:r>
      <w:r w:rsidRPr="00DA665B">
        <w:rPr>
          <w:rFonts w:ascii="Arial" w:hAnsi="Arial" w:cs="Arial"/>
          <w:bCs/>
          <w:sz w:val="20"/>
          <w:szCs w:val="20"/>
        </w:rPr>
        <w:t>sc9aavg</w:t>
      </w:r>
    </w:p>
    <w:p w14:paraId="58D6CFBB" w14:textId="15A6A0C7" w:rsidR="001E73EF" w:rsidRPr="00DA665B" w:rsidRDefault="001E73EF" w:rsidP="00FC7B47">
      <w:pPr>
        <w:pStyle w:val="Zkladntext"/>
        <w:spacing w:before="120" w:after="0" w:line="280" w:lineRule="atLeast"/>
        <w:rPr>
          <w:rFonts w:ascii="Arial" w:hAnsi="Arial" w:cs="Arial"/>
          <w:bCs/>
          <w:sz w:val="20"/>
          <w:szCs w:val="20"/>
        </w:rPr>
      </w:pPr>
      <w:r w:rsidRPr="00DA665B">
        <w:rPr>
          <w:rFonts w:ascii="Arial" w:hAnsi="Arial" w:cs="Arial"/>
          <w:bCs/>
          <w:sz w:val="20"/>
          <w:szCs w:val="20"/>
        </w:rPr>
        <w:t xml:space="preserve">(dále jen </w:t>
      </w:r>
      <w:r w:rsidRPr="00B9756A">
        <w:rPr>
          <w:rFonts w:ascii="Arial" w:hAnsi="Arial" w:cs="Arial"/>
          <w:b/>
          <w:sz w:val="20"/>
          <w:szCs w:val="20"/>
        </w:rPr>
        <w:t>„Objednatel“</w:t>
      </w:r>
      <w:r w:rsidR="000673C5">
        <w:rPr>
          <w:rFonts w:ascii="Arial" w:hAnsi="Arial" w:cs="Arial"/>
          <w:bCs/>
          <w:sz w:val="20"/>
          <w:szCs w:val="20"/>
        </w:rPr>
        <w:t xml:space="preserve"> či </w:t>
      </w:r>
      <w:r w:rsidR="000673C5" w:rsidRPr="000673C5">
        <w:rPr>
          <w:rFonts w:ascii="Arial" w:hAnsi="Arial" w:cs="Arial"/>
          <w:b/>
          <w:sz w:val="20"/>
          <w:szCs w:val="20"/>
        </w:rPr>
        <w:t>„MPSV“</w:t>
      </w:r>
      <w:r w:rsidRPr="00DA665B">
        <w:rPr>
          <w:rFonts w:ascii="Arial" w:hAnsi="Arial" w:cs="Arial"/>
          <w:bCs/>
          <w:sz w:val="20"/>
          <w:szCs w:val="20"/>
        </w:rPr>
        <w:t>)</w:t>
      </w:r>
    </w:p>
    <w:p w14:paraId="43EC165F" w14:textId="77777777" w:rsidR="001E73EF" w:rsidRDefault="001E73EF" w:rsidP="00FC7B47">
      <w:pPr>
        <w:pStyle w:val="Zkladntext"/>
        <w:spacing w:after="0" w:line="280" w:lineRule="atLeast"/>
        <w:rPr>
          <w:rFonts w:ascii="Arial" w:hAnsi="Arial" w:cs="Arial"/>
          <w:b/>
          <w:bCs/>
          <w:sz w:val="20"/>
          <w:szCs w:val="20"/>
        </w:rPr>
      </w:pPr>
    </w:p>
    <w:p w14:paraId="53230165" w14:textId="77777777" w:rsidR="001E73EF" w:rsidRPr="00DA665B" w:rsidRDefault="001E73EF" w:rsidP="00FC7B47">
      <w:pPr>
        <w:pStyle w:val="Zkladntext"/>
        <w:spacing w:after="0" w:line="280" w:lineRule="atLeast"/>
        <w:rPr>
          <w:rFonts w:ascii="Arial" w:hAnsi="Arial" w:cs="Arial"/>
          <w:sz w:val="20"/>
          <w:szCs w:val="20"/>
        </w:rPr>
      </w:pPr>
      <w:r w:rsidRPr="00DA665B">
        <w:rPr>
          <w:rFonts w:ascii="Arial" w:hAnsi="Arial" w:cs="Arial"/>
          <w:sz w:val="20"/>
          <w:szCs w:val="20"/>
        </w:rPr>
        <w:t>a</w:t>
      </w:r>
    </w:p>
    <w:p w14:paraId="00F95317" w14:textId="77777777" w:rsidR="001E73EF" w:rsidRDefault="001E73EF" w:rsidP="00FC7B47">
      <w:pPr>
        <w:spacing w:after="0" w:line="280" w:lineRule="atLeast"/>
        <w:rPr>
          <w:rFonts w:ascii="Arial" w:hAnsi="Arial" w:cs="Arial"/>
          <w:b/>
          <w:bCs/>
          <w:sz w:val="20"/>
          <w:szCs w:val="20"/>
        </w:rPr>
      </w:pPr>
    </w:p>
    <w:p w14:paraId="77F55332" w14:textId="3D562D86" w:rsidR="001E73EF" w:rsidRPr="005F33CB" w:rsidRDefault="00547947" w:rsidP="00DA1C4F">
      <w:pPr>
        <w:tabs>
          <w:tab w:val="left" w:pos="2127"/>
        </w:tabs>
        <w:spacing w:after="0" w:line="280" w:lineRule="atLeast"/>
        <w:rPr>
          <w:rFonts w:ascii="Arial" w:hAnsi="Arial" w:cs="Arial"/>
          <w:bCs/>
          <w:sz w:val="20"/>
          <w:szCs w:val="20"/>
        </w:rPr>
      </w:pPr>
      <w:bookmarkStart w:id="3" w:name="_Hlk98670556"/>
      <w:r w:rsidRPr="005F33CB">
        <w:rPr>
          <w:rStyle w:val="normaltextrun"/>
          <w:rFonts w:ascii="Arial" w:hAnsi="Arial" w:cs="Arial"/>
          <w:b/>
          <w:bCs/>
          <w:color w:val="000000"/>
          <w:sz w:val="20"/>
          <w:szCs w:val="20"/>
          <w:shd w:val="clear" w:color="auto" w:fill="FFFFFF"/>
        </w:rPr>
        <w:t>Boomerang communication s.r.o.</w:t>
      </w:r>
    </w:p>
    <w:p w14:paraId="1985AE10" w14:textId="7D8D0604" w:rsidR="001E73EF" w:rsidRPr="005F33CB" w:rsidRDefault="001E73EF" w:rsidP="00DA1C4F">
      <w:pPr>
        <w:tabs>
          <w:tab w:val="left" w:pos="2127"/>
        </w:tabs>
        <w:spacing w:after="0" w:line="280" w:lineRule="atLeast"/>
        <w:rPr>
          <w:rStyle w:val="platne1"/>
          <w:rFonts w:ascii="Arial" w:hAnsi="Arial" w:cs="Arial"/>
          <w:sz w:val="20"/>
          <w:szCs w:val="20"/>
        </w:rPr>
      </w:pPr>
      <w:r w:rsidRPr="005F33CB">
        <w:rPr>
          <w:rStyle w:val="platne1"/>
          <w:rFonts w:ascii="Arial" w:hAnsi="Arial" w:cs="Arial"/>
          <w:sz w:val="20"/>
          <w:szCs w:val="20"/>
        </w:rPr>
        <w:t>se sídlem:</w:t>
      </w:r>
      <w:r w:rsidRPr="005F33CB">
        <w:rPr>
          <w:rStyle w:val="platne1"/>
          <w:rFonts w:ascii="Arial" w:hAnsi="Arial" w:cs="Arial"/>
          <w:sz w:val="20"/>
          <w:szCs w:val="20"/>
        </w:rPr>
        <w:tab/>
      </w:r>
      <w:r w:rsidR="00547947" w:rsidRPr="005F33CB">
        <w:rPr>
          <w:rStyle w:val="normaltextrun"/>
          <w:rFonts w:ascii="Arial" w:hAnsi="Arial" w:cs="Arial"/>
          <w:color w:val="000000"/>
          <w:sz w:val="20"/>
          <w:szCs w:val="20"/>
          <w:shd w:val="clear" w:color="auto" w:fill="FFFFFF"/>
        </w:rPr>
        <w:t>Nad Kazankou 708/37, 171 00 Praha 7</w:t>
      </w:r>
    </w:p>
    <w:p w14:paraId="3873556F" w14:textId="76E6A726" w:rsidR="001E73EF" w:rsidRPr="005F33CB" w:rsidRDefault="001E73EF" w:rsidP="00FC7B47">
      <w:pPr>
        <w:spacing w:after="0" w:line="280" w:lineRule="atLeast"/>
        <w:rPr>
          <w:rFonts w:ascii="Arial" w:hAnsi="Arial" w:cs="Arial"/>
          <w:sz w:val="20"/>
          <w:szCs w:val="20"/>
        </w:rPr>
      </w:pPr>
      <w:r w:rsidRPr="005F33CB">
        <w:rPr>
          <w:rFonts w:ascii="Arial" w:hAnsi="Arial" w:cs="Arial"/>
          <w:sz w:val="20"/>
          <w:szCs w:val="20"/>
        </w:rPr>
        <w:t>IČO:</w:t>
      </w:r>
      <w:r w:rsidRPr="005F33CB">
        <w:rPr>
          <w:rFonts w:ascii="Arial" w:hAnsi="Arial" w:cs="Arial"/>
          <w:sz w:val="20"/>
          <w:szCs w:val="20"/>
        </w:rPr>
        <w:tab/>
      </w:r>
      <w:r w:rsidRPr="005F33CB">
        <w:rPr>
          <w:rFonts w:ascii="Arial" w:hAnsi="Arial" w:cs="Arial"/>
          <w:sz w:val="20"/>
          <w:szCs w:val="20"/>
        </w:rPr>
        <w:tab/>
      </w:r>
      <w:r w:rsidRPr="005F33CB">
        <w:rPr>
          <w:rFonts w:ascii="Arial" w:hAnsi="Arial" w:cs="Arial"/>
          <w:sz w:val="20"/>
          <w:szCs w:val="20"/>
        </w:rPr>
        <w:tab/>
      </w:r>
      <w:r w:rsidR="00547947" w:rsidRPr="005F33CB">
        <w:rPr>
          <w:rStyle w:val="normaltextrun"/>
          <w:rFonts w:ascii="Arial" w:hAnsi="Arial" w:cs="Arial"/>
          <w:color w:val="000000"/>
          <w:sz w:val="20"/>
          <w:szCs w:val="20"/>
          <w:shd w:val="clear" w:color="auto" w:fill="FFFFFF"/>
        </w:rPr>
        <w:t>26447657</w:t>
      </w:r>
    </w:p>
    <w:p w14:paraId="3BA150F3" w14:textId="4F4157F9" w:rsidR="001E73EF" w:rsidRPr="005F33CB" w:rsidRDefault="001E73EF" w:rsidP="00CF2BF6">
      <w:pPr>
        <w:tabs>
          <w:tab w:val="left" w:pos="2127"/>
        </w:tabs>
        <w:spacing w:after="0" w:line="280" w:lineRule="atLeast"/>
        <w:rPr>
          <w:rFonts w:ascii="Arial" w:hAnsi="Arial" w:cs="Arial"/>
          <w:sz w:val="20"/>
          <w:szCs w:val="20"/>
        </w:rPr>
      </w:pPr>
      <w:r w:rsidRPr="005F33CB">
        <w:rPr>
          <w:rFonts w:ascii="Arial" w:hAnsi="Arial" w:cs="Arial"/>
          <w:bCs/>
          <w:color w:val="000000"/>
          <w:sz w:val="20"/>
          <w:szCs w:val="20"/>
        </w:rPr>
        <w:t>DIČ:</w:t>
      </w:r>
      <w:r w:rsidRPr="005F33CB">
        <w:rPr>
          <w:rFonts w:ascii="Arial" w:hAnsi="Arial" w:cs="Arial"/>
          <w:bCs/>
          <w:color w:val="000000"/>
          <w:sz w:val="20"/>
          <w:szCs w:val="20"/>
        </w:rPr>
        <w:tab/>
      </w:r>
      <w:r w:rsidR="00547947" w:rsidRPr="005F33CB">
        <w:rPr>
          <w:rStyle w:val="normaltextrun"/>
          <w:rFonts w:ascii="Arial" w:hAnsi="Arial" w:cs="Arial"/>
          <w:color w:val="000000"/>
          <w:sz w:val="20"/>
          <w:szCs w:val="20"/>
          <w:bdr w:val="none" w:sz="0" w:space="0" w:color="auto" w:frame="1"/>
        </w:rPr>
        <w:t>CZ26447657</w:t>
      </w:r>
    </w:p>
    <w:p w14:paraId="03AAD8CE" w14:textId="465E0274" w:rsidR="00B06B25" w:rsidRPr="005F33CB" w:rsidRDefault="00B06B25" w:rsidP="00B06B25">
      <w:pPr>
        <w:spacing w:after="0" w:line="280" w:lineRule="atLeast"/>
        <w:rPr>
          <w:rFonts w:ascii="Arial" w:hAnsi="Arial" w:cs="Arial"/>
          <w:bCs/>
          <w:color w:val="000000"/>
          <w:sz w:val="20"/>
          <w:szCs w:val="20"/>
        </w:rPr>
      </w:pPr>
      <w:r w:rsidRPr="005F33CB">
        <w:rPr>
          <w:rFonts w:ascii="Arial" w:hAnsi="Arial" w:cs="Arial"/>
          <w:sz w:val="20"/>
          <w:szCs w:val="20"/>
          <w:lang w:eastAsia="x-none"/>
        </w:rPr>
        <w:t>spisová značka</w:t>
      </w:r>
      <w:r w:rsidRPr="005F33CB">
        <w:rPr>
          <w:rFonts w:ascii="Arial" w:hAnsi="Arial" w:cs="Arial"/>
          <w:sz w:val="20"/>
          <w:szCs w:val="20"/>
          <w:lang w:val="x-none" w:eastAsia="x-none"/>
        </w:rPr>
        <w:t xml:space="preserve"> v obchodním rejstříku</w:t>
      </w:r>
      <w:r w:rsidRPr="005F33CB">
        <w:rPr>
          <w:rFonts w:ascii="Arial" w:hAnsi="Arial" w:cs="Arial"/>
          <w:sz w:val="20"/>
          <w:szCs w:val="20"/>
          <w:lang w:eastAsia="x-none"/>
        </w:rPr>
        <w:t xml:space="preserve">: </w:t>
      </w:r>
      <w:r w:rsidR="00547947" w:rsidRPr="005F33CB">
        <w:rPr>
          <w:rStyle w:val="normaltextrun"/>
          <w:rFonts w:ascii="Arial" w:hAnsi="Arial" w:cs="Arial"/>
          <w:color w:val="000000"/>
          <w:sz w:val="20"/>
          <w:szCs w:val="20"/>
          <w:bdr w:val="none" w:sz="0" w:space="0" w:color="auto" w:frame="1"/>
        </w:rPr>
        <w:t>C 82867</w:t>
      </w:r>
      <w:r w:rsidR="005F33CB">
        <w:rPr>
          <w:rStyle w:val="normaltextrun"/>
          <w:rFonts w:ascii="Arial" w:hAnsi="Arial" w:cs="Arial"/>
          <w:color w:val="000000"/>
          <w:sz w:val="20"/>
          <w:szCs w:val="20"/>
          <w:bdr w:val="none" w:sz="0" w:space="0" w:color="auto" w:frame="1"/>
        </w:rPr>
        <w:t xml:space="preserve"> </w:t>
      </w:r>
      <w:r w:rsidR="005F33CB" w:rsidRPr="005F33CB">
        <w:rPr>
          <w:rStyle w:val="normaltextrun"/>
          <w:rFonts w:ascii="Arial" w:hAnsi="Arial" w:cs="Arial"/>
          <w:color w:val="000000"/>
          <w:sz w:val="20"/>
          <w:szCs w:val="20"/>
          <w:bdr w:val="none" w:sz="0" w:space="0" w:color="auto" w:frame="1"/>
        </w:rPr>
        <w:t>vedená u Městského soudu v Praze</w:t>
      </w:r>
    </w:p>
    <w:p w14:paraId="7D1D1499" w14:textId="77777777" w:rsidR="00671858" w:rsidRPr="005F33CB" w:rsidRDefault="00671858" w:rsidP="00671858">
      <w:pPr>
        <w:numPr>
          <w:ilvl w:val="12"/>
          <w:numId w:val="0"/>
        </w:numPr>
        <w:tabs>
          <w:tab w:val="left" w:pos="2127"/>
        </w:tabs>
        <w:spacing w:after="0" w:line="280" w:lineRule="atLeast"/>
        <w:jc w:val="both"/>
        <w:rPr>
          <w:rFonts w:ascii="Arial" w:hAnsi="Arial" w:cs="Arial"/>
          <w:bCs/>
          <w:color w:val="000000"/>
          <w:sz w:val="20"/>
          <w:szCs w:val="20"/>
        </w:rPr>
      </w:pPr>
      <w:r w:rsidRPr="005F33CB">
        <w:rPr>
          <w:rFonts w:ascii="Arial" w:hAnsi="Arial" w:cs="Arial"/>
          <w:bCs/>
          <w:color w:val="000000"/>
          <w:sz w:val="20"/>
          <w:szCs w:val="20"/>
        </w:rPr>
        <w:t>zastoupen</w:t>
      </w:r>
      <w:r>
        <w:rPr>
          <w:rFonts w:ascii="Arial" w:hAnsi="Arial" w:cs="Arial"/>
          <w:bCs/>
          <w:color w:val="000000"/>
          <w:sz w:val="20"/>
          <w:szCs w:val="20"/>
        </w:rPr>
        <w:t>a</w:t>
      </w:r>
      <w:r w:rsidRPr="005F33CB">
        <w:rPr>
          <w:rFonts w:ascii="Arial" w:hAnsi="Arial" w:cs="Arial"/>
          <w:bCs/>
          <w:color w:val="000000"/>
          <w:sz w:val="20"/>
          <w:szCs w:val="20"/>
        </w:rPr>
        <w:t>:</w:t>
      </w:r>
      <w:r w:rsidRPr="005F33CB">
        <w:rPr>
          <w:rFonts w:ascii="Arial" w:hAnsi="Arial" w:cs="Arial"/>
          <w:bCs/>
          <w:color w:val="000000"/>
          <w:sz w:val="20"/>
          <w:szCs w:val="20"/>
        </w:rPr>
        <w:tab/>
        <w:t xml:space="preserve">Mgr. </w:t>
      </w:r>
      <w:r w:rsidRPr="005F33CB">
        <w:rPr>
          <w:rFonts w:ascii="Arial" w:hAnsi="Arial" w:cs="Arial"/>
          <w:sz w:val="20"/>
          <w:szCs w:val="20"/>
        </w:rPr>
        <w:t>Markem Slezákem, jednatelem</w:t>
      </w:r>
    </w:p>
    <w:p w14:paraId="36AB5B03" w14:textId="550B1FDA" w:rsidR="001E73EF" w:rsidRDefault="009434F5" w:rsidP="009434F5">
      <w:pPr>
        <w:numPr>
          <w:ilvl w:val="12"/>
          <w:numId w:val="0"/>
        </w:numPr>
        <w:tabs>
          <w:tab w:val="left" w:pos="2127"/>
        </w:tabs>
        <w:spacing w:after="0" w:line="280" w:lineRule="atLeast"/>
        <w:jc w:val="both"/>
        <w:rPr>
          <w:rFonts w:ascii="Arial" w:hAnsi="Arial" w:cs="Arial"/>
          <w:sz w:val="20"/>
          <w:szCs w:val="20"/>
        </w:rPr>
      </w:pPr>
      <w:r w:rsidRPr="005F33CB">
        <w:rPr>
          <w:rFonts w:ascii="Arial" w:hAnsi="Arial" w:cs="Arial"/>
          <w:bCs/>
          <w:sz w:val="20"/>
          <w:szCs w:val="20"/>
        </w:rPr>
        <w:t>číslo bank. účtu</w:t>
      </w:r>
      <w:r w:rsidR="001E73EF" w:rsidRPr="005F33CB">
        <w:rPr>
          <w:rFonts w:ascii="Arial" w:hAnsi="Arial" w:cs="Arial"/>
          <w:sz w:val="20"/>
          <w:szCs w:val="20"/>
        </w:rPr>
        <w:t>:</w:t>
      </w:r>
      <w:r w:rsidRPr="005F33CB">
        <w:rPr>
          <w:rFonts w:ascii="Arial" w:hAnsi="Arial" w:cs="Arial"/>
          <w:sz w:val="20"/>
          <w:szCs w:val="20"/>
        </w:rPr>
        <w:tab/>
      </w:r>
      <w:r w:rsidR="007C11F4" w:rsidRPr="007C11F4">
        <w:rPr>
          <w:rFonts w:ascii="Arial" w:hAnsi="Arial" w:cs="Arial"/>
          <w:bCs/>
          <w:i/>
          <w:iCs/>
          <w:sz w:val="20"/>
          <w:szCs w:val="20"/>
        </w:rPr>
        <w:t>neveřejný údaj</w:t>
      </w:r>
    </w:p>
    <w:p w14:paraId="5ED47FD9" w14:textId="51FDB766" w:rsidR="00671858" w:rsidRPr="00DA665B" w:rsidRDefault="00671858" w:rsidP="00671858">
      <w:pPr>
        <w:pStyle w:val="Zkladntext"/>
        <w:tabs>
          <w:tab w:val="left" w:pos="2127"/>
        </w:tabs>
        <w:spacing w:after="0" w:line="280" w:lineRule="atLeast"/>
        <w:rPr>
          <w:rFonts w:ascii="Arial" w:hAnsi="Arial" w:cs="Arial"/>
          <w:bCs/>
          <w:sz w:val="20"/>
          <w:szCs w:val="20"/>
        </w:rPr>
      </w:pPr>
      <w:r w:rsidRPr="00DA665B">
        <w:rPr>
          <w:rFonts w:ascii="Arial" w:hAnsi="Arial" w:cs="Arial"/>
          <w:bCs/>
          <w:sz w:val="20"/>
          <w:szCs w:val="20"/>
        </w:rPr>
        <w:t>ID datové schránky:</w:t>
      </w:r>
      <w:r>
        <w:rPr>
          <w:rFonts w:ascii="Arial" w:hAnsi="Arial" w:cs="Arial"/>
          <w:bCs/>
          <w:sz w:val="20"/>
          <w:szCs w:val="20"/>
        </w:rPr>
        <w:tab/>
      </w:r>
      <w:r w:rsidRPr="00671858">
        <w:rPr>
          <w:rFonts w:ascii="Arial" w:hAnsi="Arial" w:cs="Arial"/>
          <w:bCs/>
          <w:sz w:val="20"/>
          <w:szCs w:val="20"/>
        </w:rPr>
        <w:t>thcsg2h</w:t>
      </w:r>
    </w:p>
    <w:p w14:paraId="2D6422D8" w14:textId="0CBEC3E5" w:rsidR="001E73EF" w:rsidRPr="00DA665B" w:rsidRDefault="001E73EF" w:rsidP="00FC7B47">
      <w:pPr>
        <w:spacing w:before="120" w:after="0" w:line="280" w:lineRule="atLeast"/>
        <w:rPr>
          <w:rFonts w:ascii="Arial" w:hAnsi="Arial" w:cs="Arial"/>
          <w:bCs/>
          <w:sz w:val="20"/>
          <w:szCs w:val="20"/>
        </w:rPr>
      </w:pPr>
      <w:r w:rsidRPr="00DA665B">
        <w:rPr>
          <w:rFonts w:ascii="Arial" w:hAnsi="Arial" w:cs="Arial"/>
          <w:iCs/>
          <w:sz w:val="20"/>
          <w:szCs w:val="20"/>
        </w:rPr>
        <w:t>(</w:t>
      </w:r>
      <w:r w:rsidRPr="00DA665B">
        <w:rPr>
          <w:rFonts w:ascii="Arial" w:hAnsi="Arial" w:cs="Arial"/>
          <w:sz w:val="20"/>
          <w:szCs w:val="20"/>
        </w:rPr>
        <w:t xml:space="preserve">dále </w:t>
      </w:r>
      <w:r w:rsidRPr="00DA665B">
        <w:rPr>
          <w:rFonts w:ascii="Arial" w:hAnsi="Arial" w:cs="Arial"/>
          <w:bCs/>
          <w:sz w:val="20"/>
          <w:szCs w:val="20"/>
        </w:rPr>
        <w:t xml:space="preserve">jen </w:t>
      </w:r>
      <w:r w:rsidRPr="00B9756A">
        <w:rPr>
          <w:rFonts w:ascii="Arial" w:hAnsi="Arial" w:cs="Arial"/>
          <w:b/>
          <w:sz w:val="20"/>
          <w:szCs w:val="20"/>
        </w:rPr>
        <w:t>„</w:t>
      </w:r>
      <w:r>
        <w:rPr>
          <w:rFonts w:ascii="Arial" w:hAnsi="Arial" w:cs="Arial"/>
          <w:b/>
          <w:sz w:val="20"/>
          <w:szCs w:val="20"/>
        </w:rPr>
        <w:t>Poskytovatel</w:t>
      </w:r>
      <w:r w:rsidRPr="00B9756A">
        <w:rPr>
          <w:rFonts w:ascii="Arial" w:hAnsi="Arial" w:cs="Arial"/>
          <w:b/>
          <w:sz w:val="20"/>
          <w:szCs w:val="20"/>
        </w:rPr>
        <w:t>“</w:t>
      </w:r>
      <w:r w:rsidRPr="00DA665B">
        <w:rPr>
          <w:rFonts w:ascii="Arial" w:hAnsi="Arial" w:cs="Arial"/>
          <w:bCs/>
          <w:sz w:val="20"/>
          <w:szCs w:val="20"/>
        </w:rPr>
        <w:t>)</w:t>
      </w:r>
    </w:p>
    <w:bookmarkEnd w:id="3"/>
    <w:p w14:paraId="75997322" w14:textId="7A4E5945" w:rsidR="001E73EF" w:rsidRDefault="001E73EF" w:rsidP="00FC7B47">
      <w:pPr>
        <w:tabs>
          <w:tab w:val="left" w:pos="284"/>
        </w:tabs>
        <w:spacing w:after="0" w:line="280" w:lineRule="atLeast"/>
        <w:rPr>
          <w:rFonts w:ascii="Arial" w:hAnsi="Arial" w:cs="Arial"/>
          <w:sz w:val="20"/>
          <w:szCs w:val="20"/>
        </w:rPr>
      </w:pPr>
    </w:p>
    <w:p w14:paraId="1AE2E82C" w14:textId="2B81FFED" w:rsidR="003C48B7" w:rsidRDefault="001E73EF" w:rsidP="00FC7B47">
      <w:pPr>
        <w:widowControl w:val="0"/>
        <w:spacing w:after="0" w:line="280" w:lineRule="atLeast"/>
        <w:jc w:val="both"/>
        <w:rPr>
          <w:rFonts w:ascii="Arial" w:hAnsi="Arial" w:cs="Arial"/>
          <w:sz w:val="20"/>
          <w:szCs w:val="20"/>
        </w:rPr>
      </w:pPr>
      <w:r w:rsidRPr="00DA665B">
        <w:rPr>
          <w:rFonts w:ascii="Arial" w:hAnsi="Arial" w:cs="Arial"/>
          <w:sz w:val="20"/>
          <w:szCs w:val="20"/>
        </w:rPr>
        <w:t xml:space="preserve">(Objednatel a </w:t>
      </w:r>
      <w:r>
        <w:rPr>
          <w:rFonts w:ascii="Arial" w:hAnsi="Arial" w:cs="Arial"/>
          <w:sz w:val="20"/>
          <w:szCs w:val="20"/>
        </w:rPr>
        <w:t>Poskytovatel</w:t>
      </w:r>
      <w:r w:rsidR="00AF7C5C">
        <w:rPr>
          <w:rFonts w:ascii="Arial" w:hAnsi="Arial" w:cs="Arial"/>
          <w:sz w:val="20"/>
          <w:szCs w:val="20"/>
        </w:rPr>
        <w:t xml:space="preserve"> </w:t>
      </w:r>
      <w:r w:rsidRPr="00DA665B">
        <w:rPr>
          <w:rFonts w:ascii="Arial" w:hAnsi="Arial" w:cs="Arial"/>
          <w:sz w:val="20"/>
          <w:szCs w:val="20"/>
        </w:rPr>
        <w:t xml:space="preserve">společně též </w:t>
      </w:r>
      <w:r w:rsidRPr="00DA665B">
        <w:rPr>
          <w:rFonts w:ascii="Arial" w:hAnsi="Arial" w:cs="Arial"/>
          <w:bCs/>
          <w:sz w:val="20"/>
          <w:szCs w:val="20"/>
        </w:rPr>
        <w:t xml:space="preserve">jako </w:t>
      </w:r>
      <w:r w:rsidRPr="00BB7DD4">
        <w:rPr>
          <w:rFonts w:ascii="Arial" w:hAnsi="Arial" w:cs="Arial"/>
          <w:bCs/>
          <w:sz w:val="20"/>
          <w:szCs w:val="20"/>
        </w:rPr>
        <w:t>„</w:t>
      </w:r>
      <w:r w:rsidRPr="00B9756A">
        <w:rPr>
          <w:rFonts w:ascii="Arial" w:hAnsi="Arial" w:cs="Arial"/>
          <w:b/>
          <w:sz w:val="20"/>
          <w:szCs w:val="20"/>
        </w:rPr>
        <w:t>Smluvní strany</w:t>
      </w:r>
      <w:r w:rsidRPr="00BB7DD4">
        <w:rPr>
          <w:rFonts w:ascii="Arial" w:hAnsi="Arial" w:cs="Arial"/>
          <w:bCs/>
          <w:sz w:val="20"/>
          <w:szCs w:val="20"/>
        </w:rPr>
        <w:t>“</w:t>
      </w:r>
      <w:r w:rsidRPr="00DA665B">
        <w:rPr>
          <w:rFonts w:ascii="Arial" w:hAnsi="Arial" w:cs="Arial"/>
          <w:bCs/>
          <w:sz w:val="20"/>
          <w:szCs w:val="20"/>
        </w:rPr>
        <w:t xml:space="preserve"> a/nebo jednotlivě jako </w:t>
      </w:r>
      <w:r w:rsidRPr="00BB7DD4">
        <w:rPr>
          <w:rFonts w:ascii="Arial" w:hAnsi="Arial" w:cs="Arial"/>
          <w:bCs/>
          <w:sz w:val="20"/>
          <w:szCs w:val="20"/>
        </w:rPr>
        <w:t>„</w:t>
      </w:r>
      <w:r w:rsidRPr="00B9756A">
        <w:rPr>
          <w:rFonts w:ascii="Arial" w:hAnsi="Arial" w:cs="Arial"/>
          <w:b/>
          <w:sz w:val="20"/>
          <w:szCs w:val="20"/>
        </w:rPr>
        <w:t>Smluvní strana</w:t>
      </w:r>
      <w:r w:rsidRPr="00BB7DD4">
        <w:rPr>
          <w:rFonts w:ascii="Arial" w:hAnsi="Arial" w:cs="Arial"/>
          <w:bCs/>
          <w:sz w:val="20"/>
          <w:szCs w:val="20"/>
        </w:rPr>
        <w:t>“</w:t>
      </w:r>
      <w:r w:rsidRPr="00DA665B">
        <w:rPr>
          <w:rFonts w:ascii="Arial" w:hAnsi="Arial" w:cs="Arial"/>
          <w:sz w:val="20"/>
          <w:szCs w:val="20"/>
        </w:rPr>
        <w:t>)</w:t>
      </w:r>
    </w:p>
    <w:p w14:paraId="3543F493" w14:textId="77777777" w:rsidR="003C48B7" w:rsidRDefault="003C48B7">
      <w:pPr>
        <w:spacing w:after="0" w:line="240" w:lineRule="auto"/>
        <w:rPr>
          <w:rFonts w:ascii="Arial" w:hAnsi="Arial" w:cs="Arial"/>
          <w:sz w:val="20"/>
          <w:szCs w:val="20"/>
        </w:rPr>
      </w:pPr>
      <w:r>
        <w:rPr>
          <w:rFonts w:ascii="Arial" w:hAnsi="Arial" w:cs="Arial"/>
          <w:sz w:val="20"/>
          <w:szCs w:val="20"/>
        </w:rPr>
        <w:br w:type="page"/>
      </w:r>
    </w:p>
    <w:p w14:paraId="5D216479" w14:textId="77777777" w:rsidR="001D0CB5" w:rsidRPr="00DA665B" w:rsidRDefault="001D0CB5" w:rsidP="00FC7B47">
      <w:pPr>
        <w:pStyle w:val="RLlneksmlouvy"/>
        <w:tabs>
          <w:tab w:val="clear" w:pos="737"/>
          <w:tab w:val="num" w:pos="426"/>
        </w:tabs>
        <w:spacing w:before="0" w:after="0" w:line="280" w:lineRule="atLeast"/>
        <w:ind w:left="426" w:hanging="426"/>
        <w:jc w:val="center"/>
        <w:rPr>
          <w:rFonts w:ascii="Arial" w:hAnsi="Arial" w:cs="Arial"/>
          <w:sz w:val="20"/>
          <w:szCs w:val="20"/>
        </w:rPr>
      </w:pPr>
      <w:r w:rsidRPr="00DA665B">
        <w:rPr>
          <w:rFonts w:ascii="Arial" w:hAnsi="Arial" w:cs="Arial"/>
          <w:sz w:val="20"/>
          <w:szCs w:val="20"/>
        </w:rPr>
        <w:lastRenderedPageBreak/>
        <w:t>ÚVODNÍ USTANOVENÍ</w:t>
      </w:r>
    </w:p>
    <w:p w14:paraId="498314B0" w14:textId="6B17B222" w:rsidR="001D0CB5" w:rsidRPr="00E02AD1" w:rsidRDefault="00671858" w:rsidP="009A5478">
      <w:pPr>
        <w:pStyle w:val="RLTextlnkuslovan"/>
        <w:tabs>
          <w:tab w:val="clear" w:pos="2297"/>
          <w:tab w:val="num" w:pos="567"/>
        </w:tabs>
        <w:spacing w:before="120" w:after="0" w:line="280" w:lineRule="atLeast"/>
        <w:ind w:left="567" w:hanging="567"/>
        <w:rPr>
          <w:rFonts w:ascii="Arial" w:hAnsi="Arial" w:cs="Arial"/>
          <w:sz w:val="20"/>
          <w:szCs w:val="22"/>
        </w:rPr>
      </w:pPr>
      <w:r>
        <w:rPr>
          <w:rFonts w:ascii="Arial" w:hAnsi="Arial" w:cs="Arial"/>
          <w:sz w:val="20"/>
          <w:szCs w:val="20"/>
        </w:rPr>
        <w:t xml:space="preserve">Tato </w:t>
      </w:r>
      <w:r w:rsidR="003F5309">
        <w:rPr>
          <w:rFonts w:ascii="Arial" w:hAnsi="Arial" w:cs="Arial"/>
          <w:sz w:val="20"/>
          <w:szCs w:val="20"/>
        </w:rPr>
        <w:t>Dohoda je uzavírána n</w:t>
      </w:r>
      <w:r w:rsidR="001A25C8">
        <w:rPr>
          <w:rFonts w:ascii="Arial" w:hAnsi="Arial" w:cs="Arial"/>
          <w:sz w:val="20"/>
          <w:szCs w:val="20"/>
        </w:rPr>
        <w:t xml:space="preserve">a základě </w:t>
      </w:r>
      <w:r>
        <w:rPr>
          <w:rFonts w:ascii="Arial" w:hAnsi="Arial" w:cs="Arial"/>
          <w:sz w:val="20"/>
          <w:szCs w:val="20"/>
        </w:rPr>
        <w:t xml:space="preserve">výsledku </w:t>
      </w:r>
      <w:r w:rsidR="001A25C8">
        <w:rPr>
          <w:rFonts w:ascii="Arial" w:hAnsi="Arial" w:cs="Arial"/>
          <w:sz w:val="20"/>
          <w:szCs w:val="20"/>
        </w:rPr>
        <w:t>veřejn</w:t>
      </w:r>
      <w:r w:rsidR="003F5309">
        <w:rPr>
          <w:rFonts w:ascii="Arial" w:hAnsi="Arial" w:cs="Arial"/>
          <w:sz w:val="20"/>
          <w:szCs w:val="20"/>
        </w:rPr>
        <w:t>é</w:t>
      </w:r>
      <w:r w:rsidR="001A25C8">
        <w:rPr>
          <w:rFonts w:ascii="Arial" w:hAnsi="Arial" w:cs="Arial"/>
          <w:sz w:val="20"/>
          <w:szCs w:val="20"/>
        </w:rPr>
        <w:t xml:space="preserve"> zakázk</w:t>
      </w:r>
      <w:r w:rsidR="003F5309">
        <w:rPr>
          <w:rFonts w:ascii="Arial" w:hAnsi="Arial" w:cs="Arial"/>
          <w:sz w:val="20"/>
          <w:szCs w:val="20"/>
        </w:rPr>
        <w:t>y</w:t>
      </w:r>
      <w:r w:rsidR="001A25C8">
        <w:rPr>
          <w:rFonts w:ascii="Arial" w:hAnsi="Arial" w:cs="Arial"/>
          <w:sz w:val="20"/>
          <w:szCs w:val="20"/>
        </w:rPr>
        <w:t xml:space="preserve"> malého rozsahu </w:t>
      </w:r>
      <w:r>
        <w:rPr>
          <w:rFonts w:ascii="Arial" w:hAnsi="Arial" w:cs="Arial"/>
          <w:sz w:val="20"/>
          <w:szCs w:val="20"/>
        </w:rPr>
        <w:t>ve smyslu</w:t>
      </w:r>
      <w:r w:rsidR="009A5478">
        <w:rPr>
          <w:rFonts w:ascii="Arial" w:hAnsi="Arial" w:cs="Arial"/>
          <w:sz w:val="20"/>
          <w:szCs w:val="20"/>
        </w:rPr>
        <w:br/>
      </w:r>
      <w:r w:rsidR="001A25C8">
        <w:rPr>
          <w:rFonts w:ascii="Arial" w:hAnsi="Arial" w:cs="Arial"/>
          <w:color w:val="000000"/>
          <w:sz w:val="20"/>
          <w:szCs w:val="20"/>
        </w:rPr>
        <w:t>§ 27 zákona č. 134/2016 Sb., o zadávání veřejných zakázek, ve znění pozdějších předpisů (dále jen „</w:t>
      </w:r>
      <w:r w:rsidR="001A25C8" w:rsidRPr="00671858">
        <w:rPr>
          <w:rFonts w:ascii="Arial" w:hAnsi="Arial" w:cs="Arial"/>
          <w:b/>
          <w:bCs/>
          <w:color w:val="000000"/>
          <w:sz w:val="20"/>
          <w:szCs w:val="20"/>
        </w:rPr>
        <w:t>ZZVZ</w:t>
      </w:r>
      <w:r w:rsidR="001A25C8">
        <w:rPr>
          <w:rFonts w:ascii="Arial" w:hAnsi="Arial" w:cs="Arial"/>
          <w:color w:val="000000"/>
          <w:sz w:val="20"/>
          <w:szCs w:val="20"/>
        </w:rPr>
        <w:t>“)</w:t>
      </w:r>
      <w:r w:rsidR="001A25C8">
        <w:rPr>
          <w:rFonts w:ascii="Arial" w:hAnsi="Arial" w:cs="Arial"/>
          <w:sz w:val="20"/>
          <w:szCs w:val="20"/>
        </w:rPr>
        <w:t xml:space="preserve">, </w:t>
      </w:r>
      <w:r>
        <w:rPr>
          <w:rFonts w:ascii="Arial" w:hAnsi="Arial" w:cs="Arial"/>
          <w:sz w:val="20"/>
          <w:szCs w:val="20"/>
        </w:rPr>
        <w:t xml:space="preserve">s </w:t>
      </w:r>
      <w:r w:rsidR="001A25C8">
        <w:rPr>
          <w:rFonts w:ascii="Arial" w:hAnsi="Arial" w:cs="Arial"/>
          <w:sz w:val="20"/>
          <w:szCs w:val="20"/>
        </w:rPr>
        <w:t xml:space="preserve">názvem </w:t>
      </w:r>
      <w:r w:rsidR="001A25C8">
        <w:rPr>
          <w:rFonts w:ascii="Arial" w:hAnsi="Arial" w:cs="Arial"/>
          <w:b/>
          <w:i/>
          <w:sz w:val="20"/>
          <w:szCs w:val="20"/>
        </w:rPr>
        <w:t>„</w:t>
      </w:r>
      <w:r w:rsidR="00B10597" w:rsidRPr="00B10597">
        <w:rPr>
          <w:rFonts w:ascii="Arial" w:hAnsi="Arial" w:cs="Arial"/>
          <w:b/>
          <w:i/>
          <w:sz w:val="20"/>
          <w:szCs w:val="20"/>
        </w:rPr>
        <w:t xml:space="preserve">Poskytování služeb </w:t>
      </w:r>
      <w:r w:rsidR="007F5024">
        <w:rPr>
          <w:rFonts w:ascii="Arial" w:hAnsi="Arial" w:cs="Arial"/>
          <w:b/>
          <w:i/>
          <w:sz w:val="20"/>
          <w:szCs w:val="20"/>
        </w:rPr>
        <w:t xml:space="preserve">komunikační </w:t>
      </w:r>
      <w:r w:rsidR="00986068">
        <w:rPr>
          <w:rFonts w:ascii="Arial" w:hAnsi="Arial" w:cs="Arial"/>
          <w:b/>
          <w:i/>
          <w:sz w:val="20"/>
          <w:szCs w:val="20"/>
        </w:rPr>
        <w:t>a mediální</w:t>
      </w:r>
      <w:r w:rsidR="00B10597" w:rsidRPr="00B10597">
        <w:rPr>
          <w:rFonts w:ascii="Arial" w:hAnsi="Arial" w:cs="Arial"/>
          <w:b/>
          <w:i/>
          <w:sz w:val="20"/>
          <w:szCs w:val="20"/>
        </w:rPr>
        <w:t xml:space="preserve"> agentury</w:t>
      </w:r>
      <w:r w:rsidR="001A25C8">
        <w:rPr>
          <w:rFonts w:ascii="Arial" w:hAnsi="Arial" w:cs="Arial"/>
          <w:b/>
          <w:bCs/>
          <w:i/>
          <w:sz w:val="20"/>
          <w:szCs w:val="20"/>
        </w:rPr>
        <w:t>“</w:t>
      </w:r>
      <w:r w:rsidR="001A25C8">
        <w:rPr>
          <w:rFonts w:ascii="Arial" w:hAnsi="Arial" w:cs="Arial"/>
          <w:i/>
          <w:sz w:val="20"/>
          <w:szCs w:val="20"/>
        </w:rPr>
        <w:t xml:space="preserve"> </w:t>
      </w:r>
      <w:r w:rsidR="001A25C8">
        <w:rPr>
          <w:rFonts w:ascii="Arial" w:hAnsi="Arial" w:cs="Arial"/>
          <w:sz w:val="20"/>
          <w:szCs w:val="20"/>
        </w:rPr>
        <w:t>(dále jen „</w:t>
      </w:r>
      <w:r w:rsidR="001A25C8" w:rsidRPr="00671858">
        <w:rPr>
          <w:rFonts w:ascii="Arial" w:hAnsi="Arial" w:cs="Arial"/>
          <w:b/>
          <w:bCs/>
          <w:sz w:val="20"/>
          <w:szCs w:val="20"/>
        </w:rPr>
        <w:t>Veřejná zakázka</w:t>
      </w:r>
      <w:r w:rsidR="001A25C8">
        <w:rPr>
          <w:rFonts w:ascii="Arial" w:hAnsi="Arial" w:cs="Arial"/>
          <w:sz w:val="20"/>
          <w:szCs w:val="20"/>
        </w:rPr>
        <w:t>“)</w:t>
      </w:r>
      <w:r w:rsidR="001D0CB5" w:rsidRPr="00E02AD1">
        <w:rPr>
          <w:rFonts w:ascii="Arial" w:hAnsi="Arial" w:cs="Arial"/>
          <w:snapToGrid w:val="0"/>
          <w:sz w:val="20"/>
          <w:szCs w:val="22"/>
        </w:rPr>
        <w:t>.</w:t>
      </w:r>
    </w:p>
    <w:p w14:paraId="6D885EF5" w14:textId="5FF6A912" w:rsidR="005677A2" w:rsidRPr="005677A2" w:rsidRDefault="005677A2" w:rsidP="009A5478">
      <w:pPr>
        <w:pStyle w:val="RLTextlnkuslovan"/>
        <w:tabs>
          <w:tab w:val="clear" w:pos="2297"/>
          <w:tab w:val="num" w:pos="567"/>
        </w:tabs>
        <w:spacing w:before="120" w:after="0" w:line="280" w:lineRule="atLeast"/>
        <w:ind w:left="567" w:hanging="567"/>
        <w:rPr>
          <w:rFonts w:ascii="Arial" w:hAnsi="Arial" w:cs="Arial"/>
          <w:snapToGrid w:val="0"/>
          <w:sz w:val="20"/>
          <w:szCs w:val="22"/>
        </w:rPr>
      </w:pPr>
      <w:r>
        <w:rPr>
          <w:rFonts w:ascii="Arial" w:hAnsi="Arial" w:cs="Arial"/>
          <w:snapToGrid w:val="0"/>
          <w:sz w:val="20"/>
          <w:szCs w:val="22"/>
        </w:rPr>
        <w:t>Tato Dohoda</w:t>
      </w:r>
      <w:r w:rsidRPr="005677A2">
        <w:rPr>
          <w:rFonts w:ascii="Arial" w:hAnsi="Arial" w:cs="Arial"/>
          <w:snapToGrid w:val="0"/>
          <w:sz w:val="20"/>
          <w:szCs w:val="22"/>
        </w:rPr>
        <w:t xml:space="preserve"> upravuje způsob uzavírání dílčích smluv, podmínky poskytování služeb ze strany Poskytovatele, jakož i další práva a povinnosti </w:t>
      </w:r>
      <w:r>
        <w:rPr>
          <w:rFonts w:ascii="Arial" w:hAnsi="Arial" w:cs="Arial"/>
          <w:snapToGrid w:val="0"/>
          <w:sz w:val="20"/>
          <w:szCs w:val="22"/>
        </w:rPr>
        <w:t>S</w:t>
      </w:r>
      <w:r w:rsidRPr="005677A2">
        <w:rPr>
          <w:rFonts w:ascii="Arial" w:hAnsi="Arial" w:cs="Arial"/>
          <w:snapToGrid w:val="0"/>
          <w:sz w:val="20"/>
          <w:szCs w:val="22"/>
        </w:rPr>
        <w:t xml:space="preserve">mluvních stran související se zajištěním </w:t>
      </w:r>
      <w:r>
        <w:rPr>
          <w:rFonts w:ascii="Arial" w:hAnsi="Arial" w:cs="Arial"/>
          <w:snapToGrid w:val="0"/>
          <w:sz w:val="20"/>
          <w:szCs w:val="22"/>
        </w:rPr>
        <w:t xml:space="preserve">služeb komunikační </w:t>
      </w:r>
      <w:r w:rsidR="0093692E">
        <w:rPr>
          <w:rFonts w:ascii="Arial" w:hAnsi="Arial" w:cs="Arial"/>
          <w:snapToGrid w:val="0"/>
          <w:sz w:val="20"/>
          <w:szCs w:val="22"/>
        </w:rPr>
        <w:t>agentury</w:t>
      </w:r>
      <w:r w:rsidRPr="005677A2">
        <w:rPr>
          <w:rFonts w:ascii="Arial" w:hAnsi="Arial" w:cs="Arial"/>
          <w:snapToGrid w:val="0"/>
          <w:sz w:val="20"/>
          <w:szCs w:val="22"/>
        </w:rPr>
        <w:t xml:space="preserve"> na základě </w:t>
      </w:r>
      <w:r>
        <w:rPr>
          <w:rFonts w:ascii="Arial" w:hAnsi="Arial" w:cs="Arial"/>
          <w:snapToGrid w:val="0"/>
          <w:sz w:val="20"/>
          <w:szCs w:val="22"/>
        </w:rPr>
        <w:t>této Dohody.</w:t>
      </w:r>
    </w:p>
    <w:p w14:paraId="28FD64D0" w14:textId="3EEDC42C" w:rsidR="005677A2" w:rsidRDefault="005677A2" w:rsidP="009A5478">
      <w:pPr>
        <w:pStyle w:val="RLTextlnkuslovan"/>
        <w:tabs>
          <w:tab w:val="clear" w:pos="2297"/>
          <w:tab w:val="num" w:pos="567"/>
        </w:tabs>
        <w:spacing w:before="120" w:after="0" w:line="280" w:lineRule="atLeast"/>
        <w:ind w:left="567" w:hanging="567"/>
        <w:rPr>
          <w:rFonts w:ascii="Arial" w:hAnsi="Arial" w:cs="Arial"/>
          <w:snapToGrid w:val="0"/>
          <w:sz w:val="20"/>
          <w:szCs w:val="22"/>
        </w:rPr>
      </w:pPr>
      <w:r w:rsidRPr="005677A2">
        <w:rPr>
          <w:rFonts w:ascii="Arial" w:hAnsi="Arial" w:cs="Arial"/>
          <w:snapToGrid w:val="0"/>
          <w:sz w:val="20"/>
          <w:szCs w:val="22"/>
        </w:rPr>
        <w:t>Objednatel prohlašuje, že je organizační složkou státu, splňuje veškeré podmínky a požadavky v</w:t>
      </w:r>
      <w:r>
        <w:rPr>
          <w:rFonts w:ascii="Arial" w:hAnsi="Arial" w:cs="Arial"/>
          <w:snapToGrid w:val="0"/>
          <w:sz w:val="20"/>
          <w:szCs w:val="22"/>
        </w:rPr>
        <w:t> této Dohodě</w:t>
      </w:r>
      <w:r w:rsidRPr="005677A2">
        <w:rPr>
          <w:rFonts w:ascii="Arial" w:hAnsi="Arial" w:cs="Arial"/>
          <w:snapToGrid w:val="0"/>
          <w:sz w:val="20"/>
          <w:szCs w:val="22"/>
        </w:rPr>
        <w:t xml:space="preserve"> stanovené a je oprávněn </w:t>
      </w:r>
      <w:r>
        <w:rPr>
          <w:rFonts w:ascii="Arial" w:hAnsi="Arial" w:cs="Arial"/>
          <w:snapToGrid w:val="0"/>
          <w:sz w:val="20"/>
          <w:szCs w:val="22"/>
        </w:rPr>
        <w:t>tuto Dohodu</w:t>
      </w:r>
      <w:r w:rsidRPr="005677A2">
        <w:rPr>
          <w:rFonts w:ascii="Arial" w:hAnsi="Arial" w:cs="Arial"/>
          <w:snapToGrid w:val="0"/>
          <w:sz w:val="20"/>
          <w:szCs w:val="22"/>
        </w:rPr>
        <w:t xml:space="preserve"> uzavřít a řádně plnit závazky v ní obsažené.</w:t>
      </w:r>
    </w:p>
    <w:p w14:paraId="6B296B96" w14:textId="1C72CB94" w:rsidR="005677A2" w:rsidRPr="005677A2" w:rsidRDefault="005677A2" w:rsidP="009A5478">
      <w:pPr>
        <w:pStyle w:val="RLTextlnkuslovan"/>
        <w:tabs>
          <w:tab w:val="clear" w:pos="2297"/>
          <w:tab w:val="num" w:pos="567"/>
        </w:tabs>
        <w:spacing w:before="120" w:after="0" w:line="280" w:lineRule="atLeast"/>
        <w:ind w:left="567" w:hanging="567"/>
        <w:rPr>
          <w:rFonts w:ascii="Arial" w:hAnsi="Arial" w:cs="Arial"/>
          <w:snapToGrid w:val="0"/>
          <w:sz w:val="20"/>
          <w:szCs w:val="22"/>
        </w:rPr>
      </w:pPr>
      <w:r w:rsidRPr="005677A2">
        <w:rPr>
          <w:rFonts w:ascii="Arial" w:hAnsi="Arial" w:cs="Arial"/>
          <w:snapToGrid w:val="0"/>
          <w:sz w:val="20"/>
          <w:szCs w:val="22"/>
        </w:rPr>
        <w:t>Poskytovatel prohlašuje, že je podnikatelem dle ustanovení § 420 a násl. Občanského zákoníku, splňuje veškeré podmínky a požadavky v této Dohodě stanovené a je oprávněn tuto Dohodu uzavřít a řádně plnit závazky v ní obsažené. Poskytovatel dále prohlašuje, že disponuje</w:t>
      </w:r>
      <w:r w:rsidR="009A5478">
        <w:rPr>
          <w:rFonts w:ascii="Arial" w:hAnsi="Arial" w:cs="Arial"/>
          <w:snapToGrid w:val="0"/>
          <w:sz w:val="20"/>
          <w:szCs w:val="22"/>
        </w:rPr>
        <w:br/>
      </w:r>
      <w:r w:rsidRPr="005677A2">
        <w:rPr>
          <w:rFonts w:ascii="Arial" w:hAnsi="Arial" w:cs="Arial"/>
          <w:snapToGrid w:val="0"/>
          <w:sz w:val="20"/>
          <w:szCs w:val="22"/>
        </w:rPr>
        <w:t>v okamžiku uzavření této Dohody odbornými personálními kapacitami v dostatečném počtu</w:t>
      </w:r>
      <w:r w:rsidR="009A5478">
        <w:rPr>
          <w:rFonts w:ascii="Arial" w:hAnsi="Arial" w:cs="Arial"/>
          <w:snapToGrid w:val="0"/>
          <w:sz w:val="20"/>
          <w:szCs w:val="22"/>
        </w:rPr>
        <w:br/>
      </w:r>
      <w:r w:rsidRPr="005677A2">
        <w:rPr>
          <w:rFonts w:ascii="Arial" w:hAnsi="Arial" w:cs="Arial"/>
          <w:snapToGrid w:val="0"/>
          <w:sz w:val="20"/>
          <w:szCs w:val="22"/>
        </w:rPr>
        <w:t>k řádnému a včasnému poskytování služeb v souladu s podmínkami této Dohody, a je odborně způsobilý ke splnění všech jeho závazků vyplývajících z této Dohody.</w:t>
      </w:r>
    </w:p>
    <w:p w14:paraId="3AAE9E54" w14:textId="0AC2D4C2" w:rsidR="001F53E8" w:rsidRPr="005677A2" w:rsidRDefault="001F53E8" w:rsidP="009A5478">
      <w:pPr>
        <w:pStyle w:val="RLTextlnkuslovan"/>
        <w:tabs>
          <w:tab w:val="clear" w:pos="2297"/>
          <w:tab w:val="num" w:pos="567"/>
        </w:tabs>
        <w:spacing w:before="120" w:after="0" w:line="280" w:lineRule="atLeast"/>
        <w:ind w:left="567" w:hanging="567"/>
        <w:rPr>
          <w:rFonts w:ascii="Arial" w:hAnsi="Arial" w:cs="Arial"/>
          <w:snapToGrid w:val="0"/>
          <w:sz w:val="20"/>
          <w:szCs w:val="22"/>
        </w:rPr>
      </w:pPr>
      <w:r w:rsidRPr="005677A2">
        <w:rPr>
          <w:rFonts w:ascii="Arial" w:hAnsi="Arial" w:cs="Arial"/>
          <w:snapToGrid w:val="0"/>
          <w:sz w:val="20"/>
          <w:szCs w:val="22"/>
        </w:rPr>
        <w:t>Smluvní strany prohlašují, že mají společnou snahu přispět k férovému a etickému prostředí.</w:t>
      </w:r>
      <w:r w:rsidRPr="005677A2">
        <w:rPr>
          <w:rFonts w:ascii="Arial" w:hAnsi="Arial" w:cs="Arial"/>
          <w:snapToGrid w:val="0"/>
          <w:sz w:val="20"/>
          <w:szCs w:val="22"/>
        </w:rPr>
        <w:br/>
        <w:t xml:space="preserve">S cílem kultivovat prostředí tuzemského trhu tak, aby se přiblížilo vyšším standardům v oblasti obchodní, soutěžní a pracovněprávní etiky, </w:t>
      </w:r>
      <w:r w:rsidR="003645D2" w:rsidRPr="005677A2">
        <w:rPr>
          <w:rFonts w:ascii="Arial" w:hAnsi="Arial" w:cs="Arial"/>
          <w:snapToGrid w:val="0"/>
          <w:sz w:val="20"/>
          <w:szCs w:val="22"/>
        </w:rPr>
        <w:t>S</w:t>
      </w:r>
      <w:r w:rsidRPr="005677A2">
        <w:rPr>
          <w:rFonts w:ascii="Arial" w:hAnsi="Arial" w:cs="Arial"/>
          <w:snapToGrid w:val="0"/>
          <w:sz w:val="20"/>
          <w:szCs w:val="22"/>
        </w:rPr>
        <w:t>mluvní strany učinily nedílnou součástí</w:t>
      </w:r>
      <w:r w:rsidR="00F26BEA" w:rsidRPr="005677A2">
        <w:rPr>
          <w:rFonts w:ascii="Arial" w:hAnsi="Arial" w:cs="Arial"/>
          <w:snapToGrid w:val="0"/>
          <w:sz w:val="20"/>
          <w:szCs w:val="22"/>
        </w:rPr>
        <w:t xml:space="preserve"> a přílohou č. </w:t>
      </w:r>
      <w:r w:rsidR="00B1045D">
        <w:rPr>
          <w:rFonts w:ascii="Arial" w:hAnsi="Arial" w:cs="Arial"/>
          <w:snapToGrid w:val="0"/>
          <w:sz w:val="20"/>
          <w:szCs w:val="22"/>
        </w:rPr>
        <w:t>3</w:t>
      </w:r>
      <w:r w:rsidR="00F26BEA" w:rsidRPr="005677A2">
        <w:rPr>
          <w:rFonts w:ascii="Arial" w:hAnsi="Arial" w:cs="Arial"/>
          <w:snapToGrid w:val="0"/>
          <w:sz w:val="20"/>
          <w:szCs w:val="22"/>
        </w:rPr>
        <w:t xml:space="preserve"> této</w:t>
      </w:r>
      <w:r w:rsidRPr="005677A2">
        <w:rPr>
          <w:rFonts w:ascii="Arial" w:hAnsi="Arial" w:cs="Arial"/>
          <w:snapToGrid w:val="0"/>
          <w:sz w:val="20"/>
          <w:szCs w:val="22"/>
        </w:rPr>
        <w:t xml:space="preserve"> </w:t>
      </w:r>
      <w:r w:rsidR="00AB44D2" w:rsidRPr="005677A2">
        <w:rPr>
          <w:rFonts w:ascii="Arial" w:hAnsi="Arial" w:cs="Arial"/>
          <w:snapToGrid w:val="0"/>
          <w:sz w:val="20"/>
          <w:szCs w:val="22"/>
        </w:rPr>
        <w:t>Dohod</w:t>
      </w:r>
      <w:r w:rsidRPr="005677A2">
        <w:rPr>
          <w:rFonts w:ascii="Arial" w:hAnsi="Arial" w:cs="Arial"/>
          <w:snapToGrid w:val="0"/>
          <w:sz w:val="20"/>
          <w:szCs w:val="22"/>
        </w:rPr>
        <w:t>y Etický kodex, v souladu s jehož pravidly se zavazují předmět</w:t>
      </w:r>
      <w:r w:rsidR="00F26BEA" w:rsidRPr="005677A2">
        <w:rPr>
          <w:rFonts w:ascii="Arial" w:hAnsi="Arial" w:cs="Arial"/>
          <w:snapToGrid w:val="0"/>
          <w:sz w:val="20"/>
          <w:szCs w:val="22"/>
        </w:rPr>
        <w:t xml:space="preserve"> této</w:t>
      </w:r>
      <w:r w:rsidRPr="005677A2">
        <w:rPr>
          <w:rFonts w:ascii="Arial" w:hAnsi="Arial" w:cs="Arial"/>
          <w:snapToGrid w:val="0"/>
          <w:sz w:val="20"/>
          <w:szCs w:val="22"/>
        </w:rPr>
        <w:t xml:space="preserve"> </w:t>
      </w:r>
      <w:r w:rsidR="00AB44D2" w:rsidRPr="005677A2">
        <w:rPr>
          <w:rFonts w:ascii="Arial" w:hAnsi="Arial" w:cs="Arial"/>
          <w:snapToGrid w:val="0"/>
          <w:sz w:val="20"/>
          <w:szCs w:val="22"/>
        </w:rPr>
        <w:t>Dohod</w:t>
      </w:r>
      <w:r w:rsidRPr="005677A2">
        <w:rPr>
          <w:rFonts w:ascii="Arial" w:hAnsi="Arial" w:cs="Arial"/>
          <w:snapToGrid w:val="0"/>
          <w:sz w:val="20"/>
          <w:szCs w:val="22"/>
        </w:rPr>
        <w:t>y plnit.</w:t>
      </w:r>
    </w:p>
    <w:p w14:paraId="103F4710" w14:textId="77777777" w:rsidR="00742E0B" w:rsidRPr="00DA665B" w:rsidRDefault="00742E0B" w:rsidP="00FC7B47">
      <w:pPr>
        <w:pStyle w:val="RLlneksmlouvy"/>
        <w:tabs>
          <w:tab w:val="clear" w:pos="737"/>
          <w:tab w:val="num" w:pos="426"/>
        </w:tabs>
        <w:spacing w:before="480" w:after="0" w:line="280" w:lineRule="atLeast"/>
        <w:ind w:left="425" w:hanging="425"/>
        <w:jc w:val="center"/>
        <w:rPr>
          <w:rFonts w:ascii="Arial" w:hAnsi="Arial" w:cs="Arial"/>
          <w:sz w:val="20"/>
          <w:szCs w:val="20"/>
        </w:rPr>
      </w:pPr>
      <w:r w:rsidRPr="00DA665B">
        <w:rPr>
          <w:rFonts w:ascii="Arial" w:hAnsi="Arial" w:cs="Arial"/>
          <w:sz w:val="20"/>
          <w:szCs w:val="20"/>
        </w:rPr>
        <w:t xml:space="preserve">ÚČEL </w:t>
      </w:r>
      <w:r>
        <w:rPr>
          <w:rFonts w:ascii="Arial" w:hAnsi="Arial" w:cs="Arial"/>
          <w:sz w:val="20"/>
          <w:szCs w:val="20"/>
        </w:rPr>
        <w:t>DOHODY</w:t>
      </w:r>
    </w:p>
    <w:p w14:paraId="3DE41EFC" w14:textId="6F68C9CD" w:rsidR="00E840FD" w:rsidRDefault="00742E0B" w:rsidP="00DD15CB">
      <w:pPr>
        <w:pStyle w:val="RLTextlnkuslovan"/>
        <w:tabs>
          <w:tab w:val="clear" w:pos="2297"/>
          <w:tab w:val="num" w:pos="567"/>
        </w:tabs>
        <w:spacing w:before="120" w:after="0" w:line="280" w:lineRule="atLeast"/>
        <w:ind w:left="567" w:hanging="567"/>
        <w:rPr>
          <w:rFonts w:ascii="Arial" w:hAnsi="Arial" w:cs="Arial"/>
          <w:sz w:val="20"/>
          <w:szCs w:val="20"/>
        </w:rPr>
      </w:pPr>
      <w:r w:rsidRPr="00B12617">
        <w:rPr>
          <w:rFonts w:ascii="Arial" w:hAnsi="Arial" w:cs="Arial"/>
          <w:sz w:val="20"/>
          <w:szCs w:val="20"/>
        </w:rPr>
        <w:t xml:space="preserve">Účelem této Dohody je </w:t>
      </w:r>
      <w:r w:rsidR="00363266" w:rsidRPr="00B12617">
        <w:rPr>
          <w:rFonts w:ascii="Arial" w:hAnsi="Arial" w:cs="Arial"/>
          <w:sz w:val="20"/>
          <w:szCs w:val="20"/>
        </w:rPr>
        <w:t>dlouhodobá spolupráce v oblasti marketingu, komunikace a PR</w:t>
      </w:r>
      <w:r w:rsidR="00AA2F89">
        <w:rPr>
          <w:rFonts w:ascii="Arial" w:hAnsi="Arial" w:cs="Arial"/>
          <w:sz w:val="20"/>
          <w:szCs w:val="20"/>
        </w:rPr>
        <w:t xml:space="preserve">, resp. </w:t>
      </w:r>
      <w:r w:rsidR="002F1DA4">
        <w:rPr>
          <w:rFonts w:ascii="Arial" w:hAnsi="Arial" w:cs="Arial"/>
          <w:sz w:val="20"/>
          <w:szCs w:val="20"/>
        </w:rPr>
        <w:t xml:space="preserve">zajištění </w:t>
      </w:r>
      <w:r w:rsidR="00AA2F89" w:rsidRPr="00AA2F89">
        <w:rPr>
          <w:rFonts w:ascii="Arial" w:hAnsi="Arial" w:cs="Arial"/>
          <w:sz w:val="20"/>
          <w:szCs w:val="20"/>
        </w:rPr>
        <w:t>kompletní</w:t>
      </w:r>
      <w:r w:rsidR="002F1DA4">
        <w:rPr>
          <w:rFonts w:ascii="Arial" w:hAnsi="Arial" w:cs="Arial"/>
          <w:sz w:val="20"/>
          <w:szCs w:val="20"/>
        </w:rPr>
        <w:t>ho</w:t>
      </w:r>
      <w:r w:rsidR="00AA2F89" w:rsidRPr="00AA2F89">
        <w:rPr>
          <w:rFonts w:ascii="Arial" w:hAnsi="Arial" w:cs="Arial"/>
          <w:sz w:val="20"/>
          <w:szCs w:val="20"/>
        </w:rPr>
        <w:t xml:space="preserve"> servis</w:t>
      </w:r>
      <w:r w:rsidR="002F1DA4">
        <w:rPr>
          <w:rFonts w:ascii="Arial" w:hAnsi="Arial" w:cs="Arial"/>
          <w:sz w:val="20"/>
          <w:szCs w:val="20"/>
        </w:rPr>
        <w:t>u v </w:t>
      </w:r>
      <w:r w:rsidR="00F26BEA">
        <w:rPr>
          <w:rFonts w:ascii="Arial" w:hAnsi="Arial" w:cs="Arial"/>
          <w:sz w:val="20"/>
          <w:szCs w:val="20"/>
        </w:rPr>
        <w:t xml:space="preserve">předmětných </w:t>
      </w:r>
      <w:r w:rsidR="002F1DA4">
        <w:rPr>
          <w:rFonts w:ascii="Arial" w:hAnsi="Arial" w:cs="Arial"/>
          <w:sz w:val="20"/>
          <w:szCs w:val="20"/>
        </w:rPr>
        <w:t>oblastech</w:t>
      </w:r>
      <w:r w:rsidR="00EA20EB">
        <w:rPr>
          <w:rFonts w:ascii="Arial" w:hAnsi="Arial" w:cs="Arial"/>
          <w:sz w:val="20"/>
          <w:szCs w:val="20"/>
        </w:rPr>
        <w:t xml:space="preserve"> </w:t>
      </w:r>
      <w:r w:rsidR="00A3670D">
        <w:rPr>
          <w:rFonts w:ascii="Arial" w:hAnsi="Arial" w:cs="Arial"/>
          <w:sz w:val="20"/>
          <w:szCs w:val="20"/>
        </w:rPr>
        <w:t xml:space="preserve">pro potřeby </w:t>
      </w:r>
      <w:r w:rsidR="00EA20EB">
        <w:rPr>
          <w:rFonts w:ascii="Arial" w:hAnsi="Arial" w:cs="Arial"/>
          <w:sz w:val="20"/>
          <w:szCs w:val="20"/>
        </w:rPr>
        <w:t xml:space="preserve">co nejefektivnější </w:t>
      </w:r>
      <w:r w:rsidR="00A3670D">
        <w:rPr>
          <w:rFonts w:ascii="Arial" w:hAnsi="Arial" w:cs="Arial"/>
          <w:sz w:val="20"/>
          <w:szCs w:val="20"/>
        </w:rPr>
        <w:t>komunikace</w:t>
      </w:r>
      <w:r w:rsidR="00AA2F89" w:rsidRPr="00AA2F89">
        <w:rPr>
          <w:rFonts w:ascii="Arial" w:hAnsi="Arial" w:cs="Arial"/>
          <w:sz w:val="20"/>
          <w:szCs w:val="20"/>
        </w:rPr>
        <w:t xml:space="preserve"> </w:t>
      </w:r>
      <w:r w:rsidR="00EA20EB">
        <w:rPr>
          <w:rFonts w:ascii="Arial" w:hAnsi="Arial" w:cs="Arial"/>
          <w:sz w:val="20"/>
          <w:szCs w:val="20"/>
        </w:rPr>
        <w:t xml:space="preserve">celospolečensky </w:t>
      </w:r>
      <w:r w:rsidR="00AA2F89" w:rsidRPr="00AA2F89">
        <w:rPr>
          <w:rFonts w:ascii="Arial" w:hAnsi="Arial" w:cs="Arial"/>
          <w:sz w:val="20"/>
          <w:szCs w:val="20"/>
        </w:rPr>
        <w:t xml:space="preserve">důležitých </w:t>
      </w:r>
      <w:r w:rsidR="00EA20EB">
        <w:rPr>
          <w:rFonts w:ascii="Arial" w:hAnsi="Arial" w:cs="Arial"/>
          <w:sz w:val="20"/>
          <w:szCs w:val="20"/>
        </w:rPr>
        <w:t xml:space="preserve">a citlivě vnímaných </w:t>
      </w:r>
      <w:r w:rsidR="00AA2F89" w:rsidRPr="00AA2F89">
        <w:rPr>
          <w:rFonts w:ascii="Arial" w:hAnsi="Arial" w:cs="Arial"/>
          <w:sz w:val="20"/>
          <w:szCs w:val="20"/>
        </w:rPr>
        <w:t xml:space="preserve">témat </w:t>
      </w:r>
      <w:r w:rsidR="00AA2F89">
        <w:rPr>
          <w:rFonts w:ascii="Arial" w:hAnsi="Arial" w:cs="Arial"/>
          <w:sz w:val="20"/>
          <w:szCs w:val="20"/>
        </w:rPr>
        <w:t xml:space="preserve">v rámci agendy </w:t>
      </w:r>
      <w:r w:rsidR="00AA2F89" w:rsidRPr="00AA2F89">
        <w:rPr>
          <w:rFonts w:ascii="Arial" w:hAnsi="Arial" w:cs="Arial"/>
          <w:sz w:val="20"/>
          <w:szCs w:val="20"/>
        </w:rPr>
        <w:t>MPSV</w:t>
      </w:r>
      <w:r w:rsidR="00A3670D">
        <w:rPr>
          <w:rFonts w:ascii="Arial" w:hAnsi="Arial" w:cs="Arial"/>
          <w:sz w:val="20"/>
          <w:szCs w:val="20"/>
        </w:rPr>
        <w:t xml:space="preserve"> směrem k</w:t>
      </w:r>
      <w:r w:rsidR="00EA20EB">
        <w:rPr>
          <w:rFonts w:ascii="Arial" w:hAnsi="Arial" w:cs="Arial"/>
          <w:sz w:val="20"/>
          <w:szCs w:val="20"/>
        </w:rPr>
        <w:t> občanům České republiky</w:t>
      </w:r>
      <w:r w:rsidR="00363266" w:rsidRPr="00B12617">
        <w:rPr>
          <w:rFonts w:ascii="Arial" w:hAnsi="Arial" w:cs="Arial"/>
          <w:sz w:val="20"/>
          <w:szCs w:val="20"/>
        </w:rPr>
        <w:t>.</w:t>
      </w:r>
    </w:p>
    <w:p w14:paraId="45A9DF31" w14:textId="2EAFD0D1" w:rsidR="005677A2" w:rsidRPr="00B12617" w:rsidRDefault="005677A2" w:rsidP="00DD15CB">
      <w:pPr>
        <w:pStyle w:val="RLTextlnkuslovan"/>
        <w:tabs>
          <w:tab w:val="clear" w:pos="2297"/>
          <w:tab w:val="num" w:pos="567"/>
        </w:tabs>
        <w:spacing w:before="120" w:after="0" w:line="280" w:lineRule="atLeast"/>
        <w:ind w:left="567" w:hanging="567"/>
        <w:rPr>
          <w:rFonts w:ascii="Arial" w:hAnsi="Arial" w:cs="Arial"/>
          <w:sz w:val="20"/>
          <w:szCs w:val="20"/>
        </w:rPr>
      </w:pPr>
      <w:r w:rsidRPr="005677A2">
        <w:rPr>
          <w:rFonts w:ascii="Arial" w:hAnsi="Arial" w:cs="Arial"/>
          <w:sz w:val="20"/>
          <w:szCs w:val="20"/>
        </w:rPr>
        <w:t>Veškeré v</w:t>
      </w:r>
      <w:r>
        <w:rPr>
          <w:rFonts w:ascii="Arial" w:hAnsi="Arial" w:cs="Arial"/>
          <w:sz w:val="20"/>
          <w:szCs w:val="20"/>
        </w:rPr>
        <w:t> této Dohodě</w:t>
      </w:r>
      <w:r w:rsidRPr="005677A2">
        <w:rPr>
          <w:rFonts w:ascii="Arial" w:hAnsi="Arial" w:cs="Arial"/>
          <w:sz w:val="20"/>
          <w:szCs w:val="20"/>
        </w:rPr>
        <w:t xml:space="preserve"> a jejích přílohách uvedené požadavky na </w:t>
      </w:r>
      <w:r>
        <w:rPr>
          <w:rFonts w:ascii="Arial" w:hAnsi="Arial" w:cs="Arial"/>
          <w:sz w:val="20"/>
          <w:szCs w:val="20"/>
        </w:rPr>
        <w:t>služby</w:t>
      </w:r>
      <w:r w:rsidRPr="005677A2">
        <w:rPr>
          <w:rFonts w:ascii="Arial" w:hAnsi="Arial" w:cs="Arial"/>
          <w:sz w:val="20"/>
          <w:szCs w:val="20"/>
        </w:rPr>
        <w:t xml:space="preserve"> a s nimi spojené plnění musí být primárně vykládány tak, aby Objednatel plněním předmětu </w:t>
      </w:r>
      <w:r>
        <w:rPr>
          <w:rFonts w:ascii="Arial" w:hAnsi="Arial" w:cs="Arial"/>
          <w:sz w:val="20"/>
          <w:szCs w:val="20"/>
        </w:rPr>
        <w:t>této Do</w:t>
      </w:r>
      <w:r w:rsidRPr="005677A2">
        <w:rPr>
          <w:rFonts w:ascii="Arial" w:hAnsi="Arial" w:cs="Arial"/>
          <w:sz w:val="20"/>
          <w:szCs w:val="20"/>
        </w:rPr>
        <w:t xml:space="preserve">hody Poskytovatelem dosáhl </w:t>
      </w:r>
      <w:r>
        <w:rPr>
          <w:rFonts w:ascii="Arial" w:hAnsi="Arial" w:cs="Arial"/>
          <w:sz w:val="20"/>
          <w:szCs w:val="20"/>
        </w:rPr>
        <w:t>účelu uvedeném v odst. 2.1 tohoto článku Dohody</w:t>
      </w:r>
      <w:r w:rsidRPr="005677A2">
        <w:rPr>
          <w:rFonts w:ascii="Arial" w:hAnsi="Arial" w:cs="Arial"/>
          <w:sz w:val="20"/>
          <w:szCs w:val="20"/>
        </w:rPr>
        <w:t>.</w:t>
      </w:r>
    </w:p>
    <w:p w14:paraId="48C7DFDD" w14:textId="79F714F1" w:rsidR="00E840FD" w:rsidRPr="00E840FD" w:rsidRDefault="00E840FD" w:rsidP="00E840FD">
      <w:pPr>
        <w:pStyle w:val="RLlneksmlouvy"/>
        <w:tabs>
          <w:tab w:val="clear" w:pos="737"/>
          <w:tab w:val="num" w:pos="426"/>
        </w:tabs>
        <w:spacing w:before="480" w:after="0" w:line="280" w:lineRule="atLeast"/>
        <w:ind w:left="425" w:hanging="425"/>
        <w:jc w:val="center"/>
        <w:rPr>
          <w:rFonts w:ascii="Arial" w:hAnsi="Arial" w:cs="Arial"/>
          <w:sz w:val="20"/>
          <w:szCs w:val="20"/>
        </w:rPr>
      </w:pPr>
      <w:r>
        <w:rPr>
          <w:rFonts w:ascii="Arial" w:hAnsi="Arial" w:cs="Arial"/>
          <w:sz w:val="20"/>
          <w:szCs w:val="20"/>
        </w:rPr>
        <w:t>PŘEDMĚT DOHODY</w:t>
      </w:r>
    </w:p>
    <w:p w14:paraId="6FDE4A86" w14:textId="2F5FA168" w:rsidR="005677A2" w:rsidRDefault="005677A2" w:rsidP="005677A2">
      <w:pPr>
        <w:pStyle w:val="RLTextlnkuslovan"/>
        <w:tabs>
          <w:tab w:val="clear" w:pos="2297"/>
          <w:tab w:val="num" w:pos="567"/>
        </w:tabs>
        <w:spacing w:before="120" w:after="0" w:line="280" w:lineRule="atLeast"/>
        <w:ind w:left="567" w:hanging="567"/>
        <w:rPr>
          <w:rFonts w:ascii="Arial" w:hAnsi="Arial" w:cs="Arial"/>
          <w:sz w:val="20"/>
          <w:szCs w:val="20"/>
        </w:rPr>
      </w:pPr>
      <w:bookmarkStart w:id="4" w:name="_Ref457326945"/>
      <w:bookmarkStart w:id="5" w:name="_Ref288137088"/>
      <w:bookmarkStart w:id="6" w:name="_Ref298270760"/>
      <w:r w:rsidRPr="005677A2">
        <w:rPr>
          <w:rFonts w:ascii="Arial" w:hAnsi="Arial" w:cs="Arial"/>
          <w:sz w:val="20"/>
          <w:szCs w:val="20"/>
        </w:rPr>
        <w:t xml:space="preserve">Předmětem </w:t>
      </w:r>
      <w:r>
        <w:rPr>
          <w:rFonts w:ascii="Arial" w:hAnsi="Arial" w:cs="Arial"/>
          <w:sz w:val="20"/>
          <w:szCs w:val="20"/>
        </w:rPr>
        <w:t>této Dohody</w:t>
      </w:r>
      <w:r w:rsidRPr="005677A2">
        <w:rPr>
          <w:rFonts w:ascii="Arial" w:hAnsi="Arial" w:cs="Arial"/>
          <w:sz w:val="20"/>
          <w:szCs w:val="20"/>
        </w:rPr>
        <w:t xml:space="preserve"> závazek Poskytovatele zajistit pro Objednatele služeb PR </w:t>
      </w:r>
      <w:r>
        <w:rPr>
          <w:rFonts w:ascii="Arial" w:hAnsi="Arial" w:cs="Arial"/>
          <w:sz w:val="20"/>
          <w:szCs w:val="20"/>
        </w:rPr>
        <w:br/>
      </w:r>
      <w:r w:rsidRPr="005677A2">
        <w:rPr>
          <w:rFonts w:ascii="Arial" w:hAnsi="Arial" w:cs="Arial"/>
          <w:sz w:val="20"/>
          <w:szCs w:val="20"/>
        </w:rPr>
        <w:t>a komunikační agentury, a to v</w:t>
      </w:r>
      <w:r>
        <w:rPr>
          <w:rFonts w:ascii="Arial" w:hAnsi="Arial" w:cs="Arial"/>
          <w:sz w:val="20"/>
          <w:szCs w:val="20"/>
        </w:rPr>
        <w:t> </w:t>
      </w:r>
      <w:r w:rsidRPr="005677A2">
        <w:rPr>
          <w:rFonts w:ascii="Arial" w:hAnsi="Arial" w:cs="Arial"/>
          <w:sz w:val="20"/>
          <w:szCs w:val="20"/>
        </w:rPr>
        <w:t xml:space="preserve">souladu </w:t>
      </w:r>
      <w:r>
        <w:rPr>
          <w:rFonts w:ascii="Arial" w:hAnsi="Arial" w:cs="Arial"/>
          <w:sz w:val="20"/>
          <w:szCs w:val="20"/>
        </w:rPr>
        <w:t>s </w:t>
      </w:r>
      <w:r w:rsidR="0093692E">
        <w:rPr>
          <w:rFonts w:ascii="Arial" w:hAnsi="Arial" w:cs="Arial"/>
          <w:sz w:val="20"/>
          <w:szCs w:val="20"/>
        </w:rPr>
        <w:t>podmínkami</w:t>
      </w:r>
      <w:r>
        <w:rPr>
          <w:rFonts w:ascii="Arial" w:hAnsi="Arial" w:cs="Arial"/>
          <w:sz w:val="20"/>
          <w:szCs w:val="20"/>
        </w:rPr>
        <w:t xml:space="preserve"> dle této Dohody, </w:t>
      </w:r>
      <w:r w:rsidRPr="005677A2">
        <w:rPr>
          <w:rFonts w:ascii="Arial" w:hAnsi="Arial" w:cs="Arial"/>
          <w:sz w:val="20"/>
          <w:szCs w:val="20"/>
        </w:rPr>
        <w:t xml:space="preserve">a to vždy dle požadavků </w:t>
      </w:r>
      <w:r>
        <w:rPr>
          <w:rFonts w:ascii="Arial" w:hAnsi="Arial" w:cs="Arial"/>
          <w:sz w:val="20"/>
          <w:szCs w:val="20"/>
        </w:rPr>
        <w:br/>
      </w:r>
      <w:r w:rsidRPr="005677A2">
        <w:rPr>
          <w:rFonts w:ascii="Arial" w:hAnsi="Arial" w:cs="Arial"/>
          <w:sz w:val="20"/>
          <w:szCs w:val="20"/>
        </w:rPr>
        <w:t xml:space="preserve">a </w:t>
      </w:r>
      <w:r>
        <w:rPr>
          <w:rFonts w:ascii="Arial" w:hAnsi="Arial" w:cs="Arial"/>
          <w:sz w:val="20"/>
          <w:szCs w:val="20"/>
        </w:rPr>
        <w:t xml:space="preserve">dílčích objednávek </w:t>
      </w:r>
      <w:r w:rsidRPr="005677A2">
        <w:rPr>
          <w:rFonts w:ascii="Arial" w:hAnsi="Arial" w:cs="Arial"/>
          <w:sz w:val="20"/>
          <w:szCs w:val="20"/>
        </w:rPr>
        <w:t xml:space="preserve">Objednatele, a dále závazek Objednatele za řádně a včas </w:t>
      </w:r>
      <w:r>
        <w:rPr>
          <w:rFonts w:ascii="Arial" w:hAnsi="Arial" w:cs="Arial"/>
          <w:sz w:val="20"/>
          <w:szCs w:val="20"/>
        </w:rPr>
        <w:t>poskytnuté služby</w:t>
      </w:r>
      <w:r w:rsidRPr="005677A2">
        <w:rPr>
          <w:rFonts w:ascii="Arial" w:hAnsi="Arial" w:cs="Arial"/>
          <w:sz w:val="20"/>
          <w:szCs w:val="20"/>
        </w:rPr>
        <w:t xml:space="preserve"> zaplatit Poskytovateli odměnu v souladu s čl. </w:t>
      </w:r>
      <w:r>
        <w:rPr>
          <w:rFonts w:ascii="Arial" w:hAnsi="Arial" w:cs="Arial"/>
          <w:sz w:val="20"/>
          <w:szCs w:val="20"/>
        </w:rPr>
        <w:t>6</w:t>
      </w:r>
      <w:r w:rsidR="009F7CD4">
        <w:rPr>
          <w:rFonts w:ascii="Arial" w:hAnsi="Arial" w:cs="Arial"/>
          <w:sz w:val="20"/>
          <w:szCs w:val="20"/>
        </w:rPr>
        <w:t>.</w:t>
      </w:r>
      <w:r>
        <w:rPr>
          <w:rFonts w:ascii="Arial" w:hAnsi="Arial" w:cs="Arial"/>
          <w:sz w:val="20"/>
          <w:szCs w:val="20"/>
        </w:rPr>
        <w:t xml:space="preserve"> této Do</w:t>
      </w:r>
      <w:r w:rsidRPr="005677A2">
        <w:rPr>
          <w:rFonts w:ascii="Arial" w:hAnsi="Arial" w:cs="Arial"/>
          <w:sz w:val="20"/>
          <w:szCs w:val="20"/>
        </w:rPr>
        <w:t>hody.</w:t>
      </w:r>
    </w:p>
    <w:p w14:paraId="52FD54C6" w14:textId="3006A220" w:rsidR="005B2317" w:rsidRPr="005677A2" w:rsidRDefault="005677A2" w:rsidP="00500E55">
      <w:pPr>
        <w:pStyle w:val="RLTextlnkuslovan"/>
        <w:numPr>
          <w:ilvl w:val="0"/>
          <w:numId w:val="51"/>
        </w:numPr>
        <w:tabs>
          <w:tab w:val="num" w:pos="567"/>
        </w:tabs>
        <w:spacing w:before="120" w:after="0" w:line="280" w:lineRule="atLeast"/>
        <w:ind w:left="1418" w:hanging="709"/>
        <w:rPr>
          <w:rFonts w:ascii="Arial" w:hAnsi="Arial" w:cs="Arial"/>
          <w:sz w:val="20"/>
          <w:szCs w:val="20"/>
        </w:rPr>
      </w:pPr>
      <w:r w:rsidRPr="005677A2">
        <w:rPr>
          <w:rFonts w:ascii="Arial" w:hAnsi="Arial" w:cs="Arial"/>
          <w:sz w:val="20"/>
          <w:szCs w:val="20"/>
        </w:rPr>
        <w:t>P</w:t>
      </w:r>
      <w:r w:rsidR="00E840FD" w:rsidRPr="005677A2">
        <w:rPr>
          <w:rFonts w:ascii="Arial" w:hAnsi="Arial" w:cs="Arial"/>
          <w:sz w:val="20"/>
          <w:szCs w:val="20"/>
        </w:rPr>
        <w:t>oskytování</w:t>
      </w:r>
      <w:r w:rsidRPr="005677A2">
        <w:rPr>
          <w:rFonts w:ascii="Arial" w:hAnsi="Arial" w:cs="Arial"/>
          <w:sz w:val="20"/>
          <w:szCs w:val="20"/>
        </w:rPr>
        <w:t>m</w:t>
      </w:r>
      <w:r w:rsidR="00E840FD" w:rsidRPr="005677A2">
        <w:rPr>
          <w:rFonts w:ascii="Arial" w:hAnsi="Arial" w:cs="Arial"/>
          <w:sz w:val="20"/>
          <w:szCs w:val="20"/>
        </w:rPr>
        <w:t xml:space="preserve"> služeb </w:t>
      </w:r>
      <w:r w:rsidR="00FD2B52" w:rsidRPr="005677A2">
        <w:rPr>
          <w:rFonts w:ascii="Arial" w:hAnsi="Arial" w:cs="Arial"/>
          <w:sz w:val="20"/>
          <w:szCs w:val="20"/>
        </w:rPr>
        <w:t xml:space="preserve">PR </w:t>
      </w:r>
      <w:r w:rsidR="00123AA9" w:rsidRPr="005677A2">
        <w:rPr>
          <w:rFonts w:ascii="Arial" w:hAnsi="Arial" w:cs="Arial"/>
          <w:sz w:val="20"/>
          <w:szCs w:val="20"/>
        </w:rPr>
        <w:t xml:space="preserve">a komunikační </w:t>
      </w:r>
      <w:r w:rsidR="00FD2B52" w:rsidRPr="005677A2">
        <w:rPr>
          <w:rFonts w:ascii="Arial" w:hAnsi="Arial" w:cs="Arial"/>
          <w:sz w:val="20"/>
          <w:szCs w:val="20"/>
        </w:rPr>
        <w:t>agentury</w:t>
      </w:r>
      <w:r w:rsidRPr="005677A2">
        <w:rPr>
          <w:rFonts w:ascii="Arial" w:hAnsi="Arial" w:cs="Arial"/>
          <w:sz w:val="20"/>
          <w:szCs w:val="20"/>
        </w:rPr>
        <w:t xml:space="preserve"> na </w:t>
      </w:r>
      <w:r w:rsidR="0093692E" w:rsidRPr="005677A2">
        <w:rPr>
          <w:rFonts w:ascii="Arial" w:hAnsi="Arial" w:cs="Arial"/>
          <w:sz w:val="20"/>
          <w:szCs w:val="20"/>
        </w:rPr>
        <w:t>základě</w:t>
      </w:r>
      <w:r w:rsidRPr="005677A2">
        <w:rPr>
          <w:rFonts w:ascii="Arial" w:hAnsi="Arial" w:cs="Arial"/>
          <w:sz w:val="20"/>
          <w:szCs w:val="20"/>
        </w:rPr>
        <w:t xml:space="preserve"> této Dohody, </w:t>
      </w:r>
      <w:r w:rsidR="00E10E62" w:rsidRPr="005677A2">
        <w:rPr>
          <w:rFonts w:ascii="Arial" w:hAnsi="Arial" w:cs="Arial"/>
          <w:sz w:val="20"/>
          <w:szCs w:val="20"/>
        </w:rPr>
        <w:t>resp.</w:t>
      </w:r>
      <w:r w:rsidRPr="005677A2">
        <w:rPr>
          <w:rFonts w:ascii="Arial" w:hAnsi="Arial" w:cs="Arial"/>
          <w:sz w:val="20"/>
          <w:szCs w:val="20"/>
        </w:rPr>
        <w:t xml:space="preserve"> dílčích smluv uzavíraných na jejím základě, se rozumí zejména</w:t>
      </w:r>
      <w:r w:rsidR="0093692E">
        <w:rPr>
          <w:rFonts w:ascii="Arial" w:hAnsi="Arial" w:cs="Arial"/>
          <w:sz w:val="20"/>
          <w:szCs w:val="20"/>
        </w:rPr>
        <w:t xml:space="preserve">: </w:t>
      </w:r>
      <w:bookmarkEnd w:id="4"/>
      <w:r w:rsidR="00F26BEA" w:rsidRPr="005677A2">
        <w:rPr>
          <w:rFonts w:ascii="Arial" w:hAnsi="Arial" w:cs="Arial"/>
          <w:sz w:val="20"/>
          <w:szCs w:val="20"/>
        </w:rPr>
        <w:t>p</w:t>
      </w:r>
      <w:r w:rsidR="005B2317" w:rsidRPr="005677A2">
        <w:rPr>
          <w:rFonts w:ascii="Arial" w:hAnsi="Arial" w:cs="Arial"/>
          <w:sz w:val="20"/>
          <w:szCs w:val="20"/>
        </w:rPr>
        <w:t>růběžn</w:t>
      </w:r>
      <w:r w:rsidR="005B2317" w:rsidRPr="005677A2">
        <w:rPr>
          <w:rFonts w:ascii="Arial" w:hAnsi="Arial" w:cs="Arial"/>
          <w:sz w:val="20"/>
          <w:szCs w:val="20"/>
          <w:lang w:val="fr-FR"/>
        </w:rPr>
        <w:t xml:space="preserve">é </w:t>
      </w:r>
      <w:r w:rsidR="005B2317" w:rsidRPr="005677A2">
        <w:rPr>
          <w:rFonts w:ascii="Arial" w:hAnsi="Arial" w:cs="Arial"/>
          <w:sz w:val="20"/>
          <w:szCs w:val="20"/>
        </w:rPr>
        <w:t>poskytování poradensk</w:t>
      </w:r>
      <w:r w:rsidR="005B2317" w:rsidRPr="005677A2">
        <w:rPr>
          <w:rFonts w:ascii="Arial" w:hAnsi="Arial" w:cs="Arial"/>
          <w:sz w:val="20"/>
          <w:szCs w:val="20"/>
          <w:lang w:val="fr-FR"/>
        </w:rPr>
        <w:t xml:space="preserve">é </w:t>
      </w:r>
      <w:r w:rsidR="005B2317" w:rsidRPr="005677A2">
        <w:rPr>
          <w:rFonts w:ascii="Arial" w:hAnsi="Arial" w:cs="Arial"/>
          <w:sz w:val="20"/>
          <w:szCs w:val="20"/>
        </w:rPr>
        <w:t xml:space="preserve">a konzultační činnosti dle požadavků a potřeb MPSV včetně zpracování návrhů a námětů dle zadání </w:t>
      </w:r>
      <w:r w:rsidR="00F26BEA" w:rsidRPr="005677A2">
        <w:rPr>
          <w:rFonts w:ascii="Arial" w:hAnsi="Arial" w:cs="Arial"/>
          <w:sz w:val="20"/>
          <w:szCs w:val="20"/>
        </w:rPr>
        <w:t>Objednatele</w:t>
      </w:r>
      <w:r w:rsidR="005B2317" w:rsidRPr="005677A2">
        <w:rPr>
          <w:rFonts w:ascii="Arial" w:hAnsi="Arial" w:cs="Arial"/>
          <w:sz w:val="20"/>
          <w:szCs w:val="20"/>
        </w:rPr>
        <w:t>;</w:t>
      </w:r>
    </w:p>
    <w:p w14:paraId="5BAA1588" w14:textId="09866804" w:rsidR="005B2317" w:rsidRPr="00F04B17" w:rsidRDefault="00F26BEA" w:rsidP="00500E55">
      <w:pPr>
        <w:pStyle w:val="Text"/>
        <w:numPr>
          <w:ilvl w:val="0"/>
          <w:numId w:val="51"/>
        </w:numPr>
        <w:spacing w:before="120" w:line="280" w:lineRule="atLeast"/>
        <w:ind w:left="1418" w:hanging="709"/>
        <w:jc w:val="both"/>
        <w:rPr>
          <w:rFonts w:ascii="Arial" w:hAnsi="Arial" w:cs="Arial"/>
          <w:sz w:val="20"/>
          <w:szCs w:val="20"/>
        </w:rPr>
      </w:pPr>
      <w:r>
        <w:rPr>
          <w:rFonts w:ascii="Arial" w:hAnsi="Arial" w:cs="Arial"/>
          <w:sz w:val="20"/>
          <w:szCs w:val="20"/>
        </w:rPr>
        <w:t>p</w:t>
      </w:r>
      <w:r w:rsidR="005B2317" w:rsidRPr="00F04B17">
        <w:rPr>
          <w:rFonts w:ascii="Arial" w:hAnsi="Arial" w:cs="Arial"/>
          <w:sz w:val="20"/>
          <w:szCs w:val="20"/>
        </w:rPr>
        <w:t>oradenství, příprava komunikačních strategií, konceptů a syst</w:t>
      </w:r>
      <w:r w:rsidR="005B2317" w:rsidRPr="00F04B17">
        <w:rPr>
          <w:rFonts w:ascii="Arial" w:hAnsi="Arial" w:cs="Arial"/>
          <w:sz w:val="20"/>
          <w:szCs w:val="20"/>
          <w:lang w:val="fr-FR"/>
        </w:rPr>
        <w:t>é</w:t>
      </w:r>
      <w:r w:rsidR="005B2317" w:rsidRPr="00F04B17">
        <w:rPr>
          <w:rFonts w:ascii="Arial" w:hAnsi="Arial" w:cs="Arial"/>
          <w:sz w:val="20"/>
          <w:szCs w:val="20"/>
        </w:rPr>
        <w:t>mový</w:t>
      </w:r>
      <w:r w:rsidR="005B2317" w:rsidRPr="00F04B17">
        <w:rPr>
          <w:rFonts w:ascii="Arial" w:hAnsi="Arial" w:cs="Arial"/>
          <w:sz w:val="20"/>
          <w:szCs w:val="20"/>
          <w:lang w:val="de-DE"/>
        </w:rPr>
        <w:t xml:space="preserve">ch </w:t>
      </w:r>
      <w:r w:rsidR="005B2317" w:rsidRPr="00F04B17">
        <w:rPr>
          <w:rFonts w:ascii="Arial" w:hAnsi="Arial" w:cs="Arial"/>
          <w:sz w:val="20"/>
          <w:szCs w:val="20"/>
        </w:rPr>
        <w:t>řešení v oblasti marketingu a PR;</w:t>
      </w:r>
    </w:p>
    <w:p w14:paraId="2708E7F0" w14:textId="5E1911B5" w:rsidR="005B2317" w:rsidRPr="00F04B17" w:rsidRDefault="00F26BEA" w:rsidP="00500E55">
      <w:pPr>
        <w:pStyle w:val="Text"/>
        <w:numPr>
          <w:ilvl w:val="0"/>
          <w:numId w:val="51"/>
        </w:numPr>
        <w:spacing w:before="120" w:line="280" w:lineRule="atLeast"/>
        <w:ind w:left="1418" w:hanging="709"/>
        <w:jc w:val="both"/>
        <w:rPr>
          <w:rFonts w:ascii="Arial" w:hAnsi="Arial" w:cs="Arial"/>
          <w:sz w:val="20"/>
          <w:szCs w:val="20"/>
        </w:rPr>
      </w:pPr>
      <w:r>
        <w:rPr>
          <w:rFonts w:ascii="Arial" w:hAnsi="Arial" w:cs="Arial"/>
          <w:sz w:val="20"/>
          <w:szCs w:val="20"/>
        </w:rPr>
        <w:lastRenderedPageBreak/>
        <w:t>p</w:t>
      </w:r>
      <w:r w:rsidR="005B2317" w:rsidRPr="00F04B17">
        <w:rPr>
          <w:rFonts w:ascii="Arial" w:hAnsi="Arial" w:cs="Arial"/>
          <w:sz w:val="20"/>
          <w:szCs w:val="20"/>
        </w:rPr>
        <w:t>říprava návrhů kreativního obsahu (grafick</w:t>
      </w:r>
      <w:r w:rsidR="00324286">
        <w:rPr>
          <w:rFonts w:ascii="Arial" w:hAnsi="Arial" w:cs="Arial"/>
          <w:sz w:val="20"/>
          <w:szCs w:val="20"/>
        </w:rPr>
        <w:t>é</w:t>
      </w:r>
      <w:r w:rsidR="005B2317" w:rsidRPr="00F04B17">
        <w:rPr>
          <w:rFonts w:ascii="Arial" w:hAnsi="Arial" w:cs="Arial"/>
          <w:sz w:val="20"/>
          <w:szCs w:val="20"/>
        </w:rPr>
        <w:t>, video, textové apod.)</w:t>
      </w:r>
      <w:r>
        <w:rPr>
          <w:rFonts w:ascii="Arial" w:hAnsi="Arial" w:cs="Arial"/>
          <w:sz w:val="20"/>
          <w:szCs w:val="20"/>
        </w:rPr>
        <w:t>,</w:t>
      </w:r>
      <w:r w:rsidR="005B2317" w:rsidRPr="00F04B17">
        <w:rPr>
          <w:rFonts w:ascii="Arial" w:hAnsi="Arial" w:cs="Arial"/>
          <w:sz w:val="20"/>
          <w:szCs w:val="20"/>
        </w:rPr>
        <w:t xml:space="preserve"> komunikace prostřednictvím různý</w:t>
      </w:r>
      <w:r w:rsidR="005B2317" w:rsidRPr="00F04B17">
        <w:rPr>
          <w:rFonts w:ascii="Arial" w:hAnsi="Arial" w:cs="Arial"/>
          <w:sz w:val="20"/>
          <w:szCs w:val="20"/>
          <w:lang w:val="de-DE"/>
        </w:rPr>
        <w:t>ch v</w:t>
      </w:r>
      <w:r w:rsidR="009F7CD4" w:rsidRPr="00F04B17">
        <w:rPr>
          <w:rFonts w:ascii="Arial" w:hAnsi="Arial" w:cs="Arial"/>
          <w:sz w:val="20"/>
          <w:szCs w:val="20"/>
        </w:rPr>
        <w:t>výrazových</w:t>
      </w:r>
      <w:r w:rsidR="005B2317" w:rsidRPr="00F04B17">
        <w:rPr>
          <w:rFonts w:ascii="Arial" w:hAnsi="Arial" w:cs="Arial"/>
          <w:sz w:val="20"/>
          <w:szCs w:val="20"/>
        </w:rPr>
        <w:t xml:space="preserve"> a dokumentačních forem, návrhů </w:t>
      </w:r>
      <w:r w:rsidR="005B2317" w:rsidRPr="00F04B17">
        <w:rPr>
          <w:rFonts w:ascii="Arial" w:hAnsi="Arial" w:cs="Arial"/>
          <w:sz w:val="20"/>
          <w:szCs w:val="20"/>
          <w:lang w:val="es-ES_tradnl"/>
        </w:rPr>
        <w:t>ucelen</w:t>
      </w:r>
      <w:r w:rsidR="005B2317" w:rsidRPr="00F04B17">
        <w:rPr>
          <w:rFonts w:ascii="Arial" w:hAnsi="Arial" w:cs="Arial"/>
          <w:sz w:val="20"/>
          <w:szCs w:val="20"/>
        </w:rPr>
        <w:t>ých reklamní</w:t>
      </w:r>
      <w:r w:rsidR="005B2317" w:rsidRPr="00F04B17">
        <w:rPr>
          <w:rFonts w:ascii="Arial" w:hAnsi="Arial" w:cs="Arial"/>
          <w:sz w:val="20"/>
          <w:szCs w:val="20"/>
          <w:lang w:val="de-DE"/>
        </w:rPr>
        <w:t xml:space="preserve">ch </w:t>
      </w:r>
      <w:r w:rsidR="005B2317" w:rsidRPr="00F04B17">
        <w:rPr>
          <w:rFonts w:ascii="Arial" w:hAnsi="Arial" w:cs="Arial"/>
          <w:sz w:val="20"/>
          <w:szCs w:val="20"/>
        </w:rPr>
        <w:t>či marketingových akcí, vizuálů, spotů apod.;</w:t>
      </w:r>
    </w:p>
    <w:p w14:paraId="1BB69A63" w14:textId="353B0488" w:rsidR="005B2317" w:rsidRPr="00F04B17" w:rsidRDefault="00F26BEA" w:rsidP="00500E55">
      <w:pPr>
        <w:pStyle w:val="Text"/>
        <w:numPr>
          <w:ilvl w:val="0"/>
          <w:numId w:val="51"/>
        </w:numPr>
        <w:spacing w:before="120" w:line="280" w:lineRule="atLeast"/>
        <w:ind w:left="1418" w:hanging="709"/>
        <w:jc w:val="both"/>
        <w:rPr>
          <w:rFonts w:ascii="Arial" w:hAnsi="Arial" w:cs="Arial"/>
          <w:sz w:val="20"/>
          <w:szCs w:val="20"/>
          <w:lang w:val="en-US"/>
        </w:rPr>
      </w:pPr>
      <w:r>
        <w:rPr>
          <w:rFonts w:ascii="Arial" w:hAnsi="Arial" w:cs="Arial"/>
          <w:sz w:val="20"/>
          <w:szCs w:val="20"/>
          <w:lang w:val="en-US"/>
        </w:rPr>
        <w:t>c</w:t>
      </w:r>
      <w:r w:rsidR="005B2317" w:rsidRPr="00F04B17">
        <w:rPr>
          <w:rFonts w:ascii="Arial" w:hAnsi="Arial" w:cs="Arial"/>
          <w:sz w:val="20"/>
          <w:szCs w:val="20"/>
          <w:lang w:val="en-US"/>
        </w:rPr>
        <w:t>opywriting, p</w:t>
      </w:r>
      <w:r w:rsidR="005B2317" w:rsidRPr="00F04B17">
        <w:rPr>
          <w:rFonts w:ascii="Arial" w:hAnsi="Arial" w:cs="Arial"/>
          <w:sz w:val="20"/>
          <w:szCs w:val="20"/>
        </w:rPr>
        <w:t xml:space="preserve">říprava reklamních </w:t>
      </w:r>
      <w:r w:rsidR="006C5ED9">
        <w:rPr>
          <w:rFonts w:ascii="Arial" w:hAnsi="Arial" w:cs="Arial"/>
          <w:sz w:val="20"/>
          <w:szCs w:val="20"/>
        </w:rPr>
        <w:t xml:space="preserve">a všech dalších </w:t>
      </w:r>
      <w:r w:rsidR="005B2317" w:rsidRPr="00F04B17">
        <w:rPr>
          <w:rFonts w:ascii="Arial" w:hAnsi="Arial" w:cs="Arial"/>
          <w:sz w:val="20"/>
          <w:szCs w:val="20"/>
        </w:rPr>
        <w:t>textů</w:t>
      </w:r>
      <w:r w:rsidR="006C5ED9">
        <w:rPr>
          <w:rFonts w:ascii="Arial" w:hAnsi="Arial" w:cs="Arial"/>
          <w:sz w:val="20"/>
          <w:szCs w:val="20"/>
        </w:rPr>
        <w:t xml:space="preserve"> dle potřeby Objednatele</w:t>
      </w:r>
      <w:r w:rsidR="005B2317" w:rsidRPr="00F04B17">
        <w:rPr>
          <w:rFonts w:ascii="Arial" w:hAnsi="Arial" w:cs="Arial"/>
          <w:sz w:val="20"/>
          <w:szCs w:val="20"/>
        </w:rPr>
        <w:t>;</w:t>
      </w:r>
    </w:p>
    <w:p w14:paraId="474D8448" w14:textId="3429A176" w:rsidR="005B2317" w:rsidRPr="00F04B17" w:rsidRDefault="00F26BEA" w:rsidP="00500E55">
      <w:pPr>
        <w:pStyle w:val="Text"/>
        <w:numPr>
          <w:ilvl w:val="0"/>
          <w:numId w:val="51"/>
        </w:numPr>
        <w:spacing w:before="120" w:line="280" w:lineRule="atLeast"/>
        <w:ind w:left="1418" w:hanging="709"/>
        <w:jc w:val="both"/>
        <w:rPr>
          <w:rFonts w:ascii="Arial" w:hAnsi="Arial" w:cs="Arial"/>
          <w:sz w:val="20"/>
          <w:szCs w:val="20"/>
          <w:lang w:val="en-US"/>
        </w:rPr>
      </w:pPr>
      <w:r>
        <w:rPr>
          <w:rFonts w:ascii="Arial" w:hAnsi="Arial" w:cs="Arial"/>
          <w:sz w:val="20"/>
          <w:szCs w:val="20"/>
          <w:lang w:val="en-US"/>
        </w:rPr>
        <w:t>o</w:t>
      </w:r>
      <w:r w:rsidR="005B2317" w:rsidRPr="00F04B17">
        <w:rPr>
          <w:rFonts w:ascii="Arial" w:hAnsi="Arial" w:cs="Arial"/>
          <w:sz w:val="20"/>
          <w:szCs w:val="20"/>
          <w:lang w:val="en-US"/>
        </w:rPr>
        <w:t>nline marketing</w:t>
      </w:r>
      <w:r w:rsidR="005B2317" w:rsidRPr="00F04B17">
        <w:rPr>
          <w:rFonts w:ascii="Arial" w:hAnsi="Arial" w:cs="Arial"/>
          <w:sz w:val="20"/>
          <w:szCs w:val="20"/>
        </w:rPr>
        <w:t xml:space="preserve"> včetně vytváření obsahu pro tyto účely;</w:t>
      </w:r>
    </w:p>
    <w:p w14:paraId="03D8A077" w14:textId="3C23ED5B" w:rsidR="005B2317" w:rsidRPr="00F04B17" w:rsidRDefault="00F26BEA" w:rsidP="00500E55">
      <w:pPr>
        <w:pStyle w:val="Text"/>
        <w:numPr>
          <w:ilvl w:val="0"/>
          <w:numId w:val="51"/>
        </w:numPr>
        <w:spacing w:before="120" w:line="280" w:lineRule="atLeast"/>
        <w:ind w:left="1418" w:hanging="709"/>
        <w:jc w:val="both"/>
        <w:rPr>
          <w:rFonts w:ascii="Arial" w:hAnsi="Arial" w:cs="Arial"/>
          <w:sz w:val="20"/>
          <w:szCs w:val="20"/>
        </w:rPr>
      </w:pPr>
      <w:r>
        <w:rPr>
          <w:rFonts w:ascii="Arial" w:hAnsi="Arial" w:cs="Arial"/>
          <w:sz w:val="20"/>
          <w:szCs w:val="20"/>
        </w:rPr>
        <w:t>p</w:t>
      </w:r>
      <w:r w:rsidR="005B2317" w:rsidRPr="00F04B17">
        <w:rPr>
          <w:rFonts w:ascii="Arial" w:hAnsi="Arial" w:cs="Arial"/>
          <w:sz w:val="20"/>
          <w:szCs w:val="20"/>
        </w:rPr>
        <w:t>říprava návrhů kreativního zpracování marketingových a reklamních prostředků</w:t>
      </w:r>
      <w:r w:rsidR="00C74462">
        <w:rPr>
          <w:rFonts w:ascii="Arial" w:hAnsi="Arial" w:cs="Arial"/>
          <w:sz w:val="20"/>
          <w:szCs w:val="20"/>
        </w:rPr>
        <w:br/>
      </w:r>
      <w:r w:rsidR="005B2317" w:rsidRPr="00F04B17">
        <w:rPr>
          <w:rFonts w:ascii="Arial" w:hAnsi="Arial" w:cs="Arial"/>
          <w:sz w:val="20"/>
          <w:szCs w:val="20"/>
        </w:rPr>
        <w:t>a sebeprezentující</w:t>
      </w:r>
      <w:r w:rsidR="005B2317" w:rsidRPr="00F04B17">
        <w:rPr>
          <w:rFonts w:ascii="Arial" w:hAnsi="Arial" w:cs="Arial"/>
          <w:sz w:val="20"/>
          <w:szCs w:val="20"/>
          <w:lang w:val="de-DE"/>
        </w:rPr>
        <w:t>ch materi</w:t>
      </w:r>
      <w:r w:rsidR="005B2317" w:rsidRPr="00F04B17">
        <w:rPr>
          <w:rFonts w:ascii="Arial" w:hAnsi="Arial" w:cs="Arial"/>
          <w:sz w:val="20"/>
          <w:szCs w:val="20"/>
        </w:rPr>
        <w:t>álů;</w:t>
      </w:r>
    </w:p>
    <w:p w14:paraId="2890B4B2" w14:textId="49558C75" w:rsidR="005B2317" w:rsidRPr="00F04B17" w:rsidRDefault="00F26BEA" w:rsidP="00500E55">
      <w:pPr>
        <w:pStyle w:val="Text"/>
        <w:numPr>
          <w:ilvl w:val="0"/>
          <w:numId w:val="51"/>
        </w:numPr>
        <w:spacing w:before="120" w:line="280" w:lineRule="atLeast"/>
        <w:ind w:left="1418" w:hanging="709"/>
        <w:jc w:val="both"/>
        <w:rPr>
          <w:rFonts w:ascii="Arial" w:hAnsi="Arial" w:cs="Arial"/>
          <w:sz w:val="20"/>
          <w:szCs w:val="20"/>
        </w:rPr>
      </w:pPr>
      <w:r>
        <w:rPr>
          <w:rFonts w:ascii="Arial" w:hAnsi="Arial" w:cs="Arial"/>
          <w:sz w:val="20"/>
          <w:szCs w:val="20"/>
        </w:rPr>
        <w:t>k</w:t>
      </w:r>
      <w:r w:rsidR="005B2317" w:rsidRPr="00F04B17">
        <w:rPr>
          <w:rFonts w:ascii="Arial" w:hAnsi="Arial" w:cs="Arial"/>
          <w:sz w:val="20"/>
          <w:szCs w:val="20"/>
        </w:rPr>
        <w:t>omunikaci s m</w:t>
      </w:r>
      <w:r w:rsidR="005B2317" w:rsidRPr="00F04B17">
        <w:rPr>
          <w:rFonts w:ascii="Arial" w:hAnsi="Arial" w:cs="Arial"/>
          <w:sz w:val="20"/>
          <w:szCs w:val="20"/>
          <w:lang w:val="fr-FR"/>
        </w:rPr>
        <w:t>é</w:t>
      </w:r>
      <w:r w:rsidR="005B2317" w:rsidRPr="00F04B17">
        <w:rPr>
          <w:rFonts w:ascii="Arial" w:hAnsi="Arial" w:cs="Arial"/>
          <w:sz w:val="20"/>
          <w:szCs w:val="20"/>
        </w:rPr>
        <w:t>dii – poradenství, komunikační plány, návrhy a organizace aktivit mediální komunikace;</w:t>
      </w:r>
    </w:p>
    <w:p w14:paraId="5270E4BC" w14:textId="71FA3A85" w:rsidR="005B2317" w:rsidRPr="00F04B17" w:rsidRDefault="00F26BEA" w:rsidP="00500E55">
      <w:pPr>
        <w:pStyle w:val="Text"/>
        <w:numPr>
          <w:ilvl w:val="0"/>
          <w:numId w:val="51"/>
        </w:numPr>
        <w:spacing w:before="120" w:line="280" w:lineRule="atLeast"/>
        <w:ind w:left="1418" w:hanging="709"/>
        <w:jc w:val="both"/>
        <w:rPr>
          <w:rFonts w:ascii="Arial" w:hAnsi="Arial" w:cs="Arial"/>
          <w:sz w:val="20"/>
          <w:szCs w:val="20"/>
        </w:rPr>
      </w:pPr>
      <w:r>
        <w:rPr>
          <w:rFonts w:ascii="Arial" w:hAnsi="Arial" w:cs="Arial"/>
          <w:sz w:val="20"/>
          <w:szCs w:val="20"/>
        </w:rPr>
        <w:t>n</w:t>
      </w:r>
      <w:r w:rsidR="005B2317" w:rsidRPr="00F04B17">
        <w:rPr>
          <w:rFonts w:ascii="Arial" w:hAnsi="Arial" w:cs="Arial"/>
          <w:sz w:val="20"/>
          <w:szCs w:val="20"/>
        </w:rPr>
        <w:t>ávrh</w:t>
      </w:r>
      <w:r>
        <w:rPr>
          <w:rFonts w:ascii="Arial" w:hAnsi="Arial" w:cs="Arial"/>
          <w:sz w:val="20"/>
          <w:szCs w:val="20"/>
        </w:rPr>
        <w:t>y</w:t>
      </w:r>
      <w:r w:rsidR="005B2317" w:rsidRPr="00F04B17">
        <w:rPr>
          <w:rFonts w:ascii="Arial" w:hAnsi="Arial" w:cs="Arial"/>
          <w:sz w:val="20"/>
          <w:szCs w:val="20"/>
        </w:rPr>
        <w:t xml:space="preserve"> a realizace reklamních kampaní </w:t>
      </w:r>
      <w:r w:rsidR="005B2317" w:rsidRPr="00F04B17">
        <w:rPr>
          <w:rFonts w:ascii="Arial" w:hAnsi="Arial" w:cs="Arial"/>
          <w:sz w:val="20"/>
          <w:szCs w:val="20"/>
          <w:lang w:val="sv-SE"/>
        </w:rPr>
        <w:t>a medi</w:t>
      </w:r>
      <w:r w:rsidR="005B2317" w:rsidRPr="00F04B17">
        <w:rPr>
          <w:rFonts w:ascii="Arial" w:hAnsi="Arial" w:cs="Arial"/>
          <w:sz w:val="20"/>
          <w:szCs w:val="20"/>
        </w:rPr>
        <w:t>ální plánování ve všech mediatypech (zejm</w:t>
      </w:r>
      <w:r w:rsidR="005B2317" w:rsidRPr="00F04B17">
        <w:rPr>
          <w:rFonts w:ascii="Arial" w:hAnsi="Arial" w:cs="Arial"/>
          <w:sz w:val="20"/>
          <w:szCs w:val="20"/>
          <w:lang w:val="fr-FR"/>
        </w:rPr>
        <w:t>é</w:t>
      </w:r>
      <w:r w:rsidR="005B2317" w:rsidRPr="00F04B17">
        <w:rPr>
          <w:rFonts w:ascii="Arial" w:hAnsi="Arial" w:cs="Arial"/>
          <w:sz w:val="20"/>
          <w:szCs w:val="20"/>
        </w:rPr>
        <w:t>na, nikoliv však výlučně online kampaní</w:t>
      </w:r>
      <w:r w:rsidR="005B2317" w:rsidRPr="00F04B17">
        <w:rPr>
          <w:rFonts w:ascii="Arial" w:hAnsi="Arial" w:cs="Arial"/>
          <w:sz w:val="20"/>
          <w:szCs w:val="20"/>
          <w:lang w:val="da-DK"/>
        </w:rPr>
        <w:t>, TV kampan</w:t>
      </w:r>
      <w:r w:rsidR="005B2317" w:rsidRPr="00F04B17">
        <w:rPr>
          <w:rFonts w:ascii="Arial" w:hAnsi="Arial" w:cs="Arial"/>
          <w:sz w:val="20"/>
          <w:szCs w:val="20"/>
        </w:rPr>
        <w:t>í, tiskový</w:t>
      </w:r>
      <w:r w:rsidR="005B2317" w:rsidRPr="00F04B17">
        <w:rPr>
          <w:rFonts w:ascii="Arial" w:hAnsi="Arial" w:cs="Arial"/>
          <w:sz w:val="20"/>
          <w:szCs w:val="20"/>
          <w:lang w:val="nl-NL"/>
        </w:rPr>
        <w:t>ch inzer</w:t>
      </w:r>
      <w:r w:rsidR="005B2317" w:rsidRPr="00F04B17">
        <w:rPr>
          <w:rFonts w:ascii="Arial" w:hAnsi="Arial" w:cs="Arial"/>
          <w:sz w:val="20"/>
          <w:szCs w:val="20"/>
        </w:rPr>
        <w:t>átů, rozhlas + outdoor)</w:t>
      </w:r>
      <w:r w:rsidR="007F5024">
        <w:rPr>
          <w:rFonts w:ascii="Arial" w:hAnsi="Arial" w:cs="Arial"/>
          <w:sz w:val="20"/>
          <w:szCs w:val="20"/>
        </w:rPr>
        <w:t>, tvorba mediaplánů i pro účely výběrových</w:t>
      </w:r>
      <w:r w:rsidR="004E3A2B">
        <w:rPr>
          <w:rFonts w:ascii="Arial" w:hAnsi="Arial" w:cs="Arial"/>
          <w:sz w:val="20"/>
          <w:szCs w:val="20"/>
        </w:rPr>
        <w:t xml:space="preserve"> / zadávacích</w:t>
      </w:r>
      <w:r w:rsidR="007F5024">
        <w:rPr>
          <w:rFonts w:ascii="Arial" w:hAnsi="Arial" w:cs="Arial"/>
          <w:sz w:val="20"/>
          <w:szCs w:val="20"/>
        </w:rPr>
        <w:t xml:space="preserve"> řízení na nákup mediálního prostoru pro komunikační kampaně</w:t>
      </w:r>
      <w:r w:rsidR="005B2317" w:rsidRPr="00F04B17">
        <w:rPr>
          <w:rFonts w:ascii="Arial" w:hAnsi="Arial" w:cs="Arial"/>
          <w:sz w:val="20"/>
          <w:szCs w:val="20"/>
        </w:rPr>
        <w:t>;</w:t>
      </w:r>
    </w:p>
    <w:p w14:paraId="5003D27E" w14:textId="27A3EE3D" w:rsidR="005B2317" w:rsidRPr="00F04B17" w:rsidRDefault="00F26BEA" w:rsidP="00500E55">
      <w:pPr>
        <w:pStyle w:val="Text"/>
        <w:numPr>
          <w:ilvl w:val="0"/>
          <w:numId w:val="51"/>
        </w:numPr>
        <w:spacing w:before="120" w:line="280" w:lineRule="atLeast"/>
        <w:ind w:left="1418" w:hanging="709"/>
        <w:jc w:val="both"/>
        <w:rPr>
          <w:rFonts w:ascii="Arial" w:hAnsi="Arial" w:cs="Arial"/>
          <w:sz w:val="20"/>
          <w:szCs w:val="20"/>
        </w:rPr>
      </w:pPr>
      <w:r>
        <w:rPr>
          <w:rFonts w:ascii="Arial" w:hAnsi="Arial" w:cs="Arial"/>
          <w:sz w:val="20"/>
          <w:szCs w:val="20"/>
        </w:rPr>
        <w:t>p</w:t>
      </w:r>
      <w:r w:rsidR="005B2317" w:rsidRPr="00F04B17">
        <w:rPr>
          <w:rFonts w:ascii="Arial" w:hAnsi="Arial" w:cs="Arial"/>
          <w:sz w:val="20"/>
          <w:szCs w:val="20"/>
        </w:rPr>
        <w:t>oradenství a příprava podkladů na vystoupení v m</w:t>
      </w:r>
      <w:r w:rsidR="005B2317" w:rsidRPr="00F04B17">
        <w:rPr>
          <w:rFonts w:ascii="Arial" w:hAnsi="Arial" w:cs="Arial"/>
          <w:sz w:val="20"/>
          <w:szCs w:val="20"/>
          <w:lang w:val="fr-FR"/>
        </w:rPr>
        <w:t>é</w:t>
      </w:r>
      <w:r w:rsidR="005B2317" w:rsidRPr="00F04B17">
        <w:rPr>
          <w:rFonts w:ascii="Arial" w:hAnsi="Arial" w:cs="Arial"/>
          <w:sz w:val="20"/>
          <w:szCs w:val="20"/>
        </w:rPr>
        <w:t>diích (například na rozhovory s novináři, na tiskov</w:t>
      </w:r>
      <w:r w:rsidR="005B2317" w:rsidRPr="00F04B17">
        <w:rPr>
          <w:rFonts w:ascii="Arial" w:hAnsi="Arial" w:cs="Arial"/>
          <w:sz w:val="20"/>
          <w:szCs w:val="20"/>
          <w:lang w:val="fr-FR"/>
        </w:rPr>
        <w:t xml:space="preserve">é </w:t>
      </w:r>
      <w:r w:rsidR="005B2317" w:rsidRPr="00F04B17">
        <w:rPr>
          <w:rFonts w:ascii="Arial" w:hAnsi="Arial" w:cs="Arial"/>
          <w:sz w:val="20"/>
          <w:szCs w:val="20"/>
        </w:rPr>
        <w:t>konference), na jednání se státní</w:t>
      </w:r>
      <w:r w:rsidR="005B2317" w:rsidRPr="00F04B17">
        <w:rPr>
          <w:rFonts w:ascii="Arial" w:hAnsi="Arial" w:cs="Arial"/>
          <w:sz w:val="20"/>
          <w:szCs w:val="20"/>
          <w:lang w:val="it-IT"/>
        </w:rPr>
        <w:t>mi p</w:t>
      </w:r>
      <w:r w:rsidR="005B2317" w:rsidRPr="00F04B17">
        <w:rPr>
          <w:rFonts w:ascii="Arial" w:hAnsi="Arial" w:cs="Arial"/>
          <w:sz w:val="20"/>
          <w:szCs w:val="20"/>
        </w:rPr>
        <w:t>ředstaviteli či významnými osobnostmi.</w:t>
      </w:r>
    </w:p>
    <w:p w14:paraId="5503A56F" w14:textId="0AF887BC" w:rsidR="00E840FD" w:rsidRPr="00F04B17" w:rsidRDefault="00551D3D" w:rsidP="00D15FFD">
      <w:pPr>
        <w:pStyle w:val="Zklad2"/>
        <w:tabs>
          <w:tab w:val="clear" w:pos="360"/>
          <w:tab w:val="clear" w:pos="709"/>
          <w:tab w:val="left" w:pos="1134"/>
        </w:tabs>
        <w:spacing w:before="120" w:after="0" w:line="280" w:lineRule="atLeast"/>
        <w:rPr>
          <w:rFonts w:ascii="Arial" w:hAnsi="Arial" w:cs="Arial"/>
          <w:sz w:val="20"/>
          <w:szCs w:val="20"/>
        </w:rPr>
      </w:pPr>
      <w:r w:rsidRPr="00F04B17">
        <w:rPr>
          <w:rFonts w:ascii="Arial" w:hAnsi="Arial" w:cs="Arial"/>
          <w:sz w:val="20"/>
          <w:szCs w:val="20"/>
        </w:rPr>
        <w:t xml:space="preserve">          </w:t>
      </w:r>
      <w:r w:rsidR="00E840FD" w:rsidRPr="00F04B17">
        <w:rPr>
          <w:rFonts w:ascii="Arial" w:hAnsi="Arial" w:cs="Arial"/>
          <w:sz w:val="20"/>
          <w:szCs w:val="20"/>
        </w:rPr>
        <w:t>(dále jen „</w:t>
      </w:r>
      <w:r w:rsidR="00E840FD" w:rsidRPr="00F26BEA">
        <w:rPr>
          <w:rFonts w:ascii="Arial" w:hAnsi="Arial" w:cs="Arial"/>
          <w:b/>
          <w:sz w:val="20"/>
          <w:szCs w:val="20"/>
        </w:rPr>
        <w:t>Služby</w:t>
      </w:r>
      <w:r w:rsidR="00E840FD" w:rsidRPr="00F04B17">
        <w:rPr>
          <w:rFonts w:ascii="Arial" w:hAnsi="Arial" w:cs="Arial"/>
          <w:sz w:val="20"/>
          <w:szCs w:val="20"/>
        </w:rPr>
        <w:t>“).</w:t>
      </w:r>
    </w:p>
    <w:bookmarkEnd w:id="5"/>
    <w:bookmarkEnd w:id="6"/>
    <w:p w14:paraId="07EE7A34" w14:textId="02BFDA1E" w:rsidR="00E840FD" w:rsidRPr="00551D3D" w:rsidRDefault="00E840FD" w:rsidP="00551D3D">
      <w:pPr>
        <w:pStyle w:val="RLTextlnkuslovan"/>
        <w:tabs>
          <w:tab w:val="clear" w:pos="2297"/>
          <w:tab w:val="num" w:pos="567"/>
        </w:tabs>
        <w:spacing w:before="120" w:after="0" w:line="280" w:lineRule="atLeast"/>
        <w:ind w:left="567" w:hanging="567"/>
        <w:rPr>
          <w:rFonts w:ascii="Arial" w:hAnsi="Arial" w:cs="Arial"/>
          <w:sz w:val="20"/>
          <w:szCs w:val="22"/>
        </w:rPr>
      </w:pPr>
      <w:r w:rsidRPr="00551D3D">
        <w:rPr>
          <w:rFonts w:ascii="Arial" w:hAnsi="Arial" w:cs="Arial"/>
          <w:sz w:val="20"/>
          <w:szCs w:val="22"/>
        </w:rPr>
        <w:t xml:space="preserve">Konkrétní specifikace </w:t>
      </w:r>
      <w:r w:rsidR="00F26BEA">
        <w:rPr>
          <w:rFonts w:ascii="Arial" w:hAnsi="Arial" w:cs="Arial"/>
          <w:sz w:val="20"/>
          <w:szCs w:val="22"/>
        </w:rPr>
        <w:t xml:space="preserve">poptávaných </w:t>
      </w:r>
      <w:r w:rsidRPr="00551D3D">
        <w:rPr>
          <w:rFonts w:ascii="Arial" w:hAnsi="Arial" w:cs="Arial"/>
          <w:sz w:val="20"/>
          <w:szCs w:val="22"/>
        </w:rPr>
        <w:t xml:space="preserve">Služeb bude </w:t>
      </w:r>
      <w:r w:rsidR="00551D3D">
        <w:rPr>
          <w:rFonts w:ascii="Arial" w:hAnsi="Arial" w:cs="Arial"/>
          <w:sz w:val="20"/>
          <w:szCs w:val="22"/>
        </w:rPr>
        <w:t xml:space="preserve">Objednatelem </w:t>
      </w:r>
      <w:r w:rsidR="00FD413C">
        <w:rPr>
          <w:rFonts w:ascii="Arial" w:hAnsi="Arial" w:cs="Arial"/>
          <w:sz w:val="20"/>
          <w:szCs w:val="22"/>
        </w:rPr>
        <w:t xml:space="preserve">specifikována v rámci </w:t>
      </w:r>
      <w:r w:rsidR="0031393A">
        <w:rPr>
          <w:rFonts w:ascii="Arial" w:hAnsi="Arial" w:cs="Arial"/>
          <w:sz w:val="20"/>
          <w:szCs w:val="22"/>
        </w:rPr>
        <w:t>d</w:t>
      </w:r>
      <w:r w:rsidRPr="00551D3D">
        <w:rPr>
          <w:rFonts w:ascii="Arial" w:hAnsi="Arial" w:cs="Arial"/>
          <w:sz w:val="20"/>
          <w:szCs w:val="22"/>
        </w:rPr>
        <w:t>ílčí</w:t>
      </w:r>
      <w:r w:rsidR="002F4CA3">
        <w:rPr>
          <w:rFonts w:ascii="Arial" w:hAnsi="Arial" w:cs="Arial"/>
          <w:sz w:val="20"/>
          <w:szCs w:val="22"/>
        </w:rPr>
        <w:t>ch</w:t>
      </w:r>
      <w:r w:rsidRPr="00551D3D">
        <w:rPr>
          <w:rFonts w:ascii="Arial" w:hAnsi="Arial" w:cs="Arial"/>
          <w:sz w:val="20"/>
          <w:szCs w:val="22"/>
        </w:rPr>
        <w:t xml:space="preserve"> </w:t>
      </w:r>
      <w:r w:rsidR="002F4CA3">
        <w:rPr>
          <w:rFonts w:ascii="Arial" w:hAnsi="Arial" w:cs="Arial"/>
          <w:sz w:val="20"/>
          <w:szCs w:val="22"/>
        </w:rPr>
        <w:t>objednávek</w:t>
      </w:r>
      <w:r w:rsidR="00FD413C">
        <w:rPr>
          <w:rFonts w:ascii="Arial" w:hAnsi="Arial" w:cs="Arial"/>
          <w:sz w:val="20"/>
          <w:szCs w:val="22"/>
        </w:rPr>
        <w:t xml:space="preserve"> vyhotovených Objednatele</w:t>
      </w:r>
      <w:r w:rsidR="0047237D">
        <w:rPr>
          <w:rFonts w:ascii="Arial" w:hAnsi="Arial" w:cs="Arial"/>
          <w:sz w:val="20"/>
          <w:szCs w:val="22"/>
        </w:rPr>
        <w:t>m</w:t>
      </w:r>
      <w:r w:rsidR="00FD413C">
        <w:rPr>
          <w:rFonts w:ascii="Arial" w:hAnsi="Arial" w:cs="Arial"/>
          <w:sz w:val="20"/>
          <w:szCs w:val="22"/>
        </w:rPr>
        <w:t xml:space="preserve"> v souladu s</w:t>
      </w:r>
      <w:r w:rsidR="002F4CA3" w:rsidRPr="00551D3D">
        <w:rPr>
          <w:rFonts w:ascii="Arial" w:hAnsi="Arial" w:cs="Arial"/>
          <w:sz w:val="20"/>
          <w:szCs w:val="22"/>
        </w:rPr>
        <w:t xml:space="preserve"> </w:t>
      </w:r>
      <w:r w:rsidRPr="00551D3D">
        <w:rPr>
          <w:rFonts w:ascii="Arial" w:hAnsi="Arial" w:cs="Arial"/>
          <w:sz w:val="20"/>
          <w:szCs w:val="22"/>
        </w:rPr>
        <w:t xml:space="preserve">čl. </w:t>
      </w:r>
      <w:r w:rsidR="0031393A">
        <w:rPr>
          <w:rFonts w:ascii="Arial" w:hAnsi="Arial" w:cs="Arial"/>
          <w:sz w:val="20"/>
          <w:szCs w:val="22"/>
        </w:rPr>
        <w:t>4</w:t>
      </w:r>
      <w:r w:rsidR="009F7CD4">
        <w:rPr>
          <w:rFonts w:ascii="Arial" w:hAnsi="Arial" w:cs="Arial"/>
          <w:sz w:val="20"/>
          <w:szCs w:val="22"/>
        </w:rPr>
        <w:t>.</w:t>
      </w:r>
      <w:r w:rsidR="00A70A70">
        <w:rPr>
          <w:rFonts w:ascii="Arial" w:hAnsi="Arial" w:cs="Arial"/>
          <w:sz w:val="20"/>
          <w:szCs w:val="22"/>
        </w:rPr>
        <w:t xml:space="preserve"> </w:t>
      </w:r>
      <w:r w:rsidR="00DE53D1">
        <w:rPr>
          <w:rFonts w:ascii="Arial" w:hAnsi="Arial" w:cs="Arial"/>
          <w:sz w:val="20"/>
          <w:szCs w:val="22"/>
        </w:rPr>
        <w:t>této Dohody</w:t>
      </w:r>
      <w:r w:rsidR="00B41681">
        <w:rPr>
          <w:rFonts w:ascii="Arial" w:hAnsi="Arial" w:cs="Arial"/>
          <w:sz w:val="20"/>
          <w:szCs w:val="22"/>
        </w:rPr>
        <w:t xml:space="preserve"> </w:t>
      </w:r>
      <w:r w:rsidR="00B41681" w:rsidRPr="008E749E">
        <w:rPr>
          <w:rFonts w:ascii="Arial" w:hAnsi="Arial" w:cs="Arial"/>
          <w:sz w:val="20"/>
          <w:szCs w:val="20"/>
        </w:rPr>
        <w:t>(dále jen „</w:t>
      </w:r>
      <w:r w:rsidR="002F4CA3" w:rsidRPr="00F26BEA">
        <w:rPr>
          <w:rFonts w:ascii="Arial" w:hAnsi="Arial" w:cs="Arial"/>
          <w:b/>
          <w:bCs/>
          <w:sz w:val="20"/>
          <w:szCs w:val="20"/>
        </w:rPr>
        <w:t>Objednávka</w:t>
      </w:r>
      <w:r w:rsidR="00B41681" w:rsidRPr="008E749E">
        <w:rPr>
          <w:rFonts w:ascii="Arial" w:hAnsi="Arial" w:cs="Arial"/>
          <w:sz w:val="20"/>
          <w:szCs w:val="20"/>
        </w:rPr>
        <w:t>“)</w:t>
      </w:r>
      <w:r w:rsidRPr="00551D3D">
        <w:rPr>
          <w:rFonts w:ascii="Arial" w:hAnsi="Arial" w:cs="Arial"/>
          <w:sz w:val="20"/>
          <w:szCs w:val="22"/>
        </w:rPr>
        <w:t>.</w:t>
      </w:r>
    </w:p>
    <w:p w14:paraId="77A380BD" w14:textId="4A8DDC5E" w:rsidR="008715C9" w:rsidRPr="00FC7B47" w:rsidRDefault="008715C9" w:rsidP="00FC7B47">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Služby </w:t>
      </w:r>
      <w:r w:rsidR="00B27F50">
        <w:rPr>
          <w:rFonts w:ascii="Arial" w:hAnsi="Arial" w:cs="Arial"/>
          <w:sz w:val="20"/>
          <w:szCs w:val="20"/>
        </w:rPr>
        <w:t>se</w:t>
      </w:r>
      <w:r w:rsidR="00156EB1">
        <w:rPr>
          <w:rFonts w:ascii="Arial" w:hAnsi="Arial" w:cs="Arial"/>
          <w:sz w:val="20"/>
          <w:szCs w:val="20"/>
        </w:rPr>
        <w:t xml:space="preserve"> Poskytovatel </w:t>
      </w:r>
      <w:r w:rsidR="00B27F50">
        <w:rPr>
          <w:rFonts w:ascii="Arial" w:hAnsi="Arial" w:cs="Arial"/>
          <w:sz w:val="20"/>
          <w:szCs w:val="20"/>
        </w:rPr>
        <w:t>zavazuje</w:t>
      </w:r>
      <w:r w:rsidR="00156EB1">
        <w:rPr>
          <w:rFonts w:ascii="Arial" w:hAnsi="Arial" w:cs="Arial"/>
          <w:sz w:val="20"/>
          <w:szCs w:val="20"/>
        </w:rPr>
        <w:t xml:space="preserve"> poskytovat</w:t>
      </w:r>
      <w:r w:rsidRPr="00FC7B47">
        <w:rPr>
          <w:rFonts w:ascii="Arial" w:hAnsi="Arial" w:cs="Arial"/>
          <w:sz w:val="20"/>
          <w:szCs w:val="20"/>
        </w:rPr>
        <w:t>:</w:t>
      </w:r>
    </w:p>
    <w:p w14:paraId="568EBCFB" w14:textId="19CEC598" w:rsidR="008715C9" w:rsidRPr="00FC7B47" w:rsidRDefault="008715C9" w:rsidP="00B20858">
      <w:pPr>
        <w:pStyle w:val="Zklad3"/>
        <w:numPr>
          <w:ilvl w:val="2"/>
          <w:numId w:val="1"/>
        </w:numPr>
        <w:tabs>
          <w:tab w:val="clear" w:pos="2211"/>
        </w:tabs>
        <w:spacing w:before="120" w:after="0" w:line="280" w:lineRule="atLeast"/>
        <w:ind w:left="1418" w:hanging="709"/>
        <w:rPr>
          <w:rFonts w:ascii="Arial" w:hAnsi="Arial" w:cs="Arial"/>
          <w:sz w:val="20"/>
          <w:szCs w:val="20"/>
        </w:rPr>
      </w:pPr>
      <w:bookmarkStart w:id="7" w:name="_Ref427016349"/>
      <w:r w:rsidRPr="00C51BFC">
        <w:rPr>
          <w:rFonts w:ascii="Arial" w:hAnsi="Arial" w:cs="Arial"/>
          <w:sz w:val="20"/>
          <w:szCs w:val="20"/>
        </w:rPr>
        <w:t xml:space="preserve">pod vedením a dle pokynů Objednatele, přičemž v takovém případě odpovídá Poskytovatel za řádné provedení činností požadovaných Objednatelem v příslušné </w:t>
      </w:r>
      <w:r w:rsidR="004949BC">
        <w:rPr>
          <w:rFonts w:ascii="Arial" w:hAnsi="Arial" w:cs="Arial"/>
          <w:sz w:val="20"/>
          <w:szCs w:val="20"/>
        </w:rPr>
        <w:t>Objednávce</w:t>
      </w:r>
      <w:r w:rsidR="005F3B5F">
        <w:rPr>
          <w:rFonts w:ascii="Arial" w:hAnsi="Arial" w:cs="Arial"/>
          <w:sz w:val="20"/>
          <w:szCs w:val="20"/>
        </w:rPr>
        <w:t>,</w:t>
      </w:r>
      <w:r w:rsidRPr="00FC7B47">
        <w:rPr>
          <w:rFonts w:ascii="Arial" w:hAnsi="Arial" w:cs="Arial"/>
          <w:sz w:val="20"/>
          <w:szCs w:val="20"/>
        </w:rPr>
        <w:t xml:space="preserve"> nebo</w:t>
      </w:r>
      <w:bookmarkEnd w:id="7"/>
    </w:p>
    <w:p w14:paraId="3CF4DFCC" w14:textId="0EBD28E6" w:rsidR="008715C9" w:rsidRPr="00FC7B47" w:rsidRDefault="008715C9" w:rsidP="00B20858">
      <w:pPr>
        <w:pStyle w:val="Zklad3"/>
        <w:numPr>
          <w:ilvl w:val="2"/>
          <w:numId w:val="1"/>
        </w:numPr>
        <w:tabs>
          <w:tab w:val="clear" w:pos="2211"/>
        </w:tabs>
        <w:spacing w:before="120" w:after="0" w:line="280" w:lineRule="atLeast"/>
        <w:ind w:left="1418" w:hanging="709"/>
        <w:rPr>
          <w:rFonts w:ascii="Arial" w:hAnsi="Arial" w:cs="Arial"/>
          <w:sz w:val="20"/>
          <w:szCs w:val="20"/>
        </w:rPr>
      </w:pPr>
      <w:bookmarkStart w:id="8" w:name="_Ref427016379"/>
      <w:r w:rsidRPr="00FC7B47">
        <w:rPr>
          <w:rFonts w:ascii="Arial" w:hAnsi="Arial" w:cs="Arial"/>
          <w:sz w:val="20"/>
          <w:szCs w:val="20"/>
        </w:rPr>
        <w:t xml:space="preserve">pod vedením </w:t>
      </w:r>
      <w:r w:rsidR="00104767">
        <w:rPr>
          <w:rFonts w:ascii="Arial" w:hAnsi="Arial" w:cs="Arial"/>
          <w:sz w:val="20"/>
          <w:szCs w:val="20"/>
        </w:rPr>
        <w:t>Objedn</w:t>
      </w:r>
      <w:r w:rsidR="00104767" w:rsidRPr="00FC7B47">
        <w:rPr>
          <w:rFonts w:ascii="Arial" w:hAnsi="Arial" w:cs="Arial"/>
          <w:sz w:val="20"/>
          <w:szCs w:val="20"/>
        </w:rPr>
        <w:t>atele</w:t>
      </w:r>
      <w:r w:rsidRPr="00FC7B47">
        <w:rPr>
          <w:rFonts w:ascii="Arial" w:hAnsi="Arial" w:cs="Arial"/>
          <w:sz w:val="20"/>
          <w:szCs w:val="20"/>
        </w:rPr>
        <w:t>, přičemž v takovém případě odpovídá Poskytovatel</w:t>
      </w:r>
      <w:r w:rsidR="009A5478">
        <w:rPr>
          <w:rFonts w:ascii="Arial" w:hAnsi="Arial" w:cs="Arial"/>
          <w:sz w:val="20"/>
          <w:szCs w:val="20"/>
        </w:rPr>
        <w:t xml:space="preserve"> </w:t>
      </w:r>
      <w:r w:rsidRPr="00FC7B47">
        <w:rPr>
          <w:rFonts w:ascii="Arial" w:hAnsi="Arial" w:cs="Arial"/>
          <w:sz w:val="20"/>
          <w:szCs w:val="20"/>
        </w:rPr>
        <w:t>za</w:t>
      </w:r>
      <w:r w:rsidR="005F3B5F">
        <w:rPr>
          <w:rFonts w:ascii="Arial" w:hAnsi="Arial" w:cs="Arial"/>
          <w:sz w:val="20"/>
          <w:szCs w:val="20"/>
        </w:rPr>
        <w:t> </w:t>
      </w:r>
      <w:r w:rsidRPr="00FC7B47">
        <w:rPr>
          <w:rFonts w:ascii="Arial" w:hAnsi="Arial" w:cs="Arial"/>
          <w:sz w:val="20"/>
          <w:szCs w:val="20"/>
        </w:rPr>
        <w:t xml:space="preserve">dosažení výsledku požadovaného Objednatelem v </w:t>
      </w:r>
      <w:r w:rsidRPr="00596A2C">
        <w:rPr>
          <w:rFonts w:ascii="Arial" w:hAnsi="Arial" w:cs="Arial"/>
          <w:sz w:val="20"/>
          <w:szCs w:val="20"/>
        </w:rPr>
        <w:t xml:space="preserve">příslušné </w:t>
      </w:r>
      <w:r w:rsidR="004949BC">
        <w:rPr>
          <w:rFonts w:ascii="Arial" w:hAnsi="Arial" w:cs="Arial"/>
          <w:sz w:val="20"/>
          <w:szCs w:val="20"/>
        </w:rPr>
        <w:t>Objednávce</w:t>
      </w:r>
      <w:r w:rsidRPr="00FC7B47">
        <w:rPr>
          <w:rFonts w:ascii="Arial" w:hAnsi="Arial" w:cs="Arial"/>
          <w:sz w:val="20"/>
          <w:szCs w:val="20"/>
        </w:rPr>
        <w:t>.</w:t>
      </w:r>
      <w:bookmarkEnd w:id="8"/>
    </w:p>
    <w:p w14:paraId="193A5D31" w14:textId="5C9CDDD6" w:rsidR="00E94879" w:rsidRPr="00FC7B47" w:rsidRDefault="00E94879" w:rsidP="005F3B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Objednatel se zavazuje poskyt</w:t>
      </w:r>
      <w:r w:rsidR="00FD413C">
        <w:rPr>
          <w:rFonts w:ascii="Arial" w:hAnsi="Arial" w:cs="Arial"/>
          <w:sz w:val="20"/>
          <w:szCs w:val="20"/>
        </w:rPr>
        <w:t>ovat</w:t>
      </w:r>
      <w:r w:rsidRPr="00FC7B47">
        <w:rPr>
          <w:rFonts w:ascii="Arial" w:hAnsi="Arial" w:cs="Arial"/>
          <w:sz w:val="20"/>
          <w:szCs w:val="20"/>
        </w:rPr>
        <w:t xml:space="preserve"> Poskytovateli součinnost</w:t>
      </w:r>
      <w:r w:rsidR="009A5478">
        <w:rPr>
          <w:rFonts w:ascii="Arial" w:hAnsi="Arial" w:cs="Arial"/>
          <w:sz w:val="20"/>
          <w:szCs w:val="20"/>
        </w:rPr>
        <w:t xml:space="preserve"> </w:t>
      </w:r>
      <w:r w:rsidR="00FD413C" w:rsidRPr="00FC7B47">
        <w:rPr>
          <w:rFonts w:ascii="Arial" w:hAnsi="Arial" w:cs="Arial"/>
          <w:sz w:val="20"/>
          <w:szCs w:val="20"/>
        </w:rPr>
        <w:t xml:space="preserve">nezbytnou </w:t>
      </w:r>
      <w:r w:rsidR="00FD413C">
        <w:rPr>
          <w:rFonts w:ascii="Arial" w:hAnsi="Arial" w:cs="Arial"/>
          <w:sz w:val="20"/>
          <w:szCs w:val="20"/>
        </w:rPr>
        <w:t xml:space="preserve">pro řádné a včasné </w:t>
      </w:r>
      <w:r w:rsidR="0093692E">
        <w:rPr>
          <w:rFonts w:ascii="Arial" w:hAnsi="Arial" w:cs="Arial"/>
          <w:sz w:val="20"/>
          <w:szCs w:val="20"/>
        </w:rPr>
        <w:t>poskytnutí</w:t>
      </w:r>
      <w:r w:rsidR="00FD413C">
        <w:rPr>
          <w:rFonts w:ascii="Arial" w:hAnsi="Arial" w:cs="Arial"/>
          <w:sz w:val="20"/>
          <w:szCs w:val="20"/>
        </w:rPr>
        <w:t xml:space="preserve"> </w:t>
      </w:r>
      <w:r w:rsidRPr="00FC7B47">
        <w:rPr>
          <w:rFonts w:ascii="Arial" w:hAnsi="Arial" w:cs="Arial"/>
          <w:sz w:val="20"/>
          <w:szCs w:val="20"/>
        </w:rPr>
        <w:t>Služeb</w:t>
      </w:r>
      <w:r w:rsidR="00FD413C">
        <w:rPr>
          <w:rFonts w:ascii="Arial" w:hAnsi="Arial" w:cs="Arial"/>
          <w:sz w:val="20"/>
          <w:szCs w:val="20"/>
        </w:rPr>
        <w:t>, a to</w:t>
      </w:r>
      <w:r w:rsidRPr="00FC7B47">
        <w:rPr>
          <w:rFonts w:ascii="Arial" w:hAnsi="Arial" w:cs="Arial"/>
          <w:sz w:val="20"/>
          <w:szCs w:val="20"/>
        </w:rPr>
        <w:t xml:space="preserve"> v</w:t>
      </w:r>
      <w:r w:rsidR="007F76CC" w:rsidRPr="00FC7B47">
        <w:rPr>
          <w:rFonts w:ascii="Arial" w:hAnsi="Arial" w:cs="Arial"/>
          <w:sz w:val="20"/>
          <w:szCs w:val="20"/>
        </w:rPr>
        <w:t> </w:t>
      </w:r>
      <w:r w:rsidRPr="00FC7B47">
        <w:rPr>
          <w:rFonts w:ascii="Arial" w:hAnsi="Arial" w:cs="Arial"/>
          <w:sz w:val="20"/>
          <w:szCs w:val="20"/>
        </w:rPr>
        <w:t>rozsahu</w:t>
      </w:r>
      <w:r w:rsidR="007F76CC" w:rsidRPr="00FC7B47">
        <w:rPr>
          <w:rFonts w:ascii="Arial" w:hAnsi="Arial" w:cs="Arial"/>
          <w:sz w:val="20"/>
          <w:szCs w:val="20"/>
        </w:rPr>
        <w:t xml:space="preserve"> stanoveném touto </w:t>
      </w:r>
      <w:r w:rsidR="005F3B5F">
        <w:rPr>
          <w:rFonts w:ascii="Arial" w:hAnsi="Arial" w:cs="Arial"/>
          <w:sz w:val="20"/>
          <w:szCs w:val="20"/>
        </w:rPr>
        <w:t>Dohodou</w:t>
      </w:r>
      <w:r w:rsidRPr="00FC7B47">
        <w:rPr>
          <w:rFonts w:ascii="Arial" w:hAnsi="Arial" w:cs="Arial"/>
          <w:sz w:val="20"/>
          <w:szCs w:val="20"/>
        </w:rPr>
        <w:t>.</w:t>
      </w:r>
    </w:p>
    <w:p w14:paraId="37BC0895" w14:textId="1B10BA3F" w:rsidR="00FD66C6" w:rsidRPr="00FC7B47" w:rsidRDefault="00FD66C6" w:rsidP="005F3B5F">
      <w:pPr>
        <w:pStyle w:val="RLTextlnkuslovan"/>
        <w:tabs>
          <w:tab w:val="clear" w:pos="2297"/>
          <w:tab w:val="num" w:pos="567"/>
        </w:tabs>
        <w:spacing w:before="120" w:after="0" w:line="280" w:lineRule="atLeast"/>
        <w:ind w:left="567" w:hanging="567"/>
        <w:rPr>
          <w:rFonts w:ascii="Arial" w:hAnsi="Arial" w:cs="Arial"/>
          <w:sz w:val="20"/>
          <w:szCs w:val="20"/>
        </w:rPr>
      </w:pPr>
      <w:r w:rsidRPr="00EF6A94">
        <w:rPr>
          <w:rFonts w:ascii="Arial" w:hAnsi="Arial" w:cs="Arial"/>
          <w:sz w:val="20"/>
          <w:szCs w:val="20"/>
        </w:rPr>
        <w:t xml:space="preserve">Tato </w:t>
      </w:r>
      <w:r w:rsidR="000E773A" w:rsidRPr="00EF6A94">
        <w:rPr>
          <w:rFonts w:ascii="Arial" w:hAnsi="Arial" w:cs="Arial"/>
          <w:sz w:val="20"/>
          <w:szCs w:val="20"/>
        </w:rPr>
        <w:t>Dohoda</w:t>
      </w:r>
      <w:r w:rsidRPr="00EF6A94">
        <w:rPr>
          <w:rFonts w:ascii="Arial" w:hAnsi="Arial" w:cs="Arial"/>
          <w:sz w:val="20"/>
          <w:szCs w:val="20"/>
        </w:rPr>
        <w:t xml:space="preserve"> nevytváří kontraktační povinnost Objednatele.</w:t>
      </w:r>
    </w:p>
    <w:p w14:paraId="376D2F25" w14:textId="1E6615DE" w:rsidR="00E94879" w:rsidRPr="00FC7B47" w:rsidRDefault="00C52E38" w:rsidP="00C52E38">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9" w:name="_Ref420590657"/>
      <w:r>
        <w:rPr>
          <w:rFonts w:ascii="Arial" w:hAnsi="Arial" w:cs="Arial"/>
          <w:sz w:val="20"/>
          <w:szCs w:val="20"/>
        </w:rPr>
        <w:t xml:space="preserve">UZAVÍRÁNÍ </w:t>
      </w:r>
      <w:r w:rsidR="0047237D">
        <w:rPr>
          <w:rFonts w:ascii="Arial" w:hAnsi="Arial" w:cs="Arial"/>
          <w:sz w:val="20"/>
          <w:szCs w:val="20"/>
        </w:rPr>
        <w:t>DÍLČÍCH SMLUV</w:t>
      </w:r>
      <w:r w:rsidR="0047237D" w:rsidRPr="00C52E38">
        <w:rPr>
          <w:rFonts w:ascii="Arial" w:hAnsi="Arial" w:cs="Arial"/>
          <w:sz w:val="20"/>
          <w:szCs w:val="20"/>
        </w:rPr>
        <w:t xml:space="preserve"> </w:t>
      </w:r>
      <w:r w:rsidR="009126C1">
        <w:rPr>
          <w:rFonts w:ascii="Arial" w:hAnsi="Arial" w:cs="Arial"/>
          <w:sz w:val="20"/>
          <w:szCs w:val="20"/>
        </w:rPr>
        <w:t>A</w:t>
      </w:r>
      <w:r>
        <w:rPr>
          <w:rFonts w:ascii="Arial" w:hAnsi="Arial" w:cs="Arial"/>
          <w:sz w:val="20"/>
          <w:szCs w:val="20"/>
        </w:rPr>
        <w:t xml:space="preserve"> </w:t>
      </w:r>
      <w:r w:rsidR="000C361C">
        <w:rPr>
          <w:rFonts w:ascii="Arial" w:hAnsi="Arial" w:cs="Arial"/>
          <w:sz w:val="20"/>
          <w:szCs w:val="20"/>
        </w:rPr>
        <w:t xml:space="preserve">ZPŮSOB </w:t>
      </w:r>
      <w:r w:rsidR="00E94879" w:rsidRPr="00FC7B47">
        <w:rPr>
          <w:rFonts w:ascii="Arial" w:hAnsi="Arial" w:cs="Arial"/>
          <w:sz w:val="20"/>
          <w:szCs w:val="20"/>
        </w:rPr>
        <w:t>POSKYTOVÁNÍ SLUŽEB</w:t>
      </w:r>
      <w:bookmarkEnd w:id="9"/>
    </w:p>
    <w:p w14:paraId="6131C420" w14:textId="5817C21F" w:rsidR="0047237D" w:rsidRPr="007F40DF" w:rsidRDefault="0093692E" w:rsidP="0047237D">
      <w:pPr>
        <w:pStyle w:val="RLTextlnkuslovan"/>
        <w:tabs>
          <w:tab w:val="clear" w:pos="2297"/>
          <w:tab w:val="num" w:pos="567"/>
        </w:tabs>
        <w:spacing w:before="120" w:after="0" w:line="280" w:lineRule="atLeast"/>
        <w:ind w:left="567" w:hanging="567"/>
        <w:rPr>
          <w:rFonts w:ascii="Arial" w:hAnsi="Arial" w:cs="Arial"/>
          <w:sz w:val="20"/>
        </w:rPr>
      </w:pPr>
      <w:bookmarkStart w:id="10" w:name="_Ref278929011"/>
      <w:bookmarkStart w:id="11" w:name="_Ref369488289"/>
      <w:bookmarkStart w:id="12" w:name="_Ref245445456"/>
      <w:bookmarkEnd w:id="10"/>
      <w:r>
        <w:rPr>
          <w:rFonts w:ascii="Arial" w:hAnsi="Arial" w:cs="Arial"/>
          <w:sz w:val="20"/>
        </w:rPr>
        <w:t>Z</w:t>
      </w:r>
      <w:r w:rsidRPr="007F40DF">
        <w:rPr>
          <w:rFonts w:ascii="Arial" w:hAnsi="Arial" w:cs="Arial"/>
          <w:sz w:val="20"/>
        </w:rPr>
        <w:t>ávazek</w:t>
      </w:r>
      <w:r w:rsidR="0047237D" w:rsidRPr="007F40DF">
        <w:rPr>
          <w:rFonts w:ascii="Arial" w:hAnsi="Arial" w:cs="Arial"/>
          <w:sz w:val="20"/>
        </w:rPr>
        <w:t> </w:t>
      </w:r>
      <w:r w:rsidR="0047237D">
        <w:rPr>
          <w:rFonts w:ascii="Arial" w:hAnsi="Arial" w:cs="Arial"/>
          <w:sz w:val="20"/>
        </w:rPr>
        <w:t xml:space="preserve">poskytovat Služby </w:t>
      </w:r>
      <w:r w:rsidR="0047237D" w:rsidRPr="007F40DF">
        <w:rPr>
          <w:rFonts w:ascii="Arial" w:hAnsi="Arial" w:cs="Arial"/>
          <w:sz w:val="20"/>
        </w:rPr>
        <w:t>vznikne P</w:t>
      </w:r>
      <w:r w:rsidR="0047237D">
        <w:rPr>
          <w:rFonts w:ascii="Arial" w:hAnsi="Arial" w:cs="Arial"/>
          <w:sz w:val="20"/>
        </w:rPr>
        <w:t xml:space="preserve">oskytovateli </w:t>
      </w:r>
      <w:r w:rsidR="0047237D" w:rsidRPr="007F40DF">
        <w:rPr>
          <w:rFonts w:ascii="Arial" w:hAnsi="Arial" w:cs="Arial"/>
          <w:sz w:val="20"/>
        </w:rPr>
        <w:t xml:space="preserve">na základě platné a účinné dílčí smlouvy. Dílčí </w:t>
      </w:r>
      <w:r w:rsidR="0047237D" w:rsidRPr="0047237D">
        <w:rPr>
          <w:rFonts w:ascii="Arial" w:hAnsi="Arial" w:cs="Arial"/>
          <w:sz w:val="20"/>
          <w:szCs w:val="20"/>
        </w:rPr>
        <w:t>smlouvy</w:t>
      </w:r>
      <w:r w:rsidR="0047237D" w:rsidRPr="007F40DF">
        <w:rPr>
          <w:rFonts w:ascii="Arial" w:hAnsi="Arial" w:cs="Arial"/>
          <w:sz w:val="20"/>
        </w:rPr>
        <w:t xml:space="preserve"> dle </w:t>
      </w:r>
      <w:r w:rsidR="0047237D">
        <w:rPr>
          <w:rFonts w:ascii="Arial" w:hAnsi="Arial" w:cs="Arial"/>
          <w:sz w:val="20"/>
        </w:rPr>
        <w:t>této Dohody</w:t>
      </w:r>
      <w:r w:rsidR="0047237D" w:rsidRPr="007F40DF">
        <w:rPr>
          <w:rFonts w:ascii="Arial" w:hAnsi="Arial" w:cs="Arial"/>
          <w:sz w:val="20"/>
        </w:rPr>
        <w:t xml:space="preserve"> budou uzavírány na základě</w:t>
      </w:r>
      <w:r w:rsidR="0047237D">
        <w:rPr>
          <w:rFonts w:ascii="Arial" w:hAnsi="Arial" w:cs="Arial"/>
          <w:sz w:val="20"/>
        </w:rPr>
        <w:t xml:space="preserve"> </w:t>
      </w:r>
      <w:r w:rsidR="000C361C">
        <w:rPr>
          <w:rFonts w:ascii="Arial" w:hAnsi="Arial" w:cs="Arial"/>
          <w:sz w:val="20"/>
        </w:rPr>
        <w:t>nabídky Poskytovatele za Služby poptané Objednávkou Objednatele</w:t>
      </w:r>
      <w:r w:rsidR="0047237D">
        <w:rPr>
          <w:rFonts w:ascii="Arial" w:hAnsi="Arial" w:cs="Arial"/>
          <w:sz w:val="20"/>
        </w:rPr>
        <w:t>, j</w:t>
      </w:r>
      <w:r w:rsidR="0047237D" w:rsidRPr="007F40DF">
        <w:rPr>
          <w:rFonts w:ascii="Arial" w:hAnsi="Arial" w:cs="Arial"/>
          <w:sz w:val="20"/>
        </w:rPr>
        <w:t>ež je návrhem na uzavření dílčí smlouvy, a písemného potvrzení</w:t>
      </w:r>
      <w:r w:rsidR="000C361C">
        <w:rPr>
          <w:rFonts w:ascii="Arial" w:hAnsi="Arial" w:cs="Arial"/>
          <w:sz w:val="20"/>
        </w:rPr>
        <w:t xml:space="preserve"> nabídky Poskytovatele ze strany Objednatele</w:t>
      </w:r>
      <w:r w:rsidR="0047237D" w:rsidRPr="007F40DF">
        <w:rPr>
          <w:rFonts w:ascii="Arial" w:hAnsi="Arial" w:cs="Arial"/>
          <w:sz w:val="20"/>
        </w:rPr>
        <w:t>, jež je přijetím návrhu dílčí smlouvy</w:t>
      </w:r>
      <w:r w:rsidR="0047237D">
        <w:rPr>
          <w:rFonts w:ascii="Arial" w:hAnsi="Arial" w:cs="Arial"/>
          <w:sz w:val="20"/>
        </w:rPr>
        <w:t>.</w:t>
      </w:r>
    </w:p>
    <w:p w14:paraId="7DB3816B" w14:textId="51AA7BF4" w:rsidR="009C2A88" w:rsidRPr="009C2A88" w:rsidRDefault="009C2A88" w:rsidP="009C2A88">
      <w:pPr>
        <w:pStyle w:val="RLTextlnkuslovan"/>
        <w:tabs>
          <w:tab w:val="clear" w:pos="2297"/>
          <w:tab w:val="num" w:pos="567"/>
        </w:tabs>
        <w:spacing w:before="120" w:after="0" w:line="280" w:lineRule="atLeast"/>
        <w:ind w:left="567" w:hanging="567"/>
        <w:rPr>
          <w:rFonts w:ascii="Arial" w:hAnsi="Arial" w:cs="Arial"/>
          <w:sz w:val="20"/>
          <w:szCs w:val="20"/>
        </w:rPr>
      </w:pPr>
      <w:bookmarkStart w:id="13" w:name="_Ref427060262"/>
      <w:bookmarkStart w:id="14" w:name="_Ref357062019"/>
      <w:bookmarkStart w:id="15" w:name="_Ref373919091"/>
      <w:r w:rsidRPr="009C2A88">
        <w:rPr>
          <w:rFonts w:ascii="Arial" w:hAnsi="Arial" w:cs="Arial"/>
          <w:sz w:val="20"/>
          <w:szCs w:val="20"/>
        </w:rPr>
        <w:t>Objednatel</w:t>
      </w:r>
      <w:r w:rsidR="009A5478">
        <w:rPr>
          <w:rFonts w:ascii="Arial" w:hAnsi="Arial" w:cs="Arial"/>
          <w:sz w:val="20"/>
          <w:szCs w:val="20"/>
        </w:rPr>
        <w:t xml:space="preserve"> </w:t>
      </w:r>
      <w:r w:rsidR="001C62F9">
        <w:rPr>
          <w:rFonts w:ascii="Arial" w:hAnsi="Arial" w:cs="Arial"/>
          <w:sz w:val="20"/>
          <w:szCs w:val="20"/>
        </w:rPr>
        <w:t>zašle</w:t>
      </w:r>
      <w:r>
        <w:rPr>
          <w:rFonts w:ascii="Arial" w:hAnsi="Arial" w:cs="Arial"/>
          <w:sz w:val="20"/>
          <w:szCs w:val="20"/>
        </w:rPr>
        <w:t xml:space="preserve"> oprávněné osobě Poskyt</w:t>
      </w:r>
      <w:r w:rsidR="004145FB">
        <w:rPr>
          <w:rFonts w:ascii="Arial" w:hAnsi="Arial" w:cs="Arial"/>
          <w:sz w:val="20"/>
          <w:szCs w:val="20"/>
        </w:rPr>
        <w:t>o</w:t>
      </w:r>
      <w:r>
        <w:rPr>
          <w:rFonts w:ascii="Arial" w:hAnsi="Arial" w:cs="Arial"/>
          <w:sz w:val="20"/>
          <w:szCs w:val="20"/>
        </w:rPr>
        <w:t>vate</w:t>
      </w:r>
      <w:r w:rsidR="004145FB">
        <w:rPr>
          <w:rFonts w:ascii="Arial" w:hAnsi="Arial" w:cs="Arial"/>
          <w:sz w:val="20"/>
          <w:szCs w:val="20"/>
        </w:rPr>
        <w:t>le</w:t>
      </w:r>
      <w:r>
        <w:rPr>
          <w:rFonts w:ascii="Arial" w:hAnsi="Arial" w:cs="Arial"/>
          <w:sz w:val="20"/>
          <w:szCs w:val="20"/>
        </w:rPr>
        <w:t xml:space="preserve"> </w:t>
      </w:r>
      <w:r w:rsidR="001C62F9">
        <w:rPr>
          <w:rFonts w:ascii="Arial" w:hAnsi="Arial" w:cs="Arial"/>
          <w:sz w:val="20"/>
          <w:szCs w:val="20"/>
        </w:rPr>
        <w:t xml:space="preserve">uvedené v </w:t>
      </w:r>
      <w:r>
        <w:rPr>
          <w:rFonts w:ascii="Arial" w:hAnsi="Arial" w:cs="Arial"/>
          <w:sz w:val="20"/>
          <w:szCs w:val="20"/>
        </w:rPr>
        <w:t>odst</w:t>
      </w:r>
      <w:r w:rsidRPr="00A4675D">
        <w:rPr>
          <w:rFonts w:ascii="Arial" w:hAnsi="Arial" w:cs="Arial"/>
          <w:sz w:val="20"/>
          <w:szCs w:val="20"/>
        </w:rPr>
        <w:t>. 10.1.1 této Dohody</w:t>
      </w:r>
      <w:r w:rsidRPr="009C2A88">
        <w:rPr>
          <w:rFonts w:ascii="Arial" w:hAnsi="Arial" w:cs="Arial"/>
          <w:sz w:val="20"/>
          <w:szCs w:val="20"/>
        </w:rPr>
        <w:t xml:space="preserve"> </w:t>
      </w:r>
      <w:r w:rsidR="001C62F9">
        <w:rPr>
          <w:rFonts w:ascii="Arial" w:hAnsi="Arial" w:cs="Arial"/>
          <w:sz w:val="20"/>
          <w:szCs w:val="20"/>
        </w:rPr>
        <w:t>Objednávku, která bude obsahovat min</w:t>
      </w:r>
      <w:r w:rsidR="000C361C">
        <w:rPr>
          <w:rFonts w:ascii="Arial" w:hAnsi="Arial" w:cs="Arial"/>
          <w:sz w:val="20"/>
          <w:szCs w:val="20"/>
        </w:rPr>
        <w:t>i</w:t>
      </w:r>
      <w:r w:rsidR="001C62F9">
        <w:rPr>
          <w:rFonts w:ascii="Arial" w:hAnsi="Arial" w:cs="Arial"/>
          <w:sz w:val="20"/>
          <w:szCs w:val="20"/>
        </w:rPr>
        <w:t>málně následující informace:</w:t>
      </w:r>
    </w:p>
    <w:p w14:paraId="6DB8D3DA" w14:textId="77777777" w:rsidR="00CA2B0D" w:rsidRDefault="008E749E" w:rsidP="008E78CF">
      <w:pPr>
        <w:pStyle w:val="Zklad3"/>
        <w:numPr>
          <w:ilvl w:val="2"/>
          <w:numId w:val="1"/>
        </w:numPr>
        <w:tabs>
          <w:tab w:val="clear" w:pos="2211"/>
        </w:tabs>
        <w:spacing w:before="120" w:after="0" w:line="280" w:lineRule="atLeast"/>
        <w:ind w:left="1418" w:hanging="709"/>
        <w:rPr>
          <w:rFonts w:ascii="Arial" w:hAnsi="Arial" w:cs="Arial"/>
          <w:sz w:val="20"/>
          <w:szCs w:val="20"/>
        </w:rPr>
      </w:pPr>
      <w:bookmarkStart w:id="16" w:name="_Hlk98694720"/>
      <w:r w:rsidRPr="008E749E">
        <w:rPr>
          <w:rFonts w:ascii="Arial" w:hAnsi="Arial" w:cs="Arial"/>
          <w:sz w:val="20"/>
          <w:szCs w:val="20"/>
        </w:rPr>
        <w:t>označení této Dohody a Smluvních stran</w:t>
      </w:r>
      <w:r>
        <w:rPr>
          <w:rFonts w:ascii="Arial" w:hAnsi="Arial" w:cs="Arial"/>
          <w:sz w:val="20"/>
          <w:szCs w:val="20"/>
        </w:rPr>
        <w:t>;</w:t>
      </w:r>
    </w:p>
    <w:p w14:paraId="503DECD9" w14:textId="480A42DE" w:rsidR="00CA2B0D" w:rsidRPr="00CA2B0D" w:rsidRDefault="00CA2B0D" w:rsidP="008E78CF">
      <w:pPr>
        <w:pStyle w:val="Zklad3"/>
        <w:numPr>
          <w:ilvl w:val="2"/>
          <w:numId w:val="1"/>
        </w:numPr>
        <w:tabs>
          <w:tab w:val="clear" w:pos="2211"/>
        </w:tabs>
        <w:spacing w:before="120" w:after="0" w:line="280" w:lineRule="atLeast"/>
        <w:ind w:left="1418" w:hanging="709"/>
        <w:rPr>
          <w:rFonts w:ascii="Arial" w:hAnsi="Arial" w:cs="Arial"/>
          <w:sz w:val="20"/>
          <w:szCs w:val="20"/>
        </w:rPr>
      </w:pPr>
      <w:r w:rsidRPr="00CA2B0D">
        <w:rPr>
          <w:rFonts w:ascii="Arial" w:hAnsi="Arial" w:cs="Arial"/>
          <w:sz w:val="20"/>
          <w:szCs w:val="20"/>
        </w:rPr>
        <w:t xml:space="preserve">detailní specifikaci </w:t>
      </w:r>
      <w:r w:rsidR="001C62F9" w:rsidRPr="00A4675D">
        <w:rPr>
          <w:rFonts w:ascii="Arial" w:hAnsi="Arial" w:cs="Arial"/>
          <w:sz w:val="20"/>
          <w:szCs w:val="20"/>
        </w:rPr>
        <w:t>po</w:t>
      </w:r>
      <w:r w:rsidR="001C62F9">
        <w:rPr>
          <w:rFonts w:ascii="Arial" w:hAnsi="Arial" w:cs="Arial"/>
          <w:sz w:val="20"/>
          <w:szCs w:val="20"/>
        </w:rPr>
        <w:t>ptávaných</w:t>
      </w:r>
      <w:r w:rsidR="001C62F9" w:rsidRPr="00A4675D">
        <w:rPr>
          <w:rFonts w:ascii="Arial" w:hAnsi="Arial" w:cs="Arial"/>
          <w:sz w:val="20"/>
          <w:szCs w:val="20"/>
        </w:rPr>
        <w:t xml:space="preserve"> </w:t>
      </w:r>
      <w:r w:rsidRPr="00A4675D">
        <w:rPr>
          <w:rFonts w:ascii="Arial" w:hAnsi="Arial" w:cs="Arial"/>
          <w:sz w:val="20"/>
          <w:szCs w:val="20"/>
        </w:rPr>
        <w:t>Služeb včetně akceptačních kritérií</w:t>
      </w:r>
      <w:r w:rsidR="001C62F9">
        <w:rPr>
          <w:rFonts w:ascii="Arial" w:hAnsi="Arial" w:cs="Arial"/>
          <w:sz w:val="20"/>
          <w:szCs w:val="20"/>
        </w:rPr>
        <w:t>, budou-li</w:t>
      </w:r>
      <w:r w:rsidR="009A5478">
        <w:rPr>
          <w:rFonts w:ascii="Arial" w:hAnsi="Arial" w:cs="Arial"/>
          <w:sz w:val="20"/>
          <w:szCs w:val="20"/>
        </w:rPr>
        <w:br/>
      </w:r>
      <w:r w:rsidRPr="009C2A88">
        <w:rPr>
          <w:rFonts w:ascii="Arial" w:hAnsi="Arial" w:cs="Arial"/>
          <w:sz w:val="20"/>
          <w:szCs w:val="20"/>
        </w:rPr>
        <w:t xml:space="preserve">v </w:t>
      </w:r>
      <w:r w:rsidR="001C62F9">
        <w:rPr>
          <w:rFonts w:ascii="Arial" w:hAnsi="Arial" w:cs="Arial"/>
          <w:sz w:val="20"/>
          <w:szCs w:val="20"/>
        </w:rPr>
        <w:t xml:space="preserve">konkrétním </w:t>
      </w:r>
      <w:r w:rsidRPr="009C2A88">
        <w:rPr>
          <w:rFonts w:ascii="Arial" w:hAnsi="Arial" w:cs="Arial"/>
          <w:sz w:val="20"/>
          <w:szCs w:val="20"/>
        </w:rPr>
        <w:t xml:space="preserve">případě </w:t>
      </w:r>
      <w:r w:rsidR="001C62F9">
        <w:rPr>
          <w:rFonts w:ascii="Arial" w:hAnsi="Arial" w:cs="Arial"/>
          <w:sz w:val="20"/>
          <w:szCs w:val="20"/>
        </w:rPr>
        <w:t xml:space="preserve">Objednatelem </w:t>
      </w:r>
      <w:r w:rsidRPr="009C2A88">
        <w:rPr>
          <w:rFonts w:ascii="Arial" w:hAnsi="Arial" w:cs="Arial"/>
          <w:sz w:val="20"/>
          <w:szCs w:val="20"/>
        </w:rPr>
        <w:t>požadována;</w:t>
      </w:r>
    </w:p>
    <w:p w14:paraId="2910E0B8" w14:textId="2AC5CD5E" w:rsidR="00CA2B0D" w:rsidRDefault="00CA2B0D" w:rsidP="008E78CF">
      <w:pPr>
        <w:pStyle w:val="Zklad3"/>
        <w:numPr>
          <w:ilvl w:val="2"/>
          <w:numId w:val="1"/>
        </w:numPr>
        <w:tabs>
          <w:tab w:val="clear" w:pos="2211"/>
        </w:tabs>
        <w:spacing w:before="120" w:after="0" w:line="280" w:lineRule="atLeast"/>
        <w:ind w:left="1418" w:hanging="709"/>
        <w:rPr>
          <w:rFonts w:ascii="Arial" w:hAnsi="Arial" w:cs="Arial"/>
          <w:sz w:val="20"/>
          <w:szCs w:val="20"/>
        </w:rPr>
      </w:pPr>
      <w:r w:rsidRPr="00CA2B0D">
        <w:rPr>
          <w:rFonts w:ascii="Arial" w:hAnsi="Arial" w:cs="Arial"/>
          <w:sz w:val="20"/>
          <w:szCs w:val="20"/>
        </w:rPr>
        <w:t>předpokládaný rozsah Služeb v hodinách;</w:t>
      </w:r>
    </w:p>
    <w:p w14:paraId="27975BF4" w14:textId="77777777" w:rsidR="00CA2B0D" w:rsidRDefault="00CA2B0D" w:rsidP="008E78CF">
      <w:pPr>
        <w:pStyle w:val="Zklad3"/>
        <w:numPr>
          <w:ilvl w:val="2"/>
          <w:numId w:val="1"/>
        </w:numPr>
        <w:tabs>
          <w:tab w:val="clear" w:pos="2211"/>
        </w:tabs>
        <w:spacing w:before="120" w:after="0" w:line="280" w:lineRule="atLeast"/>
        <w:ind w:left="1418" w:hanging="709"/>
        <w:rPr>
          <w:rFonts w:ascii="Arial" w:hAnsi="Arial" w:cs="Arial"/>
          <w:sz w:val="20"/>
          <w:szCs w:val="20"/>
        </w:rPr>
      </w:pPr>
      <w:r w:rsidRPr="00CA2B0D">
        <w:rPr>
          <w:rFonts w:ascii="Arial" w:hAnsi="Arial" w:cs="Arial"/>
          <w:sz w:val="20"/>
          <w:szCs w:val="20"/>
        </w:rPr>
        <w:t>požadovaný termín poskytnutí Služeb;</w:t>
      </w:r>
    </w:p>
    <w:p w14:paraId="550B0E41" w14:textId="77777777" w:rsidR="00CA2B0D" w:rsidRPr="00CA2B0D" w:rsidRDefault="00CA2B0D" w:rsidP="008E78CF">
      <w:pPr>
        <w:pStyle w:val="Zklad3"/>
        <w:numPr>
          <w:ilvl w:val="2"/>
          <w:numId w:val="1"/>
        </w:numPr>
        <w:tabs>
          <w:tab w:val="clear" w:pos="2211"/>
        </w:tabs>
        <w:spacing w:before="120" w:after="0" w:line="280" w:lineRule="atLeast"/>
        <w:ind w:left="1418" w:hanging="709"/>
        <w:rPr>
          <w:rFonts w:ascii="Arial" w:hAnsi="Arial" w:cs="Arial"/>
          <w:sz w:val="20"/>
          <w:szCs w:val="20"/>
        </w:rPr>
      </w:pPr>
      <w:r w:rsidRPr="00CA2B0D">
        <w:rPr>
          <w:rFonts w:ascii="Arial" w:hAnsi="Arial" w:cs="Arial"/>
          <w:sz w:val="20"/>
          <w:szCs w:val="20"/>
        </w:rPr>
        <w:lastRenderedPageBreak/>
        <w:t>požadavky na způsob zpracování nabídkové ceny;</w:t>
      </w:r>
    </w:p>
    <w:p w14:paraId="1762D219" w14:textId="53835CCA" w:rsidR="00CA2B0D" w:rsidRDefault="00CA2B0D" w:rsidP="008E78CF">
      <w:pPr>
        <w:pStyle w:val="Zklad3"/>
        <w:numPr>
          <w:ilvl w:val="2"/>
          <w:numId w:val="1"/>
        </w:numPr>
        <w:tabs>
          <w:tab w:val="clear" w:pos="2211"/>
        </w:tabs>
        <w:spacing w:before="120" w:after="0" w:line="280" w:lineRule="atLeast"/>
        <w:ind w:left="1418" w:hanging="709"/>
        <w:rPr>
          <w:rFonts w:ascii="Arial" w:hAnsi="Arial" w:cs="Arial"/>
          <w:sz w:val="20"/>
          <w:szCs w:val="20"/>
        </w:rPr>
      </w:pPr>
      <w:r w:rsidRPr="00CA2B0D">
        <w:rPr>
          <w:rFonts w:ascii="Arial" w:hAnsi="Arial" w:cs="Arial"/>
          <w:sz w:val="20"/>
          <w:szCs w:val="20"/>
        </w:rPr>
        <w:t>lhůtu pro podání nabídk</w:t>
      </w:r>
      <w:r>
        <w:rPr>
          <w:rFonts w:ascii="Arial" w:hAnsi="Arial" w:cs="Arial"/>
          <w:sz w:val="20"/>
          <w:szCs w:val="20"/>
        </w:rPr>
        <w:t>y</w:t>
      </w:r>
      <w:r w:rsidRPr="00CA2B0D">
        <w:rPr>
          <w:rFonts w:ascii="Arial" w:hAnsi="Arial" w:cs="Arial"/>
          <w:sz w:val="20"/>
          <w:szCs w:val="20"/>
        </w:rPr>
        <w:t>;</w:t>
      </w:r>
    </w:p>
    <w:p w14:paraId="26BD4C6C" w14:textId="6EEF5899" w:rsidR="00CA2B0D" w:rsidRPr="00CA2B0D" w:rsidRDefault="00CA2B0D" w:rsidP="008E78CF">
      <w:pPr>
        <w:pStyle w:val="Zklad3"/>
        <w:numPr>
          <w:ilvl w:val="2"/>
          <w:numId w:val="1"/>
        </w:numPr>
        <w:tabs>
          <w:tab w:val="clear" w:pos="2211"/>
        </w:tabs>
        <w:spacing w:before="120" w:after="0" w:line="280" w:lineRule="atLeast"/>
        <w:ind w:left="1418" w:hanging="709"/>
        <w:rPr>
          <w:rFonts w:ascii="Arial" w:hAnsi="Arial" w:cs="Arial"/>
          <w:sz w:val="20"/>
          <w:szCs w:val="20"/>
        </w:rPr>
      </w:pPr>
      <w:r w:rsidRPr="00CA2B0D">
        <w:rPr>
          <w:rFonts w:ascii="Arial" w:hAnsi="Arial" w:cs="Arial"/>
          <w:sz w:val="20"/>
          <w:szCs w:val="20"/>
        </w:rPr>
        <w:t xml:space="preserve">kontaktní osobu </w:t>
      </w:r>
      <w:r w:rsidR="001C62F9">
        <w:rPr>
          <w:rFonts w:ascii="Arial" w:hAnsi="Arial" w:cs="Arial"/>
          <w:sz w:val="20"/>
          <w:szCs w:val="20"/>
        </w:rPr>
        <w:t xml:space="preserve">Objednatele </w:t>
      </w:r>
      <w:r w:rsidRPr="00CA2B0D">
        <w:rPr>
          <w:rFonts w:ascii="Arial" w:hAnsi="Arial" w:cs="Arial"/>
          <w:sz w:val="20"/>
          <w:szCs w:val="20"/>
        </w:rPr>
        <w:t xml:space="preserve">pro účely </w:t>
      </w:r>
      <w:r w:rsidR="00C51661">
        <w:rPr>
          <w:rFonts w:ascii="Arial" w:hAnsi="Arial" w:cs="Arial"/>
          <w:sz w:val="20"/>
          <w:szCs w:val="20"/>
        </w:rPr>
        <w:t>Objednávky</w:t>
      </w:r>
      <w:r w:rsidRPr="00CA2B0D">
        <w:rPr>
          <w:rFonts w:ascii="Arial" w:hAnsi="Arial" w:cs="Arial"/>
          <w:sz w:val="20"/>
          <w:szCs w:val="20"/>
        </w:rPr>
        <w:t>;</w:t>
      </w:r>
    </w:p>
    <w:p w14:paraId="2CF48C7A" w14:textId="65FA2FBA" w:rsidR="00CA2B0D" w:rsidRPr="00CA2B0D" w:rsidRDefault="00CA2B0D" w:rsidP="008E78CF">
      <w:pPr>
        <w:pStyle w:val="Zklad3"/>
        <w:numPr>
          <w:ilvl w:val="2"/>
          <w:numId w:val="1"/>
        </w:numPr>
        <w:tabs>
          <w:tab w:val="clear" w:pos="2211"/>
        </w:tabs>
        <w:spacing w:before="120" w:after="0" w:line="280" w:lineRule="atLeast"/>
        <w:ind w:left="1418" w:hanging="709"/>
        <w:rPr>
          <w:rFonts w:ascii="Arial" w:hAnsi="Arial" w:cs="Arial"/>
          <w:sz w:val="20"/>
          <w:szCs w:val="20"/>
        </w:rPr>
      </w:pPr>
      <w:r w:rsidRPr="00CA2B0D">
        <w:rPr>
          <w:rFonts w:ascii="Arial" w:hAnsi="Arial" w:cs="Arial"/>
          <w:sz w:val="20"/>
          <w:szCs w:val="20"/>
        </w:rPr>
        <w:t>podpis</w:t>
      </w:r>
      <w:r w:rsidR="00D65B39">
        <w:rPr>
          <w:rFonts w:ascii="Arial" w:hAnsi="Arial" w:cs="Arial"/>
          <w:sz w:val="20"/>
          <w:szCs w:val="20"/>
        </w:rPr>
        <w:t xml:space="preserve"> oprávněných </w:t>
      </w:r>
      <w:r w:rsidRPr="00CA2B0D">
        <w:rPr>
          <w:rFonts w:ascii="Arial" w:hAnsi="Arial" w:cs="Arial"/>
          <w:sz w:val="20"/>
          <w:szCs w:val="20"/>
        </w:rPr>
        <w:t xml:space="preserve">osob </w:t>
      </w:r>
      <w:r w:rsidR="00D65B39">
        <w:rPr>
          <w:rFonts w:ascii="Arial" w:hAnsi="Arial" w:cs="Arial"/>
          <w:sz w:val="20"/>
          <w:szCs w:val="20"/>
        </w:rPr>
        <w:t>ve věcech obchodních</w:t>
      </w:r>
      <w:r w:rsidRPr="00CA2B0D">
        <w:rPr>
          <w:rFonts w:ascii="Arial" w:hAnsi="Arial" w:cs="Arial"/>
          <w:sz w:val="20"/>
          <w:szCs w:val="20"/>
        </w:rPr>
        <w:t>, datum a místo podpisu</w:t>
      </w:r>
      <w:r>
        <w:rPr>
          <w:rFonts w:ascii="Arial" w:hAnsi="Arial" w:cs="Arial"/>
          <w:sz w:val="20"/>
          <w:szCs w:val="20"/>
        </w:rPr>
        <w:t>.</w:t>
      </w:r>
    </w:p>
    <w:bookmarkEnd w:id="16"/>
    <w:p w14:paraId="2CD6A794" w14:textId="76BC0A20" w:rsidR="009C2A88" w:rsidRPr="009C2A88" w:rsidRDefault="009C2A88" w:rsidP="009C2A88">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 xml:space="preserve">Objednatel je </w:t>
      </w:r>
      <w:r w:rsidR="004145FB">
        <w:rPr>
          <w:rFonts w:ascii="Arial" w:hAnsi="Arial" w:cs="Arial"/>
          <w:sz w:val="20"/>
          <w:szCs w:val="20"/>
        </w:rPr>
        <w:t>oprávněn</w:t>
      </w:r>
      <w:r>
        <w:rPr>
          <w:rFonts w:ascii="Arial" w:hAnsi="Arial" w:cs="Arial"/>
          <w:sz w:val="20"/>
          <w:szCs w:val="20"/>
        </w:rPr>
        <w:t xml:space="preserve"> v rámci</w:t>
      </w:r>
      <w:r w:rsidR="001C62F9">
        <w:rPr>
          <w:rFonts w:ascii="Arial" w:hAnsi="Arial" w:cs="Arial"/>
          <w:sz w:val="20"/>
          <w:szCs w:val="20"/>
        </w:rPr>
        <w:t xml:space="preserve"> Objednávky</w:t>
      </w:r>
      <w:r w:rsidRPr="009C2A88">
        <w:rPr>
          <w:rFonts w:ascii="Arial" w:hAnsi="Arial" w:cs="Arial"/>
          <w:sz w:val="20"/>
          <w:szCs w:val="20"/>
        </w:rPr>
        <w:t xml:space="preserve"> stanovit</w:t>
      </w:r>
      <w:r>
        <w:rPr>
          <w:rFonts w:ascii="Arial" w:hAnsi="Arial" w:cs="Arial"/>
          <w:sz w:val="20"/>
          <w:szCs w:val="20"/>
        </w:rPr>
        <w:t xml:space="preserve"> </w:t>
      </w:r>
      <w:r w:rsidRPr="009C2A88">
        <w:rPr>
          <w:rFonts w:ascii="Arial" w:hAnsi="Arial" w:cs="Arial"/>
          <w:sz w:val="20"/>
          <w:szCs w:val="20"/>
        </w:rPr>
        <w:t xml:space="preserve">maximální přípustnou </w:t>
      </w:r>
      <w:r w:rsidR="001313EE">
        <w:rPr>
          <w:rFonts w:ascii="Arial" w:hAnsi="Arial" w:cs="Arial"/>
          <w:sz w:val="20"/>
          <w:szCs w:val="20"/>
        </w:rPr>
        <w:t xml:space="preserve">celkovou </w:t>
      </w:r>
      <w:r w:rsidRPr="009C2A88">
        <w:rPr>
          <w:rFonts w:ascii="Arial" w:hAnsi="Arial" w:cs="Arial"/>
          <w:sz w:val="20"/>
          <w:szCs w:val="20"/>
        </w:rPr>
        <w:t xml:space="preserve">nabídkovou </w:t>
      </w:r>
      <w:r w:rsidR="001D1059">
        <w:rPr>
          <w:rFonts w:ascii="Arial" w:hAnsi="Arial" w:cs="Arial"/>
          <w:sz w:val="20"/>
          <w:szCs w:val="20"/>
        </w:rPr>
        <w:t>cenu</w:t>
      </w:r>
      <w:r w:rsidR="001C62F9">
        <w:rPr>
          <w:rFonts w:ascii="Arial" w:hAnsi="Arial" w:cs="Arial"/>
          <w:sz w:val="20"/>
          <w:szCs w:val="20"/>
        </w:rPr>
        <w:t xml:space="preserve">, resp. výši celkové </w:t>
      </w:r>
      <w:r w:rsidR="0031393A">
        <w:rPr>
          <w:rFonts w:ascii="Arial" w:hAnsi="Arial" w:cs="Arial"/>
          <w:sz w:val="20"/>
          <w:szCs w:val="20"/>
        </w:rPr>
        <w:t>odměn</w:t>
      </w:r>
      <w:r w:rsidR="001C62F9">
        <w:rPr>
          <w:rFonts w:ascii="Arial" w:hAnsi="Arial" w:cs="Arial"/>
          <w:sz w:val="20"/>
          <w:szCs w:val="20"/>
        </w:rPr>
        <w:t>y za poptávané Služby</w:t>
      </w:r>
      <w:r w:rsidRPr="009C2A88">
        <w:rPr>
          <w:rFonts w:ascii="Arial" w:hAnsi="Arial" w:cs="Arial"/>
          <w:sz w:val="20"/>
          <w:szCs w:val="20"/>
        </w:rPr>
        <w:t>.</w:t>
      </w:r>
    </w:p>
    <w:p w14:paraId="41E7ADCF" w14:textId="124E2CAA" w:rsidR="009C2A88" w:rsidRPr="009C2A88" w:rsidRDefault="001C62F9" w:rsidP="009C2A88">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Smluvní strany sjednávají, že m</w:t>
      </w:r>
      <w:r w:rsidR="009C2A88" w:rsidRPr="009C2A88">
        <w:rPr>
          <w:rFonts w:ascii="Arial" w:hAnsi="Arial" w:cs="Arial"/>
          <w:sz w:val="20"/>
          <w:szCs w:val="20"/>
        </w:rPr>
        <w:t xml:space="preserve">inimální délka lhůty pro podání nabídky </w:t>
      </w:r>
      <w:r>
        <w:rPr>
          <w:rFonts w:ascii="Arial" w:hAnsi="Arial" w:cs="Arial"/>
          <w:sz w:val="20"/>
          <w:szCs w:val="20"/>
        </w:rPr>
        <w:t>činí</w:t>
      </w:r>
      <w:r w:rsidR="009C2A88" w:rsidRPr="009C2A88">
        <w:rPr>
          <w:rFonts w:ascii="Arial" w:hAnsi="Arial" w:cs="Arial"/>
          <w:sz w:val="20"/>
          <w:szCs w:val="20"/>
        </w:rPr>
        <w:t xml:space="preserve"> </w:t>
      </w:r>
      <w:r w:rsidR="004524C4">
        <w:rPr>
          <w:rFonts w:ascii="Arial" w:hAnsi="Arial" w:cs="Arial"/>
          <w:sz w:val="20"/>
          <w:szCs w:val="20"/>
        </w:rPr>
        <w:t>3</w:t>
      </w:r>
      <w:r w:rsidR="009C2A88" w:rsidRPr="009C2A88">
        <w:rPr>
          <w:rFonts w:ascii="Arial" w:hAnsi="Arial" w:cs="Arial"/>
          <w:sz w:val="20"/>
          <w:szCs w:val="20"/>
        </w:rPr>
        <w:t xml:space="preserve"> pracovní dn</w:t>
      </w:r>
      <w:r w:rsidR="004524C4">
        <w:rPr>
          <w:rFonts w:ascii="Arial" w:hAnsi="Arial" w:cs="Arial"/>
          <w:sz w:val="20"/>
          <w:szCs w:val="20"/>
        </w:rPr>
        <w:t>y</w:t>
      </w:r>
      <w:r w:rsidR="009C2A88">
        <w:rPr>
          <w:rFonts w:ascii="Arial" w:hAnsi="Arial" w:cs="Arial"/>
          <w:sz w:val="20"/>
          <w:szCs w:val="20"/>
        </w:rPr>
        <w:t xml:space="preserve"> </w:t>
      </w:r>
      <w:r w:rsidR="009C2A88" w:rsidRPr="009C2A88">
        <w:rPr>
          <w:rFonts w:ascii="Arial" w:hAnsi="Arial" w:cs="Arial"/>
          <w:sz w:val="20"/>
          <w:szCs w:val="20"/>
        </w:rPr>
        <w:t xml:space="preserve">ode dne </w:t>
      </w:r>
      <w:r>
        <w:rPr>
          <w:rFonts w:ascii="Arial" w:hAnsi="Arial" w:cs="Arial"/>
          <w:sz w:val="20"/>
          <w:szCs w:val="20"/>
        </w:rPr>
        <w:t xml:space="preserve">prokazatelného </w:t>
      </w:r>
      <w:r w:rsidR="00DF3C78">
        <w:rPr>
          <w:rFonts w:ascii="Arial" w:hAnsi="Arial" w:cs="Arial"/>
          <w:sz w:val="20"/>
          <w:szCs w:val="20"/>
        </w:rPr>
        <w:t xml:space="preserve">doručení </w:t>
      </w:r>
      <w:r>
        <w:rPr>
          <w:rFonts w:ascii="Arial" w:hAnsi="Arial" w:cs="Arial"/>
          <w:sz w:val="20"/>
          <w:szCs w:val="20"/>
        </w:rPr>
        <w:t>Objednávky Poskytovateli.</w:t>
      </w:r>
    </w:p>
    <w:p w14:paraId="3BC80B16" w14:textId="2A7E76AA" w:rsidR="0074096D" w:rsidRPr="009C2A88" w:rsidRDefault="001313EE" w:rsidP="00523024">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 xml:space="preserve">Nabídka podaná na základě </w:t>
      </w:r>
      <w:r w:rsidR="000C361C">
        <w:rPr>
          <w:rFonts w:ascii="Arial" w:hAnsi="Arial" w:cs="Arial"/>
          <w:sz w:val="20"/>
          <w:szCs w:val="20"/>
        </w:rPr>
        <w:t xml:space="preserve">Objednávky </w:t>
      </w:r>
      <w:r>
        <w:rPr>
          <w:rFonts w:ascii="Arial" w:hAnsi="Arial" w:cs="Arial"/>
          <w:sz w:val="20"/>
          <w:szCs w:val="20"/>
        </w:rPr>
        <w:t>bude obsahovat zejména celkovou nabídkovou cenu</w:t>
      </w:r>
      <w:r w:rsidR="00D95406">
        <w:rPr>
          <w:rFonts w:ascii="Arial" w:hAnsi="Arial" w:cs="Arial"/>
          <w:sz w:val="20"/>
          <w:szCs w:val="20"/>
        </w:rPr>
        <w:t xml:space="preserve"> za </w:t>
      </w:r>
      <w:r w:rsidR="000C361C">
        <w:rPr>
          <w:rFonts w:ascii="Arial" w:hAnsi="Arial" w:cs="Arial"/>
          <w:sz w:val="20"/>
          <w:szCs w:val="20"/>
        </w:rPr>
        <w:t>Služby poptávané Objednávkou</w:t>
      </w:r>
      <w:r>
        <w:rPr>
          <w:rFonts w:ascii="Arial" w:hAnsi="Arial" w:cs="Arial"/>
          <w:sz w:val="20"/>
          <w:szCs w:val="20"/>
        </w:rPr>
        <w:t xml:space="preserve">, a to včetně její </w:t>
      </w:r>
      <w:r w:rsidR="000C361C">
        <w:rPr>
          <w:rFonts w:ascii="Arial" w:hAnsi="Arial" w:cs="Arial"/>
          <w:sz w:val="20"/>
          <w:szCs w:val="20"/>
        </w:rPr>
        <w:t xml:space="preserve">detailní </w:t>
      </w:r>
      <w:r>
        <w:rPr>
          <w:rFonts w:ascii="Arial" w:hAnsi="Arial" w:cs="Arial"/>
          <w:sz w:val="20"/>
          <w:szCs w:val="20"/>
        </w:rPr>
        <w:t xml:space="preserve">kalkulace </w:t>
      </w:r>
      <w:r w:rsidR="00406F56">
        <w:rPr>
          <w:rFonts w:ascii="Arial" w:hAnsi="Arial" w:cs="Arial"/>
          <w:sz w:val="20"/>
          <w:szCs w:val="20"/>
        </w:rPr>
        <w:t>na základě</w:t>
      </w:r>
      <w:r w:rsidR="009E3AD3">
        <w:rPr>
          <w:rFonts w:ascii="Arial" w:hAnsi="Arial" w:cs="Arial"/>
          <w:sz w:val="20"/>
          <w:szCs w:val="20"/>
        </w:rPr>
        <w:t xml:space="preserve"> počtu </w:t>
      </w:r>
      <w:r w:rsidR="00406F56">
        <w:rPr>
          <w:rFonts w:ascii="Arial" w:hAnsi="Arial" w:cs="Arial"/>
          <w:sz w:val="20"/>
          <w:szCs w:val="20"/>
        </w:rPr>
        <w:t>člověko</w:t>
      </w:r>
      <w:r w:rsidR="009E3AD3">
        <w:rPr>
          <w:rFonts w:ascii="Arial" w:hAnsi="Arial" w:cs="Arial"/>
          <w:sz w:val="20"/>
          <w:szCs w:val="20"/>
        </w:rPr>
        <w:t>hodin poskytov</w:t>
      </w:r>
      <w:r w:rsidR="00406F56">
        <w:rPr>
          <w:rFonts w:ascii="Arial" w:hAnsi="Arial" w:cs="Arial"/>
          <w:sz w:val="20"/>
          <w:szCs w:val="20"/>
        </w:rPr>
        <w:t>aných</w:t>
      </w:r>
      <w:r w:rsidR="009E3AD3">
        <w:rPr>
          <w:rFonts w:ascii="Arial" w:hAnsi="Arial" w:cs="Arial"/>
          <w:sz w:val="20"/>
          <w:szCs w:val="20"/>
        </w:rPr>
        <w:t xml:space="preserve"> Služeb </w:t>
      </w:r>
      <w:r w:rsidR="00406F56">
        <w:rPr>
          <w:rFonts w:ascii="Arial" w:hAnsi="Arial" w:cs="Arial"/>
          <w:sz w:val="20"/>
          <w:szCs w:val="20"/>
        </w:rPr>
        <w:t xml:space="preserve">dle </w:t>
      </w:r>
      <w:r w:rsidR="0093692E">
        <w:rPr>
          <w:rFonts w:ascii="Arial" w:hAnsi="Arial" w:cs="Arial"/>
          <w:sz w:val="20"/>
          <w:szCs w:val="20"/>
        </w:rPr>
        <w:t>jednotlivých</w:t>
      </w:r>
      <w:r w:rsidR="00406F56">
        <w:rPr>
          <w:rFonts w:ascii="Arial" w:hAnsi="Arial" w:cs="Arial"/>
          <w:sz w:val="20"/>
          <w:szCs w:val="20"/>
        </w:rPr>
        <w:t xml:space="preserve"> pozic / rolí uvedených v příloze č. </w:t>
      </w:r>
      <w:r w:rsidR="00B1045D">
        <w:rPr>
          <w:rFonts w:ascii="Arial" w:hAnsi="Arial" w:cs="Arial"/>
          <w:sz w:val="20"/>
          <w:szCs w:val="20"/>
        </w:rPr>
        <w:t>2</w:t>
      </w:r>
      <w:r w:rsidR="00406F56">
        <w:rPr>
          <w:rFonts w:ascii="Arial" w:hAnsi="Arial" w:cs="Arial"/>
          <w:sz w:val="20"/>
          <w:szCs w:val="20"/>
        </w:rPr>
        <w:t xml:space="preserve"> </w:t>
      </w:r>
      <w:r w:rsidR="000C361C">
        <w:rPr>
          <w:rFonts w:ascii="Arial" w:hAnsi="Arial" w:cs="Arial"/>
          <w:sz w:val="20"/>
          <w:szCs w:val="20"/>
        </w:rPr>
        <w:t xml:space="preserve">této </w:t>
      </w:r>
      <w:r w:rsidR="00406F56">
        <w:rPr>
          <w:rFonts w:ascii="Arial" w:hAnsi="Arial" w:cs="Arial"/>
          <w:sz w:val="20"/>
          <w:szCs w:val="20"/>
        </w:rPr>
        <w:t xml:space="preserve">Dohody </w:t>
      </w:r>
      <w:r w:rsidR="009E3AD3">
        <w:rPr>
          <w:rFonts w:ascii="Arial" w:hAnsi="Arial" w:cs="Arial"/>
          <w:sz w:val="20"/>
          <w:szCs w:val="20"/>
        </w:rPr>
        <w:t xml:space="preserve">a dále </w:t>
      </w:r>
      <w:r>
        <w:rPr>
          <w:rFonts w:ascii="Arial" w:hAnsi="Arial" w:cs="Arial"/>
          <w:sz w:val="20"/>
          <w:szCs w:val="20"/>
        </w:rPr>
        <w:t>dle jednotlivých dílčích nákladových položek a přiměřeného zisku</w:t>
      </w:r>
      <w:r w:rsidR="000E0185">
        <w:rPr>
          <w:rFonts w:ascii="Arial" w:hAnsi="Arial" w:cs="Arial"/>
          <w:sz w:val="20"/>
          <w:szCs w:val="20"/>
        </w:rPr>
        <w:t xml:space="preserve"> v případě, kdy pro </w:t>
      </w:r>
      <w:r w:rsidR="000C361C">
        <w:rPr>
          <w:rFonts w:ascii="Arial" w:hAnsi="Arial" w:cs="Arial"/>
          <w:sz w:val="20"/>
          <w:szCs w:val="20"/>
        </w:rPr>
        <w:t>poskytování Služeb dle</w:t>
      </w:r>
      <w:r w:rsidR="000E0185">
        <w:rPr>
          <w:rFonts w:ascii="Arial" w:hAnsi="Arial" w:cs="Arial"/>
          <w:sz w:val="20"/>
          <w:szCs w:val="20"/>
        </w:rPr>
        <w:t xml:space="preserve"> </w:t>
      </w:r>
      <w:r w:rsidR="00AE1D8F">
        <w:rPr>
          <w:rFonts w:ascii="Arial" w:hAnsi="Arial" w:cs="Arial"/>
          <w:sz w:val="20"/>
          <w:szCs w:val="20"/>
        </w:rPr>
        <w:t>Objednávky</w:t>
      </w:r>
      <w:r w:rsidR="000E0185">
        <w:rPr>
          <w:rFonts w:ascii="Arial" w:hAnsi="Arial" w:cs="Arial"/>
          <w:sz w:val="20"/>
          <w:szCs w:val="20"/>
        </w:rPr>
        <w:t xml:space="preserve"> budou nezbytně nutné</w:t>
      </w:r>
      <w:r w:rsidR="00A742C0">
        <w:rPr>
          <w:rFonts w:ascii="Arial" w:hAnsi="Arial" w:cs="Arial"/>
          <w:sz w:val="20"/>
          <w:szCs w:val="20"/>
        </w:rPr>
        <w:t xml:space="preserve"> </w:t>
      </w:r>
      <w:r w:rsidR="000E0185">
        <w:rPr>
          <w:rFonts w:ascii="Arial" w:hAnsi="Arial" w:cs="Arial"/>
          <w:sz w:val="20"/>
          <w:szCs w:val="20"/>
        </w:rPr>
        <w:t>i</w:t>
      </w:r>
      <w:r w:rsidR="00A742C0">
        <w:rPr>
          <w:rFonts w:ascii="Arial" w:hAnsi="Arial" w:cs="Arial"/>
          <w:sz w:val="20"/>
          <w:szCs w:val="20"/>
        </w:rPr>
        <w:t xml:space="preserve"> další nákladové položky</w:t>
      </w:r>
      <w:r w:rsidR="000E0185">
        <w:rPr>
          <w:rFonts w:ascii="Arial" w:hAnsi="Arial" w:cs="Arial"/>
          <w:sz w:val="20"/>
          <w:szCs w:val="20"/>
        </w:rPr>
        <w:t>, přičemž Poskytovatel se zavazuje, že</w:t>
      </w:r>
      <w:r w:rsidR="00A742C0">
        <w:rPr>
          <w:rFonts w:ascii="Arial" w:hAnsi="Arial" w:cs="Arial"/>
          <w:sz w:val="20"/>
          <w:szCs w:val="20"/>
        </w:rPr>
        <w:t xml:space="preserve"> </w:t>
      </w:r>
      <w:r w:rsidR="000E0185">
        <w:rPr>
          <w:rFonts w:ascii="Arial" w:hAnsi="Arial" w:cs="Arial"/>
          <w:sz w:val="20"/>
          <w:szCs w:val="20"/>
        </w:rPr>
        <w:t xml:space="preserve">tyto </w:t>
      </w:r>
      <w:r w:rsidR="00A742C0">
        <w:rPr>
          <w:rFonts w:ascii="Arial" w:hAnsi="Arial" w:cs="Arial"/>
          <w:sz w:val="20"/>
          <w:szCs w:val="20"/>
        </w:rPr>
        <w:t>budou oceněny cenou v daném místě a čase obvyklou.</w:t>
      </w:r>
    </w:p>
    <w:p w14:paraId="2806847F" w14:textId="509B229C" w:rsidR="009C2A88" w:rsidRPr="009C2A88" w:rsidRDefault="009C2A88" w:rsidP="009C2A88">
      <w:pPr>
        <w:pStyle w:val="RLTextlnkuslovan"/>
        <w:tabs>
          <w:tab w:val="clear" w:pos="2297"/>
          <w:tab w:val="num" w:pos="567"/>
        </w:tabs>
        <w:spacing w:before="120" w:after="0" w:line="280" w:lineRule="atLeast"/>
        <w:ind w:left="567" w:hanging="567"/>
        <w:rPr>
          <w:rFonts w:ascii="Arial" w:hAnsi="Arial" w:cs="Arial"/>
          <w:sz w:val="20"/>
          <w:szCs w:val="20"/>
        </w:rPr>
      </w:pPr>
      <w:r w:rsidRPr="009C2A88">
        <w:rPr>
          <w:rFonts w:ascii="Arial" w:hAnsi="Arial" w:cs="Arial"/>
          <w:sz w:val="20"/>
          <w:szCs w:val="20"/>
        </w:rPr>
        <w:t xml:space="preserve">Objednatel je oprávněn požádat </w:t>
      </w:r>
      <w:r w:rsidR="001C1E44">
        <w:rPr>
          <w:rFonts w:ascii="Arial" w:hAnsi="Arial" w:cs="Arial"/>
          <w:sz w:val="20"/>
          <w:szCs w:val="20"/>
        </w:rPr>
        <w:t>P</w:t>
      </w:r>
      <w:r w:rsidRPr="009C2A88">
        <w:rPr>
          <w:rFonts w:ascii="Arial" w:hAnsi="Arial" w:cs="Arial"/>
          <w:sz w:val="20"/>
          <w:szCs w:val="20"/>
        </w:rPr>
        <w:t xml:space="preserve">oskytovatele o doplnění nebo úpravu nabídky, je-li to nezbytné pro vyjasnění nabídky. Objednatel si </w:t>
      </w:r>
      <w:r w:rsidR="000C361C">
        <w:rPr>
          <w:rFonts w:ascii="Arial" w:hAnsi="Arial" w:cs="Arial"/>
          <w:sz w:val="20"/>
          <w:szCs w:val="20"/>
        </w:rPr>
        <w:t xml:space="preserve">rovněž </w:t>
      </w:r>
      <w:r w:rsidRPr="009C2A88">
        <w:rPr>
          <w:rFonts w:ascii="Arial" w:hAnsi="Arial" w:cs="Arial"/>
          <w:sz w:val="20"/>
          <w:szCs w:val="20"/>
        </w:rPr>
        <w:t>vyhrazuje právo o nabídce</w:t>
      </w:r>
      <w:r w:rsidR="000C361C">
        <w:rPr>
          <w:rFonts w:ascii="Arial" w:hAnsi="Arial" w:cs="Arial"/>
          <w:sz w:val="20"/>
          <w:szCs w:val="20"/>
        </w:rPr>
        <w:t xml:space="preserve"> s Poskytovatelem</w:t>
      </w:r>
      <w:r w:rsidRPr="009C2A88">
        <w:rPr>
          <w:rFonts w:ascii="Arial" w:hAnsi="Arial" w:cs="Arial"/>
          <w:sz w:val="20"/>
          <w:szCs w:val="20"/>
        </w:rPr>
        <w:t xml:space="preserve"> jednat.</w:t>
      </w:r>
    </w:p>
    <w:p w14:paraId="5BA020AB" w14:textId="09F419D0" w:rsidR="00773975" w:rsidRDefault="009C2A88" w:rsidP="009C2A88">
      <w:pPr>
        <w:pStyle w:val="RLTextlnkuslovan"/>
        <w:tabs>
          <w:tab w:val="clear" w:pos="2297"/>
          <w:tab w:val="num" w:pos="567"/>
        </w:tabs>
        <w:spacing w:before="120" w:after="0" w:line="280" w:lineRule="atLeast"/>
        <w:ind w:left="567" w:hanging="567"/>
        <w:rPr>
          <w:rFonts w:ascii="Arial" w:hAnsi="Arial" w:cs="Arial"/>
          <w:sz w:val="20"/>
          <w:szCs w:val="20"/>
        </w:rPr>
      </w:pPr>
      <w:r w:rsidRPr="009C2A88">
        <w:rPr>
          <w:rFonts w:ascii="Arial" w:hAnsi="Arial" w:cs="Arial"/>
          <w:sz w:val="20"/>
          <w:szCs w:val="20"/>
        </w:rPr>
        <w:t xml:space="preserve">Objednatel nabídku </w:t>
      </w:r>
      <w:r w:rsidR="000C361C">
        <w:rPr>
          <w:rFonts w:ascii="Arial" w:hAnsi="Arial" w:cs="Arial"/>
          <w:sz w:val="20"/>
          <w:szCs w:val="20"/>
        </w:rPr>
        <w:t xml:space="preserve">Poskytovatele </w:t>
      </w:r>
      <w:r w:rsidRPr="009C2A88">
        <w:rPr>
          <w:rFonts w:ascii="Arial" w:hAnsi="Arial" w:cs="Arial"/>
          <w:sz w:val="20"/>
          <w:szCs w:val="20"/>
        </w:rPr>
        <w:t xml:space="preserve">vyhodnotí a oznámí </w:t>
      </w:r>
      <w:r w:rsidR="001C1E44">
        <w:rPr>
          <w:rFonts w:ascii="Arial" w:hAnsi="Arial" w:cs="Arial"/>
          <w:sz w:val="20"/>
          <w:szCs w:val="20"/>
        </w:rPr>
        <w:t>P</w:t>
      </w:r>
      <w:r w:rsidRPr="009C2A88">
        <w:rPr>
          <w:rFonts w:ascii="Arial" w:hAnsi="Arial" w:cs="Arial"/>
          <w:sz w:val="20"/>
          <w:szCs w:val="20"/>
        </w:rPr>
        <w:t xml:space="preserve">oskytovateli, zda nabídka splňuje podmínky </w:t>
      </w:r>
      <w:r w:rsidR="000C361C">
        <w:rPr>
          <w:rFonts w:ascii="Arial" w:hAnsi="Arial" w:cs="Arial"/>
          <w:sz w:val="20"/>
          <w:szCs w:val="20"/>
        </w:rPr>
        <w:t xml:space="preserve">Objednávky </w:t>
      </w:r>
      <w:r w:rsidRPr="009C2A88">
        <w:rPr>
          <w:rFonts w:ascii="Arial" w:hAnsi="Arial" w:cs="Arial"/>
          <w:sz w:val="20"/>
          <w:szCs w:val="20"/>
        </w:rPr>
        <w:t xml:space="preserve">a </w:t>
      </w:r>
      <w:r w:rsidR="001C1E44">
        <w:rPr>
          <w:rFonts w:ascii="Arial" w:hAnsi="Arial" w:cs="Arial"/>
          <w:sz w:val="20"/>
          <w:szCs w:val="20"/>
        </w:rPr>
        <w:t>této Dohody</w:t>
      </w:r>
      <w:r w:rsidRPr="009C2A88">
        <w:rPr>
          <w:rFonts w:ascii="Arial" w:hAnsi="Arial" w:cs="Arial"/>
          <w:sz w:val="20"/>
          <w:szCs w:val="20"/>
        </w:rPr>
        <w:t xml:space="preserve"> a zda</w:t>
      </w:r>
      <w:r w:rsidR="0093692E">
        <w:rPr>
          <w:rFonts w:ascii="Arial" w:hAnsi="Arial" w:cs="Arial"/>
          <w:sz w:val="20"/>
          <w:szCs w:val="20"/>
        </w:rPr>
        <w:t xml:space="preserve"> </w:t>
      </w:r>
      <w:r w:rsidR="000C361C">
        <w:rPr>
          <w:rFonts w:ascii="Arial" w:hAnsi="Arial" w:cs="Arial"/>
          <w:sz w:val="20"/>
          <w:szCs w:val="20"/>
        </w:rPr>
        <w:t>ji</w:t>
      </w:r>
      <w:r w:rsidRPr="009C2A88">
        <w:rPr>
          <w:rFonts w:ascii="Arial" w:hAnsi="Arial" w:cs="Arial"/>
          <w:sz w:val="20"/>
          <w:szCs w:val="20"/>
        </w:rPr>
        <w:t xml:space="preserve"> akceptuje</w:t>
      </w:r>
      <w:r w:rsidR="000C361C">
        <w:rPr>
          <w:rFonts w:ascii="Arial" w:hAnsi="Arial" w:cs="Arial"/>
          <w:sz w:val="20"/>
          <w:szCs w:val="20"/>
        </w:rPr>
        <w:t>, a to</w:t>
      </w:r>
      <w:r w:rsidR="000C361C" w:rsidRPr="000C361C">
        <w:rPr>
          <w:rFonts w:ascii="Arial" w:hAnsi="Arial" w:cs="Arial"/>
          <w:sz w:val="20"/>
          <w:szCs w:val="20"/>
        </w:rPr>
        <w:t xml:space="preserve"> </w:t>
      </w:r>
      <w:r w:rsidR="000C361C">
        <w:rPr>
          <w:rFonts w:ascii="Arial" w:hAnsi="Arial" w:cs="Arial"/>
          <w:sz w:val="20"/>
          <w:szCs w:val="20"/>
        </w:rPr>
        <w:t xml:space="preserve">na e-mailovou adresu oprávněné osoby </w:t>
      </w:r>
      <w:r w:rsidR="00773975">
        <w:rPr>
          <w:rFonts w:ascii="Arial" w:hAnsi="Arial" w:cs="Arial"/>
          <w:sz w:val="20"/>
          <w:szCs w:val="20"/>
        </w:rPr>
        <w:t xml:space="preserve">Poskytovatele </w:t>
      </w:r>
      <w:r w:rsidR="000C361C">
        <w:rPr>
          <w:rFonts w:ascii="Arial" w:hAnsi="Arial" w:cs="Arial"/>
          <w:sz w:val="20"/>
          <w:szCs w:val="20"/>
        </w:rPr>
        <w:t xml:space="preserve">ve věcech obchodních dle přílohy č. </w:t>
      </w:r>
      <w:r w:rsidR="00B1045D">
        <w:rPr>
          <w:rFonts w:ascii="Arial" w:hAnsi="Arial" w:cs="Arial"/>
          <w:sz w:val="20"/>
          <w:szCs w:val="20"/>
        </w:rPr>
        <w:t>1</w:t>
      </w:r>
      <w:r w:rsidR="00773975">
        <w:rPr>
          <w:rFonts w:ascii="Arial" w:hAnsi="Arial" w:cs="Arial"/>
          <w:sz w:val="20"/>
          <w:szCs w:val="20"/>
        </w:rPr>
        <w:t xml:space="preserve"> této</w:t>
      </w:r>
      <w:r w:rsidR="000C361C">
        <w:rPr>
          <w:rFonts w:ascii="Arial" w:hAnsi="Arial" w:cs="Arial"/>
          <w:sz w:val="20"/>
          <w:szCs w:val="20"/>
        </w:rPr>
        <w:t xml:space="preserve"> Dohody</w:t>
      </w:r>
      <w:r w:rsidRPr="009C2A88">
        <w:rPr>
          <w:rFonts w:ascii="Arial" w:hAnsi="Arial" w:cs="Arial"/>
          <w:sz w:val="20"/>
          <w:szCs w:val="20"/>
        </w:rPr>
        <w:t>.</w:t>
      </w:r>
      <w:r w:rsidR="000C361C">
        <w:rPr>
          <w:rFonts w:ascii="Arial" w:hAnsi="Arial" w:cs="Arial"/>
          <w:sz w:val="20"/>
          <w:szCs w:val="20"/>
        </w:rPr>
        <w:t xml:space="preserve"> </w:t>
      </w:r>
    </w:p>
    <w:p w14:paraId="5AFA974E" w14:textId="043A5D6A" w:rsidR="00773975" w:rsidRPr="001D1059" w:rsidRDefault="00773975" w:rsidP="00773975">
      <w:pPr>
        <w:pStyle w:val="RLTextlnkuslovan"/>
        <w:tabs>
          <w:tab w:val="clear" w:pos="2297"/>
          <w:tab w:val="num" w:pos="567"/>
        </w:tabs>
        <w:spacing w:before="120" w:after="0" w:line="280" w:lineRule="atLeast"/>
        <w:ind w:left="567" w:hanging="567"/>
        <w:rPr>
          <w:rFonts w:ascii="Arial" w:hAnsi="Arial" w:cs="Arial"/>
          <w:sz w:val="20"/>
          <w:szCs w:val="20"/>
        </w:rPr>
      </w:pPr>
      <w:r w:rsidRPr="009C2A88">
        <w:rPr>
          <w:rFonts w:ascii="Arial" w:hAnsi="Arial" w:cs="Arial"/>
          <w:sz w:val="20"/>
          <w:szCs w:val="20"/>
        </w:rPr>
        <w:t>Objednatel si vyhrazuje právo</w:t>
      </w:r>
      <w:r>
        <w:rPr>
          <w:rFonts w:ascii="Arial" w:hAnsi="Arial" w:cs="Arial"/>
          <w:sz w:val="20"/>
          <w:szCs w:val="20"/>
        </w:rPr>
        <w:t xml:space="preserve"> nabídku Poskytovatele neakceptovat a dílčí smlouvu neuzavřít</w:t>
      </w:r>
      <w:r w:rsidRPr="001D1059">
        <w:rPr>
          <w:rFonts w:ascii="Arial" w:hAnsi="Arial" w:cs="Arial"/>
          <w:sz w:val="20"/>
          <w:szCs w:val="20"/>
        </w:rPr>
        <w:t>.</w:t>
      </w:r>
    </w:p>
    <w:p w14:paraId="6934AFB3" w14:textId="425FB8F9" w:rsidR="009C2A88" w:rsidRPr="00773975" w:rsidRDefault="000C361C" w:rsidP="00773975">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Akceptací nabídky Poskytovatele ze strany Objednatele je uzavřena dílčí smlouva.</w:t>
      </w:r>
      <w:r w:rsidR="00773975">
        <w:rPr>
          <w:rFonts w:ascii="Arial" w:hAnsi="Arial" w:cs="Arial"/>
          <w:sz w:val="20"/>
          <w:szCs w:val="20"/>
        </w:rPr>
        <w:t xml:space="preserve"> </w:t>
      </w:r>
      <w:r w:rsidR="009C2A88" w:rsidRPr="00773975">
        <w:rPr>
          <w:rFonts w:ascii="Arial" w:hAnsi="Arial" w:cs="Arial"/>
          <w:sz w:val="20"/>
          <w:szCs w:val="20"/>
        </w:rPr>
        <w:t xml:space="preserve">Pro uzavření </w:t>
      </w:r>
      <w:r w:rsidRPr="00773975">
        <w:rPr>
          <w:rFonts w:ascii="Arial" w:hAnsi="Arial" w:cs="Arial"/>
          <w:sz w:val="20"/>
          <w:szCs w:val="20"/>
        </w:rPr>
        <w:t xml:space="preserve">dílčí smlouvy, resp. vyhodnocení nabídky Poskytovatele, </w:t>
      </w:r>
      <w:r w:rsidR="009C2A88" w:rsidRPr="00773975">
        <w:rPr>
          <w:rFonts w:ascii="Arial" w:hAnsi="Arial" w:cs="Arial"/>
          <w:sz w:val="20"/>
          <w:szCs w:val="20"/>
        </w:rPr>
        <w:t>nejsou</w:t>
      </w:r>
      <w:r w:rsidRPr="00773975">
        <w:rPr>
          <w:rFonts w:ascii="Arial" w:hAnsi="Arial" w:cs="Arial"/>
          <w:sz w:val="20"/>
          <w:szCs w:val="20"/>
        </w:rPr>
        <w:t xml:space="preserve"> sjednány</w:t>
      </w:r>
      <w:r w:rsidR="009C2A88" w:rsidRPr="00773975">
        <w:rPr>
          <w:rFonts w:ascii="Arial" w:hAnsi="Arial" w:cs="Arial"/>
          <w:sz w:val="20"/>
          <w:szCs w:val="20"/>
        </w:rPr>
        <w:t xml:space="preserve"> žádné lhůty</w:t>
      </w:r>
      <w:r w:rsidR="00773975" w:rsidRPr="00773975">
        <w:rPr>
          <w:rFonts w:ascii="Arial" w:hAnsi="Arial" w:cs="Arial"/>
          <w:sz w:val="20"/>
          <w:szCs w:val="20"/>
        </w:rPr>
        <w:t>.</w:t>
      </w:r>
    </w:p>
    <w:p w14:paraId="1B33B0E0" w14:textId="6C4319A0" w:rsidR="00E94879" w:rsidRPr="00FC7B47" w:rsidRDefault="00E94879" w:rsidP="00821C3E">
      <w:pPr>
        <w:pStyle w:val="RLTextlnkuslovan"/>
        <w:tabs>
          <w:tab w:val="clear" w:pos="2297"/>
          <w:tab w:val="num" w:pos="567"/>
        </w:tabs>
        <w:spacing w:before="120" w:after="0" w:line="280" w:lineRule="atLeast"/>
        <w:ind w:left="567" w:hanging="567"/>
        <w:rPr>
          <w:rFonts w:ascii="Arial" w:hAnsi="Arial" w:cs="Arial"/>
          <w:sz w:val="20"/>
          <w:szCs w:val="20"/>
        </w:rPr>
      </w:pPr>
      <w:bookmarkStart w:id="17" w:name="_Ref372114489"/>
      <w:bookmarkEnd w:id="11"/>
      <w:bookmarkEnd w:id="12"/>
      <w:bookmarkEnd w:id="13"/>
      <w:bookmarkEnd w:id="14"/>
      <w:bookmarkEnd w:id="15"/>
      <w:r w:rsidRPr="00FC7B47">
        <w:rPr>
          <w:rFonts w:ascii="Arial" w:hAnsi="Arial" w:cs="Arial"/>
          <w:sz w:val="20"/>
          <w:szCs w:val="20"/>
        </w:rPr>
        <w:t xml:space="preserve">Poskytovatel </w:t>
      </w:r>
      <w:r w:rsidR="0076429E">
        <w:rPr>
          <w:rFonts w:ascii="Arial" w:hAnsi="Arial" w:cs="Arial"/>
          <w:sz w:val="20"/>
          <w:szCs w:val="20"/>
        </w:rPr>
        <w:t>se zavazuje</w:t>
      </w:r>
      <w:r w:rsidRPr="00FC7B47">
        <w:rPr>
          <w:rFonts w:ascii="Arial" w:hAnsi="Arial" w:cs="Arial"/>
          <w:sz w:val="20"/>
          <w:szCs w:val="20"/>
        </w:rPr>
        <w:t xml:space="preserve"> předkládat Objednatel</w:t>
      </w:r>
      <w:r w:rsidR="00F04245" w:rsidRPr="00FC7B47">
        <w:rPr>
          <w:rFonts w:ascii="Arial" w:hAnsi="Arial" w:cs="Arial"/>
          <w:sz w:val="20"/>
          <w:szCs w:val="20"/>
        </w:rPr>
        <w:t>i</w:t>
      </w:r>
      <w:r w:rsidRPr="00FC7B47">
        <w:rPr>
          <w:rFonts w:ascii="Arial" w:hAnsi="Arial" w:cs="Arial"/>
          <w:sz w:val="20"/>
          <w:szCs w:val="20"/>
        </w:rPr>
        <w:t xml:space="preserve"> </w:t>
      </w:r>
      <w:r w:rsidR="00773975">
        <w:rPr>
          <w:rFonts w:ascii="Arial" w:hAnsi="Arial" w:cs="Arial"/>
          <w:sz w:val="20"/>
          <w:szCs w:val="20"/>
        </w:rPr>
        <w:t xml:space="preserve">písemně </w:t>
      </w:r>
      <w:r w:rsidRPr="00FC7B47">
        <w:rPr>
          <w:rFonts w:ascii="Arial" w:hAnsi="Arial" w:cs="Arial"/>
          <w:sz w:val="20"/>
          <w:szCs w:val="20"/>
        </w:rPr>
        <w:t xml:space="preserve">přehledné a kompletní výkazy prokazující, </w:t>
      </w:r>
      <w:r w:rsidR="0076429E">
        <w:rPr>
          <w:rFonts w:ascii="Arial" w:hAnsi="Arial" w:cs="Arial"/>
          <w:sz w:val="20"/>
          <w:szCs w:val="20"/>
        </w:rPr>
        <w:t>ž</w:t>
      </w:r>
      <w:r w:rsidRPr="00FC7B47">
        <w:rPr>
          <w:rFonts w:ascii="Arial" w:hAnsi="Arial" w:cs="Arial"/>
          <w:sz w:val="20"/>
          <w:szCs w:val="20"/>
        </w:rPr>
        <w:t xml:space="preserve">e </w:t>
      </w:r>
      <w:r w:rsidR="00CF7ADD" w:rsidRPr="00FC7B47">
        <w:rPr>
          <w:rFonts w:ascii="Arial" w:hAnsi="Arial" w:cs="Arial"/>
          <w:sz w:val="20"/>
          <w:szCs w:val="20"/>
        </w:rPr>
        <w:t>S</w:t>
      </w:r>
      <w:r w:rsidRPr="00FC7B47">
        <w:rPr>
          <w:rFonts w:ascii="Arial" w:hAnsi="Arial" w:cs="Arial"/>
          <w:sz w:val="20"/>
          <w:szCs w:val="20"/>
        </w:rPr>
        <w:t xml:space="preserve">lužby byly </w:t>
      </w:r>
      <w:r w:rsidR="002B525C" w:rsidRPr="00FC7B47">
        <w:rPr>
          <w:rFonts w:ascii="Arial" w:hAnsi="Arial" w:cs="Arial"/>
          <w:sz w:val="20"/>
          <w:szCs w:val="20"/>
        </w:rPr>
        <w:t xml:space="preserve">poskytovány </w:t>
      </w:r>
      <w:r w:rsidR="00BE7049" w:rsidRPr="00FC7B47">
        <w:rPr>
          <w:rFonts w:ascii="Arial" w:hAnsi="Arial" w:cs="Arial"/>
          <w:sz w:val="20"/>
          <w:szCs w:val="20"/>
        </w:rPr>
        <w:t xml:space="preserve">v souladu s touto </w:t>
      </w:r>
      <w:r w:rsidR="001C505F">
        <w:rPr>
          <w:rFonts w:ascii="Arial" w:hAnsi="Arial" w:cs="Arial"/>
          <w:sz w:val="20"/>
          <w:szCs w:val="20"/>
        </w:rPr>
        <w:t>Dohodou</w:t>
      </w:r>
      <w:r w:rsidR="003928F8">
        <w:rPr>
          <w:rFonts w:ascii="Arial" w:hAnsi="Arial" w:cs="Arial"/>
          <w:sz w:val="20"/>
          <w:szCs w:val="20"/>
        </w:rPr>
        <w:t xml:space="preserve"> a </w:t>
      </w:r>
      <w:r w:rsidR="00773975">
        <w:rPr>
          <w:rFonts w:ascii="Arial" w:hAnsi="Arial" w:cs="Arial"/>
          <w:sz w:val="20"/>
          <w:szCs w:val="20"/>
        </w:rPr>
        <w:t>dílčími smlouvami</w:t>
      </w:r>
      <w:r w:rsidR="00773975" w:rsidRPr="00FC7B47">
        <w:rPr>
          <w:rFonts w:ascii="Arial" w:hAnsi="Arial" w:cs="Arial"/>
          <w:sz w:val="20"/>
          <w:szCs w:val="20"/>
        </w:rPr>
        <w:t xml:space="preserve"> </w:t>
      </w:r>
      <w:r w:rsidR="00A33329" w:rsidRPr="00FC7B47">
        <w:rPr>
          <w:rFonts w:ascii="Arial" w:hAnsi="Arial" w:cs="Arial"/>
          <w:sz w:val="20"/>
          <w:szCs w:val="20"/>
        </w:rPr>
        <w:t>(dále jen „</w:t>
      </w:r>
      <w:r w:rsidR="00A33329" w:rsidRPr="00FC7B47">
        <w:rPr>
          <w:rFonts w:ascii="Arial" w:hAnsi="Arial" w:cs="Arial"/>
          <w:b/>
          <w:sz w:val="20"/>
          <w:szCs w:val="20"/>
        </w:rPr>
        <w:t xml:space="preserve">Výkaz </w:t>
      </w:r>
      <w:r w:rsidR="00FC72FD">
        <w:rPr>
          <w:rFonts w:ascii="Arial" w:hAnsi="Arial" w:cs="Arial"/>
          <w:b/>
          <w:sz w:val="20"/>
          <w:szCs w:val="20"/>
        </w:rPr>
        <w:t>plnění</w:t>
      </w:r>
      <w:r w:rsidR="00A33329" w:rsidRPr="00FC7B47">
        <w:rPr>
          <w:rFonts w:ascii="Arial" w:hAnsi="Arial" w:cs="Arial"/>
          <w:sz w:val="20"/>
          <w:szCs w:val="20"/>
        </w:rPr>
        <w:t>“)</w:t>
      </w:r>
      <w:r w:rsidR="0012300F" w:rsidRPr="00FC7B47">
        <w:rPr>
          <w:rFonts w:ascii="Arial" w:hAnsi="Arial" w:cs="Arial"/>
          <w:sz w:val="20"/>
          <w:szCs w:val="20"/>
        </w:rPr>
        <w:t>.</w:t>
      </w:r>
      <w:r w:rsidR="005B7BAE" w:rsidRPr="00FC7B47">
        <w:rPr>
          <w:rFonts w:ascii="Arial" w:hAnsi="Arial" w:cs="Arial"/>
          <w:sz w:val="20"/>
          <w:szCs w:val="20"/>
        </w:rPr>
        <w:t xml:space="preserve"> </w:t>
      </w:r>
      <w:bookmarkEnd w:id="17"/>
      <w:r w:rsidR="003928F8">
        <w:rPr>
          <w:rFonts w:ascii="Arial" w:hAnsi="Arial" w:cs="Arial"/>
          <w:sz w:val="20"/>
          <w:szCs w:val="20"/>
        </w:rPr>
        <w:t>Bližší informace k Výkazu plnění jsou uv</w:t>
      </w:r>
      <w:r w:rsidR="00E5097C">
        <w:rPr>
          <w:rFonts w:ascii="Arial" w:hAnsi="Arial" w:cs="Arial"/>
          <w:sz w:val="20"/>
          <w:szCs w:val="20"/>
        </w:rPr>
        <w:t>e</w:t>
      </w:r>
      <w:r w:rsidR="003928F8">
        <w:rPr>
          <w:rFonts w:ascii="Arial" w:hAnsi="Arial" w:cs="Arial"/>
          <w:sz w:val="20"/>
          <w:szCs w:val="20"/>
        </w:rPr>
        <w:t>deny v</w:t>
      </w:r>
      <w:r w:rsidR="00BF19A4">
        <w:rPr>
          <w:rFonts w:ascii="Arial" w:hAnsi="Arial" w:cs="Arial"/>
          <w:sz w:val="20"/>
          <w:szCs w:val="20"/>
        </w:rPr>
        <w:t xml:space="preserve"> </w:t>
      </w:r>
      <w:r w:rsidR="003928F8">
        <w:rPr>
          <w:rFonts w:ascii="Arial" w:hAnsi="Arial" w:cs="Arial"/>
          <w:sz w:val="20"/>
          <w:szCs w:val="20"/>
        </w:rPr>
        <w:t>odst. 6.</w:t>
      </w:r>
      <w:r w:rsidR="00900743">
        <w:rPr>
          <w:rFonts w:ascii="Arial" w:hAnsi="Arial" w:cs="Arial"/>
          <w:sz w:val="20"/>
          <w:szCs w:val="20"/>
        </w:rPr>
        <w:t>5</w:t>
      </w:r>
      <w:r w:rsidR="003928F8">
        <w:rPr>
          <w:rFonts w:ascii="Arial" w:hAnsi="Arial" w:cs="Arial"/>
          <w:sz w:val="20"/>
          <w:szCs w:val="20"/>
        </w:rPr>
        <w:t>.1 této Dohody.</w:t>
      </w:r>
    </w:p>
    <w:p w14:paraId="352564B0" w14:textId="77777777" w:rsidR="00E94879" w:rsidRPr="00FC7B47" w:rsidRDefault="00E94879" w:rsidP="001C505F">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18" w:name="_Hlt372534909"/>
      <w:bookmarkEnd w:id="18"/>
      <w:r w:rsidRPr="00FC7B47">
        <w:rPr>
          <w:rFonts w:ascii="Arial" w:hAnsi="Arial" w:cs="Arial"/>
          <w:sz w:val="20"/>
          <w:szCs w:val="20"/>
        </w:rPr>
        <w:t>DOBA A MÍSTO PLNĚNÍ</w:t>
      </w:r>
    </w:p>
    <w:p w14:paraId="6934398F" w14:textId="16E4DC58" w:rsidR="00DE53D1" w:rsidRDefault="00E6138C" w:rsidP="00DE53D1">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rPr>
        <w:t>Smluvní strany sjednávají, že dílčí smlouvy lze</w:t>
      </w:r>
      <w:r w:rsidRPr="00DE53D1">
        <w:rPr>
          <w:rFonts w:ascii="Arial" w:hAnsi="Arial" w:cs="Arial"/>
          <w:sz w:val="20"/>
          <w:szCs w:val="20"/>
        </w:rPr>
        <w:t xml:space="preserve"> uzavírat po celou dobu účinnosti této </w:t>
      </w:r>
      <w:r>
        <w:rPr>
          <w:rFonts w:ascii="Arial" w:hAnsi="Arial" w:cs="Arial"/>
          <w:sz w:val="20"/>
          <w:szCs w:val="20"/>
        </w:rPr>
        <w:t xml:space="preserve">Dohody s tím, že posledním dnem pro </w:t>
      </w:r>
      <w:r w:rsidR="0093692E">
        <w:rPr>
          <w:rFonts w:ascii="Arial" w:hAnsi="Arial" w:cs="Arial"/>
          <w:sz w:val="20"/>
          <w:szCs w:val="20"/>
        </w:rPr>
        <w:t>uzavření</w:t>
      </w:r>
      <w:r>
        <w:rPr>
          <w:rFonts w:ascii="Arial" w:hAnsi="Arial" w:cs="Arial"/>
          <w:sz w:val="20"/>
          <w:szCs w:val="20"/>
        </w:rPr>
        <w:t xml:space="preserve"> dílčí smlouvy je poslední den účinnosti této Dohody. </w:t>
      </w:r>
      <w:r w:rsidR="00431E54" w:rsidRPr="00FC7B47">
        <w:rPr>
          <w:rFonts w:ascii="Arial" w:hAnsi="Arial" w:cs="Arial"/>
          <w:sz w:val="20"/>
          <w:szCs w:val="20"/>
        </w:rPr>
        <w:t xml:space="preserve">Objednatel není povinen </w:t>
      </w:r>
      <w:r w:rsidR="003224C6" w:rsidRPr="00FC7B47">
        <w:rPr>
          <w:rFonts w:ascii="Arial" w:hAnsi="Arial" w:cs="Arial"/>
          <w:sz w:val="20"/>
          <w:szCs w:val="20"/>
        </w:rPr>
        <w:t>S</w:t>
      </w:r>
      <w:r w:rsidR="00C21BFB" w:rsidRPr="00FC7B47">
        <w:rPr>
          <w:rFonts w:ascii="Arial" w:hAnsi="Arial" w:cs="Arial"/>
          <w:sz w:val="20"/>
          <w:szCs w:val="20"/>
        </w:rPr>
        <w:t xml:space="preserve">lužby </w:t>
      </w:r>
      <w:r>
        <w:rPr>
          <w:rFonts w:ascii="Arial" w:hAnsi="Arial" w:cs="Arial"/>
          <w:sz w:val="20"/>
          <w:szCs w:val="20"/>
        </w:rPr>
        <w:t xml:space="preserve">poptat, resp. </w:t>
      </w:r>
      <w:r w:rsidR="00424194">
        <w:rPr>
          <w:rFonts w:ascii="Arial" w:hAnsi="Arial" w:cs="Arial"/>
          <w:sz w:val="20"/>
          <w:szCs w:val="20"/>
        </w:rPr>
        <w:t xml:space="preserve">uzavřít </w:t>
      </w:r>
      <w:r>
        <w:rPr>
          <w:rFonts w:ascii="Arial" w:hAnsi="Arial" w:cs="Arial"/>
          <w:sz w:val="20"/>
          <w:szCs w:val="20"/>
        </w:rPr>
        <w:t>jakoukoliv dílčí smlouvu.</w:t>
      </w:r>
    </w:p>
    <w:p w14:paraId="452FD75B" w14:textId="1240262A" w:rsidR="00DE53D1" w:rsidRPr="00DE53D1" w:rsidRDefault="00DE53D1" w:rsidP="00DE53D1">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 xml:space="preserve">Poskytovatel </w:t>
      </w:r>
      <w:r w:rsidRPr="00DE53D1">
        <w:rPr>
          <w:rFonts w:ascii="Arial" w:hAnsi="Arial" w:cs="Arial"/>
          <w:sz w:val="20"/>
          <w:szCs w:val="20"/>
        </w:rPr>
        <w:t>se zavazuje poskytovat Služby v</w:t>
      </w:r>
      <w:r w:rsidR="00E6138C">
        <w:rPr>
          <w:rFonts w:ascii="Arial" w:hAnsi="Arial" w:cs="Arial"/>
          <w:sz w:val="20"/>
          <w:szCs w:val="20"/>
        </w:rPr>
        <w:t> </w:t>
      </w:r>
      <w:r w:rsidRPr="00DE53D1">
        <w:rPr>
          <w:rFonts w:ascii="Arial" w:hAnsi="Arial" w:cs="Arial"/>
          <w:sz w:val="20"/>
          <w:szCs w:val="20"/>
        </w:rPr>
        <w:t>termínech specifikovaných v</w:t>
      </w:r>
      <w:r w:rsidR="00E6138C">
        <w:rPr>
          <w:rFonts w:ascii="Arial" w:hAnsi="Arial" w:cs="Arial"/>
          <w:sz w:val="20"/>
          <w:szCs w:val="20"/>
        </w:rPr>
        <w:t> </w:t>
      </w:r>
      <w:r w:rsidRPr="00DE53D1">
        <w:rPr>
          <w:rFonts w:ascii="Arial" w:hAnsi="Arial" w:cs="Arial"/>
          <w:sz w:val="20"/>
          <w:szCs w:val="20"/>
        </w:rPr>
        <w:t xml:space="preserve">jednotlivých </w:t>
      </w:r>
      <w:r w:rsidR="00E007EB">
        <w:rPr>
          <w:rFonts w:ascii="Arial" w:hAnsi="Arial" w:cs="Arial"/>
          <w:sz w:val="20"/>
          <w:szCs w:val="20"/>
        </w:rPr>
        <w:t>Objednávkách</w:t>
      </w:r>
      <w:r w:rsidR="00E6138C">
        <w:rPr>
          <w:rFonts w:ascii="Arial" w:hAnsi="Arial" w:cs="Arial"/>
          <w:sz w:val="20"/>
          <w:szCs w:val="20"/>
        </w:rPr>
        <w:t>, resp. dílčích smlouvách</w:t>
      </w:r>
      <w:r w:rsidRPr="00DE53D1">
        <w:rPr>
          <w:rFonts w:ascii="Arial" w:hAnsi="Arial" w:cs="Arial"/>
          <w:sz w:val="20"/>
          <w:szCs w:val="20"/>
        </w:rPr>
        <w:t xml:space="preserve"> uzavřených dle této </w:t>
      </w:r>
      <w:r>
        <w:rPr>
          <w:rFonts w:ascii="Arial" w:hAnsi="Arial" w:cs="Arial"/>
          <w:sz w:val="20"/>
          <w:szCs w:val="20"/>
        </w:rPr>
        <w:t>Dohody</w:t>
      </w:r>
      <w:r w:rsidR="00E6138C">
        <w:rPr>
          <w:rFonts w:ascii="Arial" w:hAnsi="Arial" w:cs="Arial"/>
          <w:sz w:val="20"/>
          <w:szCs w:val="20"/>
        </w:rPr>
        <w:t>,</w:t>
      </w:r>
      <w:r w:rsidRPr="00DE53D1">
        <w:rPr>
          <w:rFonts w:ascii="Arial" w:hAnsi="Arial" w:cs="Arial"/>
          <w:sz w:val="20"/>
          <w:szCs w:val="20"/>
        </w:rPr>
        <w:t xml:space="preserve"> a případně detailně upřesněných jednotlivými pokyny</w:t>
      </w:r>
      <w:r w:rsidR="00E007EB">
        <w:rPr>
          <w:rFonts w:ascii="Arial" w:hAnsi="Arial" w:cs="Arial"/>
          <w:sz w:val="20"/>
          <w:szCs w:val="20"/>
        </w:rPr>
        <w:t xml:space="preserve"> </w:t>
      </w:r>
      <w:r w:rsidRPr="00DE53D1">
        <w:rPr>
          <w:rFonts w:ascii="Arial" w:hAnsi="Arial" w:cs="Arial"/>
          <w:sz w:val="20"/>
          <w:szCs w:val="20"/>
        </w:rPr>
        <w:t>a požadavky</w:t>
      </w:r>
      <w:r>
        <w:rPr>
          <w:rFonts w:ascii="Arial" w:hAnsi="Arial" w:cs="Arial"/>
          <w:sz w:val="20"/>
          <w:szCs w:val="20"/>
        </w:rPr>
        <w:t xml:space="preserve"> Objednatele</w:t>
      </w:r>
      <w:r w:rsidR="00E6138C">
        <w:rPr>
          <w:rFonts w:ascii="Arial" w:hAnsi="Arial" w:cs="Arial"/>
          <w:sz w:val="20"/>
          <w:szCs w:val="20"/>
        </w:rPr>
        <w:t xml:space="preserve"> po uzavření příslušné dílčí smlouvy</w:t>
      </w:r>
      <w:r w:rsidRPr="00DE53D1">
        <w:rPr>
          <w:rFonts w:ascii="Arial" w:hAnsi="Arial" w:cs="Arial"/>
          <w:sz w:val="20"/>
          <w:szCs w:val="20"/>
        </w:rPr>
        <w:t xml:space="preserve">. </w:t>
      </w:r>
    </w:p>
    <w:p w14:paraId="3BC24075" w14:textId="5F00F9B1" w:rsidR="00E94879" w:rsidRPr="00FC7B47" w:rsidRDefault="00E94879" w:rsidP="001C50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Místem plnění jsou prostory v</w:t>
      </w:r>
      <w:r w:rsidR="00DE53D1">
        <w:rPr>
          <w:rFonts w:ascii="Arial" w:hAnsi="Arial" w:cs="Arial"/>
          <w:sz w:val="20"/>
          <w:szCs w:val="20"/>
        </w:rPr>
        <w:t xml:space="preserve"> </w:t>
      </w:r>
      <w:r w:rsidRPr="00FC7B47">
        <w:rPr>
          <w:rFonts w:ascii="Arial" w:hAnsi="Arial" w:cs="Arial"/>
          <w:sz w:val="20"/>
          <w:szCs w:val="20"/>
        </w:rPr>
        <w:t>sídle Objednatele</w:t>
      </w:r>
      <w:r w:rsidR="00DE53D1">
        <w:rPr>
          <w:rFonts w:ascii="Arial" w:hAnsi="Arial" w:cs="Arial"/>
          <w:sz w:val="20"/>
          <w:szCs w:val="20"/>
        </w:rPr>
        <w:t xml:space="preserve"> a v sídle Poskytovatele</w:t>
      </w:r>
      <w:r w:rsidRPr="00FC7B47">
        <w:rPr>
          <w:rFonts w:ascii="Arial" w:hAnsi="Arial" w:cs="Arial"/>
          <w:sz w:val="20"/>
          <w:szCs w:val="20"/>
        </w:rPr>
        <w:t xml:space="preserve">, </w:t>
      </w:r>
      <w:r w:rsidR="00DE53D1">
        <w:rPr>
          <w:rFonts w:ascii="Arial" w:hAnsi="Arial" w:cs="Arial"/>
          <w:sz w:val="20"/>
          <w:szCs w:val="20"/>
        </w:rPr>
        <w:t xml:space="preserve">případně jiná místa </w:t>
      </w:r>
      <w:r w:rsidR="00D941FB">
        <w:rPr>
          <w:rFonts w:ascii="Arial" w:hAnsi="Arial" w:cs="Arial"/>
          <w:sz w:val="20"/>
          <w:szCs w:val="20"/>
        </w:rPr>
        <w:br/>
      </w:r>
      <w:r w:rsidR="00DE53D1">
        <w:rPr>
          <w:rFonts w:ascii="Arial" w:hAnsi="Arial" w:cs="Arial"/>
          <w:sz w:val="20"/>
          <w:szCs w:val="20"/>
        </w:rPr>
        <w:t>na území České republiky určená Objednatelem nebo místa vyplývající z povahy příslušné Služby, zejména sídla soudů, správních orgánů a jiných institucí, jichž se poskytované Služby týkají.</w:t>
      </w:r>
    </w:p>
    <w:p w14:paraId="262F9E26" w14:textId="1970CAE9" w:rsidR="00E94879" w:rsidRPr="00FC7B47" w:rsidRDefault="004659D3" w:rsidP="001C50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Pokud to povaha</w:t>
      </w:r>
      <w:r w:rsidR="00EA2BE4">
        <w:rPr>
          <w:rFonts w:ascii="Arial" w:hAnsi="Arial" w:cs="Arial"/>
          <w:sz w:val="20"/>
          <w:szCs w:val="20"/>
        </w:rPr>
        <w:t xml:space="preserve"> poskytované Služby</w:t>
      </w:r>
      <w:r w:rsidRPr="00FC7B47">
        <w:rPr>
          <w:rFonts w:ascii="Arial" w:hAnsi="Arial" w:cs="Arial"/>
          <w:sz w:val="20"/>
          <w:szCs w:val="20"/>
        </w:rPr>
        <w:t xml:space="preserve"> umožňuje</w:t>
      </w:r>
      <w:r w:rsidR="00DE53D1" w:rsidRPr="00DE53D1">
        <w:t xml:space="preserve"> </w:t>
      </w:r>
      <w:r w:rsidR="00DE53D1" w:rsidRPr="00DE53D1">
        <w:rPr>
          <w:rFonts w:ascii="Arial" w:hAnsi="Arial" w:cs="Arial"/>
          <w:sz w:val="20"/>
          <w:szCs w:val="20"/>
        </w:rPr>
        <w:t>a na straně</w:t>
      </w:r>
      <w:r w:rsidR="00DE53D1">
        <w:rPr>
          <w:rFonts w:ascii="Arial" w:hAnsi="Arial" w:cs="Arial"/>
          <w:sz w:val="20"/>
          <w:szCs w:val="20"/>
        </w:rPr>
        <w:t xml:space="preserve"> Objednatele</w:t>
      </w:r>
      <w:r w:rsidR="00DE53D1" w:rsidRPr="00DE53D1">
        <w:rPr>
          <w:rFonts w:ascii="Arial" w:hAnsi="Arial" w:cs="Arial"/>
          <w:sz w:val="20"/>
          <w:szCs w:val="20"/>
        </w:rPr>
        <w:t xml:space="preserve"> neexistuje závažný důvod k jinému postupu</w:t>
      </w:r>
      <w:r w:rsidRPr="00FC7B47">
        <w:rPr>
          <w:rFonts w:ascii="Arial" w:hAnsi="Arial" w:cs="Arial"/>
          <w:sz w:val="20"/>
          <w:szCs w:val="20"/>
        </w:rPr>
        <w:t xml:space="preserve">, Poskytovatel </w:t>
      </w:r>
      <w:r w:rsidR="004A2628">
        <w:rPr>
          <w:rFonts w:ascii="Arial" w:hAnsi="Arial" w:cs="Arial"/>
          <w:sz w:val="20"/>
          <w:szCs w:val="20"/>
        </w:rPr>
        <w:t xml:space="preserve">je </w:t>
      </w:r>
      <w:r w:rsidRPr="00FC7B47">
        <w:rPr>
          <w:rFonts w:ascii="Arial" w:hAnsi="Arial" w:cs="Arial"/>
          <w:sz w:val="20"/>
          <w:szCs w:val="20"/>
        </w:rPr>
        <w:t xml:space="preserve">oprávněn poskytovat Služby </w:t>
      </w:r>
      <w:r w:rsidR="00DE53D1">
        <w:rPr>
          <w:rFonts w:ascii="Arial" w:hAnsi="Arial" w:cs="Arial"/>
          <w:sz w:val="20"/>
          <w:szCs w:val="20"/>
        </w:rPr>
        <w:t>ze svého sídla, místa po</w:t>
      </w:r>
      <w:r w:rsidR="0082181C">
        <w:rPr>
          <w:rFonts w:ascii="Arial" w:hAnsi="Arial" w:cs="Arial"/>
          <w:sz w:val="20"/>
          <w:szCs w:val="20"/>
        </w:rPr>
        <w:t>d</w:t>
      </w:r>
      <w:r w:rsidR="00DE53D1">
        <w:rPr>
          <w:rFonts w:ascii="Arial" w:hAnsi="Arial" w:cs="Arial"/>
          <w:sz w:val="20"/>
          <w:szCs w:val="20"/>
        </w:rPr>
        <w:t xml:space="preserve">nikání či pobočky nebo pracoviště a výstupy </w:t>
      </w:r>
      <w:r w:rsidR="00EA2BE4">
        <w:rPr>
          <w:rFonts w:ascii="Arial" w:hAnsi="Arial" w:cs="Arial"/>
          <w:sz w:val="20"/>
          <w:szCs w:val="20"/>
        </w:rPr>
        <w:t xml:space="preserve">poskytnutých </w:t>
      </w:r>
      <w:r w:rsidR="00DE53D1">
        <w:rPr>
          <w:rFonts w:ascii="Arial" w:hAnsi="Arial" w:cs="Arial"/>
          <w:sz w:val="20"/>
          <w:szCs w:val="20"/>
        </w:rPr>
        <w:t xml:space="preserve">Služeb </w:t>
      </w:r>
      <w:r w:rsidR="00EA2BE4">
        <w:rPr>
          <w:rFonts w:ascii="Arial" w:hAnsi="Arial" w:cs="Arial"/>
          <w:sz w:val="20"/>
          <w:szCs w:val="20"/>
        </w:rPr>
        <w:t xml:space="preserve">předávat </w:t>
      </w:r>
      <w:r w:rsidR="00DE53D1">
        <w:rPr>
          <w:rFonts w:ascii="Arial" w:hAnsi="Arial" w:cs="Arial"/>
          <w:sz w:val="20"/>
          <w:szCs w:val="20"/>
        </w:rPr>
        <w:t>Objednateli vzdáleně elektronickými prostředky.</w:t>
      </w:r>
    </w:p>
    <w:p w14:paraId="0BD2E2E3" w14:textId="390814D7" w:rsidR="00E94879" w:rsidRPr="00FC7B47" w:rsidRDefault="007C2216" w:rsidP="00824E39">
      <w:pPr>
        <w:pStyle w:val="RLlneksmlouvy"/>
        <w:tabs>
          <w:tab w:val="clear" w:pos="737"/>
          <w:tab w:val="num" w:pos="426"/>
        </w:tabs>
        <w:spacing w:before="480" w:after="0" w:line="280" w:lineRule="atLeast"/>
        <w:ind w:left="425" w:hanging="425"/>
        <w:jc w:val="center"/>
        <w:rPr>
          <w:rFonts w:ascii="Arial" w:hAnsi="Arial" w:cs="Arial"/>
          <w:sz w:val="20"/>
          <w:szCs w:val="20"/>
        </w:rPr>
      </w:pPr>
      <w:r>
        <w:rPr>
          <w:rFonts w:ascii="Arial" w:hAnsi="Arial" w:cs="Arial"/>
          <w:sz w:val="20"/>
          <w:szCs w:val="20"/>
        </w:rPr>
        <w:lastRenderedPageBreak/>
        <w:t>ODMĚNA</w:t>
      </w:r>
      <w:r w:rsidR="00C1705F">
        <w:rPr>
          <w:rFonts w:ascii="Arial" w:hAnsi="Arial" w:cs="Arial"/>
          <w:sz w:val="20"/>
          <w:szCs w:val="20"/>
        </w:rPr>
        <w:t xml:space="preserve"> A PLATEBNÍ PODMÍNKY</w:t>
      </w:r>
    </w:p>
    <w:p w14:paraId="3456D217" w14:textId="76780619" w:rsidR="00E85449" w:rsidRPr="00957820" w:rsidRDefault="00E85449" w:rsidP="00E85449">
      <w:pPr>
        <w:pStyle w:val="RLTextlnkuslovan"/>
        <w:tabs>
          <w:tab w:val="clear" w:pos="2297"/>
          <w:tab w:val="num" w:pos="567"/>
        </w:tabs>
        <w:spacing w:before="120" w:after="0" w:line="280" w:lineRule="atLeast"/>
        <w:ind w:left="567" w:hanging="567"/>
        <w:rPr>
          <w:rFonts w:ascii="Arial" w:hAnsi="Arial" w:cs="Arial"/>
          <w:sz w:val="20"/>
          <w:szCs w:val="20"/>
        </w:rPr>
      </w:pPr>
      <w:bookmarkStart w:id="19" w:name="_Ref372108698"/>
      <w:r w:rsidRPr="00E85449">
        <w:rPr>
          <w:rFonts w:ascii="Arial" w:hAnsi="Arial" w:cs="Arial"/>
          <w:sz w:val="20"/>
          <w:szCs w:val="20"/>
        </w:rPr>
        <w:t xml:space="preserve">Celková </w:t>
      </w:r>
      <w:r w:rsidR="00F6348A">
        <w:rPr>
          <w:rFonts w:ascii="Arial" w:hAnsi="Arial" w:cs="Arial"/>
          <w:sz w:val="20"/>
          <w:szCs w:val="20"/>
        </w:rPr>
        <w:t>odměna</w:t>
      </w:r>
      <w:r w:rsidRPr="00E85449">
        <w:rPr>
          <w:rFonts w:ascii="Arial" w:hAnsi="Arial" w:cs="Arial"/>
          <w:sz w:val="20"/>
          <w:szCs w:val="20"/>
        </w:rPr>
        <w:t xml:space="preserve"> za</w:t>
      </w:r>
      <w:r w:rsidR="00EA2BE4">
        <w:rPr>
          <w:rFonts w:ascii="Arial" w:hAnsi="Arial" w:cs="Arial"/>
          <w:sz w:val="20"/>
          <w:szCs w:val="20"/>
        </w:rPr>
        <w:t xml:space="preserve"> veškeré</w:t>
      </w:r>
      <w:r w:rsidRPr="00E85449">
        <w:rPr>
          <w:rFonts w:ascii="Arial" w:hAnsi="Arial" w:cs="Arial"/>
          <w:sz w:val="20"/>
          <w:szCs w:val="20"/>
        </w:rPr>
        <w:t xml:space="preserve"> </w:t>
      </w:r>
      <w:r w:rsidR="0056139D">
        <w:rPr>
          <w:rFonts w:ascii="Arial" w:hAnsi="Arial" w:cs="Arial"/>
          <w:sz w:val="20"/>
          <w:szCs w:val="20"/>
        </w:rPr>
        <w:t>Služby</w:t>
      </w:r>
      <w:r w:rsidR="0093692E">
        <w:rPr>
          <w:rFonts w:ascii="Arial" w:hAnsi="Arial" w:cs="Arial"/>
          <w:sz w:val="20"/>
          <w:szCs w:val="20"/>
        </w:rPr>
        <w:t xml:space="preserve"> </w:t>
      </w:r>
      <w:r w:rsidR="00EA2BE4">
        <w:rPr>
          <w:rFonts w:ascii="Arial" w:hAnsi="Arial" w:cs="Arial"/>
          <w:sz w:val="20"/>
          <w:szCs w:val="20"/>
        </w:rPr>
        <w:t xml:space="preserve">poskytnuté na základě této Dohody, resp. </w:t>
      </w:r>
      <w:r w:rsidR="0093692E">
        <w:rPr>
          <w:rFonts w:ascii="Arial" w:hAnsi="Arial" w:cs="Arial"/>
          <w:sz w:val="20"/>
          <w:szCs w:val="20"/>
        </w:rPr>
        <w:t>dílčích</w:t>
      </w:r>
      <w:r w:rsidR="00EA2BE4">
        <w:rPr>
          <w:rFonts w:ascii="Arial" w:hAnsi="Arial" w:cs="Arial"/>
          <w:sz w:val="20"/>
          <w:szCs w:val="20"/>
        </w:rPr>
        <w:t xml:space="preserve"> smluv, činí 1 995 </w:t>
      </w:r>
      <w:r w:rsidR="00EA2BE4" w:rsidRPr="00957820">
        <w:rPr>
          <w:rFonts w:ascii="Arial" w:hAnsi="Arial" w:cs="Arial"/>
          <w:sz w:val="20"/>
          <w:szCs w:val="20"/>
        </w:rPr>
        <w:t>000 Kč bez</w:t>
      </w:r>
      <w:r w:rsidR="00EA2BE4">
        <w:rPr>
          <w:rFonts w:ascii="Arial" w:hAnsi="Arial" w:cs="Arial"/>
          <w:sz w:val="20"/>
          <w:szCs w:val="20"/>
        </w:rPr>
        <w:t> </w:t>
      </w:r>
      <w:r w:rsidR="00EA2BE4" w:rsidRPr="00957820">
        <w:rPr>
          <w:rFonts w:ascii="Arial" w:hAnsi="Arial" w:cs="Arial"/>
          <w:sz w:val="20"/>
          <w:szCs w:val="20"/>
        </w:rPr>
        <w:t>DPH</w:t>
      </w:r>
      <w:r w:rsidR="00EA2BE4" w:rsidRPr="00E85449">
        <w:rPr>
          <w:rFonts w:ascii="Arial" w:hAnsi="Arial" w:cs="Arial"/>
          <w:sz w:val="20"/>
          <w:szCs w:val="20"/>
        </w:rPr>
        <w:t xml:space="preserve"> </w:t>
      </w:r>
      <w:r w:rsidR="00EA2BE4">
        <w:rPr>
          <w:rFonts w:ascii="Arial" w:hAnsi="Arial" w:cs="Arial"/>
          <w:sz w:val="20"/>
          <w:szCs w:val="20"/>
        </w:rPr>
        <w:t xml:space="preserve">a </w:t>
      </w:r>
      <w:r w:rsidRPr="00E85449">
        <w:rPr>
          <w:rFonts w:ascii="Arial" w:hAnsi="Arial" w:cs="Arial"/>
          <w:sz w:val="20"/>
          <w:szCs w:val="20"/>
        </w:rPr>
        <w:t xml:space="preserve">je stanovena jako nejvýše </w:t>
      </w:r>
      <w:r w:rsidR="00EA2BE4" w:rsidRPr="00E85449">
        <w:rPr>
          <w:rFonts w:ascii="Arial" w:hAnsi="Arial" w:cs="Arial"/>
          <w:sz w:val="20"/>
          <w:szCs w:val="20"/>
        </w:rPr>
        <w:t>přípustná</w:t>
      </w:r>
      <w:r w:rsidR="00EA2BE4">
        <w:rPr>
          <w:rFonts w:ascii="Arial" w:hAnsi="Arial" w:cs="Arial"/>
          <w:sz w:val="20"/>
          <w:szCs w:val="20"/>
        </w:rPr>
        <w:t xml:space="preserve"> a nepřekročitelná.</w:t>
      </w:r>
    </w:p>
    <w:p w14:paraId="42478D29" w14:textId="53341C21" w:rsidR="00EA2BE4" w:rsidRDefault="007C2216" w:rsidP="00E5097C">
      <w:pPr>
        <w:pStyle w:val="RLTextlnkuslovan"/>
        <w:tabs>
          <w:tab w:val="clear" w:pos="2297"/>
          <w:tab w:val="num" w:pos="567"/>
        </w:tabs>
        <w:spacing w:before="120" w:after="0" w:line="280" w:lineRule="atLeast"/>
        <w:ind w:left="567" w:hanging="567"/>
        <w:rPr>
          <w:rFonts w:ascii="Arial" w:hAnsi="Arial" w:cs="Arial"/>
          <w:sz w:val="20"/>
          <w:szCs w:val="20"/>
        </w:rPr>
      </w:pPr>
      <w:r w:rsidRPr="007C2216">
        <w:rPr>
          <w:rFonts w:ascii="Arial" w:hAnsi="Arial" w:cs="Arial"/>
          <w:sz w:val="20"/>
          <w:szCs w:val="20"/>
        </w:rPr>
        <w:t xml:space="preserve">Odměna za poskytování </w:t>
      </w:r>
      <w:r w:rsidR="00EA2BE4">
        <w:rPr>
          <w:rFonts w:ascii="Arial" w:hAnsi="Arial" w:cs="Arial"/>
          <w:sz w:val="20"/>
          <w:szCs w:val="20"/>
        </w:rPr>
        <w:t xml:space="preserve">konkrétních </w:t>
      </w:r>
      <w:r w:rsidRPr="007C2216">
        <w:rPr>
          <w:rFonts w:ascii="Arial" w:hAnsi="Arial" w:cs="Arial"/>
          <w:sz w:val="20"/>
          <w:szCs w:val="20"/>
        </w:rPr>
        <w:t xml:space="preserve">Služeb </w:t>
      </w:r>
      <w:r w:rsidR="00EA2BE4">
        <w:rPr>
          <w:rFonts w:ascii="Arial" w:hAnsi="Arial" w:cs="Arial"/>
          <w:sz w:val="20"/>
          <w:szCs w:val="20"/>
        </w:rPr>
        <w:t xml:space="preserve">poptaných Objednávkou </w:t>
      </w:r>
      <w:r w:rsidRPr="007C2216">
        <w:rPr>
          <w:rFonts w:ascii="Arial" w:hAnsi="Arial" w:cs="Arial"/>
          <w:sz w:val="20"/>
          <w:szCs w:val="20"/>
        </w:rPr>
        <w:t xml:space="preserve">bude určena na základě skutečného rozsahu poskytnutých Služeb a ve výši </w:t>
      </w:r>
      <w:r w:rsidR="00EA2BE4">
        <w:rPr>
          <w:rFonts w:ascii="Arial" w:hAnsi="Arial" w:cs="Arial"/>
          <w:sz w:val="20"/>
          <w:szCs w:val="20"/>
        </w:rPr>
        <w:t xml:space="preserve">dle </w:t>
      </w:r>
      <w:r w:rsidR="0093692E">
        <w:rPr>
          <w:rFonts w:ascii="Arial" w:hAnsi="Arial" w:cs="Arial"/>
          <w:sz w:val="20"/>
          <w:szCs w:val="20"/>
        </w:rPr>
        <w:t>Objednatelem</w:t>
      </w:r>
      <w:r w:rsidR="00EA2BE4">
        <w:rPr>
          <w:rFonts w:ascii="Arial" w:hAnsi="Arial" w:cs="Arial"/>
          <w:sz w:val="20"/>
          <w:szCs w:val="20"/>
        </w:rPr>
        <w:t xml:space="preserve"> akceptované nabídky Poskytovatele</w:t>
      </w:r>
      <w:r w:rsidRPr="007C2216">
        <w:rPr>
          <w:rFonts w:ascii="Arial" w:hAnsi="Arial" w:cs="Arial"/>
          <w:sz w:val="20"/>
          <w:szCs w:val="20"/>
        </w:rPr>
        <w:t xml:space="preserve">. K odměně za poskytování Služeb bude připočtena DPH </w:t>
      </w:r>
      <w:r w:rsidR="00EA2BE4">
        <w:rPr>
          <w:rFonts w:ascii="Arial" w:hAnsi="Arial" w:cs="Arial"/>
          <w:sz w:val="20"/>
          <w:szCs w:val="20"/>
        </w:rPr>
        <w:t>ve výši ke dni uskutečnění zdanitelného plnění</w:t>
      </w:r>
      <w:r w:rsidRPr="007C2216">
        <w:rPr>
          <w:rFonts w:ascii="Arial" w:hAnsi="Arial" w:cs="Arial"/>
          <w:sz w:val="20"/>
          <w:szCs w:val="20"/>
        </w:rPr>
        <w:t>.</w:t>
      </w:r>
      <w:r w:rsidR="00E5097C">
        <w:rPr>
          <w:rFonts w:ascii="Arial" w:hAnsi="Arial" w:cs="Arial"/>
          <w:sz w:val="20"/>
          <w:szCs w:val="20"/>
        </w:rPr>
        <w:t xml:space="preserve"> </w:t>
      </w:r>
    </w:p>
    <w:p w14:paraId="047B8E97" w14:textId="7F335934" w:rsidR="007C2216" w:rsidRPr="00E5097C" w:rsidRDefault="00374820" w:rsidP="00E5097C">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 xml:space="preserve">Způsob </w:t>
      </w:r>
      <w:r w:rsidR="00EA2BE4">
        <w:rPr>
          <w:rFonts w:ascii="Arial" w:hAnsi="Arial" w:cs="Arial"/>
          <w:sz w:val="20"/>
          <w:szCs w:val="20"/>
        </w:rPr>
        <w:t xml:space="preserve">stanovení nabídkové ceny za Objednatelem poptané Služby je stanoven </w:t>
      </w:r>
      <w:r>
        <w:rPr>
          <w:rFonts w:ascii="Arial" w:hAnsi="Arial" w:cs="Arial"/>
          <w:sz w:val="20"/>
          <w:szCs w:val="20"/>
        </w:rPr>
        <w:t>v odst.</w:t>
      </w:r>
      <w:r w:rsidR="00865C95">
        <w:rPr>
          <w:rFonts w:ascii="Arial" w:hAnsi="Arial" w:cs="Arial"/>
          <w:sz w:val="20"/>
          <w:szCs w:val="20"/>
        </w:rPr>
        <w:br/>
      </w:r>
      <w:r>
        <w:rPr>
          <w:rFonts w:ascii="Arial" w:hAnsi="Arial" w:cs="Arial"/>
          <w:sz w:val="20"/>
          <w:szCs w:val="20"/>
        </w:rPr>
        <w:t>4.</w:t>
      </w:r>
      <w:r w:rsidR="009F7CD4">
        <w:rPr>
          <w:rFonts w:ascii="Arial" w:hAnsi="Arial" w:cs="Arial"/>
          <w:sz w:val="20"/>
          <w:szCs w:val="20"/>
        </w:rPr>
        <w:t>5</w:t>
      </w:r>
      <w:r>
        <w:rPr>
          <w:rFonts w:ascii="Arial" w:hAnsi="Arial" w:cs="Arial"/>
          <w:sz w:val="20"/>
          <w:szCs w:val="20"/>
        </w:rPr>
        <w:t xml:space="preserve"> této Dohody</w:t>
      </w:r>
      <w:r w:rsidR="00E5097C">
        <w:rPr>
          <w:rFonts w:ascii="Arial" w:hAnsi="Arial" w:cs="Arial"/>
          <w:sz w:val="20"/>
          <w:szCs w:val="22"/>
        </w:rPr>
        <w:t xml:space="preserve">, přičemž </w:t>
      </w:r>
      <w:r>
        <w:rPr>
          <w:rFonts w:ascii="Arial" w:hAnsi="Arial" w:cs="Arial"/>
          <w:sz w:val="20"/>
          <w:szCs w:val="22"/>
        </w:rPr>
        <w:t xml:space="preserve">sazby za člověkohodinu uvedené v příloze č. </w:t>
      </w:r>
      <w:r w:rsidR="00B1045D">
        <w:rPr>
          <w:rFonts w:ascii="Arial" w:hAnsi="Arial" w:cs="Arial"/>
          <w:sz w:val="20"/>
          <w:szCs w:val="22"/>
        </w:rPr>
        <w:t>2</w:t>
      </w:r>
      <w:r>
        <w:rPr>
          <w:rFonts w:ascii="Arial" w:hAnsi="Arial" w:cs="Arial"/>
          <w:sz w:val="20"/>
          <w:szCs w:val="22"/>
        </w:rPr>
        <w:t xml:space="preserve"> této Dohody </w:t>
      </w:r>
      <w:r w:rsidR="00E5097C">
        <w:rPr>
          <w:rFonts w:ascii="Arial" w:hAnsi="Arial" w:cs="Arial"/>
          <w:sz w:val="20"/>
          <w:szCs w:val="22"/>
        </w:rPr>
        <w:t>j</w:t>
      </w:r>
      <w:r>
        <w:rPr>
          <w:rFonts w:ascii="Arial" w:hAnsi="Arial" w:cs="Arial"/>
          <w:sz w:val="20"/>
          <w:szCs w:val="22"/>
        </w:rPr>
        <w:t>sou</w:t>
      </w:r>
      <w:r w:rsidR="00E5097C">
        <w:rPr>
          <w:rFonts w:ascii="Arial" w:hAnsi="Arial" w:cs="Arial"/>
          <w:sz w:val="20"/>
          <w:szCs w:val="22"/>
        </w:rPr>
        <w:t xml:space="preserve"> po celou dobu trvání </w:t>
      </w:r>
      <w:r w:rsidR="00EA2BE4">
        <w:rPr>
          <w:rFonts w:ascii="Arial" w:hAnsi="Arial" w:cs="Arial"/>
          <w:sz w:val="20"/>
          <w:szCs w:val="22"/>
        </w:rPr>
        <w:t xml:space="preserve">této </w:t>
      </w:r>
      <w:r w:rsidR="00E5097C">
        <w:rPr>
          <w:rFonts w:ascii="Arial" w:hAnsi="Arial" w:cs="Arial"/>
          <w:sz w:val="20"/>
          <w:szCs w:val="22"/>
        </w:rPr>
        <w:t>Dohody nepřekročiteln</w:t>
      </w:r>
      <w:r>
        <w:rPr>
          <w:rFonts w:ascii="Arial" w:hAnsi="Arial" w:cs="Arial"/>
          <w:sz w:val="20"/>
          <w:szCs w:val="22"/>
        </w:rPr>
        <w:t>é</w:t>
      </w:r>
      <w:r w:rsidR="00E5097C">
        <w:rPr>
          <w:rFonts w:ascii="Arial" w:hAnsi="Arial" w:cs="Arial"/>
          <w:sz w:val="20"/>
          <w:szCs w:val="22"/>
        </w:rPr>
        <w:t xml:space="preserve"> a Poskytovatel se zavazuje</w:t>
      </w:r>
      <w:r w:rsidR="00EA2BE4">
        <w:rPr>
          <w:rFonts w:ascii="Arial" w:hAnsi="Arial" w:cs="Arial"/>
          <w:sz w:val="20"/>
          <w:szCs w:val="22"/>
        </w:rPr>
        <w:t xml:space="preserve"> z nich</w:t>
      </w:r>
      <w:r w:rsidR="00E5097C">
        <w:rPr>
          <w:rFonts w:ascii="Arial" w:hAnsi="Arial" w:cs="Arial"/>
          <w:sz w:val="20"/>
          <w:szCs w:val="22"/>
        </w:rPr>
        <w:t xml:space="preserve"> vycházet</w:t>
      </w:r>
      <w:r w:rsidR="00EA2BE4">
        <w:rPr>
          <w:rFonts w:ascii="Arial" w:hAnsi="Arial" w:cs="Arial"/>
          <w:sz w:val="20"/>
          <w:szCs w:val="22"/>
        </w:rPr>
        <w:t>.</w:t>
      </w:r>
    </w:p>
    <w:p w14:paraId="1319E5B0" w14:textId="06178307" w:rsidR="007C2216" w:rsidRPr="007C2216" w:rsidRDefault="00EA2BE4" w:rsidP="007C2216">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 xml:space="preserve">Smluvní strany sjednávají, že minimální </w:t>
      </w:r>
      <w:r w:rsidR="007C2216" w:rsidRPr="007C2216">
        <w:rPr>
          <w:rFonts w:ascii="Arial" w:hAnsi="Arial" w:cs="Arial"/>
          <w:sz w:val="20"/>
          <w:szCs w:val="20"/>
        </w:rPr>
        <w:t>účtovatelnou jednotkou rozsahu Služeb je půlhodina</w:t>
      </w:r>
      <w:r w:rsidR="00FC0E09">
        <w:rPr>
          <w:rFonts w:ascii="Arial" w:hAnsi="Arial" w:cs="Arial"/>
          <w:sz w:val="20"/>
          <w:szCs w:val="20"/>
        </w:rPr>
        <w:br/>
      </w:r>
      <w:r w:rsidR="007C2216" w:rsidRPr="007C2216">
        <w:rPr>
          <w:rFonts w:ascii="Arial" w:hAnsi="Arial" w:cs="Arial"/>
          <w:sz w:val="20"/>
          <w:szCs w:val="20"/>
        </w:rPr>
        <w:t>(</w:t>
      </w:r>
      <w:r w:rsidR="007C2216">
        <w:rPr>
          <w:rFonts w:ascii="Arial" w:hAnsi="Arial" w:cs="Arial"/>
          <w:sz w:val="20"/>
          <w:szCs w:val="20"/>
        </w:rPr>
        <w:t xml:space="preserve">30 minut) </w:t>
      </w:r>
      <w:r w:rsidR="007C2216" w:rsidRPr="007C2216">
        <w:rPr>
          <w:rFonts w:ascii="Arial" w:hAnsi="Arial" w:cs="Arial"/>
          <w:sz w:val="20"/>
          <w:szCs w:val="20"/>
        </w:rPr>
        <w:t>poskytování Služeb</w:t>
      </w:r>
      <w:r>
        <w:rPr>
          <w:rFonts w:ascii="Arial" w:hAnsi="Arial" w:cs="Arial"/>
          <w:sz w:val="20"/>
          <w:szCs w:val="20"/>
        </w:rPr>
        <w:t>, tzn,</w:t>
      </w:r>
      <w:r w:rsidR="007C2216" w:rsidRPr="007C2216">
        <w:rPr>
          <w:rFonts w:ascii="Arial" w:hAnsi="Arial" w:cs="Arial"/>
          <w:sz w:val="20"/>
          <w:szCs w:val="20"/>
        </w:rPr>
        <w:t xml:space="preserve"> </w:t>
      </w:r>
      <w:r w:rsidR="007C2216">
        <w:rPr>
          <w:rFonts w:ascii="Arial" w:hAnsi="Arial" w:cs="Arial"/>
          <w:sz w:val="20"/>
          <w:szCs w:val="20"/>
        </w:rPr>
        <w:t xml:space="preserve">Poskytovatel </w:t>
      </w:r>
      <w:r w:rsidR="007C2216" w:rsidRPr="007C2216">
        <w:rPr>
          <w:rFonts w:ascii="Arial" w:hAnsi="Arial" w:cs="Arial"/>
          <w:sz w:val="20"/>
          <w:szCs w:val="20"/>
        </w:rPr>
        <w:t xml:space="preserve">je oprávněn </w:t>
      </w:r>
      <w:r w:rsidR="007C2216">
        <w:rPr>
          <w:rFonts w:ascii="Arial" w:hAnsi="Arial" w:cs="Arial"/>
          <w:sz w:val="20"/>
          <w:szCs w:val="20"/>
        </w:rPr>
        <w:t>Objednateli</w:t>
      </w:r>
      <w:r w:rsidR="007C2216" w:rsidRPr="007C2216">
        <w:rPr>
          <w:rFonts w:ascii="Arial" w:hAnsi="Arial" w:cs="Arial"/>
          <w:sz w:val="20"/>
          <w:szCs w:val="20"/>
        </w:rPr>
        <w:t xml:space="preserve"> fakturovat za každou započatou půlhodinu poskytování Služeb.</w:t>
      </w:r>
    </w:p>
    <w:p w14:paraId="6C6C6092" w14:textId="6BD29C8A" w:rsidR="007C2216" w:rsidRDefault="007C2216" w:rsidP="007C2216">
      <w:pPr>
        <w:pStyle w:val="RLTextlnkuslovan"/>
        <w:tabs>
          <w:tab w:val="clear" w:pos="2297"/>
          <w:tab w:val="num" w:pos="567"/>
        </w:tabs>
        <w:spacing w:before="120" w:after="0" w:line="280" w:lineRule="atLeast"/>
        <w:ind w:left="567" w:hanging="567"/>
        <w:rPr>
          <w:rFonts w:ascii="Arial" w:hAnsi="Arial" w:cs="Arial"/>
          <w:sz w:val="20"/>
          <w:szCs w:val="20"/>
        </w:rPr>
      </w:pPr>
      <w:r w:rsidRPr="007C2216">
        <w:rPr>
          <w:rFonts w:ascii="Arial" w:hAnsi="Arial" w:cs="Arial"/>
          <w:sz w:val="20"/>
          <w:szCs w:val="20"/>
        </w:rPr>
        <w:t xml:space="preserve">Odměna za </w:t>
      </w:r>
      <w:r w:rsidR="009B59E4">
        <w:rPr>
          <w:rFonts w:ascii="Arial" w:hAnsi="Arial" w:cs="Arial"/>
          <w:sz w:val="20"/>
          <w:szCs w:val="20"/>
        </w:rPr>
        <w:t xml:space="preserve">poskytnuté </w:t>
      </w:r>
      <w:r w:rsidRPr="007C2216">
        <w:rPr>
          <w:rFonts w:ascii="Arial" w:hAnsi="Arial" w:cs="Arial"/>
          <w:sz w:val="20"/>
          <w:szCs w:val="20"/>
        </w:rPr>
        <w:t xml:space="preserve">Služby bude </w:t>
      </w:r>
      <w:r w:rsidR="00F53FD3">
        <w:rPr>
          <w:rFonts w:ascii="Arial" w:hAnsi="Arial" w:cs="Arial"/>
          <w:sz w:val="20"/>
          <w:szCs w:val="20"/>
        </w:rPr>
        <w:t>zaplacena</w:t>
      </w:r>
      <w:r w:rsidRPr="007C2216">
        <w:rPr>
          <w:rFonts w:ascii="Arial" w:hAnsi="Arial" w:cs="Arial"/>
          <w:sz w:val="20"/>
          <w:szCs w:val="20"/>
        </w:rPr>
        <w:t xml:space="preserve"> vždy po skončení kalendářního měsíce, ve</w:t>
      </w:r>
      <w:r w:rsidR="009B59E4">
        <w:rPr>
          <w:rFonts w:ascii="Arial" w:hAnsi="Arial" w:cs="Arial"/>
          <w:sz w:val="20"/>
          <w:szCs w:val="20"/>
        </w:rPr>
        <w:t> </w:t>
      </w:r>
      <w:r w:rsidRPr="007C2216">
        <w:rPr>
          <w:rFonts w:ascii="Arial" w:hAnsi="Arial" w:cs="Arial"/>
          <w:sz w:val="20"/>
          <w:szCs w:val="20"/>
        </w:rPr>
        <w:t>kterém byly Služby poskytovány, a to na základě daňového dokladu (dále jen „</w:t>
      </w:r>
      <w:r w:rsidRPr="007C2216">
        <w:rPr>
          <w:rFonts w:ascii="Arial" w:hAnsi="Arial" w:cs="Arial"/>
          <w:b/>
          <w:bCs/>
          <w:sz w:val="20"/>
          <w:szCs w:val="20"/>
        </w:rPr>
        <w:t>faktura</w:t>
      </w:r>
      <w:r w:rsidRPr="007C2216">
        <w:rPr>
          <w:rFonts w:ascii="Arial" w:hAnsi="Arial" w:cs="Arial"/>
          <w:sz w:val="20"/>
          <w:szCs w:val="20"/>
        </w:rPr>
        <w:t>“)</w:t>
      </w:r>
      <w:r w:rsidR="00EA2BE4">
        <w:rPr>
          <w:rFonts w:ascii="Arial" w:hAnsi="Arial" w:cs="Arial"/>
          <w:sz w:val="20"/>
          <w:szCs w:val="20"/>
        </w:rPr>
        <w:t>,</w:t>
      </w:r>
      <w:r w:rsidRPr="007C2216">
        <w:rPr>
          <w:rFonts w:ascii="Arial" w:hAnsi="Arial" w:cs="Arial"/>
          <w:sz w:val="20"/>
          <w:szCs w:val="20"/>
        </w:rPr>
        <w:t xml:space="preserve"> řádně vystaveného </w:t>
      </w:r>
      <w:r>
        <w:rPr>
          <w:rFonts w:ascii="Arial" w:hAnsi="Arial" w:cs="Arial"/>
          <w:sz w:val="20"/>
          <w:szCs w:val="20"/>
        </w:rPr>
        <w:t>Poskytovatelem</w:t>
      </w:r>
      <w:r w:rsidR="000A6A2B">
        <w:rPr>
          <w:rFonts w:ascii="Arial" w:hAnsi="Arial" w:cs="Arial"/>
          <w:sz w:val="20"/>
          <w:szCs w:val="20"/>
        </w:rPr>
        <w:t>, následovně:</w:t>
      </w:r>
    </w:p>
    <w:p w14:paraId="11BE2FF7" w14:textId="58914551" w:rsidR="000A6A2B" w:rsidRPr="000A6A2B" w:rsidRDefault="000A6A2B" w:rsidP="0074159F">
      <w:pPr>
        <w:pStyle w:val="Zklad3"/>
        <w:numPr>
          <w:ilvl w:val="2"/>
          <w:numId w:val="1"/>
        </w:numPr>
        <w:tabs>
          <w:tab w:val="clear" w:pos="2211"/>
        </w:tabs>
        <w:spacing w:before="120" w:after="0" w:line="280" w:lineRule="atLeast"/>
        <w:ind w:left="1418" w:hanging="709"/>
        <w:rPr>
          <w:rFonts w:ascii="Arial" w:hAnsi="Arial" w:cs="Arial"/>
          <w:sz w:val="20"/>
          <w:szCs w:val="20"/>
        </w:rPr>
      </w:pPr>
      <w:bookmarkStart w:id="20" w:name="_Ref372108431"/>
      <w:bookmarkStart w:id="21" w:name="_Ref297821475"/>
      <w:bookmarkStart w:id="22" w:name="_Ref193245386"/>
      <w:r w:rsidRPr="000A6A2B">
        <w:rPr>
          <w:rFonts w:ascii="Arial" w:hAnsi="Arial" w:cs="Arial"/>
          <w:sz w:val="20"/>
          <w:szCs w:val="20"/>
        </w:rPr>
        <w:t xml:space="preserve">Poskytovatel </w:t>
      </w:r>
      <w:r w:rsidR="00E5097C">
        <w:rPr>
          <w:rFonts w:ascii="Arial" w:hAnsi="Arial" w:cs="Arial"/>
          <w:sz w:val="20"/>
          <w:szCs w:val="20"/>
        </w:rPr>
        <w:t xml:space="preserve">se zavazuje </w:t>
      </w:r>
      <w:r w:rsidRPr="000A6A2B">
        <w:rPr>
          <w:rFonts w:ascii="Arial" w:hAnsi="Arial" w:cs="Arial"/>
          <w:sz w:val="20"/>
          <w:szCs w:val="20"/>
        </w:rPr>
        <w:t>bezodkladně po konci každého kalendářního měsíce předlož</w:t>
      </w:r>
      <w:r w:rsidR="00E5097C">
        <w:rPr>
          <w:rFonts w:ascii="Arial" w:hAnsi="Arial" w:cs="Arial"/>
          <w:sz w:val="20"/>
          <w:szCs w:val="20"/>
        </w:rPr>
        <w:t>it</w:t>
      </w:r>
      <w:r w:rsidRPr="000A6A2B">
        <w:rPr>
          <w:rFonts w:ascii="Arial" w:hAnsi="Arial" w:cs="Arial"/>
          <w:sz w:val="20"/>
          <w:szCs w:val="20"/>
        </w:rPr>
        <w:t xml:space="preserve"> Objednateli </w:t>
      </w:r>
      <w:r w:rsidRPr="007B7880">
        <w:rPr>
          <w:rFonts w:ascii="Arial" w:hAnsi="Arial" w:cs="Arial"/>
          <w:sz w:val="20"/>
          <w:szCs w:val="20"/>
        </w:rPr>
        <w:t xml:space="preserve">Výkaz </w:t>
      </w:r>
      <w:r w:rsidR="004E1D01" w:rsidRPr="007B7880">
        <w:rPr>
          <w:rFonts w:ascii="Arial" w:hAnsi="Arial" w:cs="Arial"/>
          <w:sz w:val="20"/>
          <w:szCs w:val="20"/>
        </w:rPr>
        <w:t>plnění dle odst. 4.</w:t>
      </w:r>
      <w:r w:rsidR="007B7880" w:rsidRPr="007B7880">
        <w:rPr>
          <w:rFonts w:ascii="Arial" w:hAnsi="Arial" w:cs="Arial"/>
          <w:sz w:val="20"/>
          <w:szCs w:val="20"/>
        </w:rPr>
        <w:t>1</w:t>
      </w:r>
      <w:r w:rsidR="000178AB">
        <w:rPr>
          <w:rFonts w:ascii="Arial" w:hAnsi="Arial" w:cs="Arial"/>
          <w:sz w:val="20"/>
          <w:szCs w:val="20"/>
        </w:rPr>
        <w:t>0</w:t>
      </w:r>
      <w:r w:rsidR="004E1D01" w:rsidRPr="007B7880">
        <w:rPr>
          <w:rFonts w:ascii="Arial" w:hAnsi="Arial" w:cs="Arial"/>
          <w:sz w:val="20"/>
          <w:szCs w:val="20"/>
        </w:rPr>
        <w:t xml:space="preserve"> této Dohody</w:t>
      </w:r>
      <w:r w:rsidRPr="007B7880">
        <w:rPr>
          <w:rFonts w:ascii="Arial" w:hAnsi="Arial" w:cs="Arial"/>
          <w:sz w:val="20"/>
          <w:szCs w:val="20"/>
        </w:rPr>
        <w:t>, který bude obsahovat</w:t>
      </w:r>
      <w:bookmarkStart w:id="23" w:name="_Ref428514851"/>
      <w:bookmarkEnd w:id="20"/>
      <w:r w:rsidRPr="007B7880">
        <w:rPr>
          <w:rFonts w:ascii="Arial" w:hAnsi="Arial" w:cs="Arial"/>
          <w:sz w:val="20"/>
          <w:szCs w:val="20"/>
        </w:rPr>
        <w:t xml:space="preserve"> seznam Služeb</w:t>
      </w:r>
      <w:r w:rsidRPr="000A6A2B">
        <w:rPr>
          <w:rFonts w:ascii="Arial" w:hAnsi="Arial" w:cs="Arial"/>
          <w:sz w:val="20"/>
          <w:szCs w:val="20"/>
        </w:rPr>
        <w:t xml:space="preserve"> poskyt</w:t>
      </w:r>
      <w:r w:rsidR="00EA2BE4">
        <w:rPr>
          <w:rFonts w:ascii="Arial" w:hAnsi="Arial" w:cs="Arial"/>
          <w:sz w:val="20"/>
          <w:szCs w:val="20"/>
        </w:rPr>
        <w:t xml:space="preserve">nutých Poskytovatele </w:t>
      </w:r>
      <w:r w:rsidRPr="000A6A2B">
        <w:rPr>
          <w:rFonts w:ascii="Arial" w:hAnsi="Arial" w:cs="Arial"/>
          <w:sz w:val="20"/>
          <w:szCs w:val="20"/>
        </w:rPr>
        <w:t xml:space="preserve">v daném kalendářním měsíci v členění dle jednotlivých </w:t>
      </w:r>
      <w:r w:rsidR="00BD4467">
        <w:rPr>
          <w:rFonts w:ascii="Arial" w:hAnsi="Arial" w:cs="Arial"/>
          <w:sz w:val="20"/>
          <w:szCs w:val="20"/>
        </w:rPr>
        <w:t>Objednávek</w:t>
      </w:r>
      <w:r w:rsidRPr="000A6A2B">
        <w:rPr>
          <w:rFonts w:ascii="Arial" w:hAnsi="Arial" w:cs="Arial"/>
          <w:sz w:val="20"/>
          <w:szCs w:val="20"/>
        </w:rPr>
        <w:t>,</w:t>
      </w:r>
      <w:r w:rsidR="0093692E">
        <w:rPr>
          <w:rFonts w:ascii="Arial" w:hAnsi="Arial" w:cs="Arial"/>
          <w:sz w:val="20"/>
          <w:szCs w:val="20"/>
        </w:rPr>
        <w:t xml:space="preserve"> </w:t>
      </w:r>
      <w:r w:rsidR="00EA2BE4">
        <w:rPr>
          <w:rFonts w:ascii="Arial" w:hAnsi="Arial" w:cs="Arial"/>
          <w:sz w:val="20"/>
          <w:szCs w:val="20"/>
        </w:rPr>
        <w:t>resp. dílčích smluv,</w:t>
      </w:r>
      <w:r w:rsidRPr="000A6A2B">
        <w:rPr>
          <w:rFonts w:ascii="Arial" w:hAnsi="Arial" w:cs="Arial"/>
          <w:sz w:val="20"/>
          <w:szCs w:val="20"/>
        </w:rPr>
        <w:t xml:space="preserve"> na jejichž základě byly v daném kalendářním měsíci </w:t>
      </w:r>
      <w:r w:rsidR="00EA2BE4">
        <w:rPr>
          <w:rFonts w:ascii="Arial" w:hAnsi="Arial" w:cs="Arial"/>
          <w:sz w:val="20"/>
          <w:szCs w:val="20"/>
        </w:rPr>
        <w:t>poskytnuty</w:t>
      </w:r>
      <w:r w:rsidRPr="000A6A2B">
        <w:rPr>
          <w:rFonts w:ascii="Arial" w:hAnsi="Arial" w:cs="Arial"/>
          <w:sz w:val="20"/>
          <w:szCs w:val="20"/>
        </w:rPr>
        <w:t>; ve</w:t>
      </w:r>
      <w:r w:rsidR="0074159F">
        <w:rPr>
          <w:rFonts w:ascii="Arial" w:hAnsi="Arial" w:cs="Arial"/>
          <w:sz w:val="20"/>
          <w:szCs w:val="20"/>
        </w:rPr>
        <w:t> </w:t>
      </w:r>
      <w:r w:rsidRPr="000A6A2B">
        <w:rPr>
          <w:rFonts w:ascii="Arial" w:hAnsi="Arial" w:cs="Arial"/>
          <w:sz w:val="20"/>
          <w:szCs w:val="20"/>
        </w:rPr>
        <w:t xml:space="preserve">vztahu ke každé </w:t>
      </w:r>
      <w:r w:rsidR="00BD4467">
        <w:rPr>
          <w:rFonts w:ascii="Arial" w:hAnsi="Arial" w:cs="Arial"/>
          <w:sz w:val="20"/>
          <w:szCs w:val="20"/>
        </w:rPr>
        <w:t>Objednávce</w:t>
      </w:r>
      <w:r w:rsidR="00EA2BE4">
        <w:rPr>
          <w:rFonts w:ascii="Arial" w:hAnsi="Arial" w:cs="Arial"/>
          <w:sz w:val="20"/>
          <w:szCs w:val="20"/>
        </w:rPr>
        <w:t>, resp. dílčí smlouvě,</w:t>
      </w:r>
      <w:r w:rsidRPr="000A6A2B">
        <w:rPr>
          <w:rFonts w:ascii="Arial" w:hAnsi="Arial" w:cs="Arial"/>
          <w:sz w:val="20"/>
          <w:szCs w:val="20"/>
        </w:rPr>
        <w:t xml:space="preserve"> bude ve Výkazu </w:t>
      </w:r>
      <w:r w:rsidR="004E1D01">
        <w:rPr>
          <w:rFonts w:ascii="Arial" w:hAnsi="Arial" w:cs="Arial"/>
          <w:sz w:val="20"/>
          <w:szCs w:val="20"/>
        </w:rPr>
        <w:t>plnění</w:t>
      </w:r>
      <w:r w:rsidRPr="000A6A2B">
        <w:rPr>
          <w:rFonts w:ascii="Arial" w:hAnsi="Arial" w:cs="Arial"/>
          <w:sz w:val="20"/>
          <w:szCs w:val="20"/>
        </w:rPr>
        <w:t xml:space="preserve"> uveden přehled osob, které se na straně Poskytovatele na poskytování Služeb podílely, počet hodin poskytování Služeb připadajících jednotlivě na tyto osoby a věcné vymezení části Služeb, na</w:t>
      </w:r>
      <w:r w:rsidR="0074159F">
        <w:rPr>
          <w:rFonts w:ascii="Arial" w:hAnsi="Arial" w:cs="Arial"/>
          <w:sz w:val="20"/>
          <w:szCs w:val="20"/>
        </w:rPr>
        <w:t> </w:t>
      </w:r>
      <w:r w:rsidRPr="000A6A2B">
        <w:rPr>
          <w:rFonts w:ascii="Arial" w:hAnsi="Arial" w:cs="Arial"/>
          <w:sz w:val="20"/>
          <w:szCs w:val="20"/>
        </w:rPr>
        <w:t>nichž se dané osoby podílely</w:t>
      </w:r>
      <w:r w:rsidR="001748E6">
        <w:rPr>
          <w:rFonts w:ascii="Arial" w:hAnsi="Arial" w:cs="Arial"/>
          <w:sz w:val="20"/>
          <w:szCs w:val="20"/>
        </w:rPr>
        <w:t>,</w:t>
      </w:r>
      <w:r w:rsidR="00FC0E09">
        <w:rPr>
          <w:rFonts w:ascii="Arial" w:hAnsi="Arial" w:cs="Arial"/>
          <w:sz w:val="20"/>
          <w:szCs w:val="20"/>
        </w:rPr>
        <w:br/>
      </w:r>
      <w:r w:rsidR="001748E6">
        <w:rPr>
          <w:rFonts w:ascii="Arial" w:hAnsi="Arial" w:cs="Arial"/>
          <w:sz w:val="20"/>
          <w:szCs w:val="20"/>
        </w:rPr>
        <w:t>a případně věcné vymezení ostatních nákladových položek ve smyslu odst. 4.</w:t>
      </w:r>
      <w:r w:rsidR="00F93752">
        <w:rPr>
          <w:rFonts w:ascii="Arial" w:hAnsi="Arial" w:cs="Arial"/>
          <w:sz w:val="20"/>
          <w:szCs w:val="20"/>
        </w:rPr>
        <w:t>5</w:t>
      </w:r>
      <w:r w:rsidR="001748E6">
        <w:rPr>
          <w:rFonts w:ascii="Arial" w:hAnsi="Arial" w:cs="Arial"/>
          <w:sz w:val="20"/>
          <w:szCs w:val="20"/>
        </w:rPr>
        <w:t xml:space="preserve"> této Dohody</w:t>
      </w:r>
      <w:r w:rsidRPr="000A6A2B">
        <w:rPr>
          <w:rFonts w:ascii="Arial" w:hAnsi="Arial" w:cs="Arial"/>
          <w:sz w:val="20"/>
          <w:szCs w:val="20"/>
        </w:rPr>
        <w:t>.</w:t>
      </w:r>
    </w:p>
    <w:bookmarkEnd w:id="23"/>
    <w:p w14:paraId="47AC9A2B" w14:textId="0EC21B0E" w:rsidR="000A6A2B" w:rsidRPr="00FC7B47" w:rsidRDefault="000A6A2B" w:rsidP="0074159F">
      <w:pPr>
        <w:pStyle w:val="Zklad3"/>
        <w:numPr>
          <w:ilvl w:val="2"/>
          <w:numId w:val="1"/>
        </w:numPr>
        <w:tabs>
          <w:tab w:val="clear" w:pos="2211"/>
        </w:tabs>
        <w:spacing w:before="120" w:after="0" w:line="280" w:lineRule="atLeast"/>
        <w:ind w:left="1418" w:hanging="709"/>
        <w:rPr>
          <w:rFonts w:ascii="Arial" w:hAnsi="Arial" w:cs="Arial"/>
          <w:sz w:val="20"/>
          <w:szCs w:val="20"/>
        </w:rPr>
      </w:pPr>
      <w:r w:rsidRPr="00FC7B47">
        <w:rPr>
          <w:rFonts w:ascii="Arial" w:hAnsi="Arial" w:cs="Arial"/>
          <w:sz w:val="20"/>
          <w:szCs w:val="20"/>
        </w:rPr>
        <w:t xml:space="preserve">Objednatel </w:t>
      </w:r>
      <w:r w:rsidR="00ED7284">
        <w:rPr>
          <w:rFonts w:ascii="Arial" w:hAnsi="Arial" w:cs="Arial"/>
          <w:sz w:val="20"/>
          <w:szCs w:val="20"/>
        </w:rPr>
        <w:t>s</w:t>
      </w:r>
      <w:r w:rsidRPr="00FC7B47">
        <w:rPr>
          <w:rFonts w:ascii="Arial" w:hAnsi="Arial" w:cs="Arial"/>
          <w:sz w:val="20"/>
          <w:szCs w:val="20"/>
        </w:rPr>
        <w:t xml:space="preserve">e </w:t>
      </w:r>
      <w:r w:rsidR="00ED7284">
        <w:rPr>
          <w:rFonts w:ascii="Arial" w:hAnsi="Arial" w:cs="Arial"/>
          <w:sz w:val="20"/>
          <w:szCs w:val="20"/>
        </w:rPr>
        <w:t>zavazuje</w:t>
      </w:r>
      <w:r w:rsidRPr="00FC7B47">
        <w:rPr>
          <w:rFonts w:ascii="Arial" w:hAnsi="Arial" w:cs="Arial"/>
          <w:sz w:val="20"/>
          <w:szCs w:val="20"/>
        </w:rPr>
        <w:t xml:space="preserve"> ve lhůtě 10</w:t>
      </w:r>
      <w:r>
        <w:rPr>
          <w:rFonts w:ascii="Arial" w:hAnsi="Arial" w:cs="Arial"/>
          <w:sz w:val="20"/>
          <w:szCs w:val="20"/>
        </w:rPr>
        <w:t xml:space="preserve"> </w:t>
      </w:r>
      <w:r w:rsidR="00C25C71">
        <w:rPr>
          <w:rFonts w:ascii="Arial" w:hAnsi="Arial" w:cs="Arial"/>
          <w:sz w:val="20"/>
          <w:szCs w:val="20"/>
        </w:rPr>
        <w:t xml:space="preserve">kalendářních </w:t>
      </w:r>
      <w:r w:rsidRPr="00FC7B47">
        <w:rPr>
          <w:rFonts w:ascii="Arial" w:hAnsi="Arial" w:cs="Arial"/>
          <w:sz w:val="20"/>
          <w:szCs w:val="20"/>
        </w:rPr>
        <w:t>dnů od doručení Výkaz</w:t>
      </w:r>
      <w:r>
        <w:rPr>
          <w:rFonts w:ascii="Arial" w:hAnsi="Arial" w:cs="Arial"/>
          <w:sz w:val="20"/>
          <w:szCs w:val="20"/>
        </w:rPr>
        <w:t xml:space="preserve"> pln</w:t>
      </w:r>
      <w:r w:rsidRPr="00FC7B47">
        <w:rPr>
          <w:rFonts w:ascii="Arial" w:hAnsi="Arial" w:cs="Arial"/>
          <w:sz w:val="20"/>
          <w:szCs w:val="20"/>
        </w:rPr>
        <w:t>ění akceptovat nebo uvést, ve které části neodpovídá skutečnosti. Uvede-li Objednatel ve</w:t>
      </w:r>
      <w:r>
        <w:rPr>
          <w:rFonts w:ascii="Arial" w:hAnsi="Arial" w:cs="Arial"/>
          <w:sz w:val="20"/>
          <w:szCs w:val="20"/>
        </w:rPr>
        <w:t> </w:t>
      </w:r>
      <w:r w:rsidRPr="00FC7B47">
        <w:rPr>
          <w:rFonts w:ascii="Arial" w:hAnsi="Arial" w:cs="Arial"/>
          <w:sz w:val="20"/>
          <w:szCs w:val="20"/>
        </w:rPr>
        <w:t>stanovené lhůtě připomínky k</w:t>
      </w:r>
      <w:r>
        <w:rPr>
          <w:rFonts w:ascii="Arial" w:hAnsi="Arial" w:cs="Arial"/>
          <w:sz w:val="20"/>
          <w:szCs w:val="20"/>
        </w:rPr>
        <w:t> </w:t>
      </w:r>
      <w:r w:rsidRPr="00FC7B47">
        <w:rPr>
          <w:rFonts w:ascii="Arial" w:hAnsi="Arial" w:cs="Arial"/>
          <w:sz w:val="20"/>
          <w:szCs w:val="20"/>
        </w:rPr>
        <w:t>Výkazu</w:t>
      </w:r>
      <w:r>
        <w:rPr>
          <w:rFonts w:ascii="Arial" w:hAnsi="Arial" w:cs="Arial"/>
          <w:sz w:val="20"/>
          <w:szCs w:val="20"/>
        </w:rPr>
        <w:t xml:space="preserve"> </w:t>
      </w:r>
      <w:r w:rsidR="004E1D01">
        <w:rPr>
          <w:rFonts w:ascii="Arial" w:hAnsi="Arial" w:cs="Arial"/>
          <w:sz w:val="20"/>
          <w:szCs w:val="20"/>
        </w:rPr>
        <w:t>plnění</w:t>
      </w:r>
      <w:r w:rsidRPr="00FC7B47">
        <w:rPr>
          <w:rFonts w:ascii="Arial" w:hAnsi="Arial" w:cs="Arial"/>
          <w:sz w:val="20"/>
          <w:szCs w:val="20"/>
        </w:rPr>
        <w:t>,</w:t>
      </w:r>
      <w:r>
        <w:rPr>
          <w:rFonts w:ascii="Arial" w:hAnsi="Arial" w:cs="Arial"/>
          <w:sz w:val="20"/>
          <w:szCs w:val="20"/>
        </w:rPr>
        <w:t xml:space="preserve"> </w:t>
      </w:r>
      <w:r w:rsidRPr="00FC7B47">
        <w:rPr>
          <w:rFonts w:ascii="Arial" w:hAnsi="Arial" w:cs="Arial"/>
          <w:sz w:val="20"/>
          <w:szCs w:val="20"/>
        </w:rPr>
        <w:t xml:space="preserve">zahájí </w:t>
      </w:r>
      <w:r>
        <w:rPr>
          <w:rFonts w:ascii="Arial" w:hAnsi="Arial" w:cs="Arial"/>
          <w:sz w:val="20"/>
          <w:szCs w:val="20"/>
        </w:rPr>
        <w:t>S</w:t>
      </w:r>
      <w:r w:rsidRPr="00FC7B47">
        <w:rPr>
          <w:rFonts w:ascii="Arial" w:hAnsi="Arial" w:cs="Arial"/>
          <w:sz w:val="20"/>
          <w:szCs w:val="20"/>
        </w:rPr>
        <w:t xml:space="preserve">mluvní strany jednání o jejich bezodkladném vyřešení. </w:t>
      </w:r>
    </w:p>
    <w:p w14:paraId="43A34BC6" w14:textId="3789533F" w:rsidR="000A6A2B" w:rsidRPr="008E0C28" w:rsidRDefault="00F76346" w:rsidP="0074159F">
      <w:pPr>
        <w:pStyle w:val="Zklad3"/>
        <w:numPr>
          <w:ilvl w:val="2"/>
          <w:numId w:val="1"/>
        </w:numPr>
        <w:tabs>
          <w:tab w:val="clear" w:pos="2211"/>
        </w:tabs>
        <w:spacing w:before="120" w:after="0" w:line="280" w:lineRule="atLeast"/>
        <w:ind w:left="1418" w:hanging="709"/>
        <w:rPr>
          <w:rFonts w:ascii="Arial" w:hAnsi="Arial" w:cs="Arial"/>
          <w:sz w:val="20"/>
          <w:szCs w:val="20"/>
        </w:rPr>
      </w:pPr>
      <w:r>
        <w:rPr>
          <w:rFonts w:ascii="Arial" w:hAnsi="Arial" w:cs="Arial"/>
          <w:sz w:val="20"/>
          <w:szCs w:val="20"/>
        </w:rPr>
        <w:t>Odměna za</w:t>
      </w:r>
      <w:r w:rsidRPr="008E0C28">
        <w:rPr>
          <w:rFonts w:ascii="Arial" w:hAnsi="Arial" w:cs="Arial"/>
          <w:sz w:val="20"/>
          <w:szCs w:val="20"/>
        </w:rPr>
        <w:t xml:space="preserve"> </w:t>
      </w:r>
      <w:r w:rsidR="000A6A2B" w:rsidRPr="008E0C28">
        <w:rPr>
          <w:rFonts w:ascii="Arial" w:hAnsi="Arial" w:cs="Arial"/>
          <w:sz w:val="20"/>
          <w:szCs w:val="20"/>
        </w:rPr>
        <w:t>poskytování Služeb dle této Dohody</w:t>
      </w:r>
      <w:r>
        <w:rPr>
          <w:rFonts w:ascii="Arial" w:hAnsi="Arial" w:cs="Arial"/>
          <w:sz w:val="20"/>
          <w:szCs w:val="20"/>
        </w:rPr>
        <w:t>,</w:t>
      </w:r>
      <w:r w:rsidR="000A6A2B" w:rsidRPr="008E0C28">
        <w:rPr>
          <w:rFonts w:ascii="Arial" w:hAnsi="Arial" w:cs="Arial"/>
          <w:sz w:val="20"/>
          <w:szCs w:val="20"/>
        </w:rPr>
        <w:t xml:space="preserve"> bude Objednatelem hrazena na základě faktury vystavené nejdříve ke dni akceptace Výkazu</w:t>
      </w:r>
      <w:r w:rsidR="000A6A2B">
        <w:rPr>
          <w:rFonts w:ascii="Arial" w:hAnsi="Arial" w:cs="Arial"/>
          <w:sz w:val="20"/>
          <w:szCs w:val="20"/>
        </w:rPr>
        <w:t xml:space="preserve"> </w:t>
      </w:r>
      <w:r w:rsidR="00DA41C9">
        <w:rPr>
          <w:rFonts w:ascii="Arial" w:hAnsi="Arial" w:cs="Arial"/>
          <w:sz w:val="20"/>
          <w:szCs w:val="20"/>
        </w:rPr>
        <w:t>plnění</w:t>
      </w:r>
      <w:r w:rsidR="000A6A2B" w:rsidRPr="008E0C28">
        <w:rPr>
          <w:rFonts w:ascii="Arial" w:hAnsi="Arial" w:cs="Arial"/>
          <w:sz w:val="20"/>
          <w:szCs w:val="20"/>
        </w:rPr>
        <w:t xml:space="preserve"> ze strany Objednatele, přičemž jejím podkladem bude Výkaz </w:t>
      </w:r>
      <w:r w:rsidR="00DA41C9">
        <w:rPr>
          <w:rFonts w:ascii="Arial" w:hAnsi="Arial" w:cs="Arial"/>
          <w:sz w:val="20"/>
          <w:szCs w:val="20"/>
        </w:rPr>
        <w:t>plnění</w:t>
      </w:r>
      <w:r w:rsidR="000A6A2B" w:rsidRPr="008E0C28">
        <w:rPr>
          <w:rFonts w:ascii="Arial" w:hAnsi="Arial" w:cs="Arial"/>
          <w:sz w:val="20"/>
          <w:szCs w:val="20"/>
        </w:rPr>
        <w:t xml:space="preserve"> akceptovaný Objednatelem. Uvedl-li Objednatel své připomínky k Výkazu </w:t>
      </w:r>
      <w:r w:rsidR="004E1D01">
        <w:rPr>
          <w:rFonts w:ascii="Arial" w:hAnsi="Arial" w:cs="Arial"/>
          <w:sz w:val="20"/>
          <w:szCs w:val="20"/>
        </w:rPr>
        <w:t>plnění</w:t>
      </w:r>
      <w:r w:rsidR="000A6A2B">
        <w:rPr>
          <w:rFonts w:ascii="Arial" w:hAnsi="Arial" w:cs="Arial"/>
          <w:sz w:val="20"/>
          <w:szCs w:val="20"/>
        </w:rPr>
        <w:t>,</w:t>
      </w:r>
      <w:r w:rsidR="000A6A2B" w:rsidRPr="008E0C28">
        <w:rPr>
          <w:rFonts w:ascii="Arial" w:hAnsi="Arial" w:cs="Arial"/>
          <w:sz w:val="20"/>
          <w:szCs w:val="20"/>
        </w:rPr>
        <w:t xml:space="preserve"> Poskytovatel není oprávněn do jejich vyřešení fakturovat </w:t>
      </w:r>
      <w:r>
        <w:rPr>
          <w:rFonts w:ascii="Arial" w:hAnsi="Arial" w:cs="Arial"/>
          <w:sz w:val="20"/>
          <w:szCs w:val="20"/>
        </w:rPr>
        <w:t>odměnu</w:t>
      </w:r>
      <w:r w:rsidRPr="008E0C28">
        <w:rPr>
          <w:rFonts w:ascii="Arial" w:hAnsi="Arial" w:cs="Arial"/>
          <w:sz w:val="20"/>
          <w:szCs w:val="20"/>
        </w:rPr>
        <w:t xml:space="preserve"> </w:t>
      </w:r>
      <w:r>
        <w:rPr>
          <w:rFonts w:ascii="Arial" w:hAnsi="Arial" w:cs="Arial"/>
          <w:sz w:val="20"/>
          <w:szCs w:val="20"/>
        </w:rPr>
        <w:t xml:space="preserve">za poskytnutí </w:t>
      </w:r>
      <w:r w:rsidR="000A6A2B" w:rsidRPr="008E0C28">
        <w:rPr>
          <w:rFonts w:ascii="Arial" w:hAnsi="Arial" w:cs="Arial"/>
          <w:sz w:val="20"/>
          <w:szCs w:val="20"/>
        </w:rPr>
        <w:t>rozporovaných Služeb dle této Dohody, je však oprávněn Výkaz</w:t>
      </w:r>
      <w:r w:rsidR="000A6A2B">
        <w:rPr>
          <w:rFonts w:ascii="Arial" w:hAnsi="Arial" w:cs="Arial"/>
          <w:sz w:val="20"/>
          <w:szCs w:val="20"/>
        </w:rPr>
        <w:t xml:space="preserve"> </w:t>
      </w:r>
      <w:r w:rsidR="00DA41C9">
        <w:rPr>
          <w:rFonts w:ascii="Arial" w:hAnsi="Arial" w:cs="Arial"/>
          <w:sz w:val="20"/>
          <w:szCs w:val="20"/>
        </w:rPr>
        <w:t>plnění</w:t>
      </w:r>
      <w:r w:rsidR="000A6A2B" w:rsidRPr="008E0C28">
        <w:rPr>
          <w:rFonts w:ascii="Arial" w:hAnsi="Arial" w:cs="Arial"/>
          <w:sz w:val="20"/>
          <w:szCs w:val="20"/>
        </w:rPr>
        <w:t xml:space="preserve"> použít jako podklad pro fakturaci v rozsahu, který nebyl Objednatelem zpochybněn. </w:t>
      </w:r>
      <w:r>
        <w:rPr>
          <w:rFonts w:ascii="Arial" w:hAnsi="Arial" w:cs="Arial"/>
          <w:sz w:val="20"/>
          <w:szCs w:val="20"/>
        </w:rPr>
        <w:t xml:space="preserve">Odměnu za poskytnutí </w:t>
      </w:r>
      <w:r w:rsidR="000A6A2B" w:rsidRPr="008E0C28">
        <w:rPr>
          <w:rFonts w:ascii="Arial" w:hAnsi="Arial" w:cs="Arial"/>
          <w:sz w:val="20"/>
          <w:szCs w:val="20"/>
        </w:rPr>
        <w:t xml:space="preserve">rozporovaných Služeb bude </w:t>
      </w:r>
      <w:r>
        <w:rPr>
          <w:rFonts w:ascii="Arial" w:hAnsi="Arial" w:cs="Arial"/>
          <w:sz w:val="20"/>
          <w:szCs w:val="20"/>
        </w:rPr>
        <w:t xml:space="preserve">Poskytovatel </w:t>
      </w:r>
      <w:r w:rsidR="000A6A2B" w:rsidRPr="008E0C28">
        <w:rPr>
          <w:rFonts w:ascii="Arial" w:hAnsi="Arial" w:cs="Arial"/>
          <w:sz w:val="20"/>
          <w:szCs w:val="20"/>
        </w:rPr>
        <w:t>oprávněn fakturovat až po</w:t>
      </w:r>
      <w:r w:rsidR="00523024">
        <w:rPr>
          <w:rFonts w:ascii="Arial" w:hAnsi="Arial" w:cs="Arial"/>
          <w:sz w:val="20"/>
          <w:szCs w:val="20"/>
        </w:rPr>
        <w:t> </w:t>
      </w:r>
      <w:r w:rsidR="000A6A2B" w:rsidRPr="008E0C28">
        <w:rPr>
          <w:rFonts w:ascii="Arial" w:hAnsi="Arial" w:cs="Arial"/>
          <w:sz w:val="20"/>
          <w:szCs w:val="20"/>
        </w:rPr>
        <w:t>vzájemném vyřešení rozporů v souladu s dohodou dosaženou v této věci s</w:t>
      </w:r>
      <w:r w:rsidR="00523024">
        <w:rPr>
          <w:rFonts w:ascii="Arial" w:hAnsi="Arial" w:cs="Arial"/>
          <w:sz w:val="20"/>
          <w:szCs w:val="20"/>
        </w:rPr>
        <w:t> </w:t>
      </w:r>
      <w:r w:rsidR="000A6A2B" w:rsidRPr="008E0C28">
        <w:rPr>
          <w:rFonts w:ascii="Arial" w:hAnsi="Arial" w:cs="Arial"/>
          <w:sz w:val="20"/>
          <w:szCs w:val="20"/>
        </w:rPr>
        <w:t>Objednatelem.</w:t>
      </w:r>
    </w:p>
    <w:p w14:paraId="661EC299" w14:textId="6FE78DB8" w:rsidR="009B59E4" w:rsidRPr="009B59E4" w:rsidRDefault="000A6A2B" w:rsidP="009B59E4">
      <w:pPr>
        <w:pStyle w:val="Zklad3"/>
        <w:numPr>
          <w:ilvl w:val="2"/>
          <w:numId w:val="1"/>
        </w:numPr>
        <w:tabs>
          <w:tab w:val="clear" w:pos="2211"/>
        </w:tabs>
        <w:spacing w:before="120" w:after="0" w:line="280" w:lineRule="atLeast"/>
        <w:ind w:left="1418" w:hanging="709"/>
        <w:rPr>
          <w:rFonts w:ascii="Arial" w:hAnsi="Arial" w:cs="Arial"/>
          <w:sz w:val="20"/>
          <w:szCs w:val="20"/>
        </w:rPr>
      </w:pPr>
      <w:bookmarkStart w:id="24" w:name="_Ref450232241"/>
      <w:bookmarkEnd w:id="21"/>
      <w:bookmarkEnd w:id="22"/>
      <w:r w:rsidRPr="00A4675D">
        <w:rPr>
          <w:rFonts w:ascii="Arial" w:hAnsi="Arial" w:cs="Arial"/>
          <w:sz w:val="20"/>
          <w:szCs w:val="20"/>
        </w:rPr>
        <w:t>V</w:t>
      </w:r>
      <w:r w:rsidR="0015647F">
        <w:rPr>
          <w:rFonts w:ascii="Arial" w:hAnsi="Arial" w:cs="Arial"/>
          <w:sz w:val="20"/>
          <w:szCs w:val="20"/>
        </w:rPr>
        <w:t> </w:t>
      </w:r>
      <w:r w:rsidRPr="00A4675D">
        <w:rPr>
          <w:rFonts w:ascii="Arial" w:hAnsi="Arial" w:cs="Arial"/>
          <w:sz w:val="20"/>
          <w:szCs w:val="20"/>
        </w:rPr>
        <w:t>případě</w:t>
      </w:r>
      <w:r w:rsidR="0015647F">
        <w:rPr>
          <w:rFonts w:ascii="Arial" w:hAnsi="Arial" w:cs="Arial"/>
          <w:sz w:val="20"/>
          <w:szCs w:val="20"/>
        </w:rPr>
        <w:t xml:space="preserve">, že výsledek poskytnutých </w:t>
      </w:r>
      <w:r w:rsidRPr="00A4675D">
        <w:rPr>
          <w:rFonts w:ascii="Arial" w:hAnsi="Arial" w:cs="Arial"/>
          <w:sz w:val="20"/>
          <w:szCs w:val="20"/>
        </w:rPr>
        <w:t>Služeb podléh</w:t>
      </w:r>
      <w:r w:rsidR="0015647F">
        <w:rPr>
          <w:rFonts w:ascii="Arial" w:hAnsi="Arial" w:cs="Arial"/>
          <w:sz w:val="20"/>
          <w:szCs w:val="20"/>
        </w:rPr>
        <w:t>á</w:t>
      </w:r>
      <w:r w:rsidRPr="00A4675D">
        <w:rPr>
          <w:rFonts w:ascii="Arial" w:hAnsi="Arial" w:cs="Arial"/>
          <w:sz w:val="20"/>
          <w:szCs w:val="20"/>
        </w:rPr>
        <w:t xml:space="preserve"> akceptační proceduře</w:t>
      </w:r>
      <w:r w:rsidR="009B59E4">
        <w:rPr>
          <w:rFonts w:ascii="Arial" w:hAnsi="Arial" w:cs="Arial"/>
          <w:sz w:val="20"/>
          <w:szCs w:val="20"/>
        </w:rPr>
        <w:t xml:space="preserve"> </w:t>
      </w:r>
      <w:r w:rsidR="009B59E4" w:rsidRPr="009B59E4">
        <w:rPr>
          <w:rFonts w:ascii="Arial" w:hAnsi="Arial" w:cs="Arial"/>
          <w:sz w:val="20"/>
          <w:szCs w:val="20"/>
        </w:rPr>
        <w:t>dle</w:t>
      </w:r>
      <w:r w:rsidR="00C25C71">
        <w:rPr>
          <w:rFonts w:ascii="Arial" w:hAnsi="Arial" w:cs="Arial"/>
          <w:sz w:val="20"/>
          <w:szCs w:val="20"/>
        </w:rPr>
        <w:br/>
      </w:r>
      <w:r w:rsidR="009B59E4" w:rsidRPr="009B59E4">
        <w:rPr>
          <w:rFonts w:ascii="Arial" w:hAnsi="Arial" w:cs="Arial"/>
          <w:sz w:val="20"/>
          <w:szCs w:val="20"/>
        </w:rPr>
        <w:t>čl. 9</w:t>
      </w:r>
      <w:r w:rsidR="009F7CD4">
        <w:rPr>
          <w:rFonts w:ascii="Arial" w:hAnsi="Arial" w:cs="Arial"/>
          <w:sz w:val="20"/>
          <w:szCs w:val="20"/>
        </w:rPr>
        <w:t>.</w:t>
      </w:r>
      <w:r w:rsidR="009B59E4" w:rsidRPr="009B59E4">
        <w:rPr>
          <w:rFonts w:ascii="Arial" w:hAnsi="Arial" w:cs="Arial"/>
          <w:sz w:val="20"/>
          <w:szCs w:val="20"/>
        </w:rPr>
        <w:t xml:space="preserve"> této Dohody</w:t>
      </w:r>
      <w:r w:rsidR="009B59E4" w:rsidRPr="00A4675D">
        <w:rPr>
          <w:rFonts w:ascii="Arial" w:hAnsi="Arial" w:cs="Arial"/>
          <w:sz w:val="20"/>
          <w:szCs w:val="20"/>
        </w:rPr>
        <w:t xml:space="preserve">, je Poskytovatel oprávněn Objednateli fakturovat </w:t>
      </w:r>
      <w:r w:rsidR="009B59E4">
        <w:rPr>
          <w:rFonts w:ascii="Arial" w:hAnsi="Arial" w:cs="Arial"/>
          <w:sz w:val="20"/>
          <w:szCs w:val="20"/>
        </w:rPr>
        <w:t>odměnu za dané</w:t>
      </w:r>
      <w:r w:rsidR="009B59E4" w:rsidRPr="00A4675D">
        <w:rPr>
          <w:rFonts w:ascii="Arial" w:hAnsi="Arial" w:cs="Arial"/>
          <w:sz w:val="20"/>
          <w:szCs w:val="20"/>
        </w:rPr>
        <w:t xml:space="preserve"> Služb</w:t>
      </w:r>
      <w:r w:rsidR="009B59E4">
        <w:rPr>
          <w:rFonts w:ascii="Arial" w:hAnsi="Arial" w:cs="Arial"/>
          <w:sz w:val="20"/>
          <w:szCs w:val="20"/>
        </w:rPr>
        <w:t>y</w:t>
      </w:r>
      <w:r w:rsidR="009B59E4" w:rsidRPr="00A4675D">
        <w:rPr>
          <w:rFonts w:ascii="Arial" w:hAnsi="Arial" w:cs="Arial"/>
          <w:sz w:val="20"/>
          <w:szCs w:val="20"/>
        </w:rPr>
        <w:t xml:space="preserve"> až po řádné akceptaci Služeb dle čl. 9</w:t>
      </w:r>
      <w:r w:rsidR="009F7CD4">
        <w:rPr>
          <w:rFonts w:ascii="Arial" w:hAnsi="Arial" w:cs="Arial"/>
          <w:sz w:val="20"/>
          <w:szCs w:val="20"/>
        </w:rPr>
        <w:t>.</w:t>
      </w:r>
      <w:r w:rsidR="009B59E4" w:rsidRPr="00A4675D">
        <w:rPr>
          <w:rFonts w:ascii="Arial" w:hAnsi="Arial" w:cs="Arial"/>
          <w:sz w:val="20"/>
          <w:szCs w:val="20"/>
        </w:rPr>
        <w:t xml:space="preserve"> této Dohody, přičemž akceptační protokol vztahující se k takovému výstupu Služeb bude vždy přílohou vystavené faktury.</w:t>
      </w:r>
    </w:p>
    <w:bookmarkEnd w:id="24"/>
    <w:p w14:paraId="40F15152" w14:textId="77777777" w:rsidR="009F7CD4" w:rsidRDefault="009F7CD4">
      <w:pPr>
        <w:spacing w:after="0" w:line="240" w:lineRule="auto"/>
        <w:rPr>
          <w:rFonts w:ascii="Arial" w:hAnsi="Arial" w:cs="Arial"/>
          <w:sz w:val="20"/>
          <w:szCs w:val="20"/>
          <w:lang w:eastAsia="en-US"/>
        </w:rPr>
      </w:pPr>
      <w:r>
        <w:rPr>
          <w:rFonts w:ascii="Arial" w:hAnsi="Arial" w:cs="Arial"/>
          <w:sz w:val="20"/>
          <w:szCs w:val="20"/>
          <w:lang w:eastAsia="en-US"/>
        </w:rPr>
        <w:br w:type="page"/>
      </w:r>
    </w:p>
    <w:p w14:paraId="1375F1E1" w14:textId="3A81F18D" w:rsidR="00BD6631" w:rsidRDefault="00BD6631" w:rsidP="007C2216">
      <w:pPr>
        <w:pStyle w:val="RLTextlnkuslovan"/>
        <w:tabs>
          <w:tab w:val="clear" w:pos="2297"/>
          <w:tab w:val="num" w:pos="567"/>
        </w:tabs>
        <w:spacing w:before="120" w:after="0" w:line="280" w:lineRule="atLeast"/>
        <w:ind w:left="567" w:hanging="567"/>
        <w:rPr>
          <w:rFonts w:ascii="Arial" w:hAnsi="Arial" w:cs="Arial"/>
          <w:sz w:val="20"/>
          <w:szCs w:val="20"/>
        </w:rPr>
      </w:pPr>
      <w:r w:rsidRPr="000E7CFC">
        <w:rPr>
          <w:rFonts w:ascii="Arial" w:hAnsi="Arial" w:cs="Arial"/>
          <w:sz w:val="20"/>
          <w:szCs w:val="20"/>
          <w:lang w:eastAsia="en-US"/>
        </w:rPr>
        <w:lastRenderedPageBreak/>
        <w:t xml:space="preserve">Poskytovatel je oprávněn překročit </w:t>
      </w:r>
      <w:r w:rsidR="00EA498B">
        <w:rPr>
          <w:rFonts w:ascii="Arial" w:hAnsi="Arial" w:cs="Arial"/>
          <w:sz w:val="20"/>
          <w:szCs w:val="20"/>
          <w:lang w:eastAsia="en-US"/>
        </w:rPr>
        <w:t xml:space="preserve">celkovou </w:t>
      </w:r>
      <w:r w:rsidR="00471AD4">
        <w:rPr>
          <w:rFonts w:ascii="Arial" w:hAnsi="Arial" w:cs="Arial"/>
          <w:sz w:val="20"/>
          <w:szCs w:val="20"/>
          <w:lang w:eastAsia="en-US"/>
        </w:rPr>
        <w:t xml:space="preserve">nabídkovou cenu </w:t>
      </w:r>
      <w:r w:rsidR="009F7CD4">
        <w:rPr>
          <w:rFonts w:ascii="Arial" w:hAnsi="Arial" w:cs="Arial"/>
          <w:sz w:val="20"/>
          <w:szCs w:val="20"/>
          <w:lang w:eastAsia="en-US"/>
        </w:rPr>
        <w:t>stanovenou dle</w:t>
      </w:r>
      <w:r w:rsidR="00471AD4">
        <w:rPr>
          <w:rFonts w:ascii="Arial" w:hAnsi="Arial" w:cs="Arial"/>
          <w:sz w:val="20"/>
          <w:szCs w:val="20"/>
          <w:lang w:eastAsia="en-US"/>
        </w:rPr>
        <w:t xml:space="preserve"> odst. 4.</w:t>
      </w:r>
      <w:r w:rsidR="005C7531">
        <w:rPr>
          <w:rFonts w:ascii="Arial" w:hAnsi="Arial" w:cs="Arial"/>
          <w:sz w:val="20"/>
          <w:szCs w:val="20"/>
          <w:lang w:eastAsia="en-US"/>
        </w:rPr>
        <w:t>5</w:t>
      </w:r>
      <w:r w:rsidR="00471AD4">
        <w:rPr>
          <w:rFonts w:ascii="Arial" w:hAnsi="Arial" w:cs="Arial"/>
          <w:sz w:val="20"/>
          <w:szCs w:val="20"/>
          <w:lang w:eastAsia="en-US"/>
        </w:rPr>
        <w:t xml:space="preserve"> této Dohody</w:t>
      </w:r>
      <w:r w:rsidRPr="000E7CFC">
        <w:rPr>
          <w:rFonts w:ascii="Arial" w:hAnsi="Arial" w:cs="Arial"/>
          <w:sz w:val="20"/>
          <w:szCs w:val="20"/>
          <w:lang w:eastAsia="en-US"/>
        </w:rPr>
        <w:t xml:space="preserve"> pouze v případě řádně</w:t>
      </w:r>
      <w:r w:rsidRPr="00FC7B47">
        <w:rPr>
          <w:rFonts w:ascii="Arial" w:hAnsi="Arial" w:cs="Arial"/>
          <w:sz w:val="20"/>
          <w:szCs w:val="20"/>
          <w:lang w:eastAsia="en-US"/>
        </w:rPr>
        <w:t xml:space="preserve"> písemně odůvodněných víceprací, jejichž potřebu nemohly </w:t>
      </w:r>
      <w:r>
        <w:rPr>
          <w:rFonts w:ascii="Arial" w:hAnsi="Arial" w:cs="Arial"/>
          <w:sz w:val="20"/>
          <w:szCs w:val="20"/>
          <w:lang w:eastAsia="en-US"/>
        </w:rPr>
        <w:t>S</w:t>
      </w:r>
      <w:r w:rsidRPr="00FC7B47">
        <w:rPr>
          <w:rFonts w:ascii="Arial" w:hAnsi="Arial" w:cs="Arial"/>
          <w:sz w:val="20"/>
          <w:szCs w:val="20"/>
          <w:lang w:eastAsia="en-US"/>
        </w:rPr>
        <w:t xml:space="preserve">mluvní strany </w:t>
      </w:r>
      <w:r w:rsidR="00EA498B">
        <w:rPr>
          <w:rFonts w:ascii="Arial" w:hAnsi="Arial" w:cs="Arial"/>
          <w:sz w:val="20"/>
          <w:szCs w:val="20"/>
          <w:lang w:eastAsia="en-US"/>
        </w:rPr>
        <w:t xml:space="preserve">v době </w:t>
      </w:r>
      <w:r w:rsidR="0093692E">
        <w:rPr>
          <w:rFonts w:ascii="Arial" w:hAnsi="Arial" w:cs="Arial"/>
          <w:sz w:val="20"/>
          <w:szCs w:val="20"/>
          <w:lang w:eastAsia="en-US"/>
        </w:rPr>
        <w:t>uzavření</w:t>
      </w:r>
      <w:r w:rsidR="00EA498B">
        <w:rPr>
          <w:rFonts w:ascii="Arial" w:hAnsi="Arial" w:cs="Arial"/>
          <w:sz w:val="20"/>
          <w:szCs w:val="20"/>
          <w:lang w:eastAsia="en-US"/>
        </w:rPr>
        <w:t xml:space="preserve"> dílčí smlouvy </w:t>
      </w:r>
      <w:r w:rsidRPr="00FC7B47">
        <w:rPr>
          <w:rFonts w:ascii="Arial" w:hAnsi="Arial" w:cs="Arial"/>
          <w:sz w:val="20"/>
          <w:szCs w:val="20"/>
          <w:lang w:eastAsia="en-US"/>
        </w:rPr>
        <w:t>předvídat, a to jen na základě předchozího písemného souhlasu oprávněné osoby Objednatele</w:t>
      </w:r>
      <w:r w:rsidR="009E4A93">
        <w:rPr>
          <w:rFonts w:ascii="Arial" w:hAnsi="Arial" w:cs="Arial"/>
          <w:sz w:val="20"/>
          <w:szCs w:val="20"/>
          <w:lang w:eastAsia="en-US"/>
        </w:rPr>
        <w:t xml:space="preserve"> </w:t>
      </w:r>
      <w:r w:rsidR="009E4A93" w:rsidRPr="009E4A93">
        <w:rPr>
          <w:rFonts w:ascii="Arial" w:hAnsi="Arial" w:cs="Arial"/>
          <w:sz w:val="20"/>
          <w:szCs w:val="20"/>
          <w:lang w:eastAsia="en-US"/>
        </w:rPr>
        <w:t>v záležitostech smluvních</w:t>
      </w:r>
      <w:r>
        <w:rPr>
          <w:rFonts w:ascii="Arial" w:hAnsi="Arial" w:cs="Arial"/>
          <w:sz w:val="20"/>
          <w:szCs w:val="20"/>
          <w:lang w:eastAsia="en-US"/>
        </w:rPr>
        <w:t>.</w:t>
      </w:r>
    </w:p>
    <w:bookmarkEnd w:id="19"/>
    <w:p w14:paraId="0446135B" w14:textId="261C8331" w:rsidR="00EA498B" w:rsidRDefault="005D62DB" w:rsidP="005D62DB">
      <w:pPr>
        <w:pStyle w:val="RLTextlnkuslovan"/>
        <w:tabs>
          <w:tab w:val="clear" w:pos="2297"/>
          <w:tab w:val="num" w:pos="567"/>
        </w:tabs>
        <w:spacing w:before="120" w:after="0" w:line="280" w:lineRule="atLeast"/>
        <w:ind w:left="567" w:hanging="567"/>
        <w:rPr>
          <w:rFonts w:ascii="Arial" w:hAnsi="Arial" w:cs="Arial"/>
          <w:sz w:val="20"/>
          <w:szCs w:val="20"/>
        </w:rPr>
      </w:pPr>
      <w:r w:rsidRPr="005D62DB">
        <w:rPr>
          <w:rFonts w:ascii="Arial" w:hAnsi="Arial" w:cs="Arial"/>
          <w:sz w:val="20"/>
          <w:szCs w:val="20"/>
        </w:rPr>
        <w:t xml:space="preserve">Splatnost faktury je sjednána na 30 </w:t>
      </w:r>
      <w:r w:rsidR="00C25C71">
        <w:rPr>
          <w:rFonts w:ascii="Arial" w:hAnsi="Arial" w:cs="Arial"/>
          <w:sz w:val="20"/>
          <w:szCs w:val="20"/>
        </w:rPr>
        <w:t xml:space="preserve">kalendářních </w:t>
      </w:r>
      <w:r w:rsidRPr="005D62DB">
        <w:rPr>
          <w:rFonts w:ascii="Arial" w:hAnsi="Arial" w:cs="Arial"/>
          <w:sz w:val="20"/>
          <w:szCs w:val="20"/>
        </w:rPr>
        <w:t xml:space="preserve">dnů od data doručení faktury Objednateli. </w:t>
      </w:r>
      <w:r w:rsidR="00EA498B" w:rsidRPr="008E0C28">
        <w:rPr>
          <w:rFonts w:ascii="Arial" w:hAnsi="Arial" w:cs="Arial"/>
          <w:sz w:val="20"/>
          <w:szCs w:val="20"/>
        </w:rPr>
        <w:t>Faktur</w:t>
      </w:r>
      <w:r w:rsidR="00EA498B">
        <w:rPr>
          <w:rFonts w:ascii="Arial" w:hAnsi="Arial" w:cs="Arial"/>
          <w:sz w:val="20"/>
          <w:szCs w:val="20"/>
        </w:rPr>
        <w:t>u</w:t>
      </w:r>
      <w:r w:rsidR="00EA498B" w:rsidRPr="008E0C28">
        <w:rPr>
          <w:rFonts w:ascii="Arial" w:hAnsi="Arial" w:cs="Arial"/>
          <w:sz w:val="20"/>
          <w:szCs w:val="20"/>
        </w:rPr>
        <w:t xml:space="preserve"> </w:t>
      </w:r>
      <w:r w:rsidR="00EA498B">
        <w:rPr>
          <w:rFonts w:ascii="Arial" w:hAnsi="Arial" w:cs="Arial"/>
          <w:sz w:val="20"/>
          <w:szCs w:val="20"/>
        </w:rPr>
        <w:t xml:space="preserve">se Poskytovatel zavazuje </w:t>
      </w:r>
      <w:r w:rsidR="00EA498B" w:rsidRPr="008E0C28">
        <w:rPr>
          <w:rFonts w:ascii="Arial" w:hAnsi="Arial" w:cs="Arial"/>
          <w:sz w:val="20"/>
          <w:szCs w:val="20"/>
        </w:rPr>
        <w:t>zasl</w:t>
      </w:r>
      <w:r w:rsidR="00EA498B">
        <w:rPr>
          <w:rFonts w:ascii="Arial" w:hAnsi="Arial" w:cs="Arial"/>
          <w:sz w:val="20"/>
          <w:szCs w:val="20"/>
        </w:rPr>
        <w:t>at</w:t>
      </w:r>
      <w:r w:rsidR="00EA498B" w:rsidRPr="008E0C28">
        <w:rPr>
          <w:rFonts w:ascii="Arial" w:hAnsi="Arial" w:cs="Arial"/>
          <w:sz w:val="20"/>
          <w:szCs w:val="20"/>
        </w:rPr>
        <w:t xml:space="preserve"> elektronicky do datové schránky Objednatele (identifikátor datové schránky je uveden v záhlaví </w:t>
      </w:r>
      <w:r w:rsidR="00EA498B">
        <w:rPr>
          <w:rFonts w:ascii="Arial" w:hAnsi="Arial" w:cs="Arial"/>
          <w:sz w:val="20"/>
          <w:szCs w:val="20"/>
        </w:rPr>
        <w:t xml:space="preserve">této </w:t>
      </w:r>
      <w:r w:rsidR="00EA498B" w:rsidRPr="008E0C28">
        <w:rPr>
          <w:rFonts w:ascii="Arial" w:hAnsi="Arial" w:cs="Arial"/>
          <w:sz w:val="20"/>
          <w:szCs w:val="20"/>
        </w:rPr>
        <w:t xml:space="preserve">Dohody) nebo na e-mailovou adresu </w:t>
      </w:r>
      <w:hyperlink r:id="rId11" w:history="1">
        <w:r w:rsidR="00EA498B" w:rsidRPr="00A20AAC">
          <w:rPr>
            <w:rStyle w:val="Hypertextovodkaz"/>
            <w:rFonts w:ascii="Arial" w:hAnsi="Arial" w:cs="Arial"/>
            <w:sz w:val="20"/>
            <w:szCs w:val="20"/>
          </w:rPr>
          <w:t>posta@mpsv.cz</w:t>
        </w:r>
      </w:hyperlink>
      <w:r w:rsidR="00EA498B" w:rsidRPr="00523024">
        <w:rPr>
          <w:rFonts w:ascii="Arial" w:hAnsi="Arial" w:cs="Arial"/>
          <w:sz w:val="20"/>
          <w:szCs w:val="20"/>
        </w:rPr>
        <w:t>, nebude-li</w:t>
      </w:r>
      <w:r w:rsidR="00EA498B" w:rsidRPr="00523024">
        <w:rPr>
          <w:rStyle w:val="Hypertextovodkaz"/>
          <w:rFonts w:ascii="Arial" w:hAnsi="Arial" w:cs="Arial"/>
          <w:color w:val="auto"/>
          <w:sz w:val="20"/>
          <w:szCs w:val="20"/>
          <w:u w:val="none"/>
        </w:rPr>
        <w:t xml:space="preserve"> v </w:t>
      </w:r>
      <w:r w:rsidR="00EA498B">
        <w:rPr>
          <w:rStyle w:val="Hypertextovodkaz"/>
          <w:rFonts w:ascii="Arial" w:hAnsi="Arial" w:cs="Arial"/>
          <w:color w:val="auto"/>
          <w:sz w:val="20"/>
          <w:szCs w:val="20"/>
          <w:u w:val="none"/>
        </w:rPr>
        <w:t>Objednávce</w:t>
      </w:r>
      <w:r w:rsidR="00EA498B" w:rsidRPr="00523024">
        <w:rPr>
          <w:rStyle w:val="Hypertextovodkaz"/>
          <w:rFonts w:ascii="Arial" w:hAnsi="Arial" w:cs="Arial"/>
          <w:color w:val="auto"/>
          <w:sz w:val="20"/>
          <w:szCs w:val="20"/>
          <w:u w:val="none"/>
        </w:rPr>
        <w:t xml:space="preserve"> </w:t>
      </w:r>
      <w:r w:rsidR="00EA498B" w:rsidRPr="00523024">
        <w:rPr>
          <w:rFonts w:ascii="Arial" w:hAnsi="Arial" w:cs="Arial"/>
          <w:sz w:val="20"/>
          <w:szCs w:val="22"/>
        </w:rPr>
        <w:t xml:space="preserve">sjednáno jinak. </w:t>
      </w:r>
      <w:r w:rsidR="00EA498B" w:rsidRPr="00F86601">
        <w:rPr>
          <w:rFonts w:ascii="Arial" w:hAnsi="Arial" w:cs="Arial"/>
          <w:sz w:val="20"/>
        </w:rPr>
        <w:t xml:space="preserve">Splatnost </w:t>
      </w:r>
      <w:r w:rsidR="00EA498B">
        <w:rPr>
          <w:rFonts w:ascii="Arial" w:hAnsi="Arial" w:cs="Arial"/>
          <w:sz w:val="20"/>
        </w:rPr>
        <w:t>f</w:t>
      </w:r>
      <w:r w:rsidR="00EA498B" w:rsidRPr="00F86601">
        <w:rPr>
          <w:rFonts w:ascii="Arial" w:hAnsi="Arial" w:cs="Arial"/>
          <w:sz w:val="20"/>
        </w:rPr>
        <w:t xml:space="preserve">aktur doručených </w:t>
      </w:r>
      <w:r w:rsidR="00EA498B">
        <w:rPr>
          <w:rFonts w:ascii="Arial" w:hAnsi="Arial" w:cs="Arial"/>
          <w:sz w:val="20"/>
        </w:rPr>
        <w:t>Objednateli</w:t>
      </w:r>
      <w:r w:rsidR="00EA498B" w:rsidRPr="00F86601">
        <w:rPr>
          <w:rFonts w:ascii="Arial" w:hAnsi="Arial" w:cs="Arial"/>
          <w:sz w:val="20"/>
        </w:rPr>
        <w:t xml:space="preserve"> od </w:t>
      </w:r>
      <w:r w:rsidR="00EA498B">
        <w:rPr>
          <w:rFonts w:ascii="Arial" w:hAnsi="Arial" w:cs="Arial"/>
          <w:sz w:val="20"/>
        </w:rPr>
        <w:t>1</w:t>
      </w:r>
      <w:r w:rsidR="00EA498B" w:rsidRPr="00F86601">
        <w:rPr>
          <w:rFonts w:ascii="Arial" w:hAnsi="Arial" w:cs="Arial"/>
          <w:sz w:val="20"/>
        </w:rPr>
        <w:t xml:space="preserve">. prosince do 31. ledna následujícího roku </w:t>
      </w:r>
      <w:r w:rsidR="00EA498B">
        <w:rPr>
          <w:rFonts w:ascii="Arial" w:hAnsi="Arial" w:cs="Arial"/>
          <w:sz w:val="20"/>
        </w:rPr>
        <w:t>bude</w:t>
      </w:r>
      <w:r w:rsidR="00EA498B" w:rsidRPr="00F86601">
        <w:rPr>
          <w:rFonts w:ascii="Arial" w:hAnsi="Arial" w:cs="Arial"/>
          <w:sz w:val="20"/>
        </w:rPr>
        <w:t xml:space="preserve"> prodloužena</w:t>
      </w:r>
      <w:r w:rsidR="00EA498B">
        <w:rPr>
          <w:rFonts w:ascii="Arial" w:hAnsi="Arial" w:cs="Arial"/>
          <w:sz w:val="20"/>
        </w:rPr>
        <w:t xml:space="preserve"> </w:t>
      </w:r>
      <w:r w:rsidR="00EA498B" w:rsidRPr="00F86601">
        <w:rPr>
          <w:rFonts w:ascii="Arial" w:hAnsi="Arial" w:cs="Arial"/>
          <w:sz w:val="20"/>
        </w:rPr>
        <w:t xml:space="preserve">na 60 kalendářních dnů, a to v souvislosti s procesem </w:t>
      </w:r>
      <w:r w:rsidR="00EA498B">
        <w:rPr>
          <w:rFonts w:ascii="Arial" w:hAnsi="Arial" w:cs="Arial"/>
          <w:sz w:val="20"/>
        </w:rPr>
        <w:t xml:space="preserve">uzavírání starého a otevíráním nového </w:t>
      </w:r>
      <w:r w:rsidR="00EA498B" w:rsidRPr="00F86601">
        <w:rPr>
          <w:rFonts w:ascii="Arial" w:hAnsi="Arial" w:cs="Arial"/>
          <w:sz w:val="20"/>
        </w:rPr>
        <w:t>státního rozpočtu</w:t>
      </w:r>
      <w:r w:rsidR="00EA498B">
        <w:rPr>
          <w:rFonts w:ascii="Arial" w:hAnsi="Arial" w:cs="Arial"/>
          <w:sz w:val="20"/>
        </w:rPr>
        <w:t xml:space="preserve"> </w:t>
      </w:r>
      <w:r w:rsidR="009F7CD4">
        <w:rPr>
          <w:rFonts w:ascii="Arial" w:hAnsi="Arial" w:cs="Arial"/>
          <w:sz w:val="20"/>
        </w:rPr>
        <w:br/>
      </w:r>
      <w:r w:rsidR="00EA498B">
        <w:rPr>
          <w:rFonts w:ascii="Arial" w:hAnsi="Arial" w:cs="Arial"/>
          <w:sz w:val="20"/>
        </w:rPr>
        <w:t>na přelomu kalendářního roku</w:t>
      </w:r>
      <w:r w:rsidR="00EA498B" w:rsidRPr="00F86601">
        <w:rPr>
          <w:rFonts w:ascii="Arial" w:hAnsi="Arial" w:cs="Arial"/>
          <w:sz w:val="20"/>
        </w:rPr>
        <w:t>.</w:t>
      </w:r>
    </w:p>
    <w:p w14:paraId="15C167F1" w14:textId="440F0455" w:rsidR="002E5A30" w:rsidRPr="005D62DB" w:rsidRDefault="005D62DB" w:rsidP="005D62DB">
      <w:pPr>
        <w:pStyle w:val="RLTextlnkuslovan"/>
        <w:tabs>
          <w:tab w:val="clear" w:pos="2297"/>
          <w:tab w:val="num" w:pos="567"/>
        </w:tabs>
        <w:spacing w:before="120" w:after="0" w:line="280" w:lineRule="atLeast"/>
        <w:ind w:left="567" w:hanging="567"/>
        <w:rPr>
          <w:rFonts w:ascii="Arial" w:hAnsi="Arial" w:cs="Arial"/>
          <w:sz w:val="20"/>
          <w:szCs w:val="20"/>
        </w:rPr>
      </w:pPr>
      <w:r w:rsidRPr="005D62DB">
        <w:rPr>
          <w:rFonts w:ascii="Arial" w:hAnsi="Arial" w:cs="Arial"/>
          <w:sz w:val="20"/>
          <w:szCs w:val="20"/>
        </w:rPr>
        <w:t xml:space="preserve">Dnem </w:t>
      </w:r>
      <w:r w:rsidR="00F53FD3">
        <w:rPr>
          <w:rFonts w:ascii="Arial" w:hAnsi="Arial" w:cs="Arial"/>
          <w:sz w:val="20"/>
          <w:szCs w:val="20"/>
        </w:rPr>
        <w:t>zaplacení</w:t>
      </w:r>
      <w:r w:rsidR="00EA498B">
        <w:rPr>
          <w:rFonts w:ascii="Arial" w:hAnsi="Arial" w:cs="Arial"/>
          <w:sz w:val="20"/>
          <w:szCs w:val="20"/>
        </w:rPr>
        <w:t xml:space="preserve"> faktury</w:t>
      </w:r>
      <w:r w:rsidRPr="005D62DB">
        <w:rPr>
          <w:rFonts w:ascii="Arial" w:hAnsi="Arial" w:cs="Arial"/>
          <w:sz w:val="20"/>
          <w:szCs w:val="20"/>
        </w:rPr>
        <w:t xml:space="preserve"> se rozumí den, kterým je fakturovaná částka </w:t>
      </w:r>
      <w:r w:rsidR="00EA498B">
        <w:rPr>
          <w:rFonts w:ascii="Arial" w:hAnsi="Arial" w:cs="Arial"/>
          <w:sz w:val="20"/>
          <w:szCs w:val="20"/>
        </w:rPr>
        <w:t xml:space="preserve">připsána na </w:t>
      </w:r>
      <w:r w:rsidR="0093692E">
        <w:rPr>
          <w:rFonts w:ascii="Arial" w:hAnsi="Arial" w:cs="Arial"/>
          <w:sz w:val="20"/>
          <w:szCs w:val="20"/>
        </w:rPr>
        <w:t>účet Poskytovatele</w:t>
      </w:r>
      <w:r w:rsidRPr="005D62DB">
        <w:rPr>
          <w:rFonts w:ascii="Arial" w:hAnsi="Arial" w:cs="Arial"/>
          <w:sz w:val="20"/>
          <w:szCs w:val="20"/>
        </w:rPr>
        <w:t xml:space="preserve">. </w:t>
      </w:r>
      <w:r w:rsidR="002E5A30" w:rsidRPr="005D62DB">
        <w:rPr>
          <w:rFonts w:ascii="Arial" w:hAnsi="Arial" w:cs="Arial"/>
          <w:sz w:val="20"/>
          <w:szCs w:val="20"/>
        </w:rPr>
        <w:t xml:space="preserve">Toto ustanovení se uplatní i v případě </w:t>
      </w:r>
      <w:r w:rsidR="00EA498B">
        <w:rPr>
          <w:rFonts w:ascii="Arial" w:hAnsi="Arial" w:cs="Arial"/>
          <w:sz w:val="20"/>
          <w:szCs w:val="20"/>
        </w:rPr>
        <w:t>placení</w:t>
      </w:r>
      <w:r w:rsidR="00EA498B" w:rsidRPr="005D62DB">
        <w:rPr>
          <w:rFonts w:ascii="Arial" w:hAnsi="Arial" w:cs="Arial"/>
          <w:sz w:val="20"/>
          <w:szCs w:val="20"/>
        </w:rPr>
        <w:t xml:space="preserve"> </w:t>
      </w:r>
      <w:r w:rsidR="002E5A30" w:rsidRPr="005D62DB">
        <w:rPr>
          <w:rFonts w:ascii="Arial" w:hAnsi="Arial" w:cs="Arial"/>
          <w:sz w:val="20"/>
          <w:szCs w:val="20"/>
        </w:rPr>
        <w:t>smluvních pokut</w:t>
      </w:r>
      <w:r w:rsidR="0095538F">
        <w:rPr>
          <w:rFonts w:ascii="Arial" w:hAnsi="Arial" w:cs="Arial"/>
          <w:sz w:val="20"/>
          <w:szCs w:val="20"/>
        </w:rPr>
        <w:t xml:space="preserve"> či náh</w:t>
      </w:r>
      <w:r w:rsidR="00FE5A3D">
        <w:rPr>
          <w:rFonts w:ascii="Arial" w:hAnsi="Arial" w:cs="Arial"/>
          <w:sz w:val="20"/>
          <w:szCs w:val="20"/>
        </w:rPr>
        <w:t>r</w:t>
      </w:r>
      <w:r w:rsidR="0095538F">
        <w:rPr>
          <w:rFonts w:ascii="Arial" w:hAnsi="Arial" w:cs="Arial"/>
          <w:sz w:val="20"/>
          <w:szCs w:val="20"/>
        </w:rPr>
        <w:t>ady škody nebo jiné újmy</w:t>
      </w:r>
      <w:r w:rsidR="002E5A30" w:rsidRPr="005D62DB">
        <w:rPr>
          <w:rFonts w:ascii="Arial" w:hAnsi="Arial" w:cs="Arial"/>
          <w:sz w:val="20"/>
          <w:szCs w:val="20"/>
        </w:rPr>
        <w:t>.</w:t>
      </w:r>
    </w:p>
    <w:p w14:paraId="37BD579A" w14:textId="166D5FCA" w:rsidR="00417480" w:rsidRPr="008E0C28" w:rsidRDefault="005D62DB" w:rsidP="005D62DB">
      <w:pPr>
        <w:pStyle w:val="RLTextlnkuslovan"/>
        <w:tabs>
          <w:tab w:val="clear" w:pos="2297"/>
          <w:tab w:val="num" w:pos="567"/>
        </w:tabs>
        <w:spacing w:before="120" w:after="0" w:line="280" w:lineRule="atLeast"/>
        <w:ind w:left="567" w:hanging="567"/>
        <w:rPr>
          <w:rFonts w:ascii="Arial" w:hAnsi="Arial" w:cs="Arial"/>
          <w:sz w:val="20"/>
          <w:szCs w:val="20"/>
        </w:rPr>
      </w:pPr>
      <w:r w:rsidRPr="008E0C28">
        <w:rPr>
          <w:rFonts w:ascii="Arial" w:hAnsi="Arial" w:cs="Arial"/>
          <w:sz w:val="20"/>
          <w:szCs w:val="20"/>
        </w:rPr>
        <w:t xml:space="preserve">Faktura </w:t>
      </w:r>
      <w:r w:rsidR="0095538F">
        <w:rPr>
          <w:rFonts w:ascii="Arial" w:hAnsi="Arial" w:cs="Arial"/>
          <w:sz w:val="20"/>
          <w:szCs w:val="20"/>
        </w:rPr>
        <w:t>musí</w:t>
      </w:r>
      <w:r w:rsidR="0095538F" w:rsidRPr="008E0C28">
        <w:rPr>
          <w:rFonts w:ascii="Arial" w:hAnsi="Arial" w:cs="Arial"/>
          <w:sz w:val="20"/>
          <w:szCs w:val="20"/>
        </w:rPr>
        <w:t xml:space="preserve"> </w:t>
      </w:r>
      <w:r w:rsidRPr="008E0C28">
        <w:rPr>
          <w:rFonts w:ascii="Arial" w:hAnsi="Arial" w:cs="Arial"/>
          <w:sz w:val="20"/>
          <w:szCs w:val="20"/>
        </w:rPr>
        <w:t xml:space="preserve">obsahovat </w:t>
      </w:r>
      <w:r w:rsidR="009F1A44">
        <w:rPr>
          <w:rFonts w:ascii="Arial" w:hAnsi="Arial" w:cs="Arial"/>
          <w:sz w:val="20"/>
          <w:szCs w:val="20"/>
        </w:rPr>
        <w:t>označení</w:t>
      </w:r>
      <w:r w:rsidR="009F1A44" w:rsidRPr="008E0C28">
        <w:rPr>
          <w:rFonts w:ascii="Arial" w:hAnsi="Arial" w:cs="Arial"/>
          <w:sz w:val="20"/>
          <w:szCs w:val="20"/>
        </w:rPr>
        <w:t xml:space="preserve"> </w:t>
      </w:r>
      <w:r w:rsidR="00EA498B">
        <w:rPr>
          <w:rFonts w:ascii="Arial" w:hAnsi="Arial" w:cs="Arial"/>
          <w:sz w:val="20"/>
          <w:szCs w:val="20"/>
        </w:rPr>
        <w:t xml:space="preserve">této </w:t>
      </w:r>
      <w:r w:rsidRPr="008E0C28">
        <w:rPr>
          <w:rFonts w:ascii="Arial" w:hAnsi="Arial" w:cs="Arial"/>
          <w:sz w:val="20"/>
          <w:szCs w:val="20"/>
        </w:rPr>
        <w:t xml:space="preserve">Dohody, </w:t>
      </w:r>
      <w:r w:rsidR="009F1A44">
        <w:rPr>
          <w:rFonts w:ascii="Arial" w:hAnsi="Arial" w:cs="Arial"/>
          <w:sz w:val="20"/>
          <w:szCs w:val="20"/>
        </w:rPr>
        <w:t>označení</w:t>
      </w:r>
      <w:r w:rsidR="009F1A44" w:rsidRPr="008E0C28">
        <w:rPr>
          <w:rFonts w:ascii="Arial" w:hAnsi="Arial" w:cs="Arial"/>
          <w:sz w:val="20"/>
          <w:szCs w:val="20"/>
        </w:rPr>
        <w:t xml:space="preserve"> </w:t>
      </w:r>
      <w:r w:rsidR="00D14DEA">
        <w:rPr>
          <w:rFonts w:ascii="Arial" w:hAnsi="Arial" w:cs="Arial"/>
          <w:sz w:val="20"/>
          <w:szCs w:val="20"/>
        </w:rPr>
        <w:t>Objednávky</w:t>
      </w:r>
      <w:r w:rsidRPr="008E0C28">
        <w:rPr>
          <w:rFonts w:ascii="Arial" w:hAnsi="Arial" w:cs="Arial"/>
          <w:sz w:val="20"/>
          <w:szCs w:val="20"/>
        </w:rPr>
        <w:t xml:space="preserve"> Objednatele a </w:t>
      </w:r>
      <w:r w:rsidR="0093692E" w:rsidRPr="008E0C28">
        <w:rPr>
          <w:rFonts w:ascii="Arial" w:hAnsi="Arial" w:cs="Arial"/>
          <w:sz w:val="20"/>
          <w:szCs w:val="20"/>
        </w:rPr>
        <w:t>v</w:t>
      </w:r>
      <w:r w:rsidR="0093692E">
        <w:rPr>
          <w:rFonts w:ascii="Arial" w:hAnsi="Arial" w:cs="Arial"/>
          <w:sz w:val="20"/>
          <w:szCs w:val="20"/>
        </w:rPr>
        <w:t>eškeré</w:t>
      </w:r>
      <w:r w:rsidRPr="008E0C28">
        <w:rPr>
          <w:rFonts w:ascii="Arial" w:hAnsi="Arial" w:cs="Arial"/>
          <w:sz w:val="20"/>
          <w:szCs w:val="20"/>
        </w:rPr>
        <w:t xml:space="preserve"> údaje </w:t>
      </w:r>
      <w:r w:rsidR="0095538F">
        <w:rPr>
          <w:rFonts w:ascii="Arial" w:hAnsi="Arial" w:cs="Arial"/>
          <w:sz w:val="20"/>
          <w:szCs w:val="20"/>
        </w:rPr>
        <w:t>dle</w:t>
      </w:r>
      <w:r w:rsidRPr="008E0C28">
        <w:rPr>
          <w:rFonts w:ascii="Arial" w:hAnsi="Arial" w:cs="Arial"/>
          <w:sz w:val="20"/>
          <w:szCs w:val="20"/>
        </w:rPr>
        <w:t xml:space="preserve"> § 29 zákona č. 235/2004 Sb., o dani z přidané hodnoty, ve znění pozdějších předpisů</w:t>
      </w:r>
      <w:r w:rsidR="00BD7D22">
        <w:rPr>
          <w:rFonts w:ascii="Arial" w:hAnsi="Arial" w:cs="Arial"/>
          <w:sz w:val="20"/>
          <w:szCs w:val="20"/>
        </w:rPr>
        <w:t xml:space="preserve"> (dále jen „</w:t>
      </w:r>
      <w:r w:rsidR="00BD7D22" w:rsidRPr="00BD7D22">
        <w:rPr>
          <w:rFonts w:ascii="Arial" w:hAnsi="Arial" w:cs="Arial"/>
          <w:b/>
          <w:bCs/>
          <w:sz w:val="20"/>
          <w:szCs w:val="20"/>
        </w:rPr>
        <w:t>zákon o DPH</w:t>
      </w:r>
      <w:r w:rsidR="00BD7D22">
        <w:rPr>
          <w:rFonts w:ascii="Arial" w:hAnsi="Arial" w:cs="Arial"/>
          <w:sz w:val="20"/>
          <w:szCs w:val="20"/>
        </w:rPr>
        <w:t>“)</w:t>
      </w:r>
      <w:r w:rsidRPr="008E0C28">
        <w:rPr>
          <w:rFonts w:ascii="Arial" w:hAnsi="Arial" w:cs="Arial"/>
          <w:sz w:val="20"/>
          <w:szCs w:val="20"/>
        </w:rPr>
        <w:t xml:space="preserve">, a dále údaje ve smyslu § 435 </w:t>
      </w:r>
      <w:r w:rsidR="00EA498B">
        <w:rPr>
          <w:rFonts w:ascii="Arial" w:hAnsi="Arial" w:cs="Arial"/>
          <w:sz w:val="20"/>
          <w:szCs w:val="20"/>
        </w:rPr>
        <w:t>O</w:t>
      </w:r>
      <w:r w:rsidRPr="008E0C28">
        <w:rPr>
          <w:rFonts w:ascii="Arial" w:hAnsi="Arial" w:cs="Arial"/>
          <w:sz w:val="20"/>
          <w:szCs w:val="20"/>
        </w:rPr>
        <w:t xml:space="preserve">bčanského zákoníku. </w:t>
      </w:r>
      <w:r w:rsidR="00684018" w:rsidRPr="008E0C28">
        <w:rPr>
          <w:rFonts w:ascii="Arial" w:hAnsi="Arial" w:cs="Arial"/>
          <w:sz w:val="20"/>
          <w:szCs w:val="20"/>
        </w:rPr>
        <w:t xml:space="preserve">Přílohou faktury </w:t>
      </w:r>
      <w:r w:rsidR="00854C68" w:rsidRPr="008E0C28">
        <w:rPr>
          <w:rFonts w:ascii="Arial" w:hAnsi="Arial" w:cs="Arial"/>
          <w:sz w:val="20"/>
          <w:szCs w:val="20"/>
        </w:rPr>
        <w:t>musí být</w:t>
      </w:r>
      <w:r w:rsidR="00417480" w:rsidRPr="008E0C28">
        <w:rPr>
          <w:rFonts w:ascii="Arial" w:hAnsi="Arial" w:cs="Arial"/>
          <w:sz w:val="20"/>
          <w:szCs w:val="20"/>
        </w:rPr>
        <w:t xml:space="preserve"> vždy Výkaz </w:t>
      </w:r>
      <w:r w:rsidR="00DA41C9">
        <w:rPr>
          <w:rFonts w:ascii="Arial" w:hAnsi="Arial" w:cs="Arial"/>
          <w:sz w:val="20"/>
          <w:szCs w:val="20"/>
        </w:rPr>
        <w:t>plnění</w:t>
      </w:r>
      <w:r w:rsidR="00417480" w:rsidRPr="008E0C28">
        <w:rPr>
          <w:rFonts w:ascii="Arial" w:hAnsi="Arial" w:cs="Arial"/>
          <w:sz w:val="20"/>
          <w:szCs w:val="20"/>
        </w:rPr>
        <w:t xml:space="preserve"> </w:t>
      </w:r>
      <w:r w:rsidR="00EA498B">
        <w:rPr>
          <w:rFonts w:ascii="Arial" w:hAnsi="Arial" w:cs="Arial"/>
          <w:sz w:val="20"/>
          <w:szCs w:val="20"/>
        </w:rPr>
        <w:t>a případně</w:t>
      </w:r>
      <w:r w:rsidR="00416079" w:rsidRPr="008E0C28">
        <w:rPr>
          <w:rFonts w:ascii="Arial" w:hAnsi="Arial" w:cs="Arial"/>
          <w:sz w:val="20"/>
          <w:szCs w:val="20"/>
        </w:rPr>
        <w:t xml:space="preserve"> </w:t>
      </w:r>
      <w:r w:rsidR="00EA498B">
        <w:rPr>
          <w:rFonts w:ascii="Arial" w:hAnsi="Arial" w:cs="Arial"/>
          <w:sz w:val="20"/>
          <w:szCs w:val="20"/>
        </w:rPr>
        <w:t xml:space="preserve">rovněž </w:t>
      </w:r>
      <w:r w:rsidR="002E5C76" w:rsidRPr="008E0C28">
        <w:rPr>
          <w:rFonts w:ascii="Arial" w:hAnsi="Arial" w:cs="Arial"/>
          <w:sz w:val="20"/>
          <w:szCs w:val="20"/>
        </w:rPr>
        <w:t xml:space="preserve">akceptační protokoly vztahující se k jednotlivým </w:t>
      </w:r>
      <w:r w:rsidR="003A0152">
        <w:rPr>
          <w:rFonts w:ascii="Arial" w:hAnsi="Arial" w:cs="Arial"/>
          <w:sz w:val="20"/>
          <w:szCs w:val="20"/>
        </w:rPr>
        <w:t xml:space="preserve">výstupům </w:t>
      </w:r>
      <w:r w:rsidR="0093692E">
        <w:rPr>
          <w:rFonts w:ascii="Arial" w:hAnsi="Arial" w:cs="Arial"/>
          <w:sz w:val="20"/>
          <w:szCs w:val="20"/>
        </w:rPr>
        <w:t>Služeb, které</w:t>
      </w:r>
      <w:r w:rsidR="00EA498B">
        <w:rPr>
          <w:rFonts w:ascii="Arial" w:hAnsi="Arial" w:cs="Arial"/>
          <w:sz w:val="20"/>
          <w:szCs w:val="20"/>
        </w:rPr>
        <w:t xml:space="preserve"> podléhají akceptační proceduře dle čl. 9</w:t>
      </w:r>
      <w:r w:rsidR="00E2127A">
        <w:rPr>
          <w:rFonts w:ascii="Arial" w:hAnsi="Arial" w:cs="Arial"/>
          <w:sz w:val="20"/>
          <w:szCs w:val="20"/>
        </w:rPr>
        <w:t>.</w:t>
      </w:r>
      <w:r w:rsidR="00EA498B">
        <w:rPr>
          <w:rFonts w:ascii="Arial" w:hAnsi="Arial" w:cs="Arial"/>
          <w:sz w:val="20"/>
          <w:szCs w:val="20"/>
        </w:rPr>
        <w:t xml:space="preserve"> této Dohody, </w:t>
      </w:r>
      <w:r w:rsidR="00BE53AA">
        <w:rPr>
          <w:rFonts w:ascii="Arial" w:hAnsi="Arial" w:cs="Arial"/>
          <w:sz w:val="20"/>
          <w:szCs w:val="20"/>
        </w:rPr>
        <w:t>případně písemný souhlas Objednatele s vícepracemi dle odst. 6.</w:t>
      </w:r>
      <w:r w:rsidR="00EA498B">
        <w:rPr>
          <w:rFonts w:ascii="Arial" w:hAnsi="Arial" w:cs="Arial"/>
          <w:sz w:val="20"/>
          <w:szCs w:val="20"/>
        </w:rPr>
        <w:t>6 tohoto článku</w:t>
      </w:r>
      <w:r w:rsidR="00BE53AA">
        <w:rPr>
          <w:rFonts w:ascii="Arial" w:hAnsi="Arial" w:cs="Arial"/>
          <w:sz w:val="20"/>
          <w:szCs w:val="20"/>
        </w:rPr>
        <w:t xml:space="preserve"> této Dohody</w:t>
      </w:r>
      <w:r w:rsidR="00C66B22">
        <w:rPr>
          <w:rFonts w:ascii="Arial" w:hAnsi="Arial" w:cs="Arial"/>
          <w:sz w:val="20"/>
          <w:szCs w:val="20"/>
        </w:rPr>
        <w:t xml:space="preserve">. </w:t>
      </w:r>
    </w:p>
    <w:p w14:paraId="75D67A9F" w14:textId="5CCDC1E3" w:rsidR="005D62DB" w:rsidRPr="00EE0C54" w:rsidRDefault="005D62DB" w:rsidP="005D62DB">
      <w:pPr>
        <w:pStyle w:val="RLTextlnkuslovan"/>
        <w:tabs>
          <w:tab w:val="clear" w:pos="2297"/>
          <w:tab w:val="num" w:pos="567"/>
        </w:tabs>
        <w:spacing w:before="120" w:after="0" w:line="280" w:lineRule="atLeast"/>
        <w:ind w:left="567" w:hanging="567"/>
        <w:rPr>
          <w:rFonts w:ascii="Arial" w:hAnsi="Arial" w:cs="Arial"/>
          <w:sz w:val="18"/>
          <w:szCs w:val="18"/>
        </w:rPr>
      </w:pPr>
      <w:r w:rsidRPr="005D62DB">
        <w:rPr>
          <w:rFonts w:ascii="Arial" w:hAnsi="Arial" w:cs="Arial"/>
          <w:sz w:val="20"/>
          <w:szCs w:val="22"/>
        </w:rPr>
        <w:t xml:space="preserve">V případě, že faktura nebude obsahovat náležitosti uvedené v této Dohodě a/nebo stanovené </w:t>
      </w:r>
      <w:r w:rsidR="00C66B22">
        <w:rPr>
          <w:rFonts w:ascii="Arial" w:hAnsi="Arial" w:cs="Arial"/>
          <w:sz w:val="20"/>
          <w:szCs w:val="22"/>
        </w:rPr>
        <w:t xml:space="preserve">příslušnými </w:t>
      </w:r>
      <w:r w:rsidRPr="005D62DB">
        <w:rPr>
          <w:rFonts w:ascii="Arial" w:hAnsi="Arial" w:cs="Arial"/>
          <w:sz w:val="20"/>
          <w:szCs w:val="22"/>
        </w:rPr>
        <w:t xml:space="preserve">právními předpisy, bude-li obsahovat nesprávné údaje nebo nebudou-li k faktuře doloženy požadované přílohy nebo bude obsahovat jiné cenové údaje, je Objednatel oprávněn fakturu vrátit </w:t>
      </w:r>
      <w:r>
        <w:rPr>
          <w:rFonts w:ascii="Arial" w:hAnsi="Arial" w:cs="Arial"/>
          <w:sz w:val="20"/>
          <w:szCs w:val="22"/>
        </w:rPr>
        <w:t>Poskytovateli</w:t>
      </w:r>
      <w:r w:rsidRPr="005D62DB">
        <w:rPr>
          <w:rFonts w:ascii="Arial" w:hAnsi="Arial" w:cs="Arial"/>
          <w:sz w:val="20"/>
          <w:szCs w:val="22"/>
        </w:rPr>
        <w:t xml:space="preserve"> k opravě, či novému vystavení. V takovém případě lhůta splatnosti v</w:t>
      </w:r>
      <w:r w:rsidR="003A0152">
        <w:rPr>
          <w:rFonts w:ascii="Arial" w:hAnsi="Arial" w:cs="Arial"/>
          <w:sz w:val="20"/>
          <w:szCs w:val="22"/>
        </w:rPr>
        <w:t> </w:t>
      </w:r>
      <w:r w:rsidRPr="005D62DB">
        <w:rPr>
          <w:rFonts w:ascii="Arial" w:hAnsi="Arial" w:cs="Arial"/>
          <w:sz w:val="20"/>
          <w:szCs w:val="22"/>
        </w:rPr>
        <w:t xml:space="preserve">celé sjednané délce začne </w:t>
      </w:r>
      <w:r w:rsidR="00EA498B">
        <w:rPr>
          <w:rFonts w:ascii="Arial" w:hAnsi="Arial" w:cs="Arial"/>
          <w:sz w:val="20"/>
          <w:szCs w:val="22"/>
        </w:rPr>
        <w:t xml:space="preserve">opětovně </w:t>
      </w:r>
      <w:r w:rsidRPr="005D62DB">
        <w:rPr>
          <w:rFonts w:ascii="Arial" w:hAnsi="Arial" w:cs="Arial"/>
          <w:sz w:val="20"/>
          <w:szCs w:val="22"/>
        </w:rPr>
        <w:t>plynout až dnem doručení faktury obsahující správné údaje a</w:t>
      </w:r>
      <w:r w:rsidR="003A0152">
        <w:rPr>
          <w:rFonts w:ascii="Arial" w:hAnsi="Arial" w:cs="Arial"/>
          <w:sz w:val="20"/>
          <w:szCs w:val="22"/>
        </w:rPr>
        <w:t> </w:t>
      </w:r>
      <w:r w:rsidRPr="005D62DB">
        <w:rPr>
          <w:rFonts w:ascii="Arial" w:hAnsi="Arial" w:cs="Arial"/>
          <w:sz w:val="20"/>
          <w:szCs w:val="22"/>
        </w:rPr>
        <w:t xml:space="preserve">všechny náležitosti podle této Dohody </w:t>
      </w:r>
      <w:r w:rsidR="00EA498B">
        <w:rPr>
          <w:rFonts w:ascii="Arial" w:hAnsi="Arial" w:cs="Arial"/>
          <w:sz w:val="20"/>
          <w:szCs w:val="22"/>
        </w:rPr>
        <w:t xml:space="preserve">a příslušných právních předpisů </w:t>
      </w:r>
      <w:r w:rsidRPr="005D62DB">
        <w:rPr>
          <w:rFonts w:ascii="Arial" w:hAnsi="Arial" w:cs="Arial"/>
          <w:sz w:val="20"/>
          <w:szCs w:val="22"/>
        </w:rPr>
        <w:t>Objednateli.</w:t>
      </w:r>
    </w:p>
    <w:p w14:paraId="4F3D2A6E" w14:textId="435B3AED" w:rsidR="002E5A30" w:rsidRPr="00FC7B47" w:rsidRDefault="002E5A30" w:rsidP="00EE0C54">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Objednatel neposkytuje Poskytovateli na </w:t>
      </w:r>
      <w:r w:rsidR="00EA498B">
        <w:rPr>
          <w:rFonts w:ascii="Arial" w:hAnsi="Arial" w:cs="Arial"/>
          <w:sz w:val="20"/>
          <w:szCs w:val="20"/>
        </w:rPr>
        <w:t>poskytování Služeb dle</w:t>
      </w:r>
      <w:r w:rsidRPr="00FC7B47">
        <w:rPr>
          <w:rFonts w:ascii="Arial" w:hAnsi="Arial" w:cs="Arial"/>
          <w:sz w:val="20"/>
          <w:szCs w:val="20"/>
        </w:rPr>
        <w:t xml:space="preserve"> této </w:t>
      </w:r>
      <w:r w:rsidR="00EE0C54">
        <w:rPr>
          <w:rFonts w:ascii="Arial" w:hAnsi="Arial" w:cs="Arial"/>
          <w:sz w:val="20"/>
          <w:szCs w:val="20"/>
        </w:rPr>
        <w:t>Dohody</w:t>
      </w:r>
      <w:r w:rsidR="00EA498B">
        <w:rPr>
          <w:rFonts w:ascii="Arial" w:hAnsi="Arial" w:cs="Arial"/>
          <w:sz w:val="20"/>
          <w:szCs w:val="20"/>
        </w:rPr>
        <w:t>, resp. dílčích smluv,</w:t>
      </w:r>
      <w:r w:rsidR="00EE0C54">
        <w:rPr>
          <w:rFonts w:ascii="Arial" w:hAnsi="Arial" w:cs="Arial"/>
          <w:sz w:val="20"/>
          <w:szCs w:val="20"/>
        </w:rPr>
        <w:t xml:space="preserve"> </w:t>
      </w:r>
      <w:r w:rsidRPr="00FC7B47">
        <w:rPr>
          <w:rFonts w:ascii="Arial" w:hAnsi="Arial" w:cs="Arial"/>
          <w:sz w:val="20"/>
          <w:szCs w:val="20"/>
        </w:rPr>
        <w:t>jakékoliv zálohy.</w:t>
      </w:r>
    </w:p>
    <w:p w14:paraId="6765970F" w14:textId="77777777" w:rsidR="00EA498B" w:rsidRDefault="00924CB6" w:rsidP="00EA498B">
      <w:pPr>
        <w:pStyle w:val="RLTextlnkuslovan"/>
        <w:tabs>
          <w:tab w:val="clear" w:pos="2297"/>
          <w:tab w:val="num" w:pos="567"/>
          <w:tab w:val="num" w:pos="2155"/>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Objednatel bude </w:t>
      </w:r>
      <w:r w:rsidR="00EA498B">
        <w:rPr>
          <w:rFonts w:ascii="Arial" w:hAnsi="Arial" w:cs="Arial"/>
          <w:sz w:val="20"/>
          <w:szCs w:val="20"/>
        </w:rPr>
        <w:t>platit</w:t>
      </w:r>
      <w:r w:rsidRPr="00FC7B47">
        <w:rPr>
          <w:rFonts w:ascii="Arial" w:hAnsi="Arial" w:cs="Arial"/>
          <w:sz w:val="20"/>
          <w:szCs w:val="20"/>
        </w:rPr>
        <w:t xml:space="preserve"> přijaté faktury pouze na bankovní účty Poskytovatele zveřejněné správcem daně způsobem umožňujícím dálkový přístup ve smyslu § 96 odst. 2 zákona o DPH. V případě, že Poskytovatel nebude mít svůj bankovní účet tímto způsobem zveřejněn, </w:t>
      </w:r>
      <w:r w:rsidR="00F53FD3">
        <w:rPr>
          <w:rFonts w:ascii="Arial" w:hAnsi="Arial" w:cs="Arial"/>
          <w:sz w:val="20"/>
          <w:szCs w:val="20"/>
        </w:rPr>
        <w:t xml:space="preserve">zaplatí </w:t>
      </w:r>
      <w:r w:rsidRPr="00FC7B47">
        <w:rPr>
          <w:rFonts w:ascii="Arial" w:hAnsi="Arial" w:cs="Arial"/>
          <w:sz w:val="20"/>
          <w:szCs w:val="20"/>
        </w:rPr>
        <w:t xml:space="preserve">Objednatel Poskytovateli pouze základ daně, přičemž DPH </w:t>
      </w:r>
      <w:r w:rsidR="00F53FD3">
        <w:rPr>
          <w:rFonts w:ascii="Arial" w:hAnsi="Arial" w:cs="Arial"/>
          <w:sz w:val="20"/>
          <w:szCs w:val="20"/>
        </w:rPr>
        <w:t>zaplatí</w:t>
      </w:r>
      <w:r w:rsidRPr="00FC7B47">
        <w:rPr>
          <w:rFonts w:ascii="Arial" w:hAnsi="Arial" w:cs="Arial"/>
          <w:sz w:val="20"/>
          <w:szCs w:val="20"/>
        </w:rPr>
        <w:t xml:space="preserve"> Poskytovateli až</w:t>
      </w:r>
      <w:r w:rsidR="00BD7D22">
        <w:rPr>
          <w:rFonts w:ascii="Arial" w:hAnsi="Arial" w:cs="Arial"/>
          <w:sz w:val="20"/>
          <w:szCs w:val="20"/>
        </w:rPr>
        <w:t xml:space="preserve"> </w:t>
      </w:r>
      <w:r w:rsidRPr="00FC7B47">
        <w:rPr>
          <w:rFonts w:ascii="Arial" w:hAnsi="Arial" w:cs="Arial"/>
          <w:sz w:val="20"/>
          <w:szCs w:val="20"/>
        </w:rPr>
        <w:t>po</w:t>
      </w:r>
      <w:r w:rsidR="00EE0C54">
        <w:rPr>
          <w:rFonts w:ascii="Arial" w:hAnsi="Arial" w:cs="Arial"/>
          <w:sz w:val="20"/>
          <w:szCs w:val="20"/>
        </w:rPr>
        <w:t> </w:t>
      </w:r>
      <w:r w:rsidRPr="00FC7B47">
        <w:rPr>
          <w:rFonts w:ascii="Arial" w:hAnsi="Arial" w:cs="Arial"/>
          <w:sz w:val="20"/>
          <w:szCs w:val="20"/>
        </w:rPr>
        <w:t>zveřejnění příslušného účtu Poskytovatele v registru plátců a identifikovaných osob Poskytovatelem.</w:t>
      </w:r>
    </w:p>
    <w:p w14:paraId="04AA42F3" w14:textId="2AAD0B40" w:rsidR="00924CB6" w:rsidRPr="00EA498B" w:rsidRDefault="00924CB6" w:rsidP="00EA498B">
      <w:pPr>
        <w:pStyle w:val="RLTextlnkuslovan"/>
        <w:tabs>
          <w:tab w:val="clear" w:pos="2297"/>
          <w:tab w:val="num" w:pos="567"/>
          <w:tab w:val="num" w:pos="2155"/>
        </w:tabs>
        <w:spacing w:before="120" w:after="0" w:line="280" w:lineRule="atLeast"/>
        <w:ind w:left="567" w:hanging="567"/>
        <w:rPr>
          <w:rFonts w:ascii="Arial" w:hAnsi="Arial" w:cs="Arial"/>
          <w:sz w:val="20"/>
          <w:szCs w:val="20"/>
        </w:rPr>
      </w:pPr>
      <w:r w:rsidRPr="00EA498B">
        <w:rPr>
          <w:rFonts w:ascii="Arial" w:hAnsi="Arial" w:cs="Arial"/>
          <w:sz w:val="20"/>
          <w:szCs w:val="20"/>
        </w:rPr>
        <w:t xml:space="preserve">Poskytovatel prohlašuje, že správce daně před uzavřením této </w:t>
      </w:r>
      <w:r w:rsidR="00EE0C54" w:rsidRPr="00EA498B">
        <w:rPr>
          <w:rFonts w:ascii="Arial" w:hAnsi="Arial" w:cs="Arial"/>
          <w:sz w:val="20"/>
          <w:szCs w:val="20"/>
        </w:rPr>
        <w:t>Dohody</w:t>
      </w:r>
      <w:r w:rsidRPr="00EA498B">
        <w:rPr>
          <w:rFonts w:ascii="Arial" w:hAnsi="Arial" w:cs="Arial"/>
          <w:sz w:val="20"/>
          <w:szCs w:val="20"/>
        </w:rPr>
        <w:t xml:space="preserve"> nerozhodl, že Poskytovatel je nespolehlivým plátcem ve smyslu § 106a zákona o DPH</w:t>
      </w:r>
      <w:r w:rsidR="00BD7D22" w:rsidRPr="00EA498B">
        <w:rPr>
          <w:rFonts w:ascii="Arial" w:hAnsi="Arial" w:cs="Arial"/>
          <w:sz w:val="20"/>
          <w:szCs w:val="20"/>
        </w:rPr>
        <w:t>. V p</w:t>
      </w:r>
      <w:r w:rsidRPr="00EA498B">
        <w:rPr>
          <w:rFonts w:ascii="Arial" w:hAnsi="Arial" w:cs="Arial"/>
          <w:sz w:val="20"/>
          <w:szCs w:val="20"/>
        </w:rPr>
        <w:t>řípadě,</w:t>
      </w:r>
      <w:r w:rsidR="005329CC" w:rsidRPr="00EA498B">
        <w:rPr>
          <w:rFonts w:ascii="Arial" w:hAnsi="Arial" w:cs="Arial"/>
          <w:sz w:val="20"/>
          <w:szCs w:val="20"/>
        </w:rPr>
        <w:t xml:space="preserve"> </w:t>
      </w:r>
      <w:r w:rsidRPr="00EA498B">
        <w:rPr>
          <w:rFonts w:ascii="Arial" w:hAnsi="Arial" w:cs="Arial"/>
          <w:sz w:val="20"/>
          <w:szCs w:val="20"/>
        </w:rPr>
        <w:t>že správce daně rozhodne o tom, že Poskytovatel je nespolehlivým plátcem</w:t>
      </w:r>
      <w:r w:rsidR="00BD7D22" w:rsidRPr="00EA498B">
        <w:rPr>
          <w:rFonts w:ascii="Arial" w:hAnsi="Arial" w:cs="Arial"/>
          <w:sz w:val="20"/>
          <w:szCs w:val="20"/>
        </w:rPr>
        <w:t xml:space="preserve"> ve smyslu výše</w:t>
      </w:r>
      <w:r w:rsidRPr="00EA498B">
        <w:rPr>
          <w:rFonts w:ascii="Arial" w:hAnsi="Arial" w:cs="Arial"/>
          <w:sz w:val="20"/>
          <w:szCs w:val="20"/>
        </w:rPr>
        <w:t xml:space="preserve">, zavazuje se Poskytovatel o tomto </w:t>
      </w:r>
      <w:r w:rsidR="00EA498B">
        <w:rPr>
          <w:rFonts w:ascii="Arial" w:hAnsi="Arial" w:cs="Arial"/>
          <w:sz w:val="20"/>
          <w:szCs w:val="20"/>
        </w:rPr>
        <w:t xml:space="preserve">písemně </w:t>
      </w:r>
      <w:r w:rsidRPr="00EA498B">
        <w:rPr>
          <w:rFonts w:ascii="Arial" w:hAnsi="Arial" w:cs="Arial"/>
          <w:sz w:val="20"/>
          <w:szCs w:val="20"/>
        </w:rPr>
        <w:t>informovat Objednatele do</w:t>
      </w:r>
      <w:r w:rsidR="00EE0C54" w:rsidRPr="00EA498B">
        <w:rPr>
          <w:rFonts w:ascii="Arial" w:hAnsi="Arial" w:cs="Arial"/>
          <w:sz w:val="20"/>
          <w:szCs w:val="20"/>
        </w:rPr>
        <w:t> </w:t>
      </w:r>
      <w:r w:rsidRPr="00EA498B">
        <w:rPr>
          <w:rFonts w:ascii="Arial" w:hAnsi="Arial" w:cs="Arial"/>
          <w:sz w:val="20"/>
          <w:szCs w:val="20"/>
        </w:rPr>
        <w:t>2</w:t>
      </w:r>
      <w:r w:rsidR="00EE0C54" w:rsidRPr="00EA498B">
        <w:rPr>
          <w:rFonts w:ascii="Arial" w:hAnsi="Arial" w:cs="Arial"/>
          <w:sz w:val="20"/>
          <w:szCs w:val="20"/>
        </w:rPr>
        <w:t> </w:t>
      </w:r>
      <w:r w:rsidR="00EA498B">
        <w:rPr>
          <w:rFonts w:ascii="Arial" w:hAnsi="Arial" w:cs="Arial"/>
          <w:sz w:val="20"/>
          <w:szCs w:val="20"/>
        </w:rPr>
        <w:t>pracovních</w:t>
      </w:r>
      <w:r w:rsidR="00C25C71" w:rsidRPr="00EA498B">
        <w:rPr>
          <w:rFonts w:ascii="Arial" w:hAnsi="Arial" w:cs="Arial"/>
          <w:sz w:val="20"/>
          <w:szCs w:val="20"/>
        </w:rPr>
        <w:t xml:space="preserve"> </w:t>
      </w:r>
      <w:r w:rsidRPr="00EA498B">
        <w:rPr>
          <w:rFonts w:ascii="Arial" w:hAnsi="Arial" w:cs="Arial"/>
          <w:sz w:val="20"/>
          <w:szCs w:val="20"/>
        </w:rPr>
        <w:t>dn</w:t>
      </w:r>
      <w:r w:rsidR="00BD7D22" w:rsidRPr="00EA498B">
        <w:rPr>
          <w:rFonts w:ascii="Arial" w:hAnsi="Arial" w:cs="Arial"/>
          <w:sz w:val="20"/>
          <w:szCs w:val="20"/>
        </w:rPr>
        <w:t>ů.</w:t>
      </w:r>
      <w:r w:rsidRPr="00EA498B">
        <w:rPr>
          <w:rFonts w:ascii="Arial" w:hAnsi="Arial" w:cs="Arial"/>
          <w:sz w:val="20"/>
          <w:szCs w:val="20"/>
        </w:rPr>
        <w:t xml:space="preserve"> Stane-li se Poskytovatel nespolehlivým plátcem, </w:t>
      </w:r>
      <w:r w:rsidR="00F53FD3" w:rsidRPr="00EA498B">
        <w:rPr>
          <w:rFonts w:ascii="Arial" w:hAnsi="Arial" w:cs="Arial"/>
          <w:sz w:val="20"/>
          <w:szCs w:val="20"/>
        </w:rPr>
        <w:t>zaplatí</w:t>
      </w:r>
      <w:r w:rsidRPr="00EA498B">
        <w:rPr>
          <w:rFonts w:ascii="Arial" w:hAnsi="Arial" w:cs="Arial"/>
          <w:sz w:val="20"/>
          <w:szCs w:val="20"/>
        </w:rPr>
        <w:t xml:space="preserve"> Objednatel Poskytovateli pouze základ daně, přičemž DPH bude Objednatelem </w:t>
      </w:r>
      <w:r w:rsidR="00F53FD3" w:rsidRPr="00EA498B">
        <w:rPr>
          <w:rFonts w:ascii="Arial" w:hAnsi="Arial" w:cs="Arial"/>
          <w:sz w:val="20"/>
          <w:szCs w:val="20"/>
        </w:rPr>
        <w:t>zapla</w:t>
      </w:r>
      <w:r w:rsidR="003A0152" w:rsidRPr="00EA498B">
        <w:rPr>
          <w:rFonts w:ascii="Arial" w:hAnsi="Arial" w:cs="Arial"/>
          <w:sz w:val="20"/>
          <w:szCs w:val="20"/>
        </w:rPr>
        <w:t>cena</w:t>
      </w:r>
      <w:r w:rsidRPr="00EA498B">
        <w:rPr>
          <w:rFonts w:ascii="Arial" w:hAnsi="Arial" w:cs="Arial"/>
          <w:sz w:val="20"/>
          <w:szCs w:val="20"/>
        </w:rPr>
        <w:t xml:space="preserve"> Poskytovateli až po písemném doložení Poskytovatele o jeho </w:t>
      </w:r>
      <w:r w:rsidR="00F53FD3" w:rsidRPr="00EA498B">
        <w:rPr>
          <w:rFonts w:ascii="Arial" w:hAnsi="Arial" w:cs="Arial"/>
          <w:sz w:val="20"/>
          <w:szCs w:val="20"/>
        </w:rPr>
        <w:t>zaplacení</w:t>
      </w:r>
      <w:r w:rsidRPr="00EA498B">
        <w:rPr>
          <w:rFonts w:ascii="Arial" w:hAnsi="Arial" w:cs="Arial"/>
          <w:sz w:val="20"/>
          <w:szCs w:val="20"/>
        </w:rPr>
        <w:t xml:space="preserve"> této DPH příslušnému správci daně.</w:t>
      </w:r>
    </w:p>
    <w:p w14:paraId="12D71E0D" w14:textId="2FE524BA" w:rsidR="00E94879" w:rsidRPr="00FC7B47" w:rsidRDefault="00E94879" w:rsidP="00EE0C54">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PRÁVA</w:t>
      </w:r>
      <w:r w:rsidR="002C5B59">
        <w:rPr>
          <w:rFonts w:ascii="Arial" w:hAnsi="Arial" w:cs="Arial"/>
          <w:sz w:val="20"/>
          <w:szCs w:val="20"/>
        </w:rPr>
        <w:t xml:space="preserve"> A</w:t>
      </w:r>
      <w:r w:rsidR="00ED7284">
        <w:rPr>
          <w:rFonts w:ascii="Arial" w:hAnsi="Arial" w:cs="Arial"/>
          <w:sz w:val="20"/>
          <w:szCs w:val="20"/>
        </w:rPr>
        <w:t xml:space="preserve"> </w:t>
      </w:r>
      <w:r w:rsidRPr="00FC7B47">
        <w:rPr>
          <w:rFonts w:ascii="Arial" w:hAnsi="Arial" w:cs="Arial"/>
          <w:sz w:val="20"/>
          <w:szCs w:val="20"/>
        </w:rPr>
        <w:t>POVINNOSTI</w:t>
      </w:r>
      <w:r w:rsidR="00ED7284">
        <w:rPr>
          <w:rFonts w:ascii="Arial" w:hAnsi="Arial" w:cs="Arial"/>
          <w:sz w:val="20"/>
          <w:szCs w:val="20"/>
        </w:rPr>
        <w:t xml:space="preserve"> </w:t>
      </w:r>
      <w:r w:rsidR="009F11CB">
        <w:rPr>
          <w:rFonts w:ascii="Arial" w:hAnsi="Arial" w:cs="Arial"/>
          <w:sz w:val="20"/>
          <w:szCs w:val="20"/>
        </w:rPr>
        <w:t>SMLUVNÍCH STRAN</w:t>
      </w:r>
      <w:r w:rsidRPr="00FC7B47">
        <w:rPr>
          <w:rFonts w:ascii="Arial" w:hAnsi="Arial" w:cs="Arial"/>
          <w:sz w:val="20"/>
          <w:szCs w:val="20"/>
        </w:rPr>
        <w:t xml:space="preserve"> </w:t>
      </w:r>
    </w:p>
    <w:p w14:paraId="1A596F3A" w14:textId="2C9559F3" w:rsidR="00B668FF" w:rsidRP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00406812">
        <w:rPr>
          <w:rFonts w:ascii="Arial" w:hAnsi="Arial" w:cs="Arial"/>
          <w:sz w:val="20"/>
          <w:szCs w:val="20"/>
          <w:lang w:eastAsia="en-US"/>
        </w:rPr>
        <w:t xml:space="preserve"> </w:t>
      </w:r>
      <w:r w:rsidRPr="00B668FF">
        <w:rPr>
          <w:rFonts w:ascii="Arial" w:hAnsi="Arial" w:cs="Arial"/>
          <w:sz w:val="20"/>
          <w:szCs w:val="20"/>
          <w:lang w:eastAsia="en-US"/>
        </w:rPr>
        <w:t xml:space="preserve">se zavazuje </w:t>
      </w:r>
      <w:r w:rsidR="00EC017D">
        <w:rPr>
          <w:rFonts w:ascii="Arial" w:hAnsi="Arial" w:cs="Arial"/>
          <w:sz w:val="20"/>
          <w:szCs w:val="20"/>
          <w:lang w:eastAsia="en-US"/>
        </w:rPr>
        <w:t xml:space="preserve">Služby </w:t>
      </w:r>
      <w:r w:rsidRPr="00B668FF">
        <w:rPr>
          <w:rFonts w:ascii="Arial" w:hAnsi="Arial" w:cs="Arial"/>
          <w:sz w:val="20"/>
          <w:szCs w:val="20"/>
          <w:lang w:eastAsia="en-US"/>
        </w:rPr>
        <w:t xml:space="preserve">poskytovat řádně a včas, s odbornou péčí </w:t>
      </w:r>
      <w:r w:rsidRPr="00FC7B47">
        <w:rPr>
          <w:rFonts w:ascii="Arial" w:hAnsi="Arial" w:cs="Arial"/>
          <w:sz w:val="20"/>
          <w:szCs w:val="20"/>
          <w:lang w:eastAsia="en-US"/>
        </w:rPr>
        <w:t xml:space="preserve">odpovídající podmínkám sjednaným v této </w:t>
      </w:r>
      <w:r>
        <w:rPr>
          <w:rFonts w:ascii="Arial" w:hAnsi="Arial" w:cs="Arial"/>
          <w:sz w:val="20"/>
          <w:szCs w:val="20"/>
          <w:lang w:eastAsia="en-US"/>
        </w:rPr>
        <w:t>Dohodě</w:t>
      </w:r>
      <w:r w:rsidRPr="00FC7B47">
        <w:rPr>
          <w:rFonts w:ascii="Arial" w:hAnsi="Arial" w:cs="Arial"/>
          <w:sz w:val="20"/>
          <w:szCs w:val="20"/>
          <w:lang w:eastAsia="en-US"/>
        </w:rPr>
        <w:t xml:space="preserve"> </w:t>
      </w:r>
      <w:r w:rsidR="0095538F">
        <w:rPr>
          <w:rFonts w:ascii="Arial" w:hAnsi="Arial" w:cs="Arial"/>
          <w:sz w:val="20"/>
          <w:szCs w:val="20"/>
          <w:lang w:eastAsia="en-US"/>
        </w:rPr>
        <w:t xml:space="preserve">a </w:t>
      </w:r>
      <w:r w:rsidR="002C5B59">
        <w:rPr>
          <w:rFonts w:ascii="Arial" w:hAnsi="Arial" w:cs="Arial"/>
          <w:sz w:val="20"/>
          <w:szCs w:val="20"/>
          <w:lang w:eastAsia="en-US"/>
        </w:rPr>
        <w:t xml:space="preserve">dílčí smlouvě </w:t>
      </w:r>
      <w:r w:rsidRPr="00FC7B47">
        <w:rPr>
          <w:rFonts w:ascii="Arial" w:hAnsi="Arial" w:cs="Arial"/>
          <w:sz w:val="20"/>
          <w:szCs w:val="20"/>
          <w:lang w:eastAsia="en-US"/>
        </w:rPr>
        <w:t>a aplikovat procesy „</w:t>
      </w:r>
      <w:r w:rsidRPr="00FC7B47">
        <w:rPr>
          <w:rFonts w:ascii="Arial" w:hAnsi="Arial" w:cs="Arial"/>
          <w:i/>
          <w:sz w:val="20"/>
          <w:szCs w:val="20"/>
          <w:lang w:eastAsia="en-US"/>
        </w:rPr>
        <w:t>best practice</w:t>
      </w:r>
      <w:r w:rsidRPr="00FC7B47">
        <w:rPr>
          <w:rFonts w:ascii="Arial" w:hAnsi="Arial" w:cs="Arial"/>
          <w:sz w:val="20"/>
          <w:szCs w:val="20"/>
          <w:lang w:eastAsia="en-US"/>
        </w:rPr>
        <w:t>“</w:t>
      </w:r>
      <w:r w:rsidRPr="00B668FF">
        <w:rPr>
          <w:rFonts w:ascii="Arial" w:hAnsi="Arial" w:cs="Arial"/>
          <w:sz w:val="20"/>
          <w:szCs w:val="20"/>
          <w:lang w:eastAsia="en-US"/>
        </w:rPr>
        <w:t xml:space="preserve"> tak</w:t>
      </w:r>
      <w:r>
        <w:rPr>
          <w:rFonts w:ascii="Arial" w:hAnsi="Arial" w:cs="Arial"/>
          <w:sz w:val="20"/>
          <w:szCs w:val="20"/>
          <w:lang w:eastAsia="en-US"/>
        </w:rPr>
        <w:t>,</w:t>
      </w:r>
      <w:r w:rsidRPr="00B668FF">
        <w:rPr>
          <w:rFonts w:ascii="Arial" w:hAnsi="Arial" w:cs="Arial"/>
          <w:sz w:val="20"/>
          <w:szCs w:val="20"/>
          <w:lang w:eastAsia="en-US"/>
        </w:rPr>
        <w:t xml:space="preserve"> aby při veškeré své činnosti dbal dobrého jména Objednatele</w:t>
      </w:r>
      <w:r w:rsidR="002C5B59">
        <w:rPr>
          <w:rFonts w:ascii="Arial" w:hAnsi="Arial" w:cs="Arial"/>
          <w:sz w:val="20"/>
          <w:szCs w:val="20"/>
          <w:lang w:eastAsia="en-US"/>
        </w:rPr>
        <w:t>.</w:t>
      </w:r>
    </w:p>
    <w:p w14:paraId="628750B2" w14:textId="77777777" w:rsidR="002C5B59" w:rsidRPr="00C354EB" w:rsidRDefault="002C5B59" w:rsidP="002C5B59">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lastRenderedPageBreak/>
        <w:t>Poskytovatel se zavazuje</w:t>
      </w:r>
      <w:r w:rsidRPr="00C354EB">
        <w:rPr>
          <w:rFonts w:ascii="Arial" w:hAnsi="Arial" w:cs="Arial"/>
          <w:sz w:val="20"/>
          <w:szCs w:val="20"/>
          <w:lang w:eastAsia="en-US"/>
        </w:rPr>
        <w:t xml:space="preserve"> jednat čestně a svědomitě, </w:t>
      </w:r>
      <w:r>
        <w:rPr>
          <w:rFonts w:ascii="Arial" w:hAnsi="Arial" w:cs="Arial"/>
          <w:sz w:val="20"/>
          <w:szCs w:val="20"/>
          <w:lang w:eastAsia="en-US"/>
        </w:rPr>
        <w:t>zavazuje se</w:t>
      </w:r>
      <w:r w:rsidRPr="00C354EB">
        <w:rPr>
          <w:rFonts w:ascii="Arial" w:hAnsi="Arial" w:cs="Arial"/>
          <w:sz w:val="20"/>
          <w:szCs w:val="20"/>
          <w:lang w:eastAsia="en-US"/>
        </w:rPr>
        <w:t xml:space="preserve"> využívat důsledně všechny zákonné prostředky a v jejich rámci uplatit v zájmu </w:t>
      </w:r>
      <w:r>
        <w:rPr>
          <w:rFonts w:ascii="Arial" w:hAnsi="Arial" w:cs="Arial"/>
          <w:sz w:val="20"/>
          <w:szCs w:val="20"/>
          <w:lang w:eastAsia="en-US"/>
        </w:rPr>
        <w:t xml:space="preserve">Objednatele </w:t>
      </w:r>
      <w:r w:rsidRPr="00C354EB">
        <w:rPr>
          <w:rFonts w:ascii="Arial" w:hAnsi="Arial" w:cs="Arial"/>
          <w:sz w:val="20"/>
          <w:szCs w:val="20"/>
          <w:lang w:eastAsia="en-US"/>
        </w:rPr>
        <w:t>vše, co podle svého přesvědčení pokládá za prospěšné.</w:t>
      </w:r>
    </w:p>
    <w:p w14:paraId="740CCB66" w14:textId="40A7DF6F" w:rsidR="00B668FF" w:rsidRPr="00B668FF" w:rsidRDefault="00B668FF" w:rsidP="009F11C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2"/>
        </w:rPr>
        <w:t>Poskytovatel</w:t>
      </w:r>
      <w:r w:rsidRPr="00B668FF">
        <w:rPr>
          <w:rFonts w:ascii="Arial" w:hAnsi="Arial" w:cs="Arial"/>
          <w:sz w:val="20"/>
          <w:szCs w:val="22"/>
        </w:rPr>
        <w:t xml:space="preserve"> </w:t>
      </w:r>
      <w:r w:rsidR="00826AE1">
        <w:rPr>
          <w:rFonts w:ascii="Arial" w:hAnsi="Arial" w:cs="Arial"/>
          <w:sz w:val="20"/>
          <w:szCs w:val="22"/>
        </w:rPr>
        <w:t>s</w:t>
      </w:r>
      <w:r w:rsidRPr="00B668FF">
        <w:rPr>
          <w:rFonts w:ascii="Arial" w:hAnsi="Arial" w:cs="Arial"/>
          <w:sz w:val="20"/>
          <w:szCs w:val="22"/>
        </w:rPr>
        <w:t xml:space="preserve">e </w:t>
      </w:r>
      <w:r w:rsidR="00826AE1">
        <w:rPr>
          <w:rFonts w:ascii="Arial" w:hAnsi="Arial" w:cs="Arial"/>
          <w:sz w:val="20"/>
          <w:szCs w:val="22"/>
        </w:rPr>
        <w:t>zavazuje</w:t>
      </w:r>
      <w:r w:rsidRPr="00B668FF">
        <w:rPr>
          <w:rFonts w:ascii="Arial" w:hAnsi="Arial" w:cs="Arial"/>
          <w:sz w:val="20"/>
          <w:szCs w:val="22"/>
        </w:rPr>
        <w:t xml:space="preserve"> zabezpečit, že </w:t>
      </w:r>
      <w:r w:rsidR="00826AE1">
        <w:rPr>
          <w:rFonts w:ascii="Arial" w:hAnsi="Arial" w:cs="Arial"/>
          <w:sz w:val="20"/>
          <w:szCs w:val="22"/>
        </w:rPr>
        <w:t>Služby</w:t>
      </w:r>
      <w:r w:rsidRPr="00B668FF">
        <w:rPr>
          <w:rFonts w:ascii="Arial" w:hAnsi="Arial" w:cs="Arial"/>
          <w:sz w:val="20"/>
          <w:szCs w:val="22"/>
        </w:rPr>
        <w:t xml:space="preserve"> bud</w:t>
      </w:r>
      <w:r w:rsidR="00826AE1">
        <w:rPr>
          <w:rFonts w:ascii="Arial" w:hAnsi="Arial" w:cs="Arial"/>
          <w:sz w:val="20"/>
          <w:szCs w:val="22"/>
        </w:rPr>
        <w:t>ou</w:t>
      </w:r>
      <w:r w:rsidRPr="00B668FF">
        <w:rPr>
          <w:rFonts w:ascii="Arial" w:hAnsi="Arial" w:cs="Arial"/>
          <w:sz w:val="20"/>
          <w:szCs w:val="22"/>
        </w:rPr>
        <w:t xml:space="preserve"> poskytován</w:t>
      </w:r>
      <w:r w:rsidR="00826AE1">
        <w:rPr>
          <w:rFonts w:ascii="Arial" w:hAnsi="Arial" w:cs="Arial"/>
          <w:sz w:val="20"/>
          <w:szCs w:val="22"/>
        </w:rPr>
        <w:t>y</w:t>
      </w:r>
      <w:r w:rsidRPr="00B668FF">
        <w:rPr>
          <w:rFonts w:ascii="Arial" w:hAnsi="Arial" w:cs="Arial"/>
          <w:sz w:val="20"/>
          <w:szCs w:val="22"/>
        </w:rPr>
        <w:t xml:space="preserve"> v souladu s touto Dohodou</w:t>
      </w:r>
      <w:r w:rsidR="00FE2F7A">
        <w:rPr>
          <w:rFonts w:ascii="Arial" w:hAnsi="Arial" w:cs="Arial"/>
          <w:sz w:val="20"/>
          <w:szCs w:val="22"/>
        </w:rPr>
        <w:t xml:space="preserve"> a </w:t>
      </w:r>
      <w:r w:rsidR="002C5B59">
        <w:rPr>
          <w:rFonts w:ascii="Arial" w:hAnsi="Arial" w:cs="Arial"/>
          <w:sz w:val="20"/>
          <w:szCs w:val="22"/>
        </w:rPr>
        <w:t>dílčí smlouvou</w:t>
      </w:r>
      <w:r w:rsidRPr="00B668FF">
        <w:rPr>
          <w:rFonts w:ascii="Arial" w:hAnsi="Arial" w:cs="Arial"/>
          <w:sz w:val="20"/>
          <w:szCs w:val="22"/>
        </w:rPr>
        <w:t xml:space="preserve">, </w:t>
      </w:r>
      <w:r w:rsidR="00826AE1">
        <w:rPr>
          <w:rFonts w:ascii="Arial" w:hAnsi="Arial" w:cs="Arial"/>
          <w:sz w:val="20"/>
          <w:szCs w:val="22"/>
        </w:rPr>
        <w:t xml:space="preserve">jejich poskytování </w:t>
      </w:r>
      <w:r w:rsidRPr="00B668FF">
        <w:rPr>
          <w:rFonts w:ascii="Arial" w:hAnsi="Arial" w:cs="Arial"/>
          <w:sz w:val="20"/>
          <w:szCs w:val="22"/>
        </w:rPr>
        <w:t>nebud</w:t>
      </w:r>
      <w:r w:rsidR="00826AE1">
        <w:rPr>
          <w:rFonts w:ascii="Arial" w:hAnsi="Arial" w:cs="Arial"/>
          <w:sz w:val="20"/>
          <w:szCs w:val="22"/>
        </w:rPr>
        <w:t>e</w:t>
      </w:r>
      <w:r w:rsidRPr="00B668FF">
        <w:rPr>
          <w:rFonts w:ascii="Arial" w:hAnsi="Arial" w:cs="Arial"/>
          <w:sz w:val="20"/>
          <w:szCs w:val="22"/>
        </w:rPr>
        <w:t xml:space="preserve"> zatíženo jakýmikoli právy třetích osob, zejména takovými, ze kterých by pro Objednatele plynuly jakékoliv další finanční nebo jiné nároky ve prospěch třetích osob. V opačném případě </w:t>
      </w:r>
      <w:r w:rsidR="00FE2F7A">
        <w:rPr>
          <w:rFonts w:ascii="Arial" w:hAnsi="Arial" w:cs="Arial"/>
          <w:sz w:val="20"/>
          <w:szCs w:val="22"/>
        </w:rPr>
        <w:t>Poskytovatel</w:t>
      </w:r>
      <w:r w:rsidR="00FE2F7A" w:rsidRPr="00B668FF">
        <w:rPr>
          <w:rFonts w:ascii="Arial" w:hAnsi="Arial" w:cs="Arial"/>
          <w:sz w:val="20"/>
          <w:szCs w:val="22"/>
        </w:rPr>
        <w:t xml:space="preserve"> </w:t>
      </w:r>
      <w:r w:rsidRPr="00B668FF">
        <w:rPr>
          <w:rFonts w:ascii="Arial" w:hAnsi="Arial" w:cs="Arial"/>
          <w:sz w:val="20"/>
          <w:szCs w:val="22"/>
        </w:rPr>
        <w:t xml:space="preserve">ponese veškeré důsledky takovéhoto porušení práv třetích osob a zároveň </w:t>
      </w:r>
      <w:r w:rsidR="00826AE1">
        <w:rPr>
          <w:rFonts w:ascii="Arial" w:hAnsi="Arial" w:cs="Arial"/>
          <w:sz w:val="20"/>
          <w:szCs w:val="22"/>
        </w:rPr>
        <w:t>s</w:t>
      </w:r>
      <w:r w:rsidRPr="00B668FF">
        <w:rPr>
          <w:rFonts w:ascii="Arial" w:hAnsi="Arial" w:cs="Arial"/>
          <w:sz w:val="20"/>
          <w:szCs w:val="22"/>
        </w:rPr>
        <w:t xml:space="preserve">e </w:t>
      </w:r>
      <w:r w:rsidR="00826AE1">
        <w:rPr>
          <w:rFonts w:ascii="Arial" w:hAnsi="Arial" w:cs="Arial"/>
          <w:sz w:val="20"/>
          <w:szCs w:val="22"/>
        </w:rPr>
        <w:t>zavazuje</w:t>
      </w:r>
      <w:r w:rsidRPr="00B668FF">
        <w:rPr>
          <w:rFonts w:ascii="Arial" w:hAnsi="Arial" w:cs="Arial"/>
          <w:sz w:val="20"/>
          <w:szCs w:val="22"/>
        </w:rPr>
        <w:t xml:space="preserve"> takové právní vady bez zbytečného odkladu a na svůj náklad odstranit, resp. zajistit jejich odstranění.</w:t>
      </w:r>
    </w:p>
    <w:p w14:paraId="057F25F0" w14:textId="00DB21AA" w:rsidR="002C5B59" w:rsidRPr="002C5B59" w:rsidRDefault="002C5B59" w:rsidP="002C5B59">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2C5B59">
        <w:rPr>
          <w:rFonts w:ascii="Arial" w:hAnsi="Arial" w:cs="Arial"/>
          <w:sz w:val="20"/>
          <w:szCs w:val="20"/>
          <w:lang w:eastAsia="en-US"/>
        </w:rPr>
        <w:t>Poskytovatel jako osoba odborně způsobilá v oblastech, kterou Smluvní strany vymezily</w:t>
      </w:r>
      <w:r w:rsidR="00933855">
        <w:rPr>
          <w:rFonts w:ascii="Arial" w:hAnsi="Arial" w:cs="Arial"/>
          <w:sz w:val="20"/>
          <w:szCs w:val="20"/>
          <w:lang w:eastAsia="en-US"/>
        </w:rPr>
        <w:br/>
      </w:r>
      <w:r w:rsidRPr="002C5B59">
        <w:rPr>
          <w:rFonts w:ascii="Arial" w:hAnsi="Arial" w:cs="Arial"/>
          <w:sz w:val="20"/>
          <w:szCs w:val="20"/>
          <w:lang w:eastAsia="en-US"/>
        </w:rPr>
        <w:t>v čl. 3</w:t>
      </w:r>
      <w:r w:rsidR="009F7CD4">
        <w:rPr>
          <w:rFonts w:ascii="Arial" w:hAnsi="Arial" w:cs="Arial"/>
          <w:sz w:val="20"/>
          <w:szCs w:val="20"/>
          <w:lang w:eastAsia="en-US"/>
        </w:rPr>
        <w:t>.</w:t>
      </w:r>
      <w:r w:rsidRPr="002C5B59">
        <w:rPr>
          <w:rFonts w:ascii="Arial" w:hAnsi="Arial" w:cs="Arial"/>
          <w:sz w:val="20"/>
          <w:szCs w:val="20"/>
          <w:lang w:eastAsia="en-US"/>
        </w:rPr>
        <w:t xml:space="preserve"> této Dohody, odpovídá za veškeré vady plnění způsobené neúplnou či nesprávnou informací poskytnutou v rámci plnění této Dohody a zavazuje se nahradit Objednateli vzniklou škodu či jinou újmu. Blíže k náhradě škody čl. 13</w:t>
      </w:r>
      <w:r w:rsidR="009F7CD4">
        <w:rPr>
          <w:rFonts w:ascii="Arial" w:hAnsi="Arial" w:cs="Arial"/>
          <w:sz w:val="20"/>
          <w:szCs w:val="20"/>
          <w:lang w:eastAsia="en-US"/>
        </w:rPr>
        <w:t>.</w:t>
      </w:r>
      <w:r w:rsidRPr="002C5B59">
        <w:rPr>
          <w:rFonts w:ascii="Arial" w:hAnsi="Arial" w:cs="Arial"/>
          <w:sz w:val="20"/>
          <w:szCs w:val="20"/>
          <w:lang w:eastAsia="en-US"/>
        </w:rPr>
        <w:t xml:space="preserve"> této Dohody.</w:t>
      </w:r>
    </w:p>
    <w:p w14:paraId="79DF2DB8" w14:textId="71A736BE" w:rsidR="002C5B59" w:rsidRPr="002C5B59" w:rsidRDefault="002C5B59" w:rsidP="002C5B59">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2C5B59">
        <w:rPr>
          <w:rFonts w:ascii="Arial" w:hAnsi="Arial" w:cs="Arial"/>
          <w:sz w:val="20"/>
          <w:szCs w:val="20"/>
          <w:lang w:eastAsia="en-US"/>
        </w:rPr>
        <w:t>Poskytovatel přebírá závazek a odpovědnost za vady poskytovaných Služeb včetně z toho plynoucích výstupů v době předání Objednateli a dále i za vady, které se vyskytnou v průběhu záruční doby. Poskytovatel k výstupům poskytovaných Služeb, které podléhají akcepta</w:t>
      </w:r>
      <w:r w:rsidR="002A4E92">
        <w:rPr>
          <w:rFonts w:ascii="Arial" w:hAnsi="Arial" w:cs="Arial"/>
          <w:sz w:val="20"/>
          <w:szCs w:val="20"/>
          <w:lang w:eastAsia="en-US"/>
        </w:rPr>
        <w:t>ční proceduře</w:t>
      </w:r>
      <w:r w:rsidRPr="002C5B59">
        <w:rPr>
          <w:rFonts w:ascii="Arial" w:hAnsi="Arial" w:cs="Arial"/>
          <w:sz w:val="20"/>
          <w:szCs w:val="20"/>
          <w:lang w:eastAsia="en-US"/>
        </w:rPr>
        <w:t xml:space="preserve"> dle čl. 9</w:t>
      </w:r>
      <w:r w:rsidR="009F7CD4">
        <w:rPr>
          <w:rFonts w:ascii="Arial" w:hAnsi="Arial" w:cs="Arial"/>
          <w:sz w:val="20"/>
          <w:szCs w:val="20"/>
          <w:lang w:eastAsia="en-US"/>
        </w:rPr>
        <w:t>.</w:t>
      </w:r>
      <w:r w:rsidRPr="002C5B59">
        <w:rPr>
          <w:rFonts w:ascii="Arial" w:hAnsi="Arial" w:cs="Arial"/>
          <w:sz w:val="20"/>
          <w:szCs w:val="20"/>
          <w:lang w:eastAsia="en-US"/>
        </w:rPr>
        <w:t xml:space="preserve"> této Dohody, poskytuje záruku za jakost v délce trvání 24 měsíců. Záruka </w:t>
      </w:r>
      <w:r w:rsidR="009F7CD4">
        <w:rPr>
          <w:rFonts w:ascii="Arial" w:hAnsi="Arial" w:cs="Arial"/>
          <w:sz w:val="20"/>
          <w:szCs w:val="20"/>
          <w:lang w:eastAsia="en-US"/>
        </w:rPr>
        <w:br/>
      </w:r>
      <w:r w:rsidR="002A4E92">
        <w:rPr>
          <w:rFonts w:ascii="Arial" w:hAnsi="Arial" w:cs="Arial"/>
          <w:sz w:val="20"/>
          <w:szCs w:val="20"/>
          <w:lang w:eastAsia="en-US"/>
        </w:rPr>
        <w:t xml:space="preserve">za jakost </w:t>
      </w:r>
      <w:r w:rsidRPr="002C5B59">
        <w:rPr>
          <w:rFonts w:ascii="Arial" w:hAnsi="Arial" w:cs="Arial"/>
          <w:sz w:val="20"/>
          <w:szCs w:val="20"/>
          <w:lang w:eastAsia="en-US"/>
        </w:rPr>
        <w:t xml:space="preserve">pokrývá všechny součásti </w:t>
      </w:r>
      <w:r w:rsidR="002A4E92">
        <w:rPr>
          <w:rFonts w:ascii="Arial" w:hAnsi="Arial" w:cs="Arial"/>
          <w:sz w:val="20"/>
          <w:szCs w:val="20"/>
          <w:lang w:eastAsia="en-US"/>
        </w:rPr>
        <w:t xml:space="preserve">poskytnutých Služeb </w:t>
      </w:r>
      <w:r w:rsidRPr="002C5B59">
        <w:rPr>
          <w:rFonts w:ascii="Arial" w:hAnsi="Arial" w:cs="Arial"/>
          <w:sz w:val="20"/>
          <w:szCs w:val="20"/>
          <w:lang w:eastAsia="en-US"/>
        </w:rPr>
        <w:t xml:space="preserve">včetně </w:t>
      </w:r>
      <w:r w:rsidR="002A4E92">
        <w:rPr>
          <w:rFonts w:ascii="Arial" w:hAnsi="Arial" w:cs="Arial"/>
          <w:sz w:val="20"/>
          <w:szCs w:val="20"/>
          <w:lang w:eastAsia="en-US"/>
        </w:rPr>
        <w:t xml:space="preserve">případných </w:t>
      </w:r>
      <w:r w:rsidRPr="002C5B59">
        <w:rPr>
          <w:rFonts w:ascii="Arial" w:hAnsi="Arial" w:cs="Arial"/>
          <w:sz w:val="20"/>
          <w:szCs w:val="20"/>
          <w:lang w:eastAsia="en-US"/>
        </w:rPr>
        <w:t>produktů třetích osob, které byly využity při poskytování příslušných Služeb. Záruční doba počíná běžet ode dne podpisu akceptačního protokolu, kterým Objednatel akceptuje výsledek poskytnutých Služeb dle čl. 9</w:t>
      </w:r>
      <w:r w:rsidR="0099492B">
        <w:rPr>
          <w:rFonts w:ascii="Arial" w:hAnsi="Arial" w:cs="Arial"/>
          <w:sz w:val="20"/>
          <w:szCs w:val="20"/>
          <w:lang w:eastAsia="en-US"/>
        </w:rPr>
        <w:t>.</w:t>
      </w:r>
      <w:r w:rsidRPr="002C5B59">
        <w:rPr>
          <w:rFonts w:ascii="Arial" w:hAnsi="Arial" w:cs="Arial"/>
          <w:sz w:val="20"/>
          <w:szCs w:val="20"/>
          <w:lang w:eastAsia="en-US"/>
        </w:rPr>
        <w:t xml:space="preserve"> této Dohody. Záruční doba neběží po dobu, po kterou Objednatel nemůže takový výstup užívat pro vady, za které odpovídá Poskytovatel. Jakékoliv vady, které vzniknou v záruční době se Poskytovatel zavazuje odstranit na své náklady nejpozději do 10 kalendářních dnů</w:t>
      </w:r>
      <w:r w:rsidR="002A4E92">
        <w:rPr>
          <w:rFonts w:ascii="Arial" w:hAnsi="Arial" w:cs="Arial"/>
          <w:sz w:val="20"/>
          <w:szCs w:val="20"/>
          <w:lang w:eastAsia="en-US"/>
        </w:rPr>
        <w:t>,</w:t>
      </w:r>
      <w:r w:rsidR="009F7CD4">
        <w:rPr>
          <w:rFonts w:ascii="Arial" w:hAnsi="Arial" w:cs="Arial"/>
          <w:sz w:val="20"/>
          <w:szCs w:val="20"/>
          <w:lang w:eastAsia="en-US"/>
        </w:rPr>
        <w:t xml:space="preserve"> </w:t>
      </w:r>
      <w:r w:rsidR="002A4E92">
        <w:rPr>
          <w:rFonts w:ascii="Arial" w:hAnsi="Arial" w:cs="Arial"/>
          <w:sz w:val="20"/>
          <w:szCs w:val="20"/>
          <w:lang w:eastAsia="en-US"/>
        </w:rPr>
        <w:t>n</w:t>
      </w:r>
      <w:r w:rsidRPr="002C5B59">
        <w:rPr>
          <w:rFonts w:ascii="Arial" w:hAnsi="Arial" w:cs="Arial"/>
          <w:sz w:val="20"/>
          <w:szCs w:val="20"/>
          <w:lang w:eastAsia="en-US"/>
        </w:rPr>
        <w:t xml:space="preserve">edohodnou-li </w:t>
      </w:r>
      <w:r w:rsidR="002A4E92">
        <w:rPr>
          <w:rFonts w:ascii="Arial" w:hAnsi="Arial" w:cs="Arial"/>
          <w:sz w:val="20"/>
          <w:szCs w:val="20"/>
          <w:lang w:eastAsia="en-US"/>
        </w:rPr>
        <w:t xml:space="preserve">Smluvní </w:t>
      </w:r>
      <w:r w:rsidRPr="002C5B59">
        <w:rPr>
          <w:rFonts w:ascii="Arial" w:hAnsi="Arial" w:cs="Arial"/>
          <w:sz w:val="20"/>
          <w:szCs w:val="20"/>
          <w:lang w:eastAsia="en-US"/>
        </w:rPr>
        <w:t>strany písemně jinou lhůtu k jejich odstranění</w:t>
      </w:r>
      <w:r w:rsidR="002A4E92">
        <w:rPr>
          <w:rFonts w:ascii="Arial" w:hAnsi="Arial" w:cs="Arial"/>
          <w:sz w:val="20"/>
          <w:szCs w:val="20"/>
          <w:lang w:eastAsia="en-US"/>
        </w:rPr>
        <w:t>, a to</w:t>
      </w:r>
      <w:r w:rsidRPr="002C5B59">
        <w:rPr>
          <w:rFonts w:ascii="Arial" w:hAnsi="Arial" w:cs="Arial"/>
          <w:sz w:val="20"/>
          <w:szCs w:val="20"/>
          <w:lang w:eastAsia="en-US"/>
        </w:rPr>
        <w:t xml:space="preserve"> od doručení písemného (v listinné či elektronické podobě) oznámení vady Objednatelem Poskytovateli</w:t>
      </w:r>
      <w:r w:rsidR="002A4E92">
        <w:rPr>
          <w:rFonts w:ascii="Arial" w:hAnsi="Arial" w:cs="Arial"/>
          <w:sz w:val="20"/>
          <w:szCs w:val="20"/>
          <w:lang w:eastAsia="en-US"/>
        </w:rPr>
        <w:t>.</w:t>
      </w:r>
    </w:p>
    <w:p w14:paraId="3D528A9F" w14:textId="5DEFE8FD" w:rsidR="00C354EB" w:rsidRPr="00C354EB" w:rsidRDefault="00C354EB" w:rsidP="00C354EB">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 xml:space="preserve">Poskytovatel </w:t>
      </w:r>
      <w:r w:rsidRPr="00C354EB">
        <w:rPr>
          <w:rFonts w:ascii="Arial" w:hAnsi="Arial" w:cs="Arial"/>
          <w:sz w:val="20"/>
          <w:szCs w:val="20"/>
          <w:lang w:eastAsia="en-US"/>
        </w:rPr>
        <w:t xml:space="preserve">se zavazuje učinit veškerá opatření k tomu, aby se vyhnul střetu zájmů. </w:t>
      </w:r>
      <w:r w:rsidRPr="00343A8C">
        <w:rPr>
          <w:rFonts w:ascii="Arial" w:hAnsi="Arial" w:cs="Arial"/>
          <w:sz w:val="20"/>
          <w:szCs w:val="20"/>
          <w:lang w:eastAsia="en-US"/>
        </w:rPr>
        <w:t xml:space="preserve">Poskytovatel není </w:t>
      </w:r>
      <w:r w:rsidR="0082181C" w:rsidRPr="00343A8C">
        <w:rPr>
          <w:rFonts w:ascii="Arial" w:hAnsi="Arial" w:cs="Arial"/>
          <w:sz w:val="20"/>
          <w:szCs w:val="20"/>
          <w:lang w:eastAsia="en-US"/>
        </w:rPr>
        <w:t>oprávněn</w:t>
      </w:r>
      <w:r w:rsidRPr="00343A8C">
        <w:rPr>
          <w:rFonts w:ascii="Arial" w:hAnsi="Arial" w:cs="Arial"/>
          <w:sz w:val="20"/>
          <w:szCs w:val="20"/>
          <w:lang w:eastAsia="en-US"/>
        </w:rPr>
        <w:t xml:space="preserve"> </w:t>
      </w:r>
      <w:r w:rsidR="001F7B99">
        <w:rPr>
          <w:rFonts w:ascii="Arial" w:hAnsi="Arial" w:cs="Arial"/>
          <w:sz w:val="20"/>
          <w:szCs w:val="20"/>
          <w:lang w:eastAsia="en-US"/>
        </w:rPr>
        <w:t>poskytovat Služby</w:t>
      </w:r>
      <w:r w:rsidRPr="00343A8C">
        <w:rPr>
          <w:rFonts w:ascii="Arial" w:hAnsi="Arial" w:cs="Arial"/>
          <w:sz w:val="20"/>
          <w:szCs w:val="20"/>
          <w:lang w:eastAsia="en-US"/>
        </w:rPr>
        <w:t xml:space="preserve"> v případech, kdy by uzavřením </w:t>
      </w:r>
      <w:r w:rsidR="002C5B59">
        <w:rPr>
          <w:rFonts w:ascii="Arial" w:hAnsi="Arial" w:cs="Arial"/>
          <w:sz w:val="20"/>
          <w:szCs w:val="20"/>
          <w:lang w:eastAsia="en-US"/>
        </w:rPr>
        <w:t>dílčí smlouvy vznikla důvodná pochybnost o existenci</w:t>
      </w:r>
      <w:r w:rsidR="00E10E62">
        <w:rPr>
          <w:rFonts w:ascii="Arial" w:hAnsi="Arial" w:cs="Arial"/>
          <w:sz w:val="20"/>
          <w:szCs w:val="20"/>
          <w:lang w:eastAsia="en-US"/>
        </w:rPr>
        <w:t xml:space="preserve"> </w:t>
      </w:r>
      <w:r w:rsidRPr="00C354EB">
        <w:rPr>
          <w:rFonts w:ascii="Arial" w:hAnsi="Arial" w:cs="Arial"/>
          <w:sz w:val="20"/>
          <w:szCs w:val="20"/>
          <w:lang w:eastAsia="en-US"/>
        </w:rPr>
        <w:t xml:space="preserve">střetu zájmů </w:t>
      </w:r>
      <w:r>
        <w:rPr>
          <w:rFonts w:ascii="Arial" w:hAnsi="Arial" w:cs="Arial"/>
          <w:sz w:val="20"/>
          <w:szCs w:val="20"/>
          <w:lang w:eastAsia="en-US"/>
        </w:rPr>
        <w:t>Objednatele</w:t>
      </w:r>
      <w:r w:rsidRPr="00C354EB">
        <w:rPr>
          <w:rFonts w:ascii="Arial" w:hAnsi="Arial" w:cs="Arial"/>
          <w:sz w:val="20"/>
          <w:szCs w:val="20"/>
          <w:lang w:eastAsia="en-US"/>
        </w:rPr>
        <w:t>.</w:t>
      </w:r>
    </w:p>
    <w:p w14:paraId="74FE794B" w14:textId="56C37A98" w:rsidR="00C354EB" w:rsidRPr="00B668FF" w:rsidRDefault="00C354EB" w:rsidP="00C354E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0"/>
          <w:lang w:eastAsia="en-US"/>
        </w:rPr>
        <w:t xml:space="preserve">Poskytovatel se zavazuje </w:t>
      </w:r>
      <w:r w:rsidRPr="00FC7B47">
        <w:rPr>
          <w:rFonts w:ascii="Arial" w:hAnsi="Arial" w:cs="Arial"/>
          <w:sz w:val="20"/>
          <w:szCs w:val="20"/>
          <w:lang w:eastAsia="en-US"/>
        </w:rPr>
        <w:t xml:space="preserve">upozorňovat Objednatele na všechny hrozící vady </w:t>
      </w:r>
      <w:r w:rsidR="00A85E78">
        <w:rPr>
          <w:rFonts w:ascii="Arial" w:hAnsi="Arial" w:cs="Arial"/>
          <w:sz w:val="20"/>
          <w:szCs w:val="20"/>
          <w:lang w:eastAsia="en-US"/>
        </w:rPr>
        <w:t xml:space="preserve">při poskytování Služeb </w:t>
      </w:r>
      <w:r w:rsidRPr="00FC7B47">
        <w:rPr>
          <w:rFonts w:ascii="Arial" w:hAnsi="Arial" w:cs="Arial"/>
          <w:sz w:val="20"/>
          <w:szCs w:val="20"/>
          <w:lang w:eastAsia="en-US"/>
        </w:rPr>
        <w:t>či</w:t>
      </w:r>
      <w:r w:rsidR="00A85E78">
        <w:rPr>
          <w:rFonts w:ascii="Arial" w:hAnsi="Arial" w:cs="Arial"/>
          <w:sz w:val="20"/>
          <w:szCs w:val="20"/>
          <w:lang w:eastAsia="en-US"/>
        </w:rPr>
        <w:t xml:space="preserve"> </w:t>
      </w:r>
      <w:r w:rsidRPr="00FC7B47">
        <w:rPr>
          <w:rFonts w:ascii="Arial" w:hAnsi="Arial" w:cs="Arial"/>
          <w:sz w:val="20"/>
          <w:szCs w:val="20"/>
          <w:lang w:eastAsia="en-US"/>
        </w:rPr>
        <w:t xml:space="preserve">potenciální výpadky </w:t>
      </w:r>
      <w:r w:rsidR="0060004C">
        <w:rPr>
          <w:rFonts w:ascii="Arial" w:hAnsi="Arial" w:cs="Arial"/>
          <w:sz w:val="20"/>
          <w:szCs w:val="20"/>
          <w:lang w:eastAsia="en-US"/>
        </w:rPr>
        <w:t>poskytování Služeb</w:t>
      </w:r>
      <w:r w:rsidRPr="00FC7B47">
        <w:rPr>
          <w:rFonts w:ascii="Arial" w:hAnsi="Arial" w:cs="Arial"/>
          <w:sz w:val="20"/>
          <w:szCs w:val="20"/>
          <w:lang w:eastAsia="en-US"/>
        </w:rPr>
        <w:t xml:space="preserve">, jakož i poskytovat Objednateli veškeré informace, které jsou pro </w:t>
      </w:r>
      <w:r w:rsidR="0060004C">
        <w:rPr>
          <w:rFonts w:ascii="Arial" w:hAnsi="Arial" w:cs="Arial"/>
          <w:sz w:val="20"/>
          <w:szCs w:val="20"/>
          <w:lang w:eastAsia="en-US"/>
        </w:rPr>
        <w:t xml:space="preserve">poskytování Služeb a </w:t>
      </w:r>
      <w:r w:rsidRPr="00FC7B47">
        <w:rPr>
          <w:rFonts w:ascii="Arial" w:hAnsi="Arial" w:cs="Arial"/>
          <w:sz w:val="20"/>
          <w:szCs w:val="20"/>
          <w:lang w:eastAsia="en-US"/>
        </w:rPr>
        <w:t xml:space="preserve">plnění </w:t>
      </w:r>
      <w:r w:rsidR="00FE2F7A">
        <w:rPr>
          <w:rFonts w:ascii="Arial" w:hAnsi="Arial" w:cs="Arial"/>
          <w:sz w:val="20"/>
          <w:szCs w:val="20"/>
          <w:lang w:eastAsia="en-US"/>
        </w:rPr>
        <w:t xml:space="preserve">povinností </w:t>
      </w:r>
      <w:r w:rsidR="00A85E78">
        <w:rPr>
          <w:rFonts w:ascii="Arial" w:hAnsi="Arial" w:cs="Arial"/>
          <w:sz w:val="20"/>
          <w:szCs w:val="20"/>
          <w:lang w:eastAsia="en-US"/>
        </w:rPr>
        <w:t>a</w:t>
      </w:r>
      <w:r w:rsidR="002C5B59">
        <w:rPr>
          <w:rFonts w:ascii="Arial" w:hAnsi="Arial" w:cs="Arial"/>
          <w:sz w:val="20"/>
          <w:szCs w:val="20"/>
          <w:lang w:eastAsia="en-US"/>
        </w:rPr>
        <w:t>/</w:t>
      </w:r>
      <w:r w:rsidR="00A85E78">
        <w:rPr>
          <w:rFonts w:ascii="Arial" w:hAnsi="Arial" w:cs="Arial"/>
          <w:sz w:val="20"/>
          <w:szCs w:val="20"/>
          <w:lang w:eastAsia="en-US"/>
        </w:rPr>
        <w:t xml:space="preserve">nebo závazků </w:t>
      </w:r>
      <w:r w:rsidR="00FE2F7A">
        <w:rPr>
          <w:rFonts w:ascii="Arial" w:hAnsi="Arial" w:cs="Arial"/>
          <w:sz w:val="20"/>
          <w:szCs w:val="20"/>
          <w:lang w:eastAsia="en-US"/>
        </w:rPr>
        <w:t>dle</w:t>
      </w:r>
      <w:r w:rsidR="00FE2F7A" w:rsidRPr="00FC7B47">
        <w:rPr>
          <w:rFonts w:ascii="Arial" w:hAnsi="Arial" w:cs="Arial"/>
          <w:sz w:val="20"/>
          <w:szCs w:val="20"/>
          <w:lang w:eastAsia="en-US"/>
        </w:rPr>
        <w:t xml:space="preserve"> </w:t>
      </w:r>
      <w:r w:rsidR="00FE2F7A">
        <w:rPr>
          <w:rFonts w:ascii="Arial" w:hAnsi="Arial" w:cs="Arial"/>
          <w:sz w:val="20"/>
          <w:szCs w:val="20"/>
          <w:lang w:eastAsia="en-US"/>
        </w:rPr>
        <w:t xml:space="preserve">této </w:t>
      </w:r>
      <w:r>
        <w:rPr>
          <w:rFonts w:ascii="Arial" w:hAnsi="Arial" w:cs="Arial"/>
          <w:sz w:val="20"/>
          <w:szCs w:val="20"/>
          <w:lang w:eastAsia="en-US"/>
        </w:rPr>
        <w:t>Dohody</w:t>
      </w:r>
      <w:r w:rsidR="00FE2F7A">
        <w:rPr>
          <w:rFonts w:ascii="Arial" w:hAnsi="Arial" w:cs="Arial"/>
          <w:sz w:val="20"/>
          <w:szCs w:val="20"/>
          <w:lang w:eastAsia="en-US"/>
        </w:rPr>
        <w:t xml:space="preserve"> </w:t>
      </w:r>
      <w:r w:rsidRPr="00FC7B47">
        <w:rPr>
          <w:rFonts w:ascii="Arial" w:hAnsi="Arial" w:cs="Arial"/>
          <w:sz w:val="20"/>
          <w:szCs w:val="20"/>
          <w:lang w:eastAsia="en-US"/>
        </w:rPr>
        <w:t>nezbytné</w:t>
      </w:r>
      <w:r>
        <w:rPr>
          <w:rFonts w:ascii="Arial" w:hAnsi="Arial" w:cs="Arial"/>
          <w:sz w:val="20"/>
          <w:szCs w:val="20"/>
          <w:lang w:eastAsia="en-US"/>
        </w:rPr>
        <w:t>.</w:t>
      </w:r>
      <w:r w:rsidRPr="00B668FF">
        <w:rPr>
          <w:rFonts w:ascii="Arial" w:hAnsi="Arial" w:cs="Arial"/>
          <w:sz w:val="20"/>
          <w:szCs w:val="20"/>
          <w:lang w:eastAsia="en-US"/>
        </w:rPr>
        <w:t xml:space="preserve"> </w:t>
      </w:r>
      <w:r>
        <w:rPr>
          <w:rFonts w:ascii="Arial" w:hAnsi="Arial" w:cs="Arial"/>
          <w:sz w:val="20"/>
          <w:szCs w:val="20"/>
          <w:lang w:eastAsia="en-US"/>
        </w:rPr>
        <w:t xml:space="preserve">Poskytovatel se zavazuje </w:t>
      </w:r>
      <w:r w:rsidRPr="00FC7B47">
        <w:rPr>
          <w:rFonts w:ascii="Arial" w:hAnsi="Arial" w:cs="Arial"/>
          <w:sz w:val="20"/>
          <w:szCs w:val="20"/>
          <w:lang w:eastAsia="en-US"/>
        </w:rPr>
        <w:t>upozornit Objednatele na</w:t>
      </w:r>
      <w:r>
        <w:rPr>
          <w:rFonts w:ascii="Arial" w:hAnsi="Arial" w:cs="Arial"/>
          <w:sz w:val="20"/>
          <w:szCs w:val="20"/>
          <w:lang w:eastAsia="en-US"/>
        </w:rPr>
        <w:t> </w:t>
      </w:r>
      <w:r w:rsidRPr="00FC7B47">
        <w:rPr>
          <w:rFonts w:ascii="Arial" w:hAnsi="Arial" w:cs="Arial"/>
          <w:sz w:val="20"/>
          <w:szCs w:val="20"/>
          <w:lang w:eastAsia="en-US"/>
        </w:rPr>
        <w:t>potenciální rizika vzniku škod</w:t>
      </w:r>
      <w:r w:rsidR="00730F6E">
        <w:rPr>
          <w:rFonts w:ascii="Arial" w:hAnsi="Arial" w:cs="Arial"/>
          <w:sz w:val="20"/>
          <w:szCs w:val="20"/>
          <w:lang w:eastAsia="en-US"/>
        </w:rPr>
        <w:br/>
      </w:r>
      <w:r w:rsidRPr="00FC7B47">
        <w:rPr>
          <w:rFonts w:ascii="Arial" w:hAnsi="Arial" w:cs="Arial"/>
          <w:sz w:val="20"/>
          <w:szCs w:val="20"/>
          <w:lang w:eastAsia="en-US"/>
        </w:rPr>
        <w:t>a provést včas a řádně na</w:t>
      </w:r>
      <w:r w:rsidR="00523024">
        <w:rPr>
          <w:rFonts w:ascii="Arial" w:hAnsi="Arial" w:cs="Arial"/>
          <w:sz w:val="20"/>
          <w:szCs w:val="20"/>
          <w:lang w:eastAsia="en-US"/>
        </w:rPr>
        <w:t> </w:t>
      </w:r>
      <w:r w:rsidRPr="00FC7B47">
        <w:rPr>
          <w:rFonts w:ascii="Arial" w:hAnsi="Arial" w:cs="Arial"/>
          <w:sz w:val="20"/>
          <w:szCs w:val="20"/>
          <w:lang w:eastAsia="en-US"/>
        </w:rPr>
        <w:t>své náklady taková opatření, které riziko sníží nebo zcela vyloučí</w:t>
      </w:r>
      <w:r>
        <w:rPr>
          <w:rFonts w:ascii="Arial" w:hAnsi="Arial" w:cs="Arial"/>
          <w:sz w:val="20"/>
          <w:szCs w:val="20"/>
          <w:lang w:eastAsia="en-US"/>
        </w:rPr>
        <w:t>.</w:t>
      </w:r>
    </w:p>
    <w:p w14:paraId="229CD73F" w14:textId="03828B34" w:rsidR="00C354EB" w:rsidRPr="00C354EB" w:rsidRDefault="00C354EB" w:rsidP="00C354EB">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 xml:space="preserve">Poskytovatel </w:t>
      </w:r>
      <w:r w:rsidRPr="00C354EB">
        <w:rPr>
          <w:rFonts w:ascii="Arial" w:hAnsi="Arial" w:cs="Arial"/>
          <w:sz w:val="20"/>
          <w:szCs w:val="20"/>
          <w:lang w:eastAsia="en-US"/>
        </w:rPr>
        <w:t xml:space="preserve">se zavazuje informovat </w:t>
      </w:r>
      <w:r>
        <w:rPr>
          <w:rFonts w:ascii="Arial" w:hAnsi="Arial" w:cs="Arial"/>
          <w:sz w:val="20"/>
          <w:szCs w:val="20"/>
          <w:lang w:eastAsia="en-US"/>
        </w:rPr>
        <w:t>Objednatele</w:t>
      </w:r>
      <w:r w:rsidRPr="00C354EB">
        <w:rPr>
          <w:rFonts w:ascii="Arial" w:hAnsi="Arial" w:cs="Arial"/>
          <w:sz w:val="20"/>
          <w:szCs w:val="20"/>
          <w:lang w:eastAsia="en-US"/>
        </w:rPr>
        <w:t xml:space="preserve"> včas o důležitých skutečnostech souvisejících s poskytováním </w:t>
      </w:r>
      <w:r>
        <w:rPr>
          <w:rFonts w:ascii="Arial" w:hAnsi="Arial" w:cs="Arial"/>
          <w:sz w:val="20"/>
          <w:szCs w:val="20"/>
          <w:lang w:eastAsia="en-US"/>
        </w:rPr>
        <w:t>Služeb</w:t>
      </w:r>
      <w:r w:rsidRPr="00C354EB">
        <w:rPr>
          <w:rFonts w:ascii="Arial" w:hAnsi="Arial" w:cs="Arial"/>
          <w:sz w:val="20"/>
          <w:szCs w:val="20"/>
          <w:lang w:eastAsia="en-US"/>
        </w:rPr>
        <w:t xml:space="preserve"> </w:t>
      </w:r>
      <w:r w:rsidR="00FE2F7A">
        <w:rPr>
          <w:rFonts w:ascii="Arial" w:hAnsi="Arial" w:cs="Arial"/>
          <w:sz w:val="20"/>
          <w:szCs w:val="20"/>
          <w:lang w:eastAsia="en-US"/>
        </w:rPr>
        <w:t>dle</w:t>
      </w:r>
      <w:r w:rsidR="002C5B59">
        <w:rPr>
          <w:rFonts w:ascii="Arial" w:hAnsi="Arial" w:cs="Arial"/>
          <w:sz w:val="20"/>
          <w:szCs w:val="20"/>
          <w:lang w:eastAsia="en-US"/>
        </w:rPr>
        <w:t xml:space="preserve"> této Dohody, resp. dílčí smlouvy</w:t>
      </w:r>
      <w:r w:rsidR="00654F68">
        <w:rPr>
          <w:rFonts w:ascii="Arial" w:hAnsi="Arial" w:cs="Arial"/>
          <w:sz w:val="20"/>
          <w:szCs w:val="20"/>
          <w:lang w:eastAsia="en-US"/>
        </w:rPr>
        <w:t>.</w:t>
      </w:r>
      <w:r w:rsidR="00FE2F7A">
        <w:rPr>
          <w:rFonts w:ascii="Arial" w:hAnsi="Arial" w:cs="Arial"/>
          <w:sz w:val="20"/>
          <w:szCs w:val="20"/>
          <w:lang w:eastAsia="en-US"/>
        </w:rPr>
        <w:t xml:space="preserve"> </w:t>
      </w:r>
      <w:r>
        <w:rPr>
          <w:rFonts w:ascii="Arial" w:hAnsi="Arial" w:cs="Arial"/>
          <w:sz w:val="20"/>
          <w:szCs w:val="20"/>
          <w:lang w:eastAsia="en-US"/>
        </w:rPr>
        <w:t>Poskytovatel se zavazuje</w:t>
      </w:r>
      <w:r w:rsidRPr="00C354EB">
        <w:rPr>
          <w:rFonts w:ascii="Arial" w:hAnsi="Arial" w:cs="Arial"/>
          <w:sz w:val="20"/>
          <w:szCs w:val="20"/>
          <w:lang w:eastAsia="en-US"/>
        </w:rPr>
        <w:t xml:space="preserve"> upozornit</w:t>
      </w:r>
      <w:r>
        <w:rPr>
          <w:rFonts w:ascii="Arial" w:hAnsi="Arial" w:cs="Arial"/>
          <w:sz w:val="20"/>
          <w:szCs w:val="20"/>
          <w:lang w:eastAsia="en-US"/>
        </w:rPr>
        <w:t xml:space="preserve"> Objednatele</w:t>
      </w:r>
      <w:r w:rsidRPr="00C354EB">
        <w:rPr>
          <w:rFonts w:ascii="Arial" w:hAnsi="Arial" w:cs="Arial"/>
          <w:sz w:val="20"/>
          <w:szCs w:val="20"/>
          <w:lang w:eastAsia="en-US"/>
        </w:rPr>
        <w:t xml:space="preserve"> bez zbytečného odkladu na</w:t>
      </w:r>
      <w:r w:rsidR="0060004C">
        <w:rPr>
          <w:rFonts w:ascii="Arial" w:hAnsi="Arial" w:cs="Arial"/>
          <w:sz w:val="20"/>
          <w:szCs w:val="20"/>
          <w:lang w:eastAsia="en-US"/>
        </w:rPr>
        <w:t> </w:t>
      </w:r>
      <w:r w:rsidRPr="00C354EB">
        <w:rPr>
          <w:rFonts w:ascii="Arial" w:hAnsi="Arial" w:cs="Arial"/>
          <w:sz w:val="20"/>
          <w:szCs w:val="20"/>
          <w:lang w:eastAsia="en-US"/>
        </w:rPr>
        <w:t xml:space="preserve">nevhodnost jeho pokynů </w:t>
      </w:r>
      <w:r w:rsidR="002C5B59">
        <w:rPr>
          <w:rFonts w:ascii="Arial" w:hAnsi="Arial" w:cs="Arial"/>
          <w:sz w:val="20"/>
          <w:szCs w:val="20"/>
          <w:lang w:eastAsia="en-US"/>
        </w:rPr>
        <w:t xml:space="preserve">týkajících se </w:t>
      </w:r>
      <w:r w:rsidRPr="00C354EB">
        <w:rPr>
          <w:rFonts w:ascii="Arial" w:hAnsi="Arial" w:cs="Arial"/>
          <w:sz w:val="20"/>
          <w:szCs w:val="20"/>
          <w:lang w:eastAsia="en-US"/>
        </w:rPr>
        <w:t>poskytování S</w:t>
      </w:r>
      <w:r>
        <w:rPr>
          <w:rFonts w:ascii="Arial" w:hAnsi="Arial" w:cs="Arial"/>
          <w:sz w:val="20"/>
          <w:szCs w:val="20"/>
          <w:lang w:eastAsia="en-US"/>
        </w:rPr>
        <w:t>l</w:t>
      </w:r>
      <w:r w:rsidRPr="00C354EB">
        <w:rPr>
          <w:rFonts w:ascii="Arial" w:hAnsi="Arial" w:cs="Arial"/>
          <w:sz w:val="20"/>
          <w:szCs w:val="20"/>
          <w:lang w:eastAsia="en-US"/>
        </w:rPr>
        <w:t>užeb.</w:t>
      </w:r>
    </w:p>
    <w:p w14:paraId="023340DC" w14:textId="7B7D9271" w:rsidR="00C354EB" w:rsidRPr="00B668FF" w:rsidRDefault="00C354EB" w:rsidP="00C354E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0"/>
          <w:lang w:eastAsia="en-US"/>
        </w:rPr>
        <w:t xml:space="preserve">Poskytovatel se zavazuje </w:t>
      </w:r>
      <w:r w:rsidRPr="00FC7B47">
        <w:rPr>
          <w:rFonts w:ascii="Arial" w:hAnsi="Arial" w:cs="Arial"/>
          <w:sz w:val="20"/>
          <w:szCs w:val="20"/>
          <w:lang w:eastAsia="en-US"/>
        </w:rPr>
        <w:t xml:space="preserve">i bez pokynů Objednatele provést nutné úkony, které ač nejsou předmětem této </w:t>
      </w:r>
      <w:r>
        <w:rPr>
          <w:rFonts w:ascii="Arial" w:hAnsi="Arial" w:cs="Arial"/>
          <w:sz w:val="20"/>
          <w:szCs w:val="20"/>
          <w:lang w:eastAsia="en-US"/>
        </w:rPr>
        <w:t>Dohody</w:t>
      </w:r>
      <w:r w:rsidR="002C5B59">
        <w:rPr>
          <w:rFonts w:ascii="Arial" w:hAnsi="Arial" w:cs="Arial"/>
          <w:sz w:val="20"/>
          <w:szCs w:val="20"/>
          <w:lang w:eastAsia="en-US"/>
        </w:rPr>
        <w:t xml:space="preserve"> a/nebo dílčí smlouvy</w:t>
      </w:r>
      <w:r w:rsidR="00E10E62">
        <w:rPr>
          <w:rFonts w:ascii="Arial" w:hAnsi="Arial" w:cs="Arial"/>
          <w:sz w:val="20"/>
          <w:szCs w:val="20"/>
          <w:lang w:eastAsia="en-US"/>
        </w:rPr>
        <w:t xml:space="preserve"> </w:t>
      </w:r>
      <w:r w:rsidRPr="00FC7B47">
        <w:rPr>
          <w:rFonts w:ascii="Arial" w:hAnsi="Arial" w:cs="Arial"/>
          <w:sz w:val="20"/>
          <w:szCs w:val="20"/>
          <w:lang w:eastAsia="en-US"/>
        </w:rPr>
        <w:t>budou s ohledem na nepředvídatelné okolnosti nezbytné nebo jsou nezbytné pro zamezení vzniku škody</w:t>
      </w:r>
      <w:r w:rsidR="00FE2F7A">
        <w:rPr>
          <w:rFonts w:ascii="Arial" w:hAnsi="Arial" w:cs="Arial"/>
          <w:sz w:val="20"/>
          <w:szCs w:val="20"/>
          <w:lang w:eastAsia="en-US"/>
        </w:rPr>
        <w:t xml:space="preserve"> či jiné újmy Objednateli</w:t>
      </w:r>
      <w:r>
        <w:rPr>
          <w:rFonts w:ascii="Arial" w:hAnsi="Arial" w:cs="Arial"/>
          <w:sz w:val="20"/>
          <w:szCs w:val="20"/>
          <w:lang w:eastAsia="en-US"/>
        </w:rPr>
        <w:t>.</w:t>
      </w:r>
    </w:p>
    <w:p w14:paraId="51C7168F" w14:textId="2DD63280" w:rsidR="00C354EB" w:rsidRPr="00C354EB" w:rsidRDefault="00C354EB" w:rsidP="00C354EB">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 se zavazuje</w:t>
      </w:r>
      <w:r w:rsidRPr="00C354EB">
        <w:rPr>
          <w:rFonts w:ascii="Arial" w:hAnsi="Arial" w:cs="Arial"/>
          <w:sz w:val="20"/>
          <w:szCs w:val="20"/>
          <w:lang w:eastAsia="en-US"/>
        </w:rPr>
        <w:t xml:space="preserve"> být po celou dobu trvání této </w:t>
      </w:r>
      <w:r>
        <w:rPr>
          <w:rFonts w:ascii="Arial" w:hAnsi="Arial" w:cs="Arial"/>
          <w:sz w:val="20"/>
          <w:szCs w:val="20"/>
          <w:lang w:eastAsia="en-US"/>
        </w:rPr>
        <w:t>Dohody</w:t>
      </w:r>
      <w:r w:rsidRPr="00C354EB">
        <w:rPr>
          <w:rFonts w:ascii="Arial" w:hAnsi="Arial" w:cs="Arial"/>
          <w:sz w:val="20"/>
          <w:szCs w:val="20"/>
          <w:lang w:eastAsia="en-US"/>
        </w:rPr>
        <w:t xml:space="preserve"> v</w:t>
      </w:r>
      <w:r w:rsidR="00683462">
        <w:rPr>
          <w:rFonts w:ascii="Arial" w:hAnsi="Arial" w:cs="Arial"/>
          <w:sz w:val="20"/>
          <w:szCs w:val="20"/>
          <w:lang w:eastAsia="en-US"/>
        </w:rPr>
        <w:t> </w:t>
      </w:r>
      <w:r w:rsidRPr="00C354EB">
        <w:rPr>
          <w:rFonts w:ascii="Arial" w:hAnsi="Arial" w:cs="Arial"/>
          <w:sz w:val="20"/>
          <w:szCs w:val="20"/>
          <w:lang w:eastAsia="en-US"/>
        </w:rPr>
        <w:t>kontaktu</w:t>
      </w:r>
      <w:r w:rsidR="00683462">
        <w:rPr>
          <w:rFonts w:ascii="Arial" w:hAnsi="Arial" w:cs="Arial"/>
          <w:sz w:val="20"/>
          <w:szCs w:val="20"/>
          <w:lang w:eastAsia="en-US"/>
        </w:rPr>
        <w:t xml:space="preserve"> </w:t>
      </w:r>
      <w:r w:rsidRPr="00C354EB">
        <w:rPr>
          <w:rFonts w:ascii="Arial" w:hAnsi="Arial" w:cs="Arial"/>
          <w:sz w:val="20"/>
          <w:szCs w:val="20"/>
          <w:lang w:eastAsia="en-US"/>
        </w:rPr>
        <w:t>s</w:t>
      </w:r>
      <w:r>
        <w:rPr>
          <w:rFonts w:ascii="Arial" w:hAnsi="Arial" w:cs="Arial"/>
          <w:sz w:val="20"/>
          <w:szCs w:val="20"/>
          <w:lang w:eastAsia="en-US"/>
        </w:rPr>
        <w:t xml:space="preserve"> Objednatelem</w:t>
      </w:r>
      <w:r w:rsidRPr="00C354EB">
        <w:rPr>
          <w:rFonts w:ascii="Arial" w:hAnsi="Arial" w:cs="Arial"/>
          <w:sz w:val="20"/>
          <w:szCs w:val="20"/>
          <w:lang w:eastAsia="en-US"/>
        </w:rPr>
        <w:t xml:space="preserve"> prostřednictvím e-mailu a mobilního telefonu</w:t>
      </w:r>
      <w:r w:rsidR="00945B5C">
        <w:rPr>
          <w:rFonts w:ascii="Arial" w:hAnsi="Arial" w:cs="Arial"/>
          <w:sz w:val="20"/>
          <w:szCs w:val="20"/>
          <w:lang w:eastAsia="en-US"/>
        </w:rPr>
        <w:t>, a to v rámci své standardní pracovní doby</w:t>
      </w:r>
      <w:r w:rsidRPr="00C354EB">
        <w:rPr>
          <w:rFonts w:ascii="Arial" w:hAnsi="Arial" w:cs="Arial"/>
          <w:sz w:val="20"/>
          <w:szCs w:val="20"/>
          <w:lang w:eastAsia="en-US"/>
        </w:rPr>
        <w:t xml:space="preserve">. </w:t>
      </w:r>
      <w:r w:rsidR="009F7CD4">
        <w:rPr>
          <w:rFonts w:ascii="Arial" w:hAnsi="Arial" w:cs="Arial"/>
          <w:sz w:val="20"/>
          <w:szCs w:val="20"/>
          <w:lang w:eastAsia="en-US"/>
        </w:rPr>
        <w:br/>
      </w:r>
      <w:r w:rsidRPr="00C354EB">
        <w:rPr>
          <w:rFonts w:ascii="Arial" w:hAnsi="Arial" w:cs="Arial"/>
          <w:sz w:val="20"/>
          <w:szCs w:val="20"/>
          <w:lang w:eastAsia="en-US"/>
        </w:rPr>
        <w:t xml:space="preserve">Pro každou </w:t>
      </w:r>
      <w:r w:rsidR="007F7BFF">
        <w:rPr>
          <w:rFonts w:ascii="Arial" w:hAnsi="Arial" w:cs="Arial"/>
          <w:sz w:val="20"/>
          <w:szCs w:val="20"/>
          <w:lang w:eastAsia="en-US"/>
        </w:rPr>
        <w:t>Objednávk</w:t>
      </w:r>
      <w:r w:rsidR="00654F68">
        <w:rPr>
          <w:rFonts w:ascii="Arial" w:hAnsi="Arial" w:cs="Arial"/>
          <w:sz w:val="20"/>
          <w:szCs w:val="20"/>
          <w:lang w:eastAsia="en-US"/>
        </w:rPr>
        <w:t>u</w:t>
      </w:r>
      <w:r w:rsidRPr="00C354EB">
        <w:rPr>
          <w:rFonts w:ascii="Arial" w:hAnsi="Arial" w:cs="Arial"/>
          <w:sz w:val="20"/>
          <w:szCs w:val="20"/>
          <w:lang w:eastAsia="en-US"/>
        </w:rPr>
        <w:t xml:space="preserve"> </w:t>
      </w:r>
      <w:r w:rsidR="00C615B4">
        <w:rPr>
          <w:rFonts w:ascii="Arial" w:hAnsi="Arial" w:cs="Arial"/>
          <w:sz w:val="20"/>
          <w:szCs w:val="20"/>
          <w:lang w:eastAsia="en-US"/>
        </w:rPr>
        <w:t xml:space="preserve">se Poskytovatel zavazuje </w:t>
      </w:r>
      <w:r w:rsidRPr="00C354EB">
        <w:rPr>
          <w:rFonts w:ascii="Arial" w:hAnsi="Arial" w:cs="Arial"/>
          <w:sz w:val="20"/>
          <w:szCs w:val="20"/>
          <w:lang w:eastAsia="en-US"/>
        </w:rPr>
        <w:t>sděl</w:t>
      </w:r>
      <w:r w:rsidR="00C615B4">
        <w:rPr>
          <w:rFonts w:ascii="Arial" w:hAnsi="Arial" w:cs="Arial"/>
          <w:sz w:val="20"/>
          <w:szCs w:val="20"/>
          <w:lang w:eastAsia="en-US"/>
        </w:rPr>
        <w:t>it Objednateli</w:t>
      </w:r>
      <w:r w:rsidRPr="00C354EB">
        <w:rPr>
          <w:rFonts w:ascii="Arial" w:hAnsi="Arial" w:cs="Arial"/>
          <w:sz w:val="20"/>
          <w:szCs w:val="20"/>
          <w:lang w:eastAsia="en-US"/>
        </w:rPr>
        <w:t xml:space="preserve"> primární kontaktní</w:t>
      </w:r>
      <w:r w:rsidR="00107E20">
        <w:rPr>
          <w:rFonts w:ascii="Arial" w:hAnsi="Arial" w:cs="Arial"/>
          <w:sz w:val="20"/>
          <w:szCs w:val="20"/>
          <w:lang w:eastAsia="en-US"/>
        </w:rPr>
        <w:t xml:space="preserve"> osobu</w:t>
      </w:r>
      <w:r w:rsidRPr="00C354EB">
        <w:rPr>
          <w:rFonts w:ascii="Arial" w:hAnsi="Arial" w:cs="Arial"/>
          <w:sz w:val="20"/>
          <w:szCs w:val="20"/>
          <w:lang w:eastAsia="en-US"/>
        </w:rPr>
        <w:t xml:space="preserve">, která bude </w:t>
      </w:r>
      <w:r>
        <w:rPr>
          <w:rFonts w:ascii="Arial" w:hAnsi="Arial" w:cs="Arial"/>
          <w:sz w:val="20"/>
          <w:szCs w:val="20"/>
          <w:lang w:eastAsia="en-US"/>
        </w:rPr>
        <w:t>Objednateli</w:t>
      </w:r>
      <w:r w:rsidR="00683462">
        <w:rPr>
          <w:rFonts w:ascii="Arial" w:hAnsi="Arial" w:cs="Arial"/>
          <w:sz w:val="20"/>
          <w:szCs w:val="20"/>
          <w:lang w:eastAsia="en-US"/>
        </w:rPr>
        <w:t xml:space="preserve"> </w:t>
      </w:r>
      <w:r w:rsidRPr="00C354EB">
        <w:rPr>
          <w:rFonts w:ascii="Arial" w:hAnsi="Arial" w:cs="Arial"/>
          <w:sz w:val="20"/>
          <w:szCs w:val="20"/>
          <w:lang w:eastAsia="en-US"/>
        </w:rPr>
        <w:t>k dispozici.</w:t>
      </w:r>
    </w:p>
    <w:p w14:paraId="50748AC9" w14:textId="77777777" w:rsidR="001B1677" w:rsidRDefault="00B668FF" w:rsidP="001B1677">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lastRenderedPageBreak/>
        <w:t xml:space="preserve">Poskytovatel se zavazuje </w:t>
      </w:r>
      <w:r w:rsidRPr="00FC7B47">
        <w:rPr>
          <w:rFonts w:ascii="Arial" w:hAnsi="Arial" w:cs="Arial"/>
          <w:sz w:val="20"/>
          <w:szCs w:val="20"/>
          <w:lang w:eastAsia="en-US"/>
        </w:rPr>
        <w:t xml:space="preserve">řešit písemné požadavky či dotazy Objednatele vztahující se </w:t>
      </w:r>
      <w:r w:rsidR="006533F7">
        <w:rPr>
          <w:rFonts w:ascii="Arial" w:hAnsi="Arial" w:cs="Arial"/>
          <w:sz w:val="20"/>
          <w:szCs w:val="20"/>
          <w:lang w:eastAsia="en-US"/>
        </w:rPr>
        <w:t>k poskytování Služeb</w:t>
      </w:r>
      <w:r w:rsidRPr="00FC7B47">
        <w:rPr>
          <w:rFonts w:ascii="Arial" w:hAnsi="Arial" w:cs="Arial"/>
          <w:sz w:val="20"/>
          <w:szCs w:val="20"/>
          <w:lang w:eastAsia="en-US"/>
        </w:rPr>
        <w:t xml:space="preserve"> </w:t>
      </w:r>
      <w:r w:rsidR="009F1A44">
        <w:rPr>
          <w:rFonts w:ascii="Arial" w:hAnsi="Arial" w:cs="Arial"/>
          <w:sz w:val="20"/>
          <w:szCs w:val="20"/>
          <w:lang w:eastAsia="en-US"/>
        </w:rPr>
        <w:t xml:space="preserve">dle </w:t>
      </w:r>
      <w:r w:rsidR="007F7BFF">
        <w:rPr>
          <w:rFonts w:ascii="Arial" w:hAnsi="Arial" w:cs="Arial"/>
          <w:sz w:val="20"/>
          <w:szCs w:val="20"/>
          <w:lang w:eastAsia="en-US"/>
        </w:rPr>
        <w:t>Objednávky</w:t>
      </w:r>
      <w:r w:rsidRPr="00FC7B47">
        <w:rPr>
          <w:rFonts w:ascii="Arial" w:hAnsi="Arial" w:cs="Arial"/>
          <w:sz w:val="20"/>
          <w:szCs w:val="20"/>
          <w:lang w:eastAsia="en-US"/>
        </w:rPr>
        <w:t xml:space="preserve">, </w:t>
      </w:r>
      <w:r w:rsidR="002C5B59">
        <w:rPr>
          <w:rFonts w:ascii="Arial" w:hAnsi="Arial" w:cs="Arial"/>
          <w:sz w:val="20"/>
          <w:szCs w:val="20"/>
          <w:lang w:eastAsia="en-US"/>
        </w:rPr>
        <w:t xml:space="preserve">resp. dílčí smlouvy, </w:t>
      </w:r>
      <w:r w:rsidRPr="00FC7B47">
        <w:rPr>
          <w:rFonts w:ascii="Arial" w:hAnsi="Arial" w:cs="Arial"/>
          <w:sz w:val="20"/>
          <w:szCs w:val="20"/>
          <w:lang w:eastAsia="en-US"/>
        </w:rPr>
        <w:t xml:space="preserve">a to nejpozději ve lhůtě 5 </w:t>
      </w:r>
      <w:r w:rsidR="00C25C71">
        <w:rPr>
          <w:rFonts w:ascii="Arial" w:hAnsi="Arial" w:cs="Arial"/>
          <w:sz w:val="20"/>
          <w:szCs w:val="20"/>
          <w:lang w:eastAsia="en-US"/>
        </w:rPr>
        <w:t xml:space="preserve">kalendářních </w:t>
      </w:r>
      <w:r w:rsidRPr="00FC7B47">
        <w:rPr>
          <w:rFonts w:ascii="Arial" w:hAnsi="Arial" w:cs="Arial"/>
          <w:sz w:val="20"/>
          <w:szCs w:val="20"/>
          <w:lang w:eastAsia="en-US"/>
        </w:rPr>
        <w:t xml:space="preserve">dnů ode dne jejich </w:t>
      </w:r>
      <w:r w:rsidR="002C5B59">
        <w:rPr>
          <w:rFonts w:ascii="Arial" w:hAnsi="Arial" w:cs="Arial"/>
          <w:sz w:val="20"/>
          <w:szCs w:val="20"/>
          <w:lang w:eastAsia="en-US"/>
        </w:rPr>
        <w:t xml:space="preserve">prokazatelného </w:t>
      </w:r>
      <w:r w:rsidRPr="00FC7B47">
        <w:rPr>
          <w:rFonts w:ascii="Arial" w:hAnsi="Arial" w:cs="Arial"/>
          <w:sz w:val="20"/>
          <w:szCs w:val="20"/>
          <w:lang w:eastAsia="en-US"/>
        </w:rPr>
        <w:t>doručení Poskytovateli.</w:t>
      </w:r>
    </w:p>
    <w:p w14:paraId="1BD2F40E" w14:textId="11FE38BC" w:rsidR="00B668FF" w:rsidRPr="001B1677" w:rsidRDefault="00B668FF" w:rsidP="001B1677">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1B1677">
        <w:rPr>
          <w:rFonts w:ascii="Arial" w:hAnsi="Arial" w:cs="Arial"/>
          <w:sz w:val="20"/>
          <w:lang w:eastAsia="en-US"/>
        </w:rPr>
        <w:t>Poskytovatel je dle zákona č. 320/2001 Sb., o finanční kontrole ve veřejné správě</w:t>
      </w:r>
      <w:r w:rsidR="003061F7" w:rsidRPr="001B1677">
        <w:rPr>
          <w:rFonts w:ascii="Arial" w:hAnsi="Arial" w:cs="Arial"/>
          <w:sz w:val="20"/>
          <w:lang w:eastAsia="en-US"/>
        </w:rPr>
        <w:br/>
      </w:r>
      <w:r w:rsidRPr="001B1677">
        <w:rPr>
          <w:rFonts w:ascii="Arial" w:hAnsi="Arial" w:cs="Arial"/>
          <w:sz w:val="20"/>
          <w:lang w:eastAsia="en-US"/>
        </w:rPr>
        <w:t>a o změně některých zákonů, ve znění pozdějších předpisů, osobou povinnou spolupůsobit při výkonu finanční kontroly prováděné v souvislosti s placením zboží nebo služeb z veřejných výdajů.</w:t>
      </w:r>
      <w:r w:rsidR="001B1677" w:rsidRPr="001B1677">
        <w:rPr>
          <w:rFonts w:ascii="Arial" w:hAnsi="Arial" w:cs="Arial"/>
          <w:sz w:val="20"/>
        </w:rPr>
        <w:t xml:space="preserve"> Poskytovatel se zavazuje umožnit osobám oprávněným k výkonu kontroly, provést kontrolu dokladů souvisejících s plněním této Dohody a dílčích smluv, a to jak během trvání smluvního vztahu založeného touto Dohodou a/nebo dílčí smlouvou, tak po dobu danou platnými a účinnými právními předpisy České republiky k jejich archivaci, tj. zákonem č. 563/1991 Sb.,</w:t>
      </w:r>
      <w:r w:rsidR="009817FD">
        <w:rPr>
          <w:rFonts w:ascii="Arial" w:hAnsi="Arial" w:cs="Arial"/>
          <w:sz w:val="20"/>
        </w:rPr>
        <w:br/>
      </w:r>
      <w:r w:rsidR="001B1677" w:rsidRPr="001B1677">
        <w:rPr>
          <w:rFonts w:ascii="Arial" w:hAnsi="Arial" w:cs="Arial"/>
          <w:sz w:val="20"/>
        </w:rPr>
        <w:t>o účetnictví, ve znění pozdějších předpisů a zákonem o DPH</w:t>
      </w:r>
      <w:r w:rsidR="009817FD">
        <w:rPr>
          <w:rFonts w:ascii="Arial" w:hAnsi="Arial" w:cs="Arial"/>
          <w:sz w:val="20"/>
        </w:rPr>
        <w:t>.</w:t>
      </w:r>
    </w:p>
    <w:p w14:paraId="6D886C64" w14:textId="0AF11963" w:rsidR="00A77A6F" w:rsidRDefault="00597066"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Objedn</w:t>
      </w:r>
      <w:r w:rsidRPr="00597066">
        <w:rPr>
          <w:rFonts w:ascii="Arial" w:hAnsi="Arial" w:cs="Arial"/>
          <w:sz w:val="20"/>
          <w:szCs w:val="20"/>
          <w:lang w:eastAsia="en-US"/>
        </w:rPr>
        <w:t xml:space="preserve">atel </w:t>
      </w:r>
      <w:r w:rsidR="00EC284E">
        <w:rPr>
          <w:rFonts w:ascii="Arial" w:hAnsi="Arial" w:cs="Arial"/>
          <w:sz w:val="20"/>
          <w:szCs w:val="20"/>
          <w:lang w:eastAsia="en-US"/>
        </w:rPr>
        <w:t>s</w:t>
      </w:r>
      <w:r w:rsidRPr="00597066">
        <w:rPr>
          <w:rFonts w:ascii="Arial" w:hAnsi="Arial" w:cs="Arial"/>
          <w:sz w:val="20"/>
          <w:szCs w:val="20"/>
          <w:lang w:eastAsia="en-US"/>
        </w:rPr>
        <w:t xml:space="preserve">e </w:t>
      </w:r>
      <w:r w:rsidR="00EC284E">
        <w:rPr>
          <w:rFonts w:ascii="Arial" w:hAnsi="Arial" w:cs="Arial"/>
          <w:sz w:val="20"/>
          <w:szCs w:val="20"/>
          <w:lang w:eastAsia="en-US"/>
        </w:rPr>
        <w:t>zavazuje</w:t>
      </w:r>
      <w:r w:rsidRPr="00597066">
        <w:rPr>
          <w:rFonts w:ascii="Arial" w:hAnsi="Arial" w:cs="Arial"/>
          <w:sz w:val="20"/>
          <w:szCs w:val="20"/>
          <w:lang w:eastAsia="en-US"/>
        </w:rPr>
        <w:t xml:space="preserve"> </w:t>
      </w:r>
      <w:r w:rsidR="00EC284E">
        <w:rPr>
          <w:rFonts w:ascii="Arial" w:hAnsi="Arial" w:cs="Arial"/>
          <w:sz w:val="20"/>
          <w:szCs w:val="20"/>
          <w:lang w:eastAsia="en-US"/>
        </w:rPr>
        <w:t>poskytovat Služby</w:t>
      </w:r>
      <w:r w:rsidRPr="00597066">
        <w:rPr>
          <w:rFonts w:ascii="Arial" w:hAnsi="Arial" w:cs="Arial"/>
          <w:sz w:val="20"/>
          <w:szCs w:val="20"/>
          <w:lang w:eastAsia="en-US"/>
        </w:rPr>
        <w:t xml:space="preserve"> prostřednictvím osob realizačního týmu uvedeného</w:t>
      </w:r>
      <w:r w:rsidR="00B671B5">
        <w:rPr>
          <w:rFonts w:ascii="Arial" w:hAnsi="Arial" w:cs="Arial"/>
          <w:sz w:val="20"/>
          <w:szCs w:val="20"/>
          <w:lang w:eastAsia="en-US"/>
        </w:rPr>
        <w:br/>
      </w:r>
      <w:r w:rsidRPr="00597066">
        <w:rPr>
          <w:rFonts w:ascii="Arial" w:hAnsi="Arial" w:cs="Arial"/>
          <w:sz w:val="20"/>
          <w:szCs w:val="20"/>
          <w:lang w:eastAsia="en-US"/>
        </w:rPr>
        <w:t xml:space="preserve">v </w:t>
      </w:r>
      <w:r w:rsidR="004618B6">
        <w:rPr>
          <w:rFonts w:ascii="Arial" w:hAnsi="Arial" w:cs="Arial"/>
          <w:sz w:val="20"/>
          <w:szCs w:val="20"/>
          <w:lang w:eastAsia="en-US"/>
        </w:rPr>
        <w:t>p</w:t>
      </w:r>
      <w:r w:rsidRPr="00597066">
        <w:rPr>
          <w:rFonts w:ascii="Arial" w:hAnsi="Arial" w:cs="Arial"/>
          <w:sz w:val="20"/>
          <w:szCs w:val="20"/>
          <w:lang w:eastAsia="en-US"/>
        </w:rPr>
        <w:t xml:space="preserve">říloze č. </w:t>
      </w:r>
      <w:r w:rsidR="00B1045D">
        <w:rPr>
          <w:rFonts w:ascii="Arial" w:hAnsi="Arial" w:cs="Arial"/>
          <w:sz w:val="20"/>
          <w:szCs w:val="20"/>
          <w:lang w:eastAsia="en-US"/>
        </w:rPr>
        <w:t>4</w:t>
      </w:r>
      <w:r w:rsidRPr="00597066">
        <w:rPr>
          <w:rFonts w:ascii="Arial" w:hAnsi="Arial" w:cs="Arial"/>
          <w:sz w:val="20"/>
          <w:szCs w:val="20"/>
          <w:lang w:eastAsia="en-US"/>
        </w:rPr>
        <w:t xml:space="preserve"> této </w:t>
      </w:r>
      <w:r w:rsidR="00F83C9E">
        <w:rPr>
          <w:rFonts w:ascii="Arial" w:hAnsi="Arial" w:cs="Arial"/>
          <w:sz w:val="20"/>
          <w:szCs w:val="20"/>
          <w:lang w:eastAsia="en-US"/>
        </w:rPr>
        <w:t>Dohody</w:t>
      </w:r>
      <w:r w:rsidRPr="00597066">
        <w:rPr>
          <w:rFonts w:ascii="Arial" w:hAnsi="Arial" w:cs="Arial"/>
          <w:sz w:val="20"/>
          <w:szCs w:val="20"/>
          <w:lang w:eastAsia="en-US"/>
        </w:rPr>
        <w:t xml:space="preserve">. </w:t>
      </w:r>
      <w:r w:rsidR="004618B6">
        <w:rPr>
          <w:rFonts w:ascii="Arial" w:hAnsi="Arial" w:cs="Arial"/>
          <w:sz w:val="20"/>
          <w:szCs w:val="20"/>
          <w:lang w:eastAsia="en-US"/>
        </w:rPr>
        <w:t>Poskyt</w:t>
      </w:r>
      <w:r w:rsidRPr="00597066">
        <w:rPr>
          <w:rFonts w:ascii="Arial" w:hAnsi="Arial" w:cs="Arial"/>
          <w:sz w:val="20"/>
          <w:szCs w:val="20"/>
          <w:lang w:eastAsia="en-US"/>
        </w:rPr>
        <w:t xml:space="preserve">ovatel je oprávněn provádět změny ve složení realizačního týmu pouze s předchozím písemným souhlasem </w:t>
      </w:r>
      <w:r w:rsidR="004618B6">
        <w:rPr>
          <w:rFonts w:ascii="Arial" w:hAnsi="Arial" w:cs="Arial"/>
          <w:sz w:val="20"/>
          <w:szCs w:val="20"/>
          <w:lang w:eastAsia="en-US"/>
        </w:rPr>
        <w:t>oprávněné</w:t>
      </w:r>
      <w:r w:rsidRPr="00597066">
        <w:rPr>
          <w:rFonts w:ascii="Arial" w:hAnsi="Arial" w:cs="Arial"/>
          <w:sz w:val="20"/>
          <w:szCs w:val="20"/>
          <w:lang w:eastAsia="en-US"/>
        </w:rPr>
        <w:t xml:space="preserve"> osoby Objednatele </w:t>
      </w:r>
      <w:r w:rsidR="004618B6">
        <w:rPr>
          <w:rFonts w:ascii="Arial" w:hAnsi="Arial" w:cs="Arial"/>
          <w:sz w:val="20"/>
          <w:szCs w:val="20"/>
          <w:lang w:eastAsia="en-US"/>
        </w:rPr>
        <w:t xml:space="preserve">ve věcech obchodních </w:t>
      </w:r>
      <w:r w:rsidR="009F7CD4">
        <w:rPr>
          <w:rFonts w:ascii="Arial" w:hAnsi="Arial" w:cs="Arial"/>
          <w:sz w:val="20"/>
          <w:szCs w:val="20"/>
          <w:lang w:eastAsia="en-US"/>
        </w:rPr>
        <w:t>dle</w:t>
      </w:r>
      <w:r w:rsidR="004618B6">
        <w:rPr>
          <w:rFonts w:ascii="Arial" w:hAnsi="Arial" w:cs="Arial"/>
          <w:sz w:val="20"/>
          <w:szCs w:val="20"/>
          <w:lang w:eastAsia="en-US"/>
        </w:rPr>
        <w:t> přílo</w:t>
      </w:r>
      <w:r w:rsidR="009F7CD4">
        <w:rPr>
          <w:rFonts w:ascii="Arial" w:hAnsi="Arial" w:cs="Arial"/>
          <w:sz w:val="20"/>
          <w:szCs w:val="20"/>
          <w:lang w:eastAsia="en-US"/>
        </w:rPr>
        <w:t>hy</w:t>
      </w:r>
      <w:r w:rsidR="004618B6">
        <w:rPr>
          <w:rFonts w:ascii="Arial" w:hAnsi="Arial" w:cs="Arial"/>
          <w:sz w:val="20"/>
          <w:szCs w:val="20"/>
          <w:lang w:eastAsia="en-US"/>
        </w:rPr>
        <w:t xml:space="preserve"> č. </w:t>
      </w:r>
      <w:r w:rsidR="00B1045D">
        <w:rPr>
          <w:rFonts w:ascii="Arial" w:hAnsi="Arial" w:cs="Arial"/>
          <w:sz w:val="20"/>
          <w:szCs w:val="20"/>
          <w:lang w:eastAsia="en-US"/>
        </w:rPr>
        <w:t>1</w:t>
      </w:r>
      <w:r w:rsidRPr="00597066">
        <w:rPr>
          <w:rFonts w:ascii="Arial" w:hAnsi="Arial" w:cs="Arial"/>
          <w:sz w:val="20"/>
          <w:szCs w:val="20"/>
          <w:lang w:eastAsia="en-US"/>
        </w:rPr>
        <w:t xml:space="preserve"> této </w:t>
      </w:r>
      <w:r w:rsidR="00F83C9E">
        <w:rPr>
          <w:rFonts w:ascii="Arial" w:hAnsi="Arial" w:cs="Arial"/>
          <w:sz w:val="20"/>
          <w:szCs w:val="20"/>
          <w:lang w:eastAsia="en-US"/>
        </w:rPr>
        <w:t>Dohody</w:t>
      </w:r>
      <w:r w:rsidRPr="00597066">
        <w:rPr>
          <w:rFonts w:ascii="Arial" w:hAnsi="Arial" w:cs="Arial"/>
          <w:sz w:val="20"/>
          <w:szCs w:val="20"/>
          <w:lang w:eastAsia="en-US"/>
        </w:rPr>
        <w:t>.</w:t>
      </w:r>
    </w:p>
    <w:p w14:paraId="0350EEAC" w14:textId="5E6791ED" w:rsidR="008726B5" w:rsidRDefault="00597066"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597066">
        <w:rPr>
          <w:rFonts w:ascii="Arial" w:hAnsi="Arial" w:cs="Arial"/>
          <w:sz w:val="20"/>
          <w:szCs w:val="20"/>
          <w:lang w:eastAsia="en-US"/>
        </w:rPr>
        <w:t xml:space="preserve">Žádná z osob realizačního týmu nesmí být ve střetu zájmů. V případě pochybností </w:t>
      </w:r>
      <w:r w:rsidR="001B1677">
        <w:rPr>
          <w:rFonts w:ascii="Arial" w:hAnsi="Arial" w:cs="Arial"/>
          <w:sz w:val="20"/>
          <w:szCs w:val="20"/>
          <w:lang w:eastAsia="en-US"/>
        </w:rPr>
        <w:t>o existenci střetu zájmů S</w:t>
      </w:r>
      <w:r w:rsidRPr="00597066">
        <w:rPr>
          <w:rFonts w:ascii="Arial" w:hAnsi="Arial" w:cs="Arial"/>
          <w:sz w:val="20"/>
          <w:szCs w:val="20"/>
          <w:lang w:eastAsia="en-US"/>
        </w:rPr>
        <w:t xml:space="preserve">mluvní strana neprodleně o takovém podezření informuje druhou </w:t>
      </w:r>
      <w:r w:rsidR="001B1677">
        <w:rPr>
          <w:rFonts w:ascii="Arial" w:hAnsi="Arial" w:cs="Arial"/>
          <w:sz w:val="20"/>
          <w:szCs w:val="20"/>
          <w:lang w:eastAsia="en-US"/>
        </w:rPr>
        <w:t>S</w:t>
      </w:r>
      <w:r w:rsidRPr="00597066">
        <w:rPr>
          <w:rFonts w:ascii="Arial" w:hAnsi="Arial" w:cs="Arial"/>
          <w:sz w:val="20"/>
          <w:szCs w:val="20"/>
          <w:lang w:eastAsia="en-US"/>
        </w:rPr>
        <w:t xml:space="preserve">mluvní stranu. Osoba realizačního týmu, u níž je podezření, že je ve střetu zájmů, pak musí být nejpozději </w:t>
      </w:r>
      <w:r w:rsidR="009F7CD4">
        <w:rPr>
          <w:rFonts w:ascii="Arial" w:hAnsi="Arial" w:cs="Arial"/>
          <w:sz w:val="20"/>
          <w:szCs w:val="20"/>
          <w:lang w:eastAsia="en-US"/>
        </w:rPr>
        <w:br/>
      </w:r>
      <w:r w:rsidRPr="00597066">
        <w:rPr>
          <w:rFonts w:ascii="Arial" w:hAnsi="Arial" w:cs="Arial"/>
          <w:sz w:val="20"/>
          <w:szCs w:val="20"/>
          <w:lang w:eastAsia="en-US"/>
        </w:rPr>
        <w:t>do</w:t>
      </w:r>
      <w:r w:rsidR="00E14E07">
        <w:rPr>
          <w:rFonts w:ascii="Arial" w:hAnsi="Arial" w:cs="Arial"/>
          <w:sz w:val="20"/>
          <w:szCs w:val="20"/>
          <w:lang w:eastAsia="en-US"/>
        </w:rPr>
        <w:t xml:space="preserve"> </w:t>
      </w:r>
      <w:r w:rsidRPr="00597066">
        <w:rPr>
          <w:rFonts w:ascii="Arial" w:hAnsi="Arial" w:cs="Arial"/>
          <w:sz w:val="20"/>
          <w:szCs w:val="20"/>
          <w:lang w:eastAsia="en-US"/>
        </w:rPr>
        <w:t xml:space="preserve">15 pracovních dnů vyměněna </w:t>
      </w:r>
      <w:r w:rsidR="00A77A6F">
        <w:rPr>
          <w:rFonts w:ascii="Arial" w:hAnsi="Arial" w:cs="Arial"/>
          <w:sz w:val="20"/>
          <w:szCs w:val="20"/>
          <w:lang w:eastAsia="en-US"/>
        </w:rPr>
        <w:t>po</w:t>
      </w:r>
      <w:r w:rsidRPr="00597066">
        <w:rPr>
          <w:rFonts w:ascii="Arial" w:hAnsi="Arial" w:cs="Arial"/>
          <w:sz w:val="20"/>
          <w:szCs w:val="20"/>
          <w:lang w:eastAsia="en-US"/>
        </w:rPr>
        <w:t xml:space="preserve">dle pravidel pro výměnu osob realizačního týmu dle </w:t>
      </w:r>
      <w:r w:rsidR="00A77A6F">
        <w:rPr>
          <w:rFonts w:ascii="Arial" w:hAnsi="Arial" w:cs="Arial"/>
          <w:sz w:val="20"/>
          <w:szCs w:val="20"/>
          <w:lang w:eastAsia="en-US"/>
        </w:rPr>
        <w:t>předchozího</w:t>
      </w:r>
      <w:r w:rsidRPr="00597066">
        <w:rPr>
          <w:rFonts w:ascii="Arial" w:hAnsi="Arial" w:cs="Arial"/>
          <w:sz w:val="20"/>
          <w:szCs w:val="20"/>
          <w:lang w:eastAsia="en-US"/>
        </w:rPr>
        <w:t xml:space="preserve"> odstavce</w:t>
      </w:r>
      <w:r w:rsidR="00A77A6F">
        <w:rPr>
          <w:rFonts w:ascii="Arial" w:hAnsi="Arial" w:cs="Arial"/>
          <w:sz w:val="20"/>
          <w:szCs w:val="20"/>
          <w:lang w:eastAsia="en-US"/>
        </w:rPr>
        <w:t xml:space="preserve"> tohoto článku </w:t>
      </w:r>
      <w:r w:rsidR="00F83C9E">
        <w:rPr>
          <w:rFonts w:ascii="Arial" w:hAnsi="Arial" w:cs="Arial"/>
          <w:sz w:val="20"/>
          <w:szCs w:val="20"/>
          <w:lang w:eastAsia="en-US"/>
        </w:rPr>
        <w:t>Dohody</w:t>
      </w:r>
      <w:r w:rsidR="00A77A6F">
        <w:rPr>
          <w:rFonts w:ascii="Arial" w:hAnsi="Arial" w:cs="Arial"/>
          <w:sz w:val="20"/>
          <w:szCs w:val="20"/>
          <w:lang w:eastAsia="en-US"/>
        </w:rPr>
        <w:t>.</w:t>
      </w:r>
    </w:p>
    <w:p w14:paraId="086124EE" w14:textId="62B87319" w:rsidR="00FA0D8E" w:rsidRDefault="00FA0D8E"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C1705F">
        <w:rPr>
          <w:rFonts w:ascii="Arial" w:hAnsi="Arial" w:cs="Arial"/>
          <w:sz w:val="20"/>
          <w:szCs w:val="20"/>
        </w:rPr>
        <w:t xml:space="preserve">Poskytovatel se zavazuje poskytovat Služby sám, </w:t>
      </w:r>
      <w:r w:rsidR="00C956B6">
        <w:rPr>
          <w:rFonts w:ascii="Arial" w:hAnsi="Arial" w:cs="Arial"/>
          <w:sz w:val="20"/>
          <w:szCs w:val="20"/>
        </w:rPr>
        <w:t>tj.</w:t>
      </w:r>
      <w:r w:rsidRPr="00C1705F">
        <w:rPr>
          <w:rFonts w:ascii="Arial" w:hAnsi="Arial" w:cs="Arial"/>
          <w:sz w:val="20"/>
          <w:szCs w:val="20"/>
        </w:rPr>
        <w:t xml:space="preserve"> </w:t>
      </w:r>
      <w:r w:rsidR="00C956B6">
        <w:rPr>
          <w:rFonts w:ascii="Arial" w:hAnsi="Arial" w:cs="Arial"/>
          <w:sz w:val="20"/>
          <w:szCs w:val="20"/>
        </w:rPr>
        <w:t xml:space="preserve">bez </w:t>
      </w:r>
      <w:r w:rsidRPr="00C1705F">
        <w:rPr>
          <w:rFonts w:ascii="Arial" w:hAnsi="Arial" w:cs="Arial"/>
          <w:sz w:val="20"/>
          <w:szCs w:val="20"/>
        </w:rPr>
        <w:t>využití poddodavatelů</w:t>
      </w:r>
      <w:r w:rsidRPr="007D1A1E">
        <w:rPr>
          <w:rFonts w:ascii="Arial" w:hAnsi="Arial" w:cs="Arial"/>
          <w:sz w:val="20"/>
          <w:szCs w:val="20"/>
        </w:rPr>
        <w:t xml:space="preserve">. </w:t>
      </w:r>
      <w:r w:rsidR="00C956B6">
        <w:rPr>
          <w:rFonts w:ascii="Arial" w:hAnsi="Arial" w:cs="Arial"/>
          <w:sz w:val="20"/>
          <w:szCs w:val="20"/>
        </w:rPr>
        <w:t>Případné budoucí využití poddodavatele</w:t>
      </w:r>
      <w:r w:rsidRPr="007D1A1E">
        <w:rPr>
          <w:rFonts w:ascii="Arial" w:hAnsi="Arial" w:cs="Arial"/>
          <w:sz w:val="20"/>
          <w:szCs w:val="20"/>
        </w:rPr>
        <w:t xml:space="preserve"> </w:t>
      </w:r>
      <w:r w:rsidR="00C956B6">
        <w:rPr>
          <w:rFonts w:ascii="Arial" w:hAnsi="Arial" w:cs="Arial"/>
          <w:sz w:val="20"/>
          <w:szCs w:val="20"/>
        </w:rPr>
        <w:t xml:space="preserve">ze strany Poskytovatele či následná změna v osobě poddodavatele </w:t>
      </w:r>
      <w:r w:rsidRPr="007D1A1E">
        <w:rPr>
          <w:rFonts w:ascii="Arial" w:hAnsi="Arial" w:cs="Arial"/>
          <w:sz w:val="20"/>
          <w:szCs w:val="20"/>
        </w:rPr>
        <w:t>musí být předem písemně schválen</w:t>
      </w:r>
      <w:r w:rsidR="00C956B6">
        <w:rPr>
          <w:rFonts w:ascii="Arial" w:hAnsi="Arial" w:cs="Arial"/>
          <w:sz w:val="20"/>
          <w:szCs w:val="20"/>
        </w:rPr>
        <w:t>o</w:t>
      </w:r>
      <w:r w:rsidRPr="007D1A1E">
        <w:rPr>
          <w:rFonts w:ascii="Arial" w:hAnsi="Arial" w:cs="Arial"/>
          <w:sz w:val="20"/>
          <w:szCs w:val="20"/>
        </w:rPr>
        <w:t xml:space="preserve"> </w:t>
      </w:r>
      <w:r w:rsidR="00DF0F1E">
        <w:rPr>
          <w:rFonts w:ascii="Arial" w:hAnsi="Arial" w:cs="Arial"/>
          <w:sz w:val="20"/>
          <w:szCs w:val="20"/>
        </w:rPr>
        <w:t>oprávněnou osobou Objednatele</w:t>
      </w:r>
      <w:r w:rsidR="00FB4675">
        <w:rPr>
          <w:rFonts w:ascii="Arial" w:hAnsi="Arial" w:cs="Arial"/>
          <w:sz w:val="20"/>
          <w:szCs w:val="20"/>
        </w:rPr>
        <w:br/>
      </w:r>
      <w:r w:rsidR="00DF0F1E" w:rsidRPr="00DF0F1E">
        <w:rPr>
          <w:rFonts w:ascii="Arial" w:hAnsi="Arial" w:cs="Arial"/>
          <w:sz w:val="20"/>
          <w:szCs w:val="20"/>
        </w:rPr>
        <w:t>v záležitostech obchodních</w:t>
      </w:r>
      <w:r w:rsidR="00C956B6">
        <w:rPr>
          <w:rFonts w:ascii="Arial" w:hAnsi="Arial" w:cs="Arial"/>
          <w:sz w:val="20"/>
          <w:szCs w:val="20"/>
        </w:rPr>
        <w:t xml:space="preserve">. </w:t>
      </w:r>
      <w:r w:rsidRPr="007D1A1E">
        <w:rPr>
          <w:rFonts w:ascii="Arial" w:hAnsi="Arial" w:cs="Arial"/>
          <w:sz w:val="20"/>
          <w:szCs w:val="20"/>
        </w:rPr>
        <w:t>Smluvní strany výslovně uvádějí, že při poskytování Služeb</w:t>
      </w:r>
      <w:r w:rsidRPr="00FC7B47">
        <w:rPr>
          <w:rFonts w:ascii="Arial" w:hAnsi="Arial" w:cs="Arial"/>
          <w:sz w:val="20"/>
          <w:szCs w:val="20"/>
        </w:rPr>
        <w:t xml:space="preserve"> prostřednictvím jakékoliv třetí osoby dle tohoto odstavce má Poskytovatel odpovědnost, jako by Služby poskytoval sám</w:t>
      </w:r>
      <w:r>
        <w:rPr>
          <w:rFonts w:ascii="Arial" w:hAnsi="Arial" w:cs="Arial"/>
          <w:sz w:val="20"/>
          <w:szCs w:val="20"/>
        </w:rPr>
        <w:t>.</w:t>
      </w:r>
    </w:p>
    <w:p w14:paraId="064DA208" w14:textId="77777777" w:rsidR="00E94879" w:rsidRPr="00FC7B47" w:rsidRDefault="00E94879" w:rsidP="0013686B">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25" w:name="_Ref427044120"/>
      <w:r w:rsidRPr="00FC7B47">
        <w:rPr>
          <w:rFonts w:ascii="Arial" w:hAnsi="Arial" w:cs="Arial"/>
          <w:sz w:val="20"/>
          <w:szCs w:val="20"/>
        </w:rPr>
        <w:t>VLASTNICKÁ PRÁVA A PRÁVO UŽITÍ</w:t>
      </w:r>
      <w:bookmarkEnd w:id="25"/>
    </w:p>
    <w:p w14:paraId="20B4E2F5" w14:textId="18FEC249" w:rsidR="00E94879" w:rsidRPr="00FC7B47" w:rsidRDefault="00924CB6" w:rsidP="0027666E">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rPr>
        <w:t xml:space="preserve">V případě, že </w:t>
      </w:r>
      <w:r w:rsidR="001202CF">
        <w:rPr>
          <w:rFonts w:ascii="Arial" w:hAnsi="Arial" w:cs="Arial"/>
          <w:sz w:val="20"/>
          <w:szCs w:val="20"/>
        </w:rPr>
        <w:t>výstupem</w:t>
      </w:r>
      <w:r w:rsidRPr="00FC7B47">
        <w:rPr>
          <w:rFonts w:ascii="Arial" w:hAnsi="Arial" w:cs="Arial"/>
          <w:sz w:val="20"/>
          <w:szCs w:val="20"/>
        </w:rPr>
        <w:t xml:space="preserve"> </w:t>
      </w:r>
      <w:r w:rsidR="00E955CD">
        <w:rPr>
          <w:rFonts w:ascii="Arial" w:hAnsi="Arial" w:cs="Arial"/>
          <w:sz w:val="20"/>
          <w:szCs w:val="20"/>
        </w:rPr>
        <w:t>poskytnutých Služeb</w:t>
      </w:r>
      <w:r w:rsidR="00E955CD" w:rsidRPr="00FC7B47">
        <w:rPr>
          <w:rFonts w:ascii="Arial" w:hAnsi="Arial" w:cs="Arial"/>
          <w:sz w:val="20"/>
          <w:szCs w:val="20"/>
        </w:rPr>
        <w:t xml:space="preserve"> </w:t>
      </w:r>
      <w:r w:rsidRPr="00FC7B47">
        <w:rPr>
          <w:rFonts w:ascii="Arial" w:hAnsi="Arial" w:cs="Arial"/>
          <w:sz w:val="20"/>
          <w:szCs w:val="20"/>
        </w:rPr>
        <w:t>jsou movité věci, které se mají stát vlastnictvím Objednatele</w:t>
      </w:r>
      <w:r w:rsidR="003A287F" w:rsidRPr="00FC7B47">
        <w:rPr>
          <w:rFonts w:ascii="Arial" w:hAnsi="Arial" w:cs="Arial"/>
          <w:sz w:val="20"/>
          <w:szCs w:val="20"/>
        </w:rPr>
        <w:t>,</w:t>
      </w:r>
      <w:r w:rsidR="00500E55">
        <w:rPr>
          <w:rFonts w:ascii="Arial" w:hAnsi="Arial" w:cs="Arial"/>
          <w:sz w:val="20"/>
          <w:szCs w:val="20"/>
        </w:rPr>
        <w:t xml:space="preserve"> </w:t>
      </w:r>
      <w:r w:rsidR="003A287F" w:rsidRPr="00FC7B47">
        <w:rPr>
          <w:rFonts w:ascii="Arial" w:hAnsi="Arial" w:cs="Arial"/>
          <w:sz w:val="20"/>
          <w:szCs w:val="20"/>
          <w:lang w:eastAsia="en-US"/>
        </w:rPr>
        <w:t>nabývá k takovému plnění Objednatel vlastnické právo dnem</w:t>
      </w:r>
      <w:r w:rsidR="00E955CD">
        <w:rPr>
          <w:rFonts w:ascii="Arial" w:hAnsi="Arial" w:cs="Arial"/>
          <w:sz w:val="20"/>
          <w:szCs w:val="20"/>
          <w:lang w:eastAsia="en-US"/>
        </w:rPr>
        <w:t xml:space="preserve"> </w:t>
      </w:r>
      <w:r w:rsidR="00500E55">
        <w:rPr>
          <w:rFonts w:ascii="Arial" w:hAnsi="Arial" w:cs="Arial"/>
          <w:sz w:val="20"/>
          <w:szCs w:val="20"/>
          <w:lang w:eastAsia="en-US"/>
        </w:rPr>
        <w:t xml:space="preserve">převzetí </w:t>
      </w:r>
      <w:r w:rsidR="003A287F" w:rsidRPr="00FC7B47">
        <w:rPr>
          <w:rFonts w:ascii="Arial" w:hAnsi="Arial" w:cs="Arial"/>
          <w:sz w:val="20"/>
          <w:szCs w:val="20"/>
          <w:lang w:eastAsia="en-US"/>
        </w:rPr>
        <w:t>Objednatel</w:t>
      </w:r>
      <w:r w:rsidR="00500E55">
        <w:rPr>
          <w:rFonts w:ascii="Arial" w:hAnsi="Arial" w:cs="Arial"/>
          <w:sz w:val="20"/>
          <w:szCs w:val="20"/>
          <w:lang w:eastAsia="en-US"/>
        </w:rPr>
        <w:t>em potvrzeného předávacím protokolem, podepsaným zástupci obou Smluvních stran</w:t>
      </w:r>
      <w:r w:rsidR="00E955CD">
        <w:rPr>
          <w:rFonts w:ascii="Arial" w:hAnsi="Arial" w:cs="Arial"/>
          <w:sz w:val="20"/>
          <w:szCs w:val="20"/>
          <w:lang w:eastAsia="en-US"/>
        </w:rPr>
        <w:t>.</w:t>
      </w:r>
      <w:r w:rsidR="003A287F" w:rsidRPr="00FC7B47">
        <w:rPr>
          <w:rFonts w:ascii="Arial" w:hAnsi="Arial" w:cs="Arial"/>
          <w:sz w:val="20"/>
          <w:szCs w:val="20"/>
          <w:lang w:eastAsia="en-US"/>
        </w:rPr>
        <w:t xml:space="preserve"> </w:t>
      </w:r>
      <w:r w:rsidR="003A287F" w:rsidRPr="00FC7B47">
        <w:rPr>
          <w:rFonts w:ascii="Arial" w:hAnsi="Arial" w:cs="Arial"/>
          <w:sz w:val="20"/>
          <w:szCs w:val="20"/>
        </w:rPr>
        <w:t xml:space="preserve">Nebezpečí škody na předaných věcech přechází na Objednatele okamžikem jejich faktického </w:t>
      </w:r>
      <w:r w:rsidR="00500E55" w:rsidRPr="00FC7B47">
        <w:rPr>
          <w:rFonts w:ascii="Arial" w:hAnsi="Arial" w:cs="Arial"/>
          <w:sz w:val="20"/>
          <w:szCs w:val="20"/>
        </w:rPr>
        <w:t>pře</w:t>
      </w:r>
      <w:r w:rsidR="00500E55">
        <w:rPr>
          <w:rFonts w:ascii="Arial" w:hAnsi="Arial" w:cs="Arial"/>
          <w:sz w:val="20"/>
          <w:szCs w:val="20"/>
        </w:rPr>
        <w:t>vzetí</w:t>
      </w:r>
      <w:r w:rsidR="00500E55" w:rsidRPr="00FC7B47">
        <w:rPr>
          <w:rFonts w:ascii="Arial" w:hAnsi="Arial" w:cs="Arial"/>
          <w:sz w:val="20"/>
          <w:szCs w:val="20"/>
        </w:rPr>
        <w:t xml:space="preserve"> </w:t>
      </w:r>
      <w:r w:rsidR="003A287F" w:rsidRPr="00FC7B47">
        <w:rPr>
          <w:rFonts w:ascii="Arial" w:hAnsi="Arial" w:cs="Arial"/>
          <w:sz w:val="20"/>
          <w:szCs w:val="20"/>
        </w:rPr>
        <w:t>do dispozice Objednatele</w:t>
      </w:r>
      <w:r w:rsidR="00E955CD">
        <w:rPr>
          <w:rFonts w:ascii="Arial" w:hAnsi="Arial" w:cs="Arial"/>
          <w:sz w:val="20"/>
          <w:szCs w:val="20"/>
        </w:rPr>
        <w:t>.</w:t>
      </w:r>
    </w:p>
    <w:p w14:paraId="2AE75AC0" w14:textId="00701AC7" w:rsidR="00E94879" w:rsidRPr="00FC7B47"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26" w:name="_Ref372108677"/>
      <w:r w:rsidRPr="00FC7B47">
        <w:rPr>
          <w:rFonts w:ascii="Arial" w:hAnsi="Arial" w:cs="Arial"/>
          <w:sz w:val="20"/>
          <w:szCs w:val="20"/>
          <w:lang w:eastAsia="en-US"/>
        </w:rPr>
        <w:t>V případě, že výs</w:t>
      </w:r>
      <w:r w:rsidR="002A5F57">
        <w:rPr>
          <w:rFonts w:ascii="Arial" w:hAnsi="Arial" w:cs="Arial"/>
          <w:sz w:val="20"/>
          <w:szCs w:val="20"/>
          <w:lang w:eastAsia="en-US"/>
        </w:rPr>
        <w:t>tup</w:t>
      </w:r>
      <w:r w:rsidRPr="00FC7B47">
        <w:rPr>
          <w:rFonts w:ascii="Arial" w:hAnsi="Arial" w:cs="Arial"/>
          <w:sz w:val="20"/>
          <w:szCs w:val="20"/>
          <w:lang w:eastAsia="en-US"/>
        </w:rPr>
        <w:t>em</w:t>
      </w:r>
      <w:r w:rsidR="008B2ECF">
        <w:rPr>
          <w:rFonts w:ascii="Arial" w:hAnsi="Arial" w:cs="Arial"/>
          <w:sz w:val="20"/>
          <w:szCs w:val="20"/>
          <w:lang w:eastAsia="en-US"/>
        </w:rPr>
        <w:t xml:space="preserve"> poskytnut</w:t>
      </w:r>
      <w:r w:rsidR="002A5F57">
        <w:rPr>
          <w:rFonts w:ascii="Arial" w:hAnsi="Arial" w:cs="Arial"/>
          <w:sz w:val="20"/>
          <w:szCs w:val="20"/>
          <w:lang w:eastAsia="en-US"/>
        </w:rPr>
        <w:t>ých</w:t>
      </w:r>
      <w:r w:rsidRPr="00FC7B47">
        <w:rPr>
          <w:rFonts w:ascii="Arial" w:hAnsi="Arial" w:cs="Arial"/>
          <w:sz w:val="20"/>
          <w:szCs w:val="20"/>
          <w:lang w:eastAsia="en-US"/>
        </w:rPr>
        <w:t xml:space="preserve"> </w:t>
      </w:r>
      <w:r w:rsidR="00D26283" w:rsidRPr="00FC7B47">
        <w:rPr>
          <w:rFonts w:ascii="Arial" w:hAnsi="Arial" w:cs="Arial"/>
          <w:sz w:val="20"/>
          <w:szCs w:val="20"/>
          <w:lang w:eastAsia="en-US"/>
        </w:rPr>
        <w:t>Služeb</w:t>
      </w:r>
      <w:r w:rsidR="002A5F57">
        <w:rPr>
          <w:rFonts w:ascii="Arial" w:hAnsi="Arial" w:cs="Arial"/>
          <w:sz w:val="20"/>
          <w:szCs w:val="20"/>
          <w:lang w:eastAsia="en-US"/>
        </w:rPr>
        <w:t xml:space="preserve"> </w:t>
      </w:r>
      <w:r w:rsidR="0027666E" w:rsidRPr="00FC7B47">
        <w:rPr>
          <w:rFonts w:ascii="Arial" w:hAnsi="Arial" w:cs="Arial"/>
          <w:sz w:val="20"/>
          <w:szCs w:val="20"/>
          <w:lang w:eastAsia="en-US"/>
        </w:rPr>
        <w:t>je</w:t>
      </w:r>
      <w:r w:rsidRPr="00FC7B47">
        <w:rPr>
          <w:rFonts w:ascii="Arial" w:hAnsi="Arial" w:cs="Arial"/>
          <w:sz w:val="20"/>
          <w:szCs w:val="20"/>
          <w:lang w:eastAsia="en-US"/>
        </w:rPr>
        <w:t xml:space="preserve"> dílo, které naplňuje znaky díla ve smyslu zákona č. 121/2000 Sb., o právu autorském, o právech souvisejících s právem autorským a</w:t>
      </w:r>
      <w:r w:rsidR="0027666E">
        <w:rPr>
          <w:rFonts w:ascii="Arial" w:hAnsi="Arial" w:cs="Arial"/>
          <w:sz w:val="20"/>
          <w:szCs w:val="20"/>
          <w:lang w:eastAsia="en-US"/>
        </w:rPr>
        <w:t> </w:t>
      </w:r>
      <w:r w:rsidRPr="00FC7B47">
        <w:rPr>
          <w:rFonts w:ascii="Arial" w:hAnsi="Arial" w:cs="Arial"/>
          <w:sz w:val="20"/>
          <w:szCs w:val="20"/>
          <w:lang w:eastAsia="en-US"/>
        </w:rPr>
        <w:t>o</w:t>
      </w:r>
      <w:r w:rsidR="0027666E">
        <w:rPr>
          <w:rFonts w:ascii="Arial" w:hAnsi="Arial" w:cs="Arial"/>
          <w:sz w:val="20"/>
          <w:szCs w:val="20"/>
          <w:lang w:eastAsia="en-US"/>
        </w:rPr>
        <w:t> </w:t>
      </w:r>
      <w:r w:rsidRPr="00FC7B47">
        <w:rPr>
          <w:rFonts w:ascii="Arial" w:hAnsi="Arial" w:cs="Arial"/>
          <w:sz w:val="20"/>
          <w:szCs w:val="20"/>
          <w:lang w:eastAsia="en-US"/>
        </w:rPr>
        <w:t xml:space="preserve">změně některých zákonů (autorský zákon), </w:t>
      </w:r>
      <w:r w:rsidR="00B121DB" w:rsidRPr="00FC7B47">
        <w:rPr>
          <w:rFonts w:ascii="Arial" w:hAnsi="Arial" w:cs="Arial"/>
          <w:sz w:val="20"/>
          <w:szCs w:val="20"/>
          <w:lang w:eastAsia="en-US"/>
        </w:rPr>
        <w:t>ve</w:t>
      </w:r>
      <w:r w:rsidRPr="00FC7B47">
        <w:rPr>
          <w:rFonts w:ascii="Arial" w:hAnsi="Arial" w:cs="Arial"/>
          <w:sz w:val="20"/>
          <w:szCs w:val="20"/>
          <w:lang w:eastAsia="en-US"/>
        </w:rPr>
        <w:t xml:space="preserve"> znění</w:t>
      </w:r>
      <w:r w:rsidR="00B121DB" w:rsidRPr="00FC7B47">
        <w:rPr>
          <w:rFonts w:ascii="Arial" w:hAnsi="Arial" w:cs="Arial"/>
          <w:sz w:val="20"/>
          <w:szCs w:val="20"/>
          <w:lang w:eastAsia="en-US"/>
        </w:rPr>
        <w:t xml:space="preserve"> pozdějších předpisů</w:t>
      </w:r>
      <w:r w:rsidRPr="00FC7B47">
        <w:rPr>
          <w:rFonts w:ascii="Arial" w:hAnsi="Arial" w:cs="Arial"/>
          <w:sz w:val="20"/>
          <w:szCs w:val="20"/>
          <w:lang w:eastAsia="en-US"/>
        </w:rPr>
        <w:t xml:space="preserve">, a které vzniklo výsledkem činnosti Poskytovatele v souvislosti s </w:t>
      </w:r>
      <w:r w:rsidR="00500E55">
        <w:rPr>
          <w:rFonts w:ascii="Arial" w:hAnsi="Arial" w:cs="Arial"/>
          <w:sz w:val="20"/>
          <w:szCs w:val="20"/>
          <w:lang w:eastAsia="en-US"/>
        </w:rPr>
        <w:t xml:space="preserve">poskytováním </w:t>
      </w:r>
      <w:r w:rsidR="00E10E62">
        <w:rPr>
          <w:rFonts w:ascii="Arial" w:hAnsi="Arial" w:cs="Arial"/>
          <w:sz w:val="20"/>
          <w:szCs w:val="20"/>
          <w:lang w:eastAsia="en-US"/>
        </w:rPr>
        <w:t>Služeb</w:t>
      </w:r>
      <w:r w:rsidR="00500E55">
        <w:rPr>
          <w:rFonts w:ascii="Arial" w:hAnsi="Arial" w:cs="Arial"/>
          <w:sz w:val="20"/>
          <w:szCs w:val="20"/>
          <w:lang w:eastAsia="en-US"/>
        </w:rPr>
        <w:t xml:space="preserve"> dle</w:t>
      </w:r>
      <w:r w:rsidRPr="00FC7B47">
        <w:rPr>
          <w:rFonts w:ascii="Arial" w:hAnsi="Arial" w:cs="Arial"/>
          <w:sz w:val="20"/>
          <w:szCs w:val="20"/>
          <w:lang w:eastAsia="en-US"/>
        </w:rPr>
        <w:t xml:space="preserve"> této </w:t>
      </w:r>
      <w:r w:rsidR="0027666E">
        <w:rPr>
          <w:rFonts w:ascii="Arial" w:hAnsi="Arial" w:cs="Arial"/>
          <w:sz w:val="20"/>
          <w:szCs w:val="20"/>
          <w:lang w:eastAsia="en-US"/>
        </w:rPr>
        <w:t>Dohody</w:t>
      </w:r>
      <w:r w:rsidR="00500E55">
        <w:rPr>
          <w:rFonts w:ascii="Arial" w:hAnsi="Arial" w:cs="Arial"/>
          <w:sz w:val="20"/>
          <w:szCs w:val="20"/>
          <w:lang w:eastAsia="en-US"/>
        </w:rPr>
        <w:t>, resp. dílčích smluv</w:t>
      </w:r>
      <w:r w:rsidR="00B7193F" w:rsidRPr="00FC7B47">
        <w:rPr>
          <w:rFonts w:ascii="Arial" w:hAnsi="Arial" w:cs="Arial"/>
          <w:sz w:val="20"/>
          <w:szCs w:val="20"/>
          <w:lang w:eastAsia="en-US"/>
        </w:rPr>
        <w:t xml:space="preserve"> (dále jen „</w:t>
      </w:r>
      <w:r w:rsidR="00B7193F" w:rsidRPr="00FC7B47">
        <w:rPr>
          <w:rFonts w:ascii="Arial" w:hAnsi="Arial" w:cs="Arial"/>
          <w:b/>
          <w:sz w:val="20"/>
          <w:szCs w:val="20"/>
          <w:lang w:eastAsia="en-US"/>
        </w:rPr>
        <w:t>autorské dílo</w:t>
      </w:r>
      <w:r w:rsidR="00B7193F" w:rsidRPr="00FC7B47">
        <w:rPr>
          <w:rFonts w:ascii="Arial" w:hAnsi="Arial" w:cs="Arial"/>
          <w:sz w:val="20"/>
          <w:szCs w:val="20"/>
          <w:lang w:eastAsia="en-US"/>
        </w:rPr>
        <w:t>“)</w:t>
      </w:r>
      <w:r w:rsidRPr="00FC7B47">
        <w:rPr>
          <w:rFonts w:ascii="Arial" w:hAnsi="Arial" w:cs="Arial"/>
          <w:sz w:val="20"/>
          <w:szCs w:val="20"/>
          <w:lang w:eastAsia="en-US"/>
        </w:rPr>
        <w:t>, zavazuje se Poskytovatel udělit Objednateli oprávnění (dále jen „</w:t>
      </w:r>
      <w:r w:rsidRPr="00FC7B47">
        <w:rPr>
          <w:rFonts w:ascii="Arial" w:hAnsi="Arial" w:cs="Arial"/>
          <w:b/>
          <w:sz w:val="20"/>
          <w:szCs w:val="20"/>
          <w:lang w:eastAsia="en-US"/>
        </w:rPr>
        <w:t>licence</w:t>
      </w:r>
      <w:r w:rsidRPr="00FC7B47">
        <w:rPr>
          <w:rFonts w:ascii="Arial" w:hAnsi="Arial" w:cs="Arial"/>
          <w:sz w:val="20"/>
          <w:szCs w:val="20"/>
          <w:lang w:eastAsia="en-US"/>
        </w:rPr>
        <w:t xml:space="preserve">“) užívat takovéto </w:t>
      </w:r>
      <w:r w:rsidR="00B7193F" w:rsidRPr="00FC7B47">
        <w:rPr>
          <w:rFonts w:ascii="Arial" w:hAnsi="Arial" w:cs="Arial"/>
          <w:sz w:val="20"/>
          <w:szCs w:val="20"/>
          <w:lang w:eastAsia="en-US"/>
        </w:rPr>
        <w:t xml:space="preserve">autorské </w:t>
      </w:r>
      <w:r w:rsidRPr="00FC7B47">
        <w:rPr>
          <w:rFonts w:ascii="Arial" w:hAnsi="Arial" w:cs="Arial"/>
          <w:sz w:val="20"/>
          <w:szCs w:val="20"/>
          <w:lang w:eastAsia="en-US"/>
        </w:rPr>
        <w:t>dílo v neomezeném množstevním a</w:t>
      </w:r>
      <w:r w:rsidR="0082761C">
        <w:rPr>
          <w:rFonts w:ascii="Arial" w:hAnsi="Arial" w:cs="Arial"/>
          <w:sz w:val="20"/>
          <w:szCs w:val="20"/>
          <w:lang w:eastAsia="en-US"/>
        </w:rPr>
        <w:t> </w:t>
      </w:r>
      <w:r w:rsidRPr="00FC7B47">
        <w:rPr>
          <w:rFonts w:ascii="Arial" w:hAnsi="Arial" w:cs="Arial"/>
          <w:sz w:val="20"/>
          <w:szCs w:val="20"/>
          <w:lang w:eastAsia="en-US"/>
        </w:rPr>
        <w:t>územním rozsahu, a to všemi v úvahu přicházejícími způsoby a s časovým rozsahem omezeným pouze dobou trvání majetkových autorských práv k takovémuto autorskému dílu.</w:t>
      </w:r>
      <w:bookmarkEnd w:id="26"/>
    </w:p>
    <w:p w14:paraId="02D4536F" w14:textId="77777777" w:rsidR="009F7CD4" w:rsidRDefault="009F7CD4">
      <w:pPr>
        <w:spacing w:after="0" w:line="240" w:lineRule="auto"/>
        <w:rPr>
          <w:rFonts w:ascii="Arial" w:hAnsi="Arial" w:cs="Arial"/>
          <w:sz w:val="20"/>
          <w:szCs w:val="20"/>
          <w:lang w:eastAsia="en-US"/>
        </w:rPr>
      </w:pPr>
      <w:r>
        <w:rPr>
          <w:rFonts w:ascii="Arial" w:hAnsi="Arial" w:cs="Arial"/>
          <w:sz w:val="20"/>
          <w:szCs w:val="20"/>
          <w:lang w:eastAsia="en-US"/>
        </w:rPr>
        <w:br w:type="page"/>
      </w:r>
    </w:p>
    <w:p w14:paraId="089146CE" w14:textId="48DA895B" w:rsidR="00E94879" w:rsidRPr="00FC7B47" w:rsidRDefault="008B2ECF" w:rsidP="0027666E">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lang w:eastAsia="en-US"/>
        </w:rPr>
        <w:lastRenderedPageBreak/>
        <w:t>Licence</w:t>
      </w:r>
      <w:r w:rsidR="00500E55">
        <w:rPr>
          <w:rFonts w:ascii="Arial" w:hAnsi="Arial" w:cs="Arial"/>
          <w:sz w:val="20"/>
          <w:szCs w:val="20"/>
          <w:lang w:eastAsia="en-US"/>
        </w:rPr>
        <w:t xml:space="preserve"> dle odst. 8.2 tohoto článku Dohody</w:t>
      </w:r>
      <w:r w:rsidRPr="00FC7B47">
        <w:rPr>
          <w:rFonts w:ascii="Arial" w:hAnsi="Arial" w:cs="Arial"/>
          <w:sz w:val="20"/>
          <w:szCs w:val="20"/>
          <w:lang w:eastAsia="en-US"/>
        </w:rPr>
        <w:t xml:space="preserve"> je poskytována jako výhradní</w:t>
      </w:r>
      <w:r>
        <w:rPr>
          <w:rFonts w:ascii="Arial" w:hAnsi="Arial" w:cs="Arial"/>
          <w:sz w:val="20"/>
          <w:szCs w:val="20"/>
          <w:lang w:eastAsia="en-US"/>
        </w:rPr>
        <w:t xml:space="preserve"> a její</w:t>
      </w:r>
      <w:r w:rsidR="0082761C">
        <w:rPr>
          <w:rFonts w:ascii="Arial" w:hAnsi="Arial" w:cs="Arial"/>
          <w:sz w:val="20"/>
          <w:szCs w:val="20"/>
          <w:lang w:eastAsia="en-US"/>
        </w:rPr>
        <w:t xml:space="preserve"> </w:t>
      </w:r>
      <w:r>
        <w:rPr>
          <w:rFonts w:ascii="Arial" w:hAnsi="Arial" w:cs="Arial"/>
          <w:sz w:val="20"/>
          <w:szCs w:val="20"/>
        </w:rPr>
        <w:t>s</w:t>
      </w:r>
      <w:r w:rsidR="00E94879" w:rsidRPr="00FC7B47">
        <w:rPr>
          <w:rFonts w:ascii="Arial" w:hAnsi="Arial" w:cs="Arial"/>
          <w:sz w:val="20"/>
          <w:szCs w:val="20"/>
        </w:rPr>
        <w:t xml:space="preserve">oučástí je neomezené oprávnění Objednatele provádět jakékoliv modifikace, úpravy, změny autorského díla a dle svého uvážení do něj zasahovat, zapracovávat do dalších autorských děl, apod., a to přímo nebo prostřednictvím třetích osob. Objednatel je bez potřeby jakéhokoliv dalšího svolení Poskytovatele nad rámec souhlasu Poskytovatele uděleného </w:t>
      </w:r>
      <w:r>
        <w:rPr>
          <w:rFonts w:ascii="Arial" w:hAnsi="Arial" w:cs="Arial"/>
          <w:sz w:val="20"/>
          <w:szCs w:val="20"/>
        </w:rPr>
        <w:t>uzavřením této Dohody</w:t>
      </w:r>
      <w:r w:rsidR="00A11BAC">
        <w:rPr>
          <w:rFonts w:ascii="Arial" w:hAnsi="Arial" w:cs="Arial"/>
          <w:sz w:val="20"/>
          <w:szCs w:val="20"/>
        </w:rPr>
        <w:t xml:space="preserve"> </w:t>
      </w:r>
      <w:r w:rsidR="00E94879" w:rsidRPr="00FC7B47">
        <w:rPr>
          <w:rFonts w:ascii="Arial" w:hAnsi="Arial" w:cs="Arial"/>
          <w:sz w:val="20"/>
          <w:szCs w:val="20"/>
        </w:rPr>
        <w:t>oprávněn udělit třetí osobě podlicenci k užití autorského díla nebo svoje oprávnění k užití autorského díla třetí osobě postoupit, avšak pouze za předpokladu, že tím bude docházet k užití autorského díla v souladu s účelem, pro který bylo takové dílo vytvořeno. Objednatel není povinen licenci využít.</w:t>
      </w:r>
    </w:p>
    <w:p w14:paraId="4855F226" w14:textId="77777777" w:rsidR="00E94879" w:rsidRPr="00FC7B47"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Udělení licence nelze ze strany Poskytovatele vypovědět a její účinnost trvá i po skončení účinnosti této </w:t>
      </w:r>
      <w:r w:rsidR="00A11BAC">
        <w:rPr>
          <w:rFonts w:ascii="Arial" w:hAnsi="Arial" w:cs="Arial"/>
          <w:sz w:val="20"/>
          <w:szCs w:val="20"/>
        </w:rPr>
        <w:t>Dohody</w:t>
      </w:r>
      <w:r w:rsidRPr="00FC7B47">
        <w:rPr>
          <w:rFonts w:ascii="Arial" w:hAnsi="Arial" w:cs="Arial"/>
          <w:sz w:val="20"/>
          <w:szCs w:val="20"/>
        </w:rPr>
        <w:t>, nedohodnou-li se Smluvní strany výslovně jinak.</w:t>
      </w:r>
    </w:p>
    <w:p w14:paraId="2437872E" w14:textId="50271F68" w:rsidR="00D26283" w:rsidRPr="00FC7B47"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lang w:eastAsia="en-US"/>
        </w:rPr>
        <w:t xml:space="preserve">Smluvní strany se výslovně dohodly, že </w:t>
      </w:r>
      <w:r w:rsidR="0031393A">
        <w:rPr>
          <w:rFonts w:ascii="Arial" w:hAnsi="Arial" w:cs="Arial"/>
          <w:sz w:val="20"/>
          <w:szCs w:val="20"/>
          <w:lang w:eastAsia="en-US"/>
        </w:rPr>
        <w:t>odměna</w:t>
      </w:r>
      <w:r w:rsidR="008B2ECF" w:rsidRPr="00FC7B47">
        <w:rPr>
          <w:rFonts w:ascii="Arial" w:hAnsi="Arial" w:cs="Arial"/>
          <w:sz w:val="20"/>
          <w:szCs w:val="20"/>
          <w:lang w:eastAsia="en-US"/>
        </w:rPr>
        <w:t xml:space="preserve"> </w:t>
      </w:r>
      <w:r w:rsidRPr="00FC7B47">
        <w:rPr>
          <w:rFonts w:ascii="Arial" w:hAnsi="Arial" w:cs="Arial"/>
          <w:sz w:val="20"/>
          <w:szCs w:val="20"/>
          <w:lang w:eastAsia="en-US"/>
        </w:rPr>
        <w:t>za poskytnutí licence</w:t>
      </w:r>
      <w:r w:rsidR="008B2ECF">
        <w:rPr>
          <w:rFonts w:ascii="Arial" w:hAnsi="Arial" w:cs="Arial"/>
          <w:sz w:val="20"/>
          <w:szCs w:val="20"/>
          <w:lang w:eastAsia="en-US"/>
        </w:rPr>
        <w:t xml:space="preserve"> k výs</w:t>
      </w:r>
      <w:r w:rsidR="002E0E0D">
        <w:rPr>
          <w:rFonts w:ascii="Arial" w:hAnsi="Arial" w:cs="Arial"/>
          <w:sz w:val="20"/>
          <w:szCs w:val="20"/>
          <w:lang w:eastAsia="en-US"/>
        </w:rPr>
        <w:t>tup</w:t>
      </w:r>
      <w:r w:rsidR="008B2ECF">
        <w:rPr>
          <w:rFonts w:ascii="Arial" w:hAnsi="Arial" w:cs="Arial"/>
          <w:sz w:val="20"/>
          <w:szCs w:val="20"/>
          <w:lang w:eastAsia="en-US"/>
        </w:rPr>
        <w:t xml:space="preserve">ům </w:t>
      </w:r>
      <w:r w:rsidR="002E0E0D">
        <w:rPr>
          <w:rFonts w:ascii="Arial" w:hAnsi="Arial" w:cs="Arial"/>
          <w:sz w:val="20"/>
          <w:szCs w:val="20"/>
          <w:lang w:eastAsia="en-US"/>
        </w:rPr>
        <w:t xml:space="preserve">poskytnutých </w:t>
      </w:r>
      <w:r w:rsidR="008B2ECF">
        <w:rPr>
          <w:rFonts w:ascii="Arial" w:hAnsi="Arial" w:cs="Arial"/>
          <w:sz w:val="20"/>
          <w:szCs w:val="20"/>
          <w:lang w:eastAsia="en-US"/>
        </w:rPr>
        <w:t>Služeb</w:t>
      </w:r>
      <w:r w:rsidRPr="00FC7B47">
        <w:rPr>
          <w:rFonts w:ascii="Arial" w:hAnsi="Arial" w:cs="Arial"/>
          <w:sz w:val="20"/>
          <w:szCs w:val="20"/>
          <w:lang w:eastAsia="en-US"/>
        </w:rPr>
        <w:t xml:space="preserve"> je</w:t>
      </w:r>
      <w:r w:rsidR="008B2ECF">
        <w:rPr>
          <w:rFonts w:ascii="Arial" w:hAnsi="Arial" w:cs="Arial"/>
          <w:sz w:val="20"/>
          <w:szCs w:val="20"/>
          <w:lang w:eastAsia="en-US"/>
        </w:rPr>
        <w:t xml:space="preserve"> </w:t>
      </w:r>
      <w:r w:rsidRPr="00FC7B47">
        <w:rPr>
          <w:rFonts w:ascii="Arial" w:hAnsi="Arial" w:cs="Arial"/>
          <w:sz w:val="20"/>
          <w:szCs w:val="20"/>
          <w:lang w:eastAsia="en-US"/>
        </w:rPr>
        <w:t xml:space="preserve">zahrnuta v </w:t>
      </w:r>
      <w:r w:rsidR="008B2ECF">
        <w:rPr>
          <w:rFonts w:ascii="Arial" w:hAnsi="Arial" w:cs="Arial"/>
          <w:sz w:val="20"/>
          <w:szCs w:val="20"/>
          <w:lang w:eastAsia="en-US"/>
        </w:rPr>
        <w:t>odměně</w:t>
      </w:r>
      <w:r w:rsidR="008B2ECF" w:rsidRPr="00FC7B47">
        <w:rPr>
          <w:rFonts w:ascii="Arial" w:hAnsi="Arial" w:cs="Arial"/>
          <w:sz w:val="20"/>
          <w:szCs w:val="20"/>
          <w:lang w:eastAsia="en-US"/>
        </w:rPr>
        <w:t xml:space="preserve"> </w:t>
      </w:r>
      <w:r w:rsidRPr="00FC7B47">
        <w:rPr>
          <w:rFonts w:ascii="Arial" w:hAnsi="Arial" w:cs="Arial"/>
          <w:sz w:val="20"/>
          <w:szCs w:val="20"/>
          <w:lang w:eastAsia="en-US"/>
        </w:rPr>
        <w:t>za poskytování</w:t>
      </w:r>
      <w:r w:rsidRPr="00FC7B47">
        <w:rPr>
          <w:rFonts w:ascii="Arial" w:hAnsi="Arial" w:cs="Arial"/>
          <w:sz w:val="20"/>
          <w:szCs w:val="20"/>
        </w:rPr>
        <w:t xml:space="preserve"> Služeb</w:t>
      </w:r>
      <w:r w:rsidR="00D26283" w:rsidRPr="00FC7B47">
        <w:rPr>
          <w:rFonts w:ascii="Arial" w:hAnsi="Arial" w:cs="Arial"/>
          <w:sz w:val="20"/>
          <w:szCs w:val="20"/>
        </w:rPr>
        <w:t xml:space="preserve"> dle</w:t>
      </w:r>
      <w:r w:rsidRPr="00FC7B47">
        <w:rPr>
          <w:rFonts w:ascii="Arial" w:hAnsi="Arial" w:cs="Arial"/>
          <w:sz w:val="20"/>
          <w:szCs w:val="20"/>
        </w:rPr>
        <w:t xml:space="preserve"> této </w:t>
      </w:r>
      <w:r w:rsidR="00A11BAC">
        <w:rPr>
          <w:rFonts w:ascii="Arial" w:hAnsi="Arial" w:cs="Arial"/>
          <w:sz w:val="20"/>
          <w:szCs w:val="20"/>
        </w:rPr>
        <w:t>Dohody</w:t>
      </w:r>
      <w:r w:rsidRPr="00FC7B47">
        <w:rPr>
          <w:rFonts w:ascii="Arial" w:hAnsi="Arial" w:cs="Arial"/>
          <w:sz w:val="20"/>
          <w:szCs w:val="20"/>
        </w:rPr>
        <w:t>.</w:t>
      </w:r>
      <w:bookmarkStart w:id="27" w:name="_Ref372105639"/>
    </w:p>
    <w:p w14:paraId="0149AE5B" w14:textId="4600A95B" w:rsidR="00E94879" w:rsidRPr="00FC7B47" w:rsidRDefault="00E94879" w:rsidP="002E3FAB">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28" w:name="_Ref427043306"/>
      <w:bookmarkStart w:id="29" w:name="_Ref442360665"/>
      <w:r w:rsidRPr="00FC7B47">
        <w:rPr>
          <w:rFonts w:ascii="Arial" w:hAnsi="Arial" w:cs="Arial"/>
          <w:sz w:val="20"/>
          <w:szCs w:val="20"/>
        </w:rPr>
        <w:t>AKCEPTACE VÝS</w:t>
      </w:r>
      <w:bookmarkEnd w:id="27"/>
      <w:bookmarkEnd w:id="28"/>
      <w:bookmarkEnd w:id="29"/>
      <w:r w:rsidR="00CA69C0">
        <w:rPr>
          <w:rFonts w:ascii="Arial" w:hAnsi="Arial" w:cs="Arial"/>
          <w:sz w:val="20"/>
          <w:szCs w:val="20"/>
        </w:rPr>
        <w:t>TUPŮ POSKYTNUTÝCH SLUŽEB</w:t>
      </w:r>
    </w:p>
    <w:p w14:paraId="02B286D8" w14:textId="36EC1BE0" w:rsidR="00E94879" w:rsidRPr="00FC7B47" w:rsidRDefault="00E94879" w:rsidP="002A5A3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Výstupy poskytnutých Služeb dle této </w:t>
      </w:r>
      <w:r w:rsidR="00C12A7C">
        <w:rPr>
          <w:rFonts w:ascii="Arial" w:hAnsi="Arial" w:cs="Arial"/>
          <w:sz w:val="20"/>
          <w:szCs w:val="20"/>
          <w:lang w:eastAsia="en-US"/>
        </w:rPr>
        <w:t>Dohody</w:t>
      </w:r>
      <w:r w:rsidRPr="00FC7B47">
        <w:rPr>
          <w:rFonts w:ascii="Arial" w:hAnsi="Arial" w:cs="Arial"/>
          <w:sz w:val="20"/>
          <w:szCs w:val="20"/>
          <w:lang w:eastAsia="en-US"/>
        </w:rPr>
        <w:t xml:space="preserve">, </w:t>
      </w:r>
      <w:r w:rsidR="0008231D">
        <w:rPr>
          <w:rFonts w:ascii="Arial" w:hAnsi="Arial" w:cs="Arial"/>
          <w:sz w:val="20"/>
          <w:szCs w:val="20"/>
          <w:lang w:eastAsia="en-US"/>
        </w:rPr>
        <w:t>resp.</w:t>
      </w:r>
      <w:r w:rsidR="00500E55">
        <w:rPr>
          <w:rFonts w:ascii="Arial" w:hAnsi="Arial" w:cs="Arial"/>
          <w:sz w:val="20"/>
          <w:szCs w:val="20"/>
          <w:lang w:eastAsia="en-US"/>
        </w:rPr>
        <w:t xml:space="preserve"> dílčích smluv</w:t>
      </w:r>
      <w:r w:rsidR="0008231D">
        <w:rPr>
          <w:rFonts w:ascii="Arial" w:hAnsi="Arial" w:cs="Arial"/>
          <w:sz w:val="20"/>
          <w:szCs w:val="20"/>
          <w:lang w:eastAsia="en-US"/>
        </w:rPr>
        <w:t xml:space="preserve">, </w:t>
      </w:r>
      <w:r w:rsidR="002A5A35">
        <w:rPr>
          <w:rFonts w:ascii="Arial" w:hAnsi="Arial" w:cs="Arial"/>
          <w:sz w:val="20"/>
          <w:szCs w:val="20"/>
          <w:lang w:eastAsia="en-US"/>
        </w:rPr>
        <w:t xml:space="preserve">u </w:t>
      </w:r>
      <w:r w:rsidRPr="00FC7B47">
        <w:rPr>
          <w:rFonts w:ascii="Arial" w:hAnsi="Arial" w:cs="Arial"/>
          <w:sz w:val="20"/>
          <w:szCs w:val="20"/>
          <w:lang w:eastAsia="en-US"/>
        </w:rPr>
        <w:t>kter</w:t>
      </w:r>
      <w:r w:rsidR="002A5A35">
        <w:rPr>
          <w:rFonts w:ascii="Arial" w:hAnsi="Arial" w:cs="Arial"/>
          <w:sz w:val="20"/>
          <w:szCs w:val="20"/>
          <w:lang w:eastAsia="en-US"/>
        </w:rPr>
        <w:t>ých Objednatel v </w:t>
      </w:r>
      <w:r w:rsidR="00500E55">
        <w:rPr>
          <w:rFonts w:ascii="Arial" w:hAnsi="Arial" w:cs="Arial"/>
          <w:sz w:val="20"/>
          <w:szCs w:val="20"/>
          <w:lang w:eastAsia="en-US"/>
        </w:rPr>
        <w:t xml:space="preserve">Objednávce </w:t>
      </w:r>
      <w:r w:rsidR="002A5A35">
        <w:rPr>
          <w:rFonts w:ascii="Arial" w:hAnsi="Arial" w:cs="Arial"/>
          <w:sz w:val="20"/>
          <w:szCs w:val="20"/>
          <w:lang w:eastAsia="en-US"/>
        </w:rPr>
        <w:t>určí, že budou předmětem akceptace ve smyslu článku čl. 9</w:t>
      </w:r>
      <w:r w:rsidR="009F7CD4">
        <w:rPr>
          <w:rFonts w:ascii="Arial" w:hAnsi="Arial" w:cs="Arial"/>
          <w:sz w:val="20"/>
          <w:szCs w:val="20"/>
          <w:lang w:eastAsia="en-US"/>
        </w:rPr>
        <w:t>.</w:t>
      </w:r>
      <w:r w:rsidR="002A5A35">
        <w:rPr>
          <w:rFonts w:ascii="Arial" w:hAnsi="Arial" w:cs="Arial"/>
          <w:sz w:val="20"/>
          <w:szCs w:val="20"/>
          <w:lang w:eastAsia="en-US"/>
        </w:rPr>
        <w:t xml:space="preserve"> této Dohody, </w:t>
      </w:r>
      <w:r w:rsidRPr="00FC7B47">
        <w:rPr>
          <w:rFonts w:ascii="Arial" w:hAnsi="Arial" w:cs="Arial"/>
          <w:sz w:val="20"/>
          <w:szCs w:val="20"/>
          <w:lang w:eastAsia="en-US"/>
        </w:rPr>
        <w:t>budou akceptován</w:t>
      </w:r>
      <w:r w:rsidR="00854C68" w:rsidRPr="00FC7B47">
        <w:rPr>
          <w:rFonts w:ascii="Arial" w:hAnsi="Arial" w:cs="Arial"/>
          <w:sz w:val="20"/>
          <w:szCs w:val="20"/>
          <w:lang w:eastAsia="en-US"/>
        </w:rPr>
        <w:t>y</w:t>
      </w:r>
      <w:r w:rsidRPr="00FC7B47">
        <w:rPr>
          <w:rFonts w:ascii="Arial" w:hAnsi="Arial" w:cs="Arial"/>
          <w:sz w:val="20"/>
          <w:szCs w:val="20"/>
          <w:lang w:eastAsia="en-US"/>
        </w:rPr>
        <w:t xml:space="preserve"> Objednatelem na základě akceptační procedury dle tohoto </w:t>
      </w:r>
      <w:r w:rsidR="003C6056">
        <w:rPr>
          <w:rFonts w:ascii="Arial" w:hAnsi="Arial" w:cs="Arial"/>
          <w:sz w:val="20"/>
          <w:szCs w:val="20"/>
          <w:lang w:eastAsia="en-US"/>
        </w:rPr>
        <w:t>článku</w:t>
      </w:r>
      <w:r w:rsidR="002569CF">
        <w:rPr>
          <w:rFonts w:ascii="Arial" w:hAnsi="Arial" w:cs="Arial"/>
          <w:sz w:val="20"/>
          <w:szCs w:val="20"/>
          <w:lang w:eastAsia="en-US"/>
        </w:rPr>
        <w:t xml:space="preserve"> Dohody</w:t>
      </w:r>
      <w:r w:rsidRPr="00FC7B47">
        <w:rPr>
          <w:rFonts w:ascii="Arial" w:hAnsi="Arial" w:cs="Arial"/>
          <w:sz w:val="20"/>
          <w:szCs w:val="20"/>
          <w:lang w:eastAsia="en-US"/>
        </w:rPr>
        <w:t>.</w:t>
      </w:r>
      <w:r w:rsidRPr="00FC7B47">
        <w:rPr>
          <w:rFonts w:ascii="Arial" w:hAnsi="Arial" w:cs="Arial"/>
          <w:sz w:val="20"/>
          <w:szCs w:val="20"/>
        </w:rPr>
        <w:t xml:space="preserve"> </w:t>
      </w:r>
      <w:r w:rsidR="00870980" w:rsidRPr="00FC7B47">
        <w:rPr>
          <w:rFonts w:ascii="Arial" w:hAnsi="Arial" w:cs="Arial"/>
          <w:sz w:val="20"/>
          <w:szCs w:val="20"/>
          <w:lang w:eastAsia="en-US"/>
        </w:rPr>
        <w:t xml:space="preserve">Akceptační procedura zahrnuje ověření, zda Poskytovatelem poskytnuté </w:t>
      </w:r>
      <w:r w:rsidR="00305A0E">
        <w:rPr>
          <w:rFonts w:ascii="Arial" w:hAnsi="Arial" w:cs="Arial"/>
          <w:sz w:val="20"/>
          <w:szCs w:val="20"/>
          <w:lang w:eastAsia="en-US"/>
        </w:rPr>
        <w:t>Služby</w:t>
      </w:r>
      <w:r w:rsidR="00870980" w:rsidRPr="00FC7B47">
        <w:rPr>
          <w:rFonts w:ascii="Arial" w:hAnsi="Arial" w:cs="Arial"/>
          <w:sz w:val="20"/>
          <w:szCs w:val="20"/>
          <w:lang w:eastAsia="en-US"/>
        </w:rPr>
        <w:t xml:space="preserve"> vedl</w:t>
      </w:r>
      <w:r w:rsidR="00305A0E">
        <w:rPr>
          <w:rFonts w:ascii="Arial" w:hAnsi="Arial" w:cs="Arial"/>
          <w:sz w:val="20"/>
          <w:szCs w:val="20"/>
          <w:lang w:eastAsia="en-US"/>
        </w:rPr>
        <w:t>y</w:t>
      </w:r>
      <w:r w:rsidR="00870980" w:rsidRPr="00FC7B47">
        <w:rPr>
          <w:rFonts w:ascii="Arial" w:hAnsi="Arial" w:cs="Arial"/>
          <w:sz w:val="20"/>
          <w:szCs w:val="20"/>
          <w:lang w:eastAsia="en-US"/>
        </w:rPr>
        <w:t xml:space="preserve"> k výsledku, ke kterému se Poskytovatel zavázal</w:t>
      </w:r>
      <w:r w:rsidR="00305A0E">
        <w:rPr>
          <w:rFonts w:ascii="Arial" w:hAnsi="Arial" w:cs="Arial"/>
          <w:sz w:val="20"/>
          <w:szCs w:val="20"/>
          <w:lang w:eastAsia="en-US"/>
        </w:rPr>
        <w:t xml:space="preserve"> </w:t>
      </w:r>
      <w:r w:rsidR="00870980" w:rsidRPr="00FC7B47">
        <w:rPr>
          <w:rFonts w:ascii="Arial" w:hAnsi="Arial" w:cs="Arial"/>
          <w:sz w:val="20"/>
          <w:szCs w:val="20"/>
          <w:lang w:eastAsia="en-US"/>
        </w:rPr>
        <w:t xml:space="preserve">touto </w:t>
      </w:r>
      <w:r w:rsidR="002569CF">
        <w:rPr>
          <w:rFonts w:ascii="Arial" w:hAnsi="Arial" w:cs="Arial"/>
          <w:sz w:val="20"/>
          <w:szCs w:val="20"/>
          <w:lang w:eastAsia="en-US"/>
        </w:rPr>
        <w:t>Dohodou</w:t>
      </w:r>
      <w:r w:rsidR="00870980" w:rsidRPr="00FC7B47">
        <w:rPr>
          <w:rFonts w:ascii="Arial" w:hAnsi="Arial" w:cs="Arial"/>
          <w:sz w:val="20"/>
          <w:szCs w:val="20"/>
          <w:lang w:eastAsia="en-US"/>
        </w:rPr>
        <w:t xml:space="preserve">, </w:t>
      </w:r>
      <w:r w:rsidR="0008231D">
        <w:rPr>
          <w:rFonts w:ascii="Arial" w:hAnsi="Arial" w:cs="Arial"/>
          <w:sz w:val="20"/>
          <w:szCs w:val="20"/>
          <w:lang w:eastAsia="en-US"/>
        </w:rPr>
        <w:t xml:space="preserve">resp. </w:t>
      </w:r>
      <w:r w:rsidR="00500E55">
        <w:rPr>
          <w:rFonts w:ascii="Arial" w:hAnsi="Arial" w:cs="Arial"/>
          <w:sz w:val="20"/>
          <w:szCs w:val="20"/>
          <w:lang w:eastAsia="en-US"/>
        </w:rPr>
        <w:t>dílčí smlouvou</w:t>
      </w:r>
      <w:r w:rsidR="0008231D">
        <w:rPr>
          <w:rFonts w:ascii="Arial" w:hAnsi="Arial" w:cs="Arial"/>
          <w:sz w:val="20"/>
          <w:szCs w:val="20"/>
          <w:lang w:eastAsia="en-US"/>
        </w:rPr>
        <w:t xml:space="preserve">, </w:t>
      </w:r>
      <w:r w:rsidR="00870980" w:rsidRPr="00FC7B47">
        <w:rPr>
          <w:rFonts w:ascii="Arial" w:hAnsi="Arial" w:cs="Arial"/>
          <w:sz w:val="20"/>
          <w:szCs w:val="20"/>
          <w:lang w:eastAsia="en-US"/>
        </w:rPr>
        <w:t xml:space="preserve">a to porovnáním skutečných vlastností </w:t>
      </w:r>
      <w:r w:rsidR="00867F22">
        <w:rPr>
          <w:rFonts w:ascii="Arial" w:hAnsi="Arial" w:cs="Arial"/>
          <w:sz w:val="20"/>
          <w:szCs w:val="20"/>
          <w:lang w:eastAsia="en-US"/>
        </w:rPr>
        <w:t xml:space="preserve">výstupu poskytnutých Služeb </w:t>
      </w:r>
      <w:r w:rsidR="00870980" w:rsidRPr="00FC7B47">
        <w:rPr>
          <w:rFonts w:ascii="Arial" w:hAnsi="Arial" w:cs="Arial"/>
          <w:sz w:val="20"/>
          <w:szCs w:val="20"/>
          <w:lang w:eastAsia="en-US"/>
        </w:rPr>
        <w:t>Poskytovatele s</w:t>
      </w:r>
      <w:r w:rsidR="002A5A35">
        <w:rPr>
          <w:rFonts w:ascii="Arial" w:hAnsi="Arial" w:cs="Arial"/>
          <w:sz w:val="20"/>
          <w:szCs w:val="20"/>
          <w:lang w:eastAsia="en-US"/>
        </w:rPr>
        <w:t> </w:t>
      </w:r>
      <w:r w:rsidR="00870980" w:rsidRPr="00FC7B47">
        <w:rPr>
          <w:rFonts w:ascii="Arial" w:hAnsi="Arial" w:cs="Arial"/>
          <w:sz w:val="20"/>
          <w:szCs w:val="20"/>
          <w:lang w:eastAsia="en-US"/>
        </w:rPr>
        <w:t>jejich závaznou specifikací dle </w:t>
      </w:r>
      <w:r w:rsidR="00EE7933">
        <w:rPr>
          <w:rFonts w:ascii="Arial" w:hAnsi="Arial" w:cs="Arial"/>
          <w:sz w:val="20"/>
          <w:szCs w:val="20"/>
          <w:lang w:eastAsia="en-US"/>
        </w:rPr>
        <w:t>příslušné</w:t>
      </w:r>
      <w:r w:rsidR="002569CF">
        <w:rPr>
          <w:rFonts w:ascii="Arial" w:hAnsi="Arial" w:cs="Arial"/>
          <w:sz w:val="20"/>
          <w:szCs w:val="20"/>
          <w:lang w:eastAsia="en-US"/>
        </w:rPr>
        <w:t xml:space="preserve"> </w:t>
      </w:r>
      <w:r w:rsidR="004126D9">
        <w:rPr>
          <w:rFonts w:ascii="Arial" w:hAnsi="Arial" w:cs="Arial"/>
          <w:sz w:val="20"/>
          <w:szCs w:val="20"/>
          <w:lang w:eastAsia="en-US"/>
        </w:rPr>
        <w:t>Objednávky</w:t>
      </w:r>
      <w:r w:rsidR="00870980" w:rsidRPr="00FC7B47">
        <w:rPr>
          <w:rFonts w:ascii="Arial" w:hAnsi="Arial" w:cs="Arial"/>
          <w:sz w:val="20"/>
          <w:szCs w:val="20"/>
          <w:lang w:eastAsia="en-US"/>
        </w:rPr>
        <w:t>.</w:t>
      </w:r>
    </w:p>
    <w:p w14:paraId="15EBBF46" w14:textId="64BFCE87" w:rsidR="00E94879" w:rsidRPr="00FC7B47" w:rsidRDefault="00E94879" w:rsidP="002569CF">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30" w:name="_Ref372105618"/>
      <w:r w:rsidRPr="00FC7B47">
        <w:rPr>
          <w:rFonts w:ascii="Arial" w:hAnsi="Arial" w:cs="Arial"/>
          <w:sz w:val="20"/>
          <w:szCs w:val="20"/>
          <w:lang w:eastAsia="en-US"/>
        </w:rPr>
        <w:t xml:space="preserve">Výstupy v listinné podobě </w:t>
      </w:r>
      <w:r w:rsidR="008821CD">
        <w:rPr>
          <w:rFonts w:ascii="Arial" w:hAnsi="Arial" w:cs="Arial"/>
          <w:sz w:val="20"/>
          <w:szCs w:val="20"/>
          <w:lang w:eastAsia="en-US"/>
        </w:rPr>
        <w:t>s</w:t>
      </w:r>
      <w:r w:rsidRPr="00FC7B47">
        <w:rPr>
          <w:rFonts w:ascii="Arial" w:hAnsi="Arial" w:cs="Arial"/>
          <w:sz w:val="20"/>
          <w:szCs w:val="20"/>
          <w:lang w:eastAsia="en-US"/>
        </w:rPr>
        <w:t xml:space="preserve">e Poskytovatel </w:t>
      </w:r>
      <w:r w:rsidR="008821CD">
        <w:rPr>
          <w:rFonts w:ascii="Arial" w:hAnsi="Arial" w:cs="Arial"/>
          <w:sz w:val="20"/>
          <w:szCs w:val="20"/>
          <w:lang w:eastAsia="en-US"/>
        </w:rPr>
        <w:t>zavazuje</w:t>
      </w:r>
      <w:r w:rsidRPr="00FC7B47">
        <w:rPr>
          <w:rFonts w:ascii="Arial" w:hAnsi="Arial" w:cs="Arial"/>
          <w:sz w:val="20"/>
          <w:szCs w:val="20"/>
          <w:lang w:eastAsia="en-US"/>
        </w:rPr>
        <w:t xml:space="preserve"> Objednateli předložit ve 3 kopiích, výstupy v</w:t>
      </w:r>
      <w:r w:rsidR="002569CF">
        <w:rPr>
          <w:rFonts w:ascii="Arial" w:hAnsi="Arial" w:cs="Arial"/>
          <w:sz w:val="20"/>
          <w:szCs w:val="20"/>
          <w:lang w:eastAsia="en-US"/>
        </w:rPr>
        <w:t> </w:t>
      </w:r>
      <w:r w:rsidRPr="00FC7B47">
        <w:rPr>
          <w:rFonts w:ascii="Arial" w:hAnsi="Arial" w:cs="Arial"/>
          <w:sz w:val="20"/>
          <w:szCs w:val="20"/>
          <w:lang w:eastAsia="en-US"/>
        </w:rPr>
        <w:t xml:space="preserve">elektronické podobě na datovém nosiči </w:t>
      </w:r>
      <w:r w:rsidR="00786D31">
        <w:rPr>
          <w:rFonts w:ascii="Arial" w:hAnsi="Arial" w:cs="Arial"/>
          <w:sz w:val="20"/>
          <w:szCs w:val="20"/>
          <w:lang w:eastAsia="en-US"/>
        </w:rPr>
        <w:t>či Objednatelem akceptovaném on-line úložišti</w:t>
      </w:r>
      <w:r w:rsidR="002A5A35">
        <w:rPr>
          <w:rFonts w:ascii="Arial" w:hAnsi="Arial" w:cs="Arial"/>
          <w:sz w:val="20"/>
          <w:szCs w:val="20"/>
          <w:lang w:eastAsia="en-US"/>
        </w:rPr>
        <w:t>, pokud nebude v </w:t>
      </w:r>
      <w:bookmarkEnd w:id="30"/>
      <w:r w:rsidR="00C84384">
        <w:rPr>
          <w:rFonts w:ascii="Arial" w:hAnsi="Arial" w:cs="Arial"/>
          <w:sz w:val="20"/>
          <w:szCs w:val="20"/>
          <w:lang w:eastAsia="en-US"/>
        </w:rPr>
        <w:t>Objednávce</w:t>
      </w:r>
      <w:r w:rsidR="002A5A35">
        <w:rPr>
          <w:rFonts w:ascii="Arial" w:hAnsi="Arial" w:cs="Arial"/>
          <w:sz w:val="20"/>
          <w:szCs w:val="20"/>
          <w:lang w:eastAsia="en-US"/>
        </w:rPr>
        <w:t xml:space="preserve"> </w:t>
      </w:r>
      <w:r w:rsidR="00500E55">
        <w:rPr>
          <w:rFonts w:ascii="Arial" w:hAnsi="Arial" w:cs="Arial"/>
          <w:sz w:val="20"/>
          <w:szCs w:val="20"/>
          <w:lang w:eastAsia="en-US"/>
        </w:rPr>
        <w:t xml:space="preserve">uvedeno </w:t>
      </w:r>
      <w:r w:rsidR="002A5A35">
        <w:rPr>
          <w:rFonts w:ascii="Arial" w:hAnsi="Arial" w:cs="Arial"/>
          <w:sz w:val="20"/>
          <w:szCs w:val="20"/>
          <w:lang w:eastAsia="en-US"/>
        </w:rPr>
        <w:t>jinak.</w:t>
      </w:r>
    </w:p>
    <w:p w14:paraId="1015A541" w14:textId="77777777" w:rsidR="00E94879" w:rsidRPr="00FC7B47" w:rsidRDefault="00E94879" w:rsidP="002569CF">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31" w:name="_Ref372105610"/>
      <w:r w:rsidRPr="00FC7B47">
        <w:rPr>
          <w:rFonts w:ascii="Arial" w:hAnsi="Arial" w:cs="Arial"/>
          <w:sz w:val="20"/>
          <w:szCs w:val="20"/>
          <w:lang w:eastAsia="en-US"/>
        </w:rPr>
        <w:t>Průběh akceptační procedury:</w:t>
      </w:r>
      <w:bookmarkEnd w:id="31"/>
    </w:p>
    <w:p w14:paraId="29715803" w14:textId="7D101B23" w:rsidR="00E94879" w:rsidRPr="00FC7B47" w:rsidRDefault="00E94879" w:rsidP="009047F5">
      <w:pPr>
        <w:pStyle w:val="Zklad3"/>
        <w:numPr>
          <w:ilvl w:val="2"/>
          <w:numId w:val="1"/>
        </w:numPr>
        <w:tabs>
          <w:tab w:val="clear" w:pos="2211"/>
        </w:tabs>
        <w:spacing w:before="120" w:after="0" w:line="280" w:lineRule="atLeast"/>
        <w:ind w:left="1418" w:hanging="851"/>
        <w:rPr>
          <w:rFonts w:ascii="Arial" w:hAnsi="Arial" w:cs="Arial"/>
          <w:sz w:val="20"/>
          <w:szCs w:val="20"/>
        </w:rPr>
      </w:pPr>
      <w:bookmarkStart w:id="32" w:name="_Ref372108982"/>
      <w:r w:rsidRPr="00FC7B47">
        <w:rPr>
          <w:rFonts w:ascii="Arial" w:hAnsi="Arial" w:cs="Arial"/>
          <w:sz w:val="20"/>
          <w:szCs w:val="20"/>
        </w:rPr>
        <w:t xml:space="preserve">Poskytovatel se zavazuje předat výstup </w:t>
      </w:r>
      <w:r w:rsidR="00500E55">
        <w:rPr>
          <w:rFonts w:ascii="Arial" w:hAnsi="Arial" w:cs="Arial"/>
          <w:sz w:val="20"/>
          <w:szCs w:val="20"/>
        </w:rPr>
        <w:t>poskytovaných Služeb (dále také jen „</w:t>
      </w:r>
      <w:r w:rsidR="00500E55" w:rsidRPr="00500E55">
        <w:rPr>
          <w:rFonts w:ascii="Arial" w:hAnsi="Arial" w:cs="Arial"/>
          <w:b/>
          <w:bCs w:val="0"/>
          <w:sz w:val="20"/>
          <w:szCs w:val="20"/>
        </w:rPr>
        <w:t>výstup</w:t>
      </w:r>
      <w:r w:rsidR="00500E55">
        <w:rPr>
          <w:rFonts w:ascii="Arial" w:hAnsi="Arial" w:cs="Arial"/>
          <w:sz w:val="20"/>
          <w:szCs w:val="20"/>
        </w:rPr>
        <w:t xml:space="preserve">“) </w:t>
      </w:r>
      <w:r w:rsidRPr="00FC7B47">
        <w:rPr>
          <w:rFonts w:ascii="Arial" w:hAnsi="Arial" w:cs="Arial"/>
          <w:sz w:val="20"/>
          <w:szCs w:val="20"/>
        </w:rPr>
        <w:t xml:space="preserve">Objednateli k akceptaci tak, aby byla dodržena lhůta stanovená </w:t>
      </w:r>
      <w:r w:rsidR="00500E55">
        <w:rPr>
          <w:rFonts w:ascii="Arial" w:hAnsi="Arial" w:cs="Arial"/>
          <w:sz w:val="20"/>
          <w:szCs w:val="20"/>
        </w:rPr>
        <w:t xml:space="preserve">v </w:t>
      </w:r>
      <w:r w:rsidR="0086667F">
        <w:rPr>
          <w:rFonts w:ascii="Arial" w:hAnsi="Arial" w:cs="Arial"/>
          <w:sz w:val="20"/>
          <w:szCs w:val="20"/>
        </w:rPr>
        <w:t>Objednávce</w:t>
      </w:r>
      <w:r w:rsidR="002569CF">
        <w:rPr>
          <w:rFonts w:ascii="Arial" w:hAnsi="Arial" w:cs="Arial"/>
          <w:sz w:val="20"/>
          <w:szCs w:val="20"/>
        </w:rPr>
        <w:t>,</w:t>
      </w:r>
      <w:r w:rsidRPr="00FC7B47">
        <w:rPr>
          <w:rFonts w:ascii="Arial" w:hAnsi="Arial" w:cs="Arial"/>
          <w:sz w:val="20"/>
          <w:szCs w:val="20"/>
        </w:rPr>
        <w:t xml:space="preserve"> případně v souladu s </w:t>
      </w:r>
      <w:r w:rsidR="00500E55">
        <w:rPr>
          <w:rFonts w:ascii="Arial" w:hAnsi="Arial" w:cs="Arial"/>
          <w:sz w:val="20"/>
          <w:szCs w:val="20"/>
        </w:rPr>
        <w:t>Objednávkou</w:t>
      </w:r>
      <w:r w:rsidRPr="00FC7B47">
        <w:rPr>
          <w:rFonts w:ascii="Arial" w:hAnsi="Arial" w:cs="Arial"/>
          <w:sz w:val="20"/>
          <w:szCs w:val="20"/>
        </w:rPr>
        <w:t xml:space="preserve"> či dle </w:t>
      </w:r>
      <w:r w:rsidR="00BE5D67">
        <w:rPr>
          <w:rFonts w:ascii="Arial" w:hAnsi="Arial" w:cs="Arial"/>
          <w:sz w:val="20"/>
          <w:szCs w:val="20"/>
        </w:rPr>
        <w:t xml:space="preserve">písemné </w:t>
      </w:r>
      <w:r w:rsidRPr="00FC7B47">
        <w:rPr>
          <w:rFonts w:ascii="Arial" w:hAnsi="Arial" w:cs="Arial"/>
          <w:sz w:val="20"/>
          <w:szCs w:val="20"/>
        </w:rPr>
        <w:t xml:space="preserve">dohody </w:t>
      </w:r>
      <w:r w:rsidR="00500E55">
        <w:rPr>
          <w:rFonts w:ascii="Arial" w:hAnsi="Arial" w:cs="Arial"/>
          <w:sz w:val="20"/>
          <w:szCs w:val="20"/>
        </w:rPr>
        <w:t>Sm</w:t>
      </w:r>
      <w:r w:rsidR="00E10E62">
        <w:rPr>
          <w:rFonts w:ascii="Arial" w:hAnsi="Arial" w:cs="Arial"/>
          <w:sz w:val="20"/>
          <w:szCs w:val="20"/>
        </w:rPr>
        <w:t>l</w:t>
      </w:r>
      <w:r w:rsidR="00500E55">
        <w:rPr>
          <w:rFonts w:ascii="Arial" w:hAnsi="Arial" w:cs="Arial"/>
          <w:sz w:val="20"/>
          <w:szCs w:val="20"/>
        </w:rPr>
        <w:t>uvních stran po uzavření dílčí smlouvy</w:t>
      </w:r>
      <w:r w:rsidRPr="00FC7B47">
        <w:rPr>
          <w:rFonts w:ascii="Arial" w:hAnsi="Arial" w:cs="Arial"/>
          <w:sz w:val="20"/>
          <w:szCs w:val="20"/>
        </w:rPr>
        <w:t xml:space="preserve">. V případě, že lhůta není </w:t>
      </w:r>
      <w:r w:rsidR="0086667F">
        <w:rPr>
          <w:rFonts w:ascii="Arial" w:hAnsi="Arial" w:cs="Arial"/>
          <w:sz w:val="20"/>
          <w:szCs w:val="20"/>
        </w:rPr>
        <w:t>Objednávkou</w:t>
      </w:r>
      <w:r w:rsidRPr="00FC7B47">
        <w:rPr>
          <w:rFonts w:ascii="Arial" w:hAnsi="Arial" w:cs="Arial"/>
          <w:sz w:val="20"/>
          <w:szCs w:val="20"/>
        </w:rPr>
        <w:t xml:space="preserve"> stanovena anebo se </w:t>
      </w:r>
      <w:r w:rsidR="00985731">
        <w:rPr>
          <w:rFonts w:ascii="Arial" w:hAnsi="Arial" w:cs="Arial"/>
          <w:sz w:val="20"/>
          <w:szCs w:val="20"/>
        </w:rPr>
        <w:t>S</w:t>
      </w:r>
      <w:r w:rsidRPr="00FC7B47">
        <w:rPr>
          <w:rFonts w:ascii="Arial" w:hAnsi="Arial" w:cs="Arial"/>
          <w:sz w:val="20"/>
          <w:szCs w:val="20"/>
        </w:rPr>
        <w:t>mluvní strany na lhůtě nedohodnou, zavazuje se Poskytovatel předat výstup Objednateli k</w:t>
      </w:r>
      <w:r w:rsidR="002569CF">
        <w:rPr>
          <w:rFonts w:ascii="Arial" w:hAnsi="Arial" w:cs="Arial"/>
          <w:sz w:val="20"/>
          <w:szCs w:val="20"/>
        </w:rPr>
        <w:t> </w:t>
      </w:r>
      <w:r w:rsidRPr="00FC7B47">
        <w:rPr>
          <w:rFonts w:ascii="Arial" w:hAnsi="Arial" w:cs="Arial"/>
          <w:sz w:val="20"/>
          <w:szCs w:val="20"/>
        </w:rPr>
        <w:t>akceptaci bezodkladně poté, kdy je reálně možné příslušný výstup vyhotovit.</w:t>
      </w:r>
      <w:bookmarkEnd w:id="32"/>
    </w:p>
    <w:p w14:paraId="7C4A3F6B" w14:textId="05D869E6" w:rsidR="00E94879" w:rsidRPr="00FC7B47" w:rsidRDefault="00E94879" w:rsidP="009047F5">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Objednatel se zavazuje uvést veškeré své výhrady nebo připomínky k výstupu předloženému dle</w:t>
      </w:r>
      <w:r w:rsidR="002569CF">
        <w:rPr>
          <w:rFonts w:ascii="Arial" w:hAnsi="Arial" w:cs="Arial"/>
          <w:sz w:val="20"/>
          <w:szCs w:val="20"/>
        </w:rPr>
        <w:t xml:space="preserve"> odst. 9.3.1 t</w:t>
      </w:r>
      <w:r w:rsidR="003C6056">
        <w:rPr>
          <w:rFonts w:ascii="Arial" w:hAnsi="Arial" w:cs="Arial"/>
          <w:sz w:val="20"/>
          <w:szCs w:val="20"/>
        </w:rPr>
        <w:t xml:space="preserve">ohoto článku </w:t>
      </w:r>
      <w:r w:rsidR="002569CF">
        <w:rPr>
          <w:rFonts w:ascii="Arial" w:hAnsi="Arial" w:cs="Arial"/>
          <w:sz w:val="20"/>
          <w:szCs w:val="20"/>
        </w:rPr>
        <w:t>Dohody</w:t>
      </w:r>
      <w:r w:rsidRPr="00FC7B47">
        <w:rPr>
          <w:rFonts w:ascii="Arial" w:hAnsi="Arial" w:cs="Arial"/>
          <w:sz w:val="20"/>
          <w:szCs w:val="20"/>
        </w:rPr>
        <w:t xml:space="preserve"> do 10 </w:t>
      </w:r>
      <w:r w:rsidR="00C25C71">
        <w:rPr>
          <w:rFonts w:ascii="Arial" w:hAnsi="Arial" w:cs="Arial"/>
          <w:sz w:val="20"/>
          <w:szCs w:val="20"/>
        </w:rPr>
        <w:t>k</w:t>
      </w:r>
      <w:r w:rsidR="00500E55">
        <w:rPr>
          <w:rFonts w:ascii="Arial" w:hAnsi="Arial" w:cs="Arial"/>
          <w:sz w:val="20"/>
          <w:szCs w:val="20"/>
        </w:rPr>
        <w:t>al</w:t>
      </w:r>
      <w:r w:rsidR="00C25C71">
        <w:rPr>
          <w:rFonts w:ascii="Arial" w:hAnsi="Arial" w:cs="Arial"/>
          <w:sz w:val="20"/>
          <w:szCs w:val="20"/>
        </w:rPr>
        <w:t xml:space="preserve">endářních </w:t>
      </w:r>
      <w:r w:rsidRPr="00FC7B47">
        <w:rPr>
          <w:rFonts w:ascii="Arial" w:hAnsi="Arial" w:cs="Arial"/>
          <w:sz w:val="20"/>
          <w:szCs w:val="20"/>
        </w:rPr>
        <w:t xml:space="preserve">dnů od jeho předání. Nevznese-li Objednatel ve stanovené lhůtě žádné výhrady ani připomínky nebo Poskytovateli sdělí, že výstup akceptuje, považují </w:t>
      </w:r>
      <w:r w:rsidR="00985731">
        <w:rPr>
          <w:rFonts w:ascii="Arial" w:hAnsi="Arial" w:cs="Arial"/>
          <w:sz w:val="20"/>
          <w:szCs w:val="20"/>
        </w:rPr>
        <w:t>S</w:t>
      </w:r>
      <w:r w:rsidRPr="00FC7B47">
        <w:rPr>
          <w:rFonts w:ascii="Arial" w:hAnsi="Arial" w:cs="Arial"/>
          <w:sz w:val="20"/>
          <w:szCs w:val="20"/>
        </w:rPr>
        <w:t>mluvní strany výstup za</w:t>
      </w:r>
      <w:r w:rsidR="002569CF">
        <w:rPr>
          <w:rFonts w:ascii="Arial" w:hAnsi="Arial" w:cs="Arial"/>
          <w:sz w:val="20"/>
          <w:szCs w:val="20"/>
        </w:rPr>
        <w:t> </w:t>
      </w:r>
      <w:r w:rsidRPr="00FC7B47">
        <w:rPr>
          <w:rFonts w:ascii="Arial" w:hAnsi="Arial" w:cs="Arial"/>
          <w:sz w:val="20"/>
          <w:szCs w:val="20"/>
        </w:rPr>
        <w:t>Poskytovatelem řádně provedený a předaný a Objednatelem převzatý.</w:t>
      </w:r>
    </w:p>
    <w:p w14:paraId="476FE9A3" w14:textId="76ED1021" w:rsidR="000D6EEC" w:rsidRPr="00FC7B47" w:rsidRDefault="00E94879" w:rsidP="009047F5">
      <w:pPr>
        <w:pStyle w:val="Zklad3"/>
        <w:numPr>
          <w:ilvl w:val="2"/>
          <w:numId w:val="1"/>
        </w:numPr>
        <w:tabs>
          <w:tab w:val="clear" w:pos="2211"/>
        </w:tabs>
        <w:spacing w:before="120" w:after="0" w:line="280" w:lineRule="atLeast"/>
        <w:ind w:left="1418" w:hanging="851"/>
        <w:rPr>
          <w:rFonts w:ascii="Arial" w:hAnsi="Arial" w:cs="Arial"/>
          <w:sz w:val="20"/>
          <w:szCs w:val="20"/>
        </w:rPr>
      </w:pPr>
      <w:bookmarkStart w:id="33" w:name="_Ref372108997"/>
      <w:r w:rsidRPr="00FC7B47">
        <w:rPr>
          <w:rFonts w:ascii="Arial" w:hAnsi="Arial" w:cs="Arial"/>
          <w:sz w:val="20"/>
          <w:szCs w:val="20"/>
        </w:rPr>
        <w:t>Vznese-li Objednatel ve stanovené lhůtě výhrady nebo připomínky k výstupu, zavazuje se Poskytovatel bez zbytečného odkladu (ve lhůtě přiměřené povaze výhrady, nejpozději však do 1</w:t>
      </w:r>
      <w:r w:rsidR="002569CF">
        <w:rPr>
          <w:rFonts w:ascii="Arial" w:hAnsi="Arial" w:cs="Arial"/>
          <w:sz w:val="20"/>
          <w:szCs w:val="20"/>
        </w:rPr>
        <w:t xml:space="preserve">0 </w:t>
      </w:r>
      <w:r w:rsidR="00C25C71">
        <w:rPr>
          <w:rFonts w:ascii="Arial" w:hAnsi="Arial" w:cs="Arial"/>
          <w:sz w:val="20"/>
          <w:szCs w:val="20"/>
        </w:rPr>
        <w:t xml:space="preserve">kalendářních </w:t>
      </w:r>
      <w:r w:rsidRPr="00FC7B47">
        <w:rPr>
          <w:rFonts w:ascii="Arial" w:hAnsi="Arial" w:cs="Arial"/>
          <w:sz w:val="20"/>
          <w:szCs w:val="20"/>
        </w:rPr>
        <w:t>dnů</w:t>
      </w:r>
      <w:r w:rsidR="00936922">
        <w:rPr>
          <w:rFonts w:ascii="Arial" w:hAnsi="Arial" w:cs="Arial"/>
          <w:sz w:val="20"/>
          <w:szCs w:val="20"/>
        </w:rPr>
        <w:t xml:space="preserve"> od doručení výhrad či připomínek Objednatele</w:t>
      </w:r>
      <w:r w:rsidRPr="00FC7B47">
        <w:rPr>
          <w:rFonts w:ascii="Arial" w:hAnsi="Arial" w:cs="Arial"/>
          <w:sz w:val="20"/>
          <w:szCs w:val="20"/>
        </w:rPr>
        <w:t xml:space="preserve">, nebude-li </w:t>
      </w:r>
      <w:r w:rsidR="00E10E62">
        <w:rPr>
          <w:rFonts w:ascii="Arial" w:hAnsi="Arial" w:cs="Arial"/>
          <w:sz w:val="20"/>
          <w:szCs w:val="20"/>
        </w:rPr>
        <w:t>Smluvními</w:t>
      </w:r>
      <w:r w:rsidR="00500E55">
        <w:rPr>
          <w:rFonts w:ascii="Arial" w:hAnsi="Arial" w:cs="Arial"/>
          <w:sz w:val="20"/>
          <w:szCs w:val="20"/>
        </w:rPr>
        <w:t xml:space="preserve"> </w:t>
      </w:r>
      <w:r w:rsidRPr="00FC7B47">
        <w:rPr>
          <w:rFonts w:ascii="Arial" w:hAnsi="Arial" w:cs="Arial"/>
          <w:sz w:val="20"/>
          <w:szCs w:val="20"/>
        </w:rPr>
        <w:t xml:space="preserve">stranami </w:t>
      </w:r>
      <w:r w:rsidR="00FA3BB1">
        <w:rPr>
          <w:rFonts w:ascii="Arial" w:hAnsi="Arial" w:cs="Arial"/>
          <w:sz w:val="20"/>
          <w:szCs w:val="20"/>
        </w:rPr>
        <w:t xml:space="preserve">písemně </w:t>
      </w:r>
      <w:r w:rsidRPr="00FC7B47">
        <w:rPr>
          <w:rFonts w:ascii="Arial" w:hAnsi="Arial" w:cs="Arial"/>
          <w:sz w:val="20"/>
          <w:szCs w:val="20"/>
        </w:rPr>
        <w:t>dohodnuto jinak)</w:t>
      </w:r>
      <w:r w:rsidR="00500E55">
        <w:rPr>
          <w:rFonts w:ascii="Arial" w:hAnsi="Arial" w:cs="Arial"/>
          <w:sz w:val="20"/>
          <w:szCs w:val="20"/>
        </w:rPr>
        <w:t>,</w:t>
      </w:r>
      <w:r w:rsidRPr="00FC7B47">
        <w:rPr>
          <w:rFonts w:ascii="Arial" w:hAnsi="Arial" w:cs="Arial"/>
          <w:sz w:val="20"/>
          <w:szCs w:val="20"/>
        </w:rPr>
        <w:t xml:space="preserve"> provést veškeré potřebné úpravy výstupu dle </w:t>
      </w:r>
      <w:r w:rsidR="00FA3BB1">
        <w:rPr>
          <w:rFonts w:ascii="Arial" w:hAnsi="Arial" w:cs="Arial"/>
          <w:sz w:val="20"/>
          <w:szCs w:val="20"/>
        </w:rPr>
        <w:t>v</w:t>
      </w:r>
      <w:r w:rsidR="0024739C">
        <w:rPr>
          <w:rFonts w:ascii="Arial" w:hAnsi="Arial" w:cs="Arial"/>
          <w:sz w:val="20"/>
          <w:szCs w:val="20"/>
        </w:rPr>
        <w:t>eškerých</w:t>
      </w:r>
      <w:r w:rsidR="00FA3BB1">
        <w:rPr>
          <w:rFonts w:ascii="Arial" w:hAnsi="Arial" w:cs="Arial"/>
          <w:sz w:val="20"/>
          <w:szCs w:val="20"/>
        </w:rPr>
        <w:t xml:space="preserve"> </w:t>
      </w:r>
      <w:r w:rsidRPr="00FC7B47">
        <w:rPr>
          <w:rFonts w:ascii="Arial" w:hAnsi="Arial" w:cs="Arial"/>
          <w:sz w:val="20"/>
          <w:szCs w:val="20"/>
        </w:rPr>
        <w:t>výhrad a</w:t>
      </w:r>
      <w:r w:rsidR="000E7CFC">
        <w:rPr>
          <w:rFonts w:ascii="Arial" w:hAnsi="Arial" w:cs="Arial"/>
          <w:sz w:val="20"/>
          <w:szCs w:val="20"/>
        </w:rPr>
        <w:t> </w:t>
      </w:r>
      <w:r w:rsidRPr="00FC7B47">
        <w:rPr>
          <w:rFonts w:ascii="Arial" w:hAnsi="Arial" w:cs="Arial"/>
          <w:sz w:val="20"/>
          <w:szCs w:val="20"/>
        </w:rPr>
        <w:t>připomínek Objednatele. Opravený výstup předá Poskytovatel Objednateli k opětovné akceptaci.</w:t>
      </w:r>
      <w:bookmarkEnd w:id="33"/>
    </w:p>
    <w:p w14:paraId="2858FA1D" w14:textId="77777777" w:rsidR="009F7CD4" w:rsidRDefault="009F7CD4">
      <w:pPr>
        <w:spacing w:after="0" w:line="240" w:lineRule="auto"/>
        <w:rPr>
          <w:rFonts w:ascii="Arial" w:hAnsi="Arial" w:cs="Arial"/>
          <w:bCs/>
          <w:sz w:val="20"/>
          <w:szCs w:val="20"/>
          <w:lang w:eastAsia="en-US"/>
        </w:rPr>
      </w:pPr>
      <w:r>
        <w:rPr>
          <w:rFonts w:ascii="Arial" w:hAnsi="Arial" w:cs="Arial"/>
          <w:sz w:val="20"/>
          <w:szCs w:val="20"/>
        </w:rPr>
        <w:br w:type="page"/>
      </w:r>
    </w:p>
    <w:p w14:paraId="383CB837" w14:textId="77777777" w:rsidR="009F7CD4" w:rsidRDefault="00E94879" w:rsidP="009F7CD4">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lastRenderedPageBreak/>
        <w:t>Objednatel se zavazuje vznést veškeré své výhrady nebo připomínky k opravené verzi výstupu dle</w:t>
      </w:r>
      <w:r w:rsidR="002569CF">
        <w:rPr>
          <w:rFonts w:ascii="Arial" w:hAnsi="Arial" w:cs="Arial"/>
          <w:sz w:val="20"/>
          <w:szCs w:val="20"/>
        </w:rPr>
        <w:t xml:space="preserve"> odst. 9.3.3 t</w:t>
      </w:r>
      <w:r w:rsidR="003C6056">
        <w:rPr>
          <w:rFonts w:ascii="Arial" w:hAnsi="Arial" w:cs="Arial"/>
          <w:sz w:val="20"/>
          <w:szCs w:val="20"/>
        </w:rPr>
        <w:t>ohoto článku</w:t>
      </w:r>
      <w:r w:rsidR="002569CF">
        <w:rPr>
          <w:rFonts w:ascii="Arial" w:hAnsi="Arial" w:cs="Arial"/>
          <w:sz w:val="20"/>
          <w:szCs w:val="20"/>
        </w:rPr>
        <w:t xml:space="preserve"> Dohody</w:t>
      </w:r>
      <w:r w:rsidRPr="00FC7B47">
        <w:rPr>
          <w:rFonts w:ascii="Arial" w:hAnsi="Arial" w:cs="Arial"/>
          <w:sz w:val="20"/>
          <w:szCs w:val="20"/>
        </w:rPr>
        <w:t xml:space="preserve"> do 10 </w:t>
      </w:r>
      <w:r w:rsidR="00C25C71">
        <w:rPr>
          <w:rFonts w:ascii="Arial" w:hAnsi="Arial" w:cs="Arial"/>
          <w:sz w:val="20"/>
          <w:szCs w:val="20"/>
        </w:rPr>
        <w:t xml:space="preserve">kalendářních </w:t>
      </w:r>
      <w:r w:rsidRPr="00FC7B47">
        <w:rPr>
          <w:rFonts w:ascii="Arial" w:hAnsi="Arial" w:cs="Arial"/>
          <w:sz w:val="20"/>
          <w:szCs w:val="20"/>
        </w:rPr>
        <w:t xml:space="preserve">dnů od jeho doručení. Nevznese-li Objednatel ve stanovené lhůtě žádné výhrady ani připomínky nebo Poskytovateli sdělí, že výstup akceptuje, považují </w:t>
      </w:r>
      <w:r w:rsidR="00985731">
        <w:rPr>
          <w:rFonts w:ascii="Arial" w:hAnsi="Arial" w:cs="Arial"/>
          <w:sz w:val="20"/>
          <w:szCs w:val="20"/>
        </w:rPr>
        <w:t>S</w:t>
      </w:r>
      <w:r w:rsidRPr="00FC7B47">
        <w:rPr>
          <w:rFonts w:ascii="Arial" w:hAnsi="Arial" w:cs="Arial"/>
          <w:sz w:val="20"/>
          <w:szCs w:val="20"/>
        </w:rPr>
        <w:t>mluvní strany výstup</w:t>
      </w:r>
      <w:r w:rsidR="00CC434B">
        <w:rPr>
          <w:rFonts w:ascii="Arial" w:hAnsi="Arial" w:cs="Arial"/>
          <w:sz w:val="20"/>
          <w:szCs w:val="20"/>
        </w:rPr>
        <w:t xml:space="preserve"> </w:t>
      </w:r>
      <w:r w:rsidR="009047F5">
        <w:rPr>
          <w:rFonts w:ascii="Arial" w:hAnsi="Arial" w:cs="Arial"/>
          <w:sz w:val="20"/>
          <w:szCs w:val="20"/>
        </w:rPr>
        <w:t>z</w:t>
      </w:r>
      <w:r w:rsidRPr="00FC7B47">
        <w:rPr>
          <w:rFonts w:ascii="Arial" w:hAnsi="Arial" w:cs="Arial"/>
          <w:sz w:val="20"/>
          <w:szCs w:val="20"/>
        </w:rPr>
        <w:t>a</w:t>
      </w:r>
      <w:r w:rsidR="002569CF">
        <w:rPr>
          <w:rFonts w:ascii="Arial" w:hAnsi="Arial" w:cs="Arial"/>
          <w:sz w:val="20"/>
          <w:szCs w:val="20"/>
        </w:rPr>
        <w:t> </w:t>
      </w:r>
      <w:r w:rsidRPr="00FC7B47">
        <w:rPr>
          <w:rFonts w:ascii="Arial" w:hAnsi="Arial" w:cs="Arial"/>
          <w:sz w:val="20"/>
          <w:szCs w:val="20"/>
        </w:rPr>
        <w:t>Poskytovatelem řádně provedený a předaný a Objednatelem převzatý.</w:t>
      </w:r>
    </w:p>
    <w:p w14:paraId="0F3FCD28" w14:textId="56C7560B" w:rsidR="00E94879" w:rsidRPr="009F7CD4" w:rsidRDefault="00E94879" w:rsidP="009F7CD4">
      <w:pPr>
        <w:pStyle w:val="Zklad3"/>
        <w:numPr>
          <w:ilvl w:val="2"/>
          <w:numId w:val="1"/>
        </w:numPr>
        <w:tabs>
          <w:tab w:val="clear" w:pos="2211"/>
        </w:tabs>
        <w:spacing w:before="120" w:after="0" w:line="280" w:lineRule="atLeast"/>
        <w:ind w:left="1418" w:hanging="851"/>
        <w:rPr>
          <w:rFonts w:ascii="Arial" w:hAnsi="Arial" w:cs="Arial"/>
          <w:sz w:val="20"/>
          <w:szCs w:val="20"/>
        </w:rPr>
      </w:pPr>
      <w:r w:rsidRPr="009F7CD4">
        <w:rPr>
          <w:rFonts w:ascii="Arial" w:hAnsi="Arial" w:cs="Arial"/>
          <w:sz w:val="20"/>
          <w:szCs w:val="20"/>
        </w:rPr>
        <w:t>Vznese-li Objednatel ve stanovené lhůtě své výhrady nebo připomínky k opravené verzi výstupu dle</w:t>
      </w:r>
      <w:r w:rsidR="002569CF" w:rsidRPr="009F7CD4">
        <w:rPr>
          <w:rFonts w:ascii="Arial" w:hAnsi="Arial" w:cs="Arial"/>
          <w:sz w:val="20"/>
          <w:szCs w:val="20"/>
        </w:rPr>
        <w:t xml:space="preserve"> odst. 9.3.3 t</w:t>
      </w:r>
      <w:r w:rsidR="003C6056" w:rsidRPr="009F7CD4">
        <w:rPr>
          <w:rFonts w:ascii="Arial" w:hAnsi="Arial" w:cs="Arial"/>
          <w:sz w:val="20"/>
          <w:szCs w:val="20"/>
        </w:rPr>
        <w:t xml:space="preserve">ohoto článku </w:t>
      </w:r>
      <w:r w:rsidR="002569CF" w:rsidRPr="009F7CD4">
        <w:rPr>
          <w:rFonts w:ascii="Arial" w:hAnsi="Arial" w:cs="Arial"/>
          <w:sz w:val="20"/>
          <w:szCs w:val="20"/>
        </w:rPr>
        <w:t>Dohody</w:t>
      </w:r>
      <w:r w:rsidRPr="009F7CD4">
        <w:rPr>
          <w:rFonts w:ascii="Arial" w:hAnsi="Arial" w:cs="Arial"/>
          <w:sz w:val="20"/>
          <w:szCs w:val="20"/>
        </w:rPr>
        <w:t xml:space="preserve">, zavazují se </w:t>
      </w:r>
      <w:r w:rsidR="00985731" w:rsidRPr="009F7CD4">
        <w:rPr>
          <w:rFonts w:ascii="Arial" w:hAnsi="Arial" w:cs="Arial"/>
          <w:sz w:val="20"/>
          <w:szCs w:val="20"/>
        </w:rPr>
        <w:t>S</w:t>
      </w:r>
      <w:r w:rsidRPr="009F7CD4">
        <w:rPr>
          <w:rFonts w:ascii="Arial" w:hAnsi="Arial" w:cs="Arial"/>
          <w:sz w:val="20"/>
          <w:szCs w:val="20"/>
        </w:rPr>
        <w:t>mluvní strany zahájit společné jednání za účelem odstranění veškerých vzájemných rozporů a akceptace výstupu, a</w:t>
      </w:r>
      <w:r w:rsidR="00BE708E" w:rsidRPr="009F7CD4">
        <w:rPr>
          <w:rFonts w:ascii="Arial" w:hAnsi="Arial" w:cs="Arial"/>
          <w:sz w:val="20"/>
          <w:szCs w:val="20"/>
        </w:rPr>
        <w:t> </w:t>
      </w:r>
      <w:r w:rsidRPr="009F7CD4">
        <w:rPr>
          <w:rFonts w:ascii="Arial" w:hAnsi="Arial" w:cs="Arial"/>
          <w:sz w:val="20"/>
          <w:szCs w:val="20"/>
        </w:rPr>
        <w:t xml:space="preserve">to nejpozději do 5 </w:t>
      </w:r>
      <w:r w:rsidR="00C25C71" w:rsidRPr="009F7CD4">
        <w:rPr>
          <w:rFonts w:ascii="Arial" w:hAnsi="Arial" w:cs="Arial"/>
          <w:sz w:val="20"/>
          <w:szCs w:val="20"/>
        </w:rPr>
        <w:t xml:space="preserve">kalendářních </w:t>
      </w:r>
      <w:r w:rsidRPr="009F7CD4">
        <w:rPr>
          <w:rFonts w:ascii="Arial" w:hAnsi="Arial" w:cs="Arial"/>
          <w:sz w:val="20"/>
          <w:szCs w:val="20"/>
        </w:rPr>
        <w:t xml:space="preserve">dnů od doručení výzvy kterékoliv </w:t>
      </w:r>
      <w:r w:rsidR="00985731" w:rsidRPr="009F7CD4">
        <w:rPr>
          <w:rFonts w:ascii="Arial" w:hAnsi="Arial" w:cs="Arial"/>
          <w:sz w:val="20"/>
          <w:szCs w:val="20"/>
        </w:rPr>
        <w:t>S</w:t>
      </w:r>
      <w:r w:rsidRPr="009F7CD4">
        <w:rPr>
          <w:rFonts w:ascii="Arial" w:hAnsi="Arial" w:cs="Arial"/>
          <w:sz w:val="20"/>
          <w:szCs w:val="20"/>
        </w:rPr>
        <w:t>mluvní strany k</w:t>
      </w:r>
      <w:r w:rsidR="00BE708E" w:rsidRPr="009F7CD4">
        <w:rPr>
          <w:rFonts w:ascii="Arial" w:hAnsi="Arial" w:cs="Arial"/>
          <w:sz w:val="20"/>
          <w:szCs w:val="20"/>
        </w:rPr>
        <w:t> </w:t>
      </w:r>
      <w:r w:rsidRPr="009F7CD4">
        <w:rPr>
          <w:rFonts w:ascii="Arial" w:hAnsi="Arial" w:cs="Arial"/>
          <w:sz w:val="20"/>
          <w:szCs w:val="20"/>
        </w:rPr>
        <w:t>jednání.</w:t>
      </w:r>
    </w:p>
    <w:p w14:paraId="1DAE2038" w14:textId="61CB2E83" w:rsidR="00E94879" w:rsidRPr="00FC7B47" w:rsidRDefault="00E94879" w:rsidP="002569CF">
      <w:pPr>
        <w:pStyle w:val="RLTextlnkuslovan"/>
        <w:keepNext/>
        <w:tabs>
          <w:tab w:val="clear" w:pos="2297"/>
        </w:tabs>
        <w:spacing w:before="120" w:after="0" w:line="280" w:lineRule="atLeast"/>
        <w:ind w:left="567" w:hanging="567"/>
        <w:rPr>
          <w:rFonts w:ascii="Arial" w:hAnsi="Arial" w:cs="Arial"/>
          <w:sz w:val="20"/>
          <w:szCs w:val="20"/>
          <w:lang w:eastAsia="en-US"/>
        </w:rPr>
      </w:pPr>
      <w:r w:rsidRPr="00FC7B47">
        <w:rPr>
          <w:rFonts w:ascii="Arial" w:hAnsi="Arial" w:cs="Arial"/>
          <w:sz w:val="20"/>
          <w:szCs w:val="20"/>
        </w:rPr>
        <w:t>Smluvní strany se zavazují neprodleně po řádném předání a převzetí výstupů dle odst.</w:t>
      </w:r>
      <w:r w:rsidR="00BE708E">
        <w:rPr>
          <w:rFonts w:ascii="Arial" w:hAnsi="Arial" w:cs="Arial"/>
          <w:sz w:val="20"/>
          <w:szCs w:val="20"/>
        </w:rPr>
        <w:t xml:space="preserve"> 9.3 t</w:t>
      </w:r>
      <w:r w:rsidR="006B389F">
        <w:rPr>
          <w:rFonts w:ascii="Arial" w:hAnsi="Arial" w:cs="Arial"/>
          <w:sz w:val="20"/>
          <w:szCs w:val="20"/>
        </w:rPr>
        <w:t>ohoto článku</w:t>
      </w:r>
      <w:r w:rsidR="00BE708E">
        <w:rPr>
          <w:rFonts w:ascii="Arial" w:hAnsi="Arial" w:cs="Arial"/>
          <w:sz w:val="20"/>
          <w:szCs w:val="20"/>
        </w:rPr>
        <w:t xml:space="preserve"> Dohody</w:t>
      </w:r>
      <w:r w:rsidRPr="00FC7B47">
        <w:rPr>
          <w:rFonts w:ascii="Arial" w:hAnsi="Arial" w:cs="Arial"/>
          <w:sz w:val="20"/>
          <w:szCs w:val="20"/>
        </w:rPr>
        <w:t xml:space="preserve"> podepsat akceptační protokol. K podpisu akceptačního protokolu jsou oprávněny osoby oprávněné jednat </w:t>
      </w:r>
      <w:r w:rsidR="00746627">
        <w:rPr>
          <w:rFonts w:ascii="Arial" w:hAnsi="Arial" w:cs="Arial"/>
          <w:sz w:val="20"/>
          <w:szCs w:val="20"/>
        </w:rPr>
        <w:t>v</w:t>
      </w:r>
      <w:r w:rsidR="00500E55">
        <w:rPr>
          <w:rFonts w:ascii="Arial" w:hAnsi="Arial" w:cs="Arial"/>
          <w:sz w:val="20"/>
          <w:szCs w:val="20"/>
        </w:rPr>
        <w:t>e věcech</w:t>
      </w:r>
      <w:r w:rsidR="00746627">
        <w:rPr>
          <w:rFonts w:ascii="Arial" w:hAnsi="Arial" w:cs="Arial"/>
          <w:sz w:val="20"/>
          <w:szCs w:val="20"/>
        </w:rPr>
        <w:t xml:space="preserve"> </w:t>
      </w:r>
      <w:r w:rsidR="009F7CD4">
        <w:rPr>
          <w:rFonts w:ascii="Arial" w:hAnsi="Arial" w:cs="Arial"/>
          <w:sz w:val="20"/>
          <w:szCs w:val="20"/>
        </w:rPr>
        <w:t>dle</w:t>
      </w:r>
      <w:r w:rsidR="00B23BBC" w:rsidRPr="00A4675D">
        <w:rPr>
          <w:rFonts w:ascii="Arial" w:hAnsi="Arial" w:cs="Arial"/>
          <w:sz w:val="20"/>
          <w:szCs w:val="20"/>
        </w:rPr>
        <w:t xml:space="preserve"> </w:t>
      </w:r>
      <w:r w:rsidR="00B23BBC">
        <w:rPr>
          <w:rFonts w:ascii="Arial" w:hAnsi="Arial" w:cs="Arial"/>
          <w:sz w:val="20"/>
          <w:szCs w:val="20"/>
        </w:rPr>
        <w:t>přílo</w:t>
      </w:r>
      <w:r w:rsidR="009F7CD4">
        <w:rPr>
          <w:rFonts w:ascii="Arial" w:hAnsi="Arial" w:cs="Arial"/>
          <w:sz w:val="20"/>
          <w:szCs w:val="20"/>
        </w:rPr>
        <w:t>hy</w:t>
      </w:r>
      <w:r w:rsidR="00B23BBC">
        <w:rPr>
          <w:rFonts w:ascii="Arial" w:hAnsi="Arial" w:cs="Arial"/>
          <w:sz w:val="20"/>
          <w:szCs w:val="20"/>
        </w:rPr>
        <w:t xml:space="preserve"> č. </w:t>
      </w:r>
      <w:r w:rsidR="00B1045D">
        <w:rPr>
          <w:rFonts w:ascii="Arial" w:hAnsi="Arial" w:cs="Arial"/>
          <w:sz w:val="20"/>
          <w:szCs w:val="20"/>
        </w:rPr>
        <w:t>1</w:t>
      </w:r>
      <w:r w:rsidR="00BE708E" w:rsidRPr="00A4675D">
        <w:rPr>
          <w:rFonts w:ascii="Arial" w:hAnsi="Arial" w:cs="Arial"/>
          <w:sz w:val="20"/>
          <w:szCs w:val="20"/>
        </w:rPr>
        <w:t xml:space="preserve"> této Dohody</w:t>
      </w:r>
      <w:r w:rsidRPr="000E7CFC">
        <w:rPr>
          <w:rFonts w:ascii="Arial" w:hAnsi="Arial" w:cs="Arial"/>
          <w:sz w:val="20"/>
          <w:szCs w:val="20"/>
        </w:rPr>
        <w:t>.</w:t>
      </w:r>
      <w:r w:rsidR="00CC0A56">
        <w:rPr>
          <w:rFonts w:ascii="Arial" w:hAnsi="Arial" w:cs="Arial"/>
          <w:sz w:val="20"/>
          <w:szCs w:val="20"/>
        </w:rPr>
        <w:t xml:space="preserve"> Návrh akceptačního protokolu vytvoří Objednatel, přičemž jeho obsahem budou veškeré podstatné skutečnosti vzešlé z proběhnuvší akceptační procedury.</w:t>
      </w:r>
    </w:p>
    <w:p w14:paraId="3C16D006" w14:textId="279FDEC4" w:rsidR="00E94879" w:rsidRPr="00867F22" w:rsidRDefault="0008231D" w:rsidP="00867F22">
      <w:pPr>
        <w:pStyle w:val="RLTextlnkuslovan"/>
        <w:keepNext/>
        <w:tabs>
          <w:tab w:val="clear" w:pos="229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 xml:space="preserve">Služby </w:t>
      </w:r>
      <w:r w:rsidR="00E94879" w:rsidRPr="00FC7B47">
        <w:rPr>
          <w:rFonts w:ascii="Arial" w:hAnsi="Arial" w:cs="Arial"/>
          <w:sz w:val="20"/>
          <w:szCs w:val="20"/>
          <w:lang w:eastAsia="en-US"/>
        </w:rPr>
        <w:t xml:space="preserve">Poskytovatele dle této </w:t>
      </w:r>
      <w:r w:rsidR="00BE708E">
        <w:rPr>
          <w:rFonts w:ascii="Arial" w:hAnsi="Arial" w:cs="Arial"/>
          <w:sz w:val="20"/>
          <w:szCs w:val="20"/>
          <w:lang w:eastAsia="en-US"/>
        </w:rPr>
        <w:t>Dohody</w:t>
      </w:r>
      <w:r>
        <w:rPr>
          <w:rFonts w:ascii="Arial" w:hAnsi="Arial" w:cs="Arial"/>
          <w:sz w:val="20"/>
          <w:szCs w:val="20"/>
          <w:lang w:eastAsia="en-US"/>
        </w:rPr>
        <w:t xml:space="preserve">, resp. </w:t>
      </w:r>
      <w:r w:rsidR="00500E55">
        <w:rPr>
          <w:rFonts w:ascii="Arial" w:hAnsi="Arial" w:cs="Arial"/>
          <w:sz w:val="20"/>
          <w:szCs w:val="20"/>
          <w:lang w:eastAsia="en-US"/>
        </w:rPr>
        <w:t>dílčí smlouvy,</w:t>
      </w:r>
      <w:r w:rsidR="00E94879" w:rsidRPr="00FC7B47">
        <w:rPr>
          <w:rFonts w:ascii="Arial" w:hAnsi="Arial" w:cs="Arial"/>
          <w:sz w:val="20"/>
          <w:szCs w:val="20"/>
          <w:lang w:eastAsia="en-US"/>
        </w:rPr>
        <w:t xml:space="preserve"> </w:t>
      </w:r>
      <w:r w:rsidR="00867F22" w:rsidRPr="00867F22">
        <w:rPr>
          <w:rFonts w:ascii="Arial" w:hAnsi="Arial" w:cs="Arial"/>
          <w:sz w:val="20"/>
          <w:szCs w:val="20"/>
          <w:lang w:eastAsia="en-US"/>
        </w:rPr>
        <w:t xml:space="preserve">u kterých Objednatel v </w:t>
      </w:r>
      <w:r w:rsidR="00500E55">
        <w:rPr>
          <w:rFonts w:ascii="Arial" w:hAnsi="Arial" w:cs="Arial"/>
          <w:sz w:val="20"/>
          <w:szCs w:val="20"/>
          <w:lang w:eastAsia="en-US"/>
        </w:rPr>
        <w:t>Objednávce</w:t>
      </w:r>
      <w:r w:rsidR="00500E55" w:rsidRPr="00867F22">
        <w:rPr>
          <w:rFonts w:ascii="Arial" w:hAnsi="Arial" w:cs="Arial"/>
          <w:sz w:val="20"/>
          <w:szCs w:val="20"/>
          <w:lang w:eastAsia="en-US"/>
        </w:rPr>
        <w:t xml:space="preserve"> </w:t>
      </w:r>
      <w:r w:rsidR="00867F22" w:rsidRPr="00867F22">
        <w:rPr>
          <w:rFonts w:ascii="Arial" w:hAnsi="Arial" w:cs="Arial"/>
          <w:sz w:val="20"/>
          <w:szCs w:val="20"/>
          <w:lang w:eastAsia="en-US"/>
        </w:rPr>
        <w:t>určí, že budou předmětem akcepta</w:t>
      </w:r>
      <w:r w:rsidR="00500E55">
        <w:rPr>
          <w:rFonts w:ascii="Arial" w:hAnsi="Arial" w:cs="Arial"/>
          <w:sz w:val="20"/>
          <w:szCs w:val="20"/>
          <w:lang w:eastAsia="en-US"/>
        </w:rPr>
        <w:t xml:space="preserve">ční procedury dle </w:t>
      </w:r>
      <w:r w:rsidR="00867F22" w:rsidRPr="00867F22">
        <w:rPr>
          <w:rFonts w:ascii="Arial" w:hAnsi="Arial" w:cs="Arial"/>
          <w:sz w:val="20"/>
          <w:szCs w:val="20"/>
          <w:lang w:eastAsia="en-US"/>
        </w:rPr>
        <w:t>čl</w:t>
      </w:r>
      <w:r w:rsidR="00500E55">
        <w:rPr>
          <w:rFonts w:ascii="Arial" w:hAnsi="Arial" w:cs="Arial"/>
          <w:sz w:val="20"/>
          <w:szCs w:val="20"/>
          <w:lang w:eastAsia="en-US"/>
        </w:rPr>
        <w:t>.</w:t>
      </w:r>
      <w:r w:rsidR="00867F22" w:rsidRPr="00867F22">
        <w:rPr>
          <w:rFonts w:ascii="Arial" w:hAnsi="Arial" w:cs="Arial"/>
          <w:sz w:val="20"/>
          <w:szCs w:val="20"/>
          <w:lang w:eastAsia="en-US"/>
        </w:rPr>
        <w:t xml:space="preserve"> 9</w:t>
      </w:r>
      <w:r w:rsidR="00117B54">
        <w:rPr>
          <w:rFonts w:ascii="Arial" w:hAnsi="Arial" w:cs="Arial"/>
          <w:sz w:val="20"/>
          <w:szCs w:val="20"/>
          <w:lang w:eastAsia="en-US"/>
        </w:rPr>
        <w:t>.</w:t>
      </w:r>
      <w:r w:rsidR="00867F22" w:rsidRPr="00867F22">
        <w:rPr>
          <w:rFonts w:ascii="Arial" w:hAnsi="Arial" w:cs="Arial"/>
          <w:sz w:val="20"/>
          <w:szCs w:val="20"/>
          <w:lang w:eastAsia="en-US"/>
        </w:rPr>
        <w:t xml:space="preserve"> této Dohody</w:t>
      </w:r>
      <w:r w:rsidR="00867F22">
        <w:rPr>
          <w:rFonts w:ascii="Arial" w:hAnsi="Arial" w:cs="Arial"/>
          <w:sz w:val="20"/>
          <w:szCs w:val="20"/>
          <w:lang w:eastAsia="en-US"/>
        </w:rPr>
        <w:t xml:space="preserve">, </w:t>
      </w:r>
      <w:r w:rsidR="00E94879" w:rsidRPr="00867F22">
        <w:rPr>
          <w:rFonts w:ascii="Arial" w:hAnsi="Arial" w:cs="Arial"/>
          <w:sz w:val="20"/>
          <w:szCs w:val="20"/>
          <w:lang w:eastAsia="en-US"/>
        </w:rPr>
        <w:t>budou považován</w:t>
      </w:r>
      <w:r w:rsidRPr="00867F22">
        <w:rPr>
          <w:rFonts w:ascii="Arial" w:hAnsi="Arial" w:cs="Arial"/>
          <w:sz w:val="20"/>
          <w:szCs w:val="20"/>
          <w:lang w:eastAsia="en-US"/>
        </w:rPr>
        <w:t>y</w:t>
      </w:r>
      <w:r w:rsidR="00E94879" w:rsidRPr="00867F22">
        <w:rPr>
          <w:rFonts w:ascii="Arial" w:hAnsi="Arial" w:cs="Arial"/>
          <w:sz w:val="20"/>
          <w:szCs w:val="20"/>
          <w:lang w:eastAsia="en-US"/>
        </w:rPr>
        <w:t xml:space="preserve"> za řádně poskytnut</w:t>
      </w:r>
      <w:r w:rsidRPr="00867F22">
        <w:rPr>
          <w:rFonts w:ascii="Arial" w:hAnsi="Arial" w:cs="Arial"/>
          <w:sz w:val="20"/>
          <w:szCs w:val="20"/>
          <w:lang w:eastAsia="en-US"/>
        </w:rPr>
        <w:t>é</w:t>
      </w:r>
      <w:r w:rsidR="00E94879" w:rsidRPr="00867F22">
        <w:rPr>
          <w:rFonts w:ascii="Arial" w:hAnsi="Arial" w:cs="Arial"/>
          <w:sz w:val="20"/>
          <w:szCs w:val="20"/>
          <w:lang w:eastAsia="en-US"/>
        </w:rPr>
        <w:t xml:space="preserve"> po akceptaci jejich </w:t>
      </w:r>
      <w:r w:rsidR="00535CC1" w:rsidRPr="00867F22">
        <w:rPr>
          <w:rFonts w:ascii="Arial" w:hAnsi="Arial" w:cs="Arial"/>
          <w:sz w:val="20"/>
          <w:szCs w:val="20"/>
          <w:lang w:eastAsia="en-US"/>
        </w:rPr>
        <w:t xml:space="preserve">výstupů </w:t>
      </w:r>
      <w:r w:rsidR="00E94879" w:rsidRPr="00867F22">
        <w:rPr>
          <w:rFonts w:ascii="Arial" w:hAnsi="Arial" w:cs="Arial"/>
          <w:sz w:val="20"/>
          <w:szCs w:val="20"/>
          <w:lang w:eastAsia="en-US"/>
        </w:rPr>
        <w:t xml:space="preserve">v souladu s tímto </w:t>
      </w:r>
      <w:r w:rsidR="006B389F" w:rsidRPr="00867F22">
        <w:rPr>
          <w:rFonts w:ascii="Arial" w:hAnsi="Arial" w:cs="Arial"/>
          <w:sz w:val="20"/>
          <w:szCs w:val="20"/>
          <w:lang w:eastAsia="en-US"/>
        </w:rPr>
        <w:t>článkem</w:t>
      </w:r>
      <w:r w:rsidR="00BE708E" w:rsidRPr="00867F22">
        <w:rPr>
          <w:rFonts w:ascii="Arial" w:hAnsi="Arial" w:cs="Arial"/>
          <w:sz w:val="20"/>
          <w:szCs w:val="20"/>
          <w:lang w:eastAsia="en-US"/>
        </w:rPr>
        <w:t xml:space="preserve"> Dohody</w:t>
      </w:r>
      <w:r w:rsidR="005012F2" w:rsidRPr="00867F22">
        <w:rPr>
          <w:rFonts w:ascii="Arial" w:hAnsi="Arial" w:cs="Arial"/>
          <w:sz w:val="20"/>
          <w:szCs w:val="20"/>
        </w:rPr>
        <w:t>.</w:t>
      </w:r>
      <w:r w:rsidR="00E94879" w:rsidRPr="00867F22">
        <w:rPr>
          <w:rFonts w:ascii="Arial" w:hAnsi="Arial" w:cs="Arial"/>
          <w:sz w:val="20"/>
          <w:szCs w:val="20"/>
          <w:lang w:eastAsia="en-US"/>
        </w:rPr>
        <w:t xml:space="preserve"> Včasnou akceptací výs</w:t>
      </w:r>
      <w:r w:rsidR="00500E55">
        <w:rPr>
          <w:rFonts w:ascii="Arial" w:hAnsi="Arial" w:cs="Arial"/>
          <w:sz w:val="20"/>
          <w:szCs w:val="20"/>
          <w:lang w:eastAsia="en-US"/>
        </w:rPr>
        <w:t xml:space="preserve">tupů </w:t>
      </w:r>
      <w:r w:rsidR="00500E55" w:rsidRPr="00867F22">
        <w:rPr>
          <w:rFonts w:ascii="Arial" w:hAnsi="Arial" w:cs="Arial"/>
          <w:sz w:val="20"/>
          <w:szCs w:val="20"/>
          <w:lang w:eastAsia="en-US"/>
        </w:rPr>
        <w:t xml:space="preserve">Poskytovatelem </w:t>
      </w:r>
      <w:r w:rsidR="00E94879" w:rsidRPr="00867F22">
        <w:rPr>
          <w:rFonts w:ascii="Arial" w:hAnsi="Arial" w:cs="Arial"/>
          <w:sz w:val="20"/>
          <w:szCs w:val="20"/>
          <w:lang w:eastAsia="en-US"/>
        </w:rPr>
        <w:t xml:space="preserve">řádně poskytnutých </w:t>
      </w:r>
      <w:r w:rsidR="00500E55">
        <w:rPr>
          <w:rFonts w:ascii="Arial" w:hAnsi="Arial" w:cs="Arial"/>
          <w:sz w:val="20"/>
          <w:szCs w:val="20"/>
          <w:lang w:eastAsia="en-US"/>
        </w:rPr>
        <w:t xml:space="preserve">Služeb </w:t>
      </w:r>
      <w:r w:rsidR="00E94879" w:rsidRPr="00867F22">
        <w:rPr>
          <w:rFonts w:ascii="Arial" w:hAnsi="Arial" w:cs="Arial"/>
          <w:sz w:val="20"/>
          <w:szCs w:val="20"/>
          <w:lang w:eastAsia="en-US"/>
        </w:rPr>
        <w:t xml:space="preserve">dle této </w:t>
      </w:r>
      <w:r w:rsidR="00BE708E" w:rsidRPr="00867F22">
        <w:rPr>
          <w:rFonts w:ascii="Arial" w:hAnsi="Arial" w:cs="Arial"/>
          <w:sz w:val="20"/>
          <w:szCs w:val="20"/>
          <w:lang w:eastAsia="en-US"/>
        </w:rPr>
        <w:t>Dohody</w:t>
      </w:r>
      <w:r w:rsidRPr="00867F22">
        <w:rPr>
          <w:rFonts w:ascii="Arial" w:hAnsi="Arial" w:cs="Arial"/>
          <w:sz w:val="20"/>
          <w:szCs w:val="20"/>
          <w:lang w:eastAsia="en-US"/>
        </w:rPr>
        <w:t xml:space="preserve">, resp. </w:t>
      </w:r>
      <w:r w:rsidR="00500E55">
        <w:rPr>
          <w:rFonts w:ascii="Arial" w:hAnsi="Arial" w:cs="Arial"/>
          <w:sz w:val="20"/>
          <w:szCs w:val="20"/>
          <w:lang w:eastAsia="en-US"/>
        </w:rPr>
        <w:t>dílčí smlouvy</w:t>
      </w:r>
      <w:r w:rsidRPr="00867F22">
        <w:rPr>
          <w:rFonts w:ascii="Arial" w:hAnsi="Arial" w:cs="Arial"/>
          <w:sz w:val="20"/>
          <w:szCs w:val="20"/>
          <w:lang w:eastAsia="en-US"/>
        </w:rPr>
        <w:t>,</w:t>
      </w:r>
      <w:r w:rsidR="00E94879" w:rsidRPr="00867F22">
        <w:rPr>
          <w:rFonts w:ascii="Arial" w:hAnsi="Arial" w:cs="Arial"/>
          <w:sz w:val="20"/>
          <w:szCs w:val="20"/>
          <w:lang w:eastAsia="en-US"/>
        </w:rPr>
        <w:t xml:space="preserve"> se </w:t>
      </w:r>
      <w:r w:rsidR="00500E55">
        <w:rPr>
          <w:rFonts w:ascii="Arial" w:hAnsi="Arial" w:cs="Arial"/>
          <w:sz w:val="20"/>
          <w:szCs w:val="20"/>
          <w:lang w:eastAsia="en-US"/>
        </w:rPr>
        <w:t xml:space="preserve">považuje </w:t>
      </w:r>
      <w:r w:rsidR="00E94879" w:rsidRPr="00867F22">
        <w:rPr>
          <w:rFonts w:ascii="Arial" w:hAnsi="Arial" w:cs="Arial"/>
          <w:sz w:val="20"/>
          <w:szCs w:val="20"/>
          <w:lang w:eastAsia="en-US"/>
        </w:rPr>
        <w:t xml:space="preserve">závazek Poskytovatele </w:t>
      </w:r>
      <w:r w:rsidR="00500E55">
        <w:rPr>
          <w:rFonts w:ascii="Arial" w:hAnsi="Arial" w:cs="Arial"/>
          <w:sz w:val="20"/>
          <w:szCs w:val="20"/>
          <w:lang w:eastAsia="en-US"/>
        </w:rPr>
        <w:t xml:space="preserve">dle příslušné dílčí smlouvy </w:t>
      </w:r>
      <w:r w:rsidR="00E94879" w:rsidRPr="00867F22">
        <w:rPr>
          <w:rFonts w:ascii="Arial" w:hAnsi="Arial" w:cs="Arial"/>
          <w:sz w:val="20"/>
          <w:szCs w:val="20"/>
          <w:lang w:eastAsia="en-US"/>
        </w:rPr>
        <w:t>považuje za</w:t>
      </w:r>
      <w:r w:rsidR="00BE708E" w:rsidRPr="00867F22">
        <w:rPr>
          <w:rFonts w:ascii="Arial" w:hAnsi="Arial" w:cs="Arial"/>
          <w:sz w:val="20"/>
          <w:szCs w:val="20"/>
          <w:lang w:eastAsia="en-US"/>
        </w:rPr>
        <w:t> </w:t>
      </w:r>
      <w:r w:rsidR="00E94879" w:rsidRPr="00867F22">
        <w:rPr>
          <w:rFonts w:ascii="Arial" w:hAnsi="Arial" w:cs="Arial"/>
          <w:sz w:val="20"/>
          <w:szCs w:val="20"/>
          <w:lang w:eastAsia="en-US"/>
        </w:rPr>
        <w:t>splněný.</w:t>
      </w:r>
    </w:p>
    <w:p w14:paraId="52373B30" w14:textId="77777777" w:rsidR="00E94879" w:rsidRPr="00FC7B47" w:rsidRDefault="00E94879" w:rsidP="00BE708E">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34" w:name="_Ref420589103"/>
      <w:r w:rsidRPr="00FC7B47">
        <w:rPr>
          <w:rFonts w:ascii="Arial" w:hAnsi="Arial" w:cs="Arial"/>
          <w:sz w:val="20"/>
          <w:szCs w:val="20"/>
        </w:rPr>
        <w:t>OPRÁVNĚNÉ OSOBY</w:t>
      </w:r>
      <w:bookmarkEnd w:id="34"/>
    </w:p>
    <w:p w14:paraId="2BE68571" w14:textId="3B31D321" w:rsidR="004C7116" w:rsidRPr="00FC7B47" w:rsidRDefault="009047F5" w:rsidP="00BE708E">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S</w:t>
      </w:r>
      <w:r w:rsidR="004C7116" w:rsidRPr="00FC7B47">
        <w:rPr>
          <w:rFonts w:ascii="Arial" w:hAnsi="Arial" w:cs="Arial"/>
          <w:sz w:val="20"/>
          <w:szCs w:val="20"/>
        </w:rPr>
        <w:t>mluvní stran</w:t>
      </w:r>
      <w:r w:rsidR="00B23BBC">
        <w:rPr>
          <w:rFonts w:ascii="Arial" w:hAnsi="Arial" w:cs="Arial"/>
          <w:sz w:val="20"/>
          <w:szCs w:val="20"/>
        </w:rPr>
        <w:t>y</w:t>
      </w:r>
      <w:r w:rsidR="004C7116" w:rsidRPr="00FC7B47">
        <w:rPr>
          <w:rFonts w:ascii="Arial" w:hAnsi="Arial" w:cs="Arial"/>
          <w:sz w:val="20"/>
          <w:szCs w:val="20"/>
        </w:rPr>
        <w:t xml:space="preserve"> </w:t>
      </w:r>
      <w:r w:rsidR="00B23BBC">
        <w:rPr>
          <w:rFonts w:ascii="Arial" w:hAnsi="Arial" w:cs="Arial"/>
          <w:sz w:val="20"/>
          <w:szCs w:val="20"/>
        </w:rPr>
        <w:t xml:space="preserve">stanoví v příloze č. </w:t>
      </w:r>
      <w:r w:rsidR="00B1045D">
        <w:rPr>
          <w:rFonts w:ascii="Arial" w:hAnsi="Arial" w:cs="Arial"/>
          <w:sz w:val="20"/>
          <w:szCs w:val="20"/>
        </w:rPr>
        <w:t>1</w:t>
      </w:r>
      <w:r w:rsidR="00B23BBC">
        <w:rPr>
          <w:rFonts w:ascii="Arial" w:hAnsi="Arial" w:cs="Arial"/>
          <w:sz w:val="20"/>
          <w:szCs w:val="20"/>
        </w:rPr>
        <w:t xml:space="preserve"> této Dohody </w:t>
      </w:r>
      <w:r w:rsidR="004C7116" w:rsidRPr="00FC7B47">
        <w:rPr>
          <w:rFonts w:ascii="Arial" w:hAnsi="Arial" w:cs="Arial"/>
          <w:sz w:val="20"/>
          <w:szCs w:val="20"/>
        </w:rPr>
        <w:t>oprávněn</w:t>
      </w:r>
      <w:r w:rsidR="00B23BBC">
        <w:rPr>
          <w:rFonts w:ascii="Arial" w:hAnsi="Arial" w:cs="Arial"/>
          <w:sz w:val="20"/>
          <w:szCs w:val="20"/>
        </w:rPr>
        <w:t>é</w:t>
      </w:r>
      <w:r w:rsidR="004C7116" w:rsidRPr="00FC7B47">
        <w:rPr>
          <w:rFonts w:ascii="Arial" w:hAnsi="Arial" w:cs="Arial"/>
          <w:sz w:val="20"/>
          <w:szCs w:val="20"/>
        </w:rPr>
        <w:t xml:space="preserve"> osob</w:t>
      </w:r>
      <w:r w:rsidR="00B23BBC">
        <w:rPr>
          <w:rFonts w:ascii="Arial" w:hAnsi="Arial" w:cs="Arial"/>
          <w:sz w:val="20"/>
          <w:szCs w:val="20"/>
        </w:rPr>
        <w:t>y</w:t>
      </w:r>
      <w:r w:rsidR="004C7116" w:rsidRPr="00FC7B47">
        <w:rPr>
          <w:rFonts w:ascii="Arial" w:hAnsi="Arial" w:cs="Arial"/>
          <w:sz w:val="20"/>
          <w:szCs w:val="20"/>
        </w:rPr>
        <w:t xml:space="preserve">, </w:t>
      </w:r>
      <w:r w:rsidR="00B23BBC">
        <w:rPr>
          <w:rFonts w:ascii="Arial" w:hAnsi="Arial" w:cs="Arial"/>
          <w:sz w:val="20"/>
          <w:szCs w:val="20"/>
        </w:rPr>
        <w:t xml:space="preserve">které je </w:t>
      </w:r>
      <w:r w:rsidR="004C7116" w:rsidRPr="00FC7B47">
        <w:rPr>
          <w:rFonts w:ascii="Arial" w:hAnsi="Arial" w:cs="Arial"/>
          <w:sz w:val="20"/>
          <w:szCs w:val="20"/>
        </w:rPr>
        <w:t>budou zastupovat ve smluvních</w:t>
      </w:r>
      <w:r w:rsidR="00DA3E69">
        <w:rPr>
          <w:rFonts w:ascii="Arial" w:hAnsi="Arial" w:cs="Arial"/>
          <w:sz w:val="20"/>
          <w:szCs w:val="20"/>
        </w:rPr>
        <w:t xml:space="preserve"> a</w:t>
      </w:r>
      <w:r w:rsidR="004C7116" w:rsidRPr="00FC7B47">
        <w:rPr>
          <w:rFonts w:ascii="Arial" w:hAnsi="Arial" w:cs="Arial"/>
          <w:sz w:val="20"/>
          <w:szCs w:val="20"/>
        </w:rPr>
        <w:t xml:space="preserve"> obchodních záležitostech souvisejících s plněním této </w:t>
      </w:r>
      <w:r w:rsidR="00CE1B66">
        <w:rPr>
          <w:rFonts w:ascii="Arial" w:hAnsi="Arial" w:cs="Arial"/>
          <w:sz w:val="20"/>
          <w:szCs w:val="20"/>
        </w:rPr>
        <w:t>Dohody</w:t>
      </w:r>
      <w:r w:rsidR="00B23BBC">
        <w:rPr>
          <w:rFonts w:ascii="Arial" w:hAnsi="Arial" w:cs="Arial"/>
          <w:sz w:val="20"/>
          <w:szCs w:val="20"/>
        </w:rPr>
        <w:t xml:space="preserve">, resp. </w:t>
      </w:r>
      <w:r w:rsidR="00E10E62">
        <w:rPr>
          <w:rFonts w:ascii="Arial" w:hAnsi="Arial" w:cs="Arial"/>
          <w:sz w:val="20"/>
          <w:szCs w:val="20"/>
        </w:rPr>
        <w:t>dílčích</w:t>
      </w:r>
      <w:r w:rsidR="00B23BBC">
        <w:rPr>
          <w:rFonts w:ascii="Arial" w:hAnsi="Arial" w:cs="Arial"/>
          <w:sz w:val="20"/>
          <w:szCs w:val="20"/>
        </w:rPr>
        <w:t xml:space="preserve"> smluv</w:t>
      </w:r>
      <w:r w:rsidR="004C7116" w:rsidRPr="00FC7B47">
        <w:rPr>
          <w:rFonts w:ascii="Arial" w:hAnsi="Arial" w:cs="Arial"/>
          <w:sz w:val="20"/>
          <w:szCs w:val="20"/>
        </w:rPr>
        <w:t xml:space="preserve">. Pro vyloučení pochybností se </w:t>
      </w:r>
      <w:r>
        <w:rPr>
          <w:rFonts w:ascii="Arial" w:hAnsi="Arial" w:cs="Arial"/>
          <w:sz w:val="20"/>
          <w:szCs w:val="20"/>
        </w:rPr>
        <w:t>S</w:t>
      </w:r>
      <w:r w:rsidR="004C7116" w:rsidRPr="00FC7B47">
        <w:rPr>
          <w:rFonts w:ascii="Arial" w:hAnsi="Arial" w:cs="Arial"/>
          <w:sz w:val="20"/>
          <w:szCs w:val="20"/>
        </w:rPr>
        <w:t>mluvní strany dohodly, že:</w:t>
      </w:r>
    </w:p>
    <w:p w14:paraId="459A1432" w14:textId="20B6E98C" w:rsidR="004C7116" w:rsidRPr="00107E20" w:rsidRDefault="004C7116" w:rsidP="00D21B22">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 xml:space="preserve">osoby oprávněné jednat v záležitostech smluvních jsou oprávněny </w:t>
      </w:r>
      <w:r w:rsidRPr="00107E20">
        <w:rPr>
          <w:rFonts w:ascii="Arial" w:hAnsi="Arial" w:cs="Arial"/>
          <w:sz w:val="20"/>
          <w:szCs w:val="20"/>
        </w:rPr>
        <w:t xml:space="preserve">měnit či rušit tuto </w:t>
      </w:r>
      <w:r w:rsidR="00CE7E02" w:rsidRPr="00107E20">
        <w:rPr>
          <w:rFonts w:ascii="Arial" w:hAnsi="Arial" w:cs="Arial"/>
          <w:sz w:val="20"/>
          <w:szCs w:val="20"/>
        </w:rPr>
        <w:t>Dohodu</w:t>
      </w:r>
      <w:r w:rsidRPr="00107E20">
        <w:rPr>
          <w:rFonts w:ascii="Arial" w:hAnsi="Arial" w:cs="Arial"/>
          <w:sz w:val="20"/>
          <w:szCs w:val="20"/>
        </w:rPr>
        <w:t xml:space="preserve"> a</w:t>
      </w:r>
      <w:r w:rsidR="001576AC" w:rsidRPr="00107E20">
        <w:rPr>
          <w:rFonts w:ascii="Arial" w:hAnsi="Arial" w:cs="Arial"/>
          <w:sz w:val="20"/>
          <w:szCs w:val="20"/>
        </w:rPr>
        <w:t> </w:t>
      </w:r>
      <w:r w:rsidRPr="00107E20">
        <w:rPr>
          <w:rFonts w:ascii="Arial" w:hAnsi="Arial" w:cs="Arial"/>
          <w:sz w:val="20"/>
          <w:szCs w:val="20"/>
        </w:rPr>
        <w:t xml:space="preserve">uzavírat k ní </w:t>
      </w:r>
      <w:r w:rsidRPr="00A4675D">
        <w:rPr>
          <w:rFonts w:ascii="Arial" w:hAnsi="Arial" w:cs="Arial"/>
          <w:sz w:val="20"/>
          <w:szCs w:val="20"/>
        </w:rPr>
        <w:t>dodatky dle odst.</w:t>
      </w:r>
      <w:r w:rsidR="001576AC" w:rsidRPr="00A4675D">
        <w:rPr>
          <w:rFonts w:ascii="Arial" w:hAnsi="Arial" w:cs="Arial"/>
          <w:sz w:val="20"/>
          <w:szCs w:val="20"/>
        </w:rPr>
        <w:t xml:space="preserve"> 1</w:t>
      </w:r>
      <w:r w:rsidR="00A4675D" w:rsidRPr="00A4675D">
        <w:rPr>
          <w:rFonts w:ascii="Arial" w:hAnsi="Arial" w:cs="Arial"/>
          <w:sz w:val="20"/>
          <w:szCs w:val="20"/>
        </w:rPr>
        <w:t>7</w:t>
      </w:r>
      <w:r w:rsidR="001576AC" w:rsidRPr="00A4675D">
        <w:rPr>
          <w:rFonts w:ascii="Arial" w:hAnsi="Arial" w:cs="Arial"/>
          <w:sz w:val="20"/>
          <w:szCs w:val="20"/>
        </w:rPr>
        <w:t>.</w:t>
      </w:r>
      <w:r w:rsidR="00B23BBC">
        <w:rPr>
          <w:rFonts w:ascii="Arial" w:hAnsi="Arial" w:cs="Arial"/>
          <w:sz w:val="20"/>
          <w:szCs w:val="20"/>
        </w:rPr>
        <w:t>6</w:t>
      </w:r>
      <w:r w:rsidRPr="00A4675D">
        <w:rPr>
          <w:rFonts w:ascii="Arial" w:hAnsi="Arial" w:cs="Arial"/>
          <w:sz w:val="20"/>
          <w:szCs w:val="20"/>
        </w:rPr>
        <w:t xml:space="preserve"> této </w:t>
      </w:r>
      <w:r w:rsidR="001576AC" w:rsidRPr="00A4675D">
        <w:rPr>
          <w:rFonts w:ascii="Arial" w:hAnsi="Arial" w:cs="Arial"/>
          <w:sz w:val="20"/>
          <w:szCs w:val="20"/>
        </w:rPr>
        <w:t>Dohody</w:t>
      </w:r>
      <w:r w:rsidRPr="00107E20">
        <w:rPr>
          <w:rFonts w:ascii="Arial" w:hAnsi="Arial" w:cs="Arial"/>
          <w:sz w:val="20"/>
          <w:szCs w:val="20"/>
        </w:rPr>
        <w:t>;</w:t>
      </w:r>
    </w:p>
    <w:p w14:paraId="238AB44A" w14:textId="42125E94" w:rsidR="00DA3E69" w:rsidRDefault="004C7116" w:rsidP="00D21B22">
      <w:pPr>
        <w:pStyle w:val="Zklad3"/>
        <w:numPr>
          <w:ilvl w:val="2"/>
          <w:numId w:val="1"/>
        </w:numPr>
        <w:tabs>
          <w:tab w:val="clear" w:pos="2211"/>
        </w:tabs>
        <w:spacing w:before="120" w:after="0" w:line="280" w:lineRule="atLeast"/>
        <w:ind w:left="1418" w:hanging="851"/>
        <w:rPr>
          <w:rFonts w:ascii="Arial" w:hAnsi="Arial" w:cs="Arial"/>
          <w:sz w:val="20"/>
          <w:szCs w:val="20"/>
        </w:rPr>
      </w:pPr>
      <w:bookmarkStart w:id="35" w:name="_Ref370110303"/>
      <w:r w:rsidRPr="00107E20">
        <w:rPr>
          <w:rFonts w:ascii="Arial" w:hAnsi="Arial" w:cs="Arial"/>
          <w:sz w:val="20"/>
          <w:szCs w:val="20"/>
        </w:rPr>
        <w:t>osoby oprávněné v záležitostech obchodních jsou oprávněny vést s</w:t>
      </w:r>
      <w:r w:rsidR="009C2A88">
        <w:rPr>
          <w:rFonts w:ascii="Arial" w:hAnsi="Arial" w:cs="Arial"/>
          <w:sz w:val="20"/>
          <w:szCs w:val="20"/>
        </w:rPr>
        <w:t> </w:t>
      </w:r>
      <w:r w:rsidRPr="00107E20">
        <w:rPr>
          <w:rFonts w:ascii="Arial" w:hAnsi="Arial" w:cs="Arial"/>
          <w:sz w:val="20"/>
          <w:szCs w:val="20"/>
        </w:rPr>
        <w:t>druhou</w:t>
      </w:r>
      <w:r w:rsidR="009C2A88">
        <w:rPr>
          <w:rFonts w:ascii="Arial" w:hAnsi="Arial" w:cs="Arial"/>
          <w:sz w:val="20"/>
          <w:szCs w:val="20"/>
        </w:rPr>
        <w:t xml:space="preserve"> Smluvní</w:t>
      </w:r>
      <w:r w:rsidRPr="00107E20">
        <w:rPr>
          <w:rFonts w:ascii="Arial" w:hAnsi="Arial" w:cs="Arial"/>
          <w:sz w:val="20"/>
          <w:szCs w:val="20"/>
        </w:rPr>
        <w:t xml:space="preserve"> stranou jednání obchodního</w:t>
      </w:r>
      <w:r w:rsidR="00DA3E69">
        <w:rPr>
          <w:rFonts w:ascii="Arial" w:hAnsi="Arial" w:cs="Arial"/>
          <w:sz w:val="20"/>
          <w:szCs w:val="20"/>
        </w:rPr>
        <w:t>, technického a organizačního</w:t>
      </w:r>
      <w:r w:rsidRPr="00107E20">
        <w:rPr>
          <w:rFonts w:ascii="Arial" w:hAnsi="Arial" w:cs="Arial"/>
          <w:sz w:val="20"/>
          <w:szCs w:val="20"/>
        </w:rPr>
        <w:t xml:space="preserve"> charakteru, </w:t>
      </w:r>
      <w:r w:rsidR="00B23BBC">
        <w:rPr>
          <w:rFonts w:ascii="Arial" w:hAnsi="Arial" w:cs="Arial"/>
          <w:sz w:val="20"/>
          <w:szCs w:val="20"/>
        </w:rPr>
        <w:t xml:space="preserve">zasílat </w:t>
      </w:r>
      <w:r w:rsidR="00E01E55">
        <w:rPr>
          <w:rFonts w:ascii="Arial" w:hAnsi="Arial" w:cs="Arial"/>
          <w:sz w:val="20"/>
          <w:szCs w:val="20"/>
        </w:rPr>
        <w:t>Objednávky</w:t>
      </w:r>
      <w:r w:rsidR="00B23BBC">
        <w:rPr>
          <w:rFonts w:ascii="Arial" w:hAnsi="Arial" w:cs="Arial"/>
          <w:sz w:val="20"/>
          <w:szCs w:val="20"/>
        </w:rPr>
        <w:t xml:space="preserve">, akceptovat nabídky Poskytovatele a uzavírat dílčí smlouvy </w:t>
      </w:r>
      <w:r w:rsidR="00E01E55">
        <w:rPr>
          <w:rFonts w:ascii="Arial" w:hAnsi="Arial" w:cs="Arial"/>
          <w:sz w:val="20"/>
          <w:szCs w:val="20"/>
        </w:rPr>
        <w:t xml:space="preserve">, </w:t>
      </w:r>
      <w:r w:rsidRPr="00107E20">
        <w:rPr>
          <w:rFonts w:ascii="Arial" w:hAnsi="Arial" w:cs="Arial"/>
          <w:sz w:val="20"/>
          <w:szCs w:val="20"/>
        </w:rPr>
        <w:t xml:space="preserve">jednat v rámci akceptačních procedur při předávání a převzetí </w:t>
      </w:r>
      <w:r w:rsidR="00B23BBC">
        <w:rPr>
          <w:rFonts w:ascii="Arial" w:hAnsi="Arial" w:cs="Arial"/>
          <w:sz w:val="20"/>
          <w:szCs w:val="20"/>
        </w:rPr>
        <w:t xml:space="preserve">výstupů poskytovaných Služeb </w:t>
      </w:r>
      <w:r w:rsidRPr="00107E20">
        <w:rPr>
          <w:rFonts w:ascii="Arial" w:hAnsi="Arial" w:cs="Arial"/>
          <w:sz w:val="20"/>
          <w:szCs w:val="20"/>
        </w:rPr>
        <w:t>dle</w:t>
      </w:r>
      <w:r w:rsidR="00CC434B">
        <w:rPr>
          <w:rFonts w:ascii="Arial" w:hAnsi="Arial" w:cs="Arial"/>
          <w:sz w:val="20"/>
          <w:szCs w:val="20"/>
        </w:rPr>
        <w:br/>
      </w:r>
      <w:r w:rsidRPr="00107E20">
        <w:rPr>
          <w:rFonts w:ascii="Arial" w:hAnsi="Arial" w:cs="Arial"/>
          <w:sz w:val="20"/>
          <w:szCs w:val="20"/>
        </w:rPr>
        <w:t>čl.</w:t>
      </w:r>
      <w:r w:rsidR="001576AC" w:rsidRPr="00107E20">
        <w:rPr>
          <w:rFonts w:ascii="Arial" w:hAnsi="Arial" w:cs="Arial"/>
          <w:sz w:val="20"/>
          <w:szCs w:val="20"/>
        </w:rPr>
        <w:t xml:space="preserve"> 9</w:t>
      </w:r>
      <w:r w:rsidR="00CC434B">
        <w:rPr>
          <w:rFonts w:ascii="Arial" w:hAnsi="Arial" w:cs="Arial"/>
          <w:sz w:val="20"/>
          <w:szCs w:val="20"/>
        </w:rPr>
        <w:t>.</w:t>
      </w:r>
      <w:r w:rsidR="001576AC" w:rsidRPr="00107E20">
        <w:rPr>
          <w:rFonts w:ascii="Arial" w:hAnsi="Arial" w:cs="Arial"/>
          <w:sz w:val="20"/>
          <w:szCs w:val="20"/>
        </w:rPr>
        <w:t xml:space="preserve"> této Dohody</w:t>
      </w:r>
      <w:r w:rsidRPr="00107E20">
        <w:rPr>
          <w:rFonts w:ascii="Arial" w:hAnsi="Arial" w:cs="Arial"/>
          <w:sz w:val="20"/>
          <w:szCs w:val="20"/>
        </w:rPr>
        <w:t xml:space="preserve">, zejména podepisovat příslušné akceptační, předávací či jiné protokoly dle této </w:t>
      </w:r>
      <w:r w:rsidR="001576AC" w:rsidRPr="00107E20">
        <w:rPr>
          <w:rFonts w:ascii="Arial" w:hAnsi="Arial" w:cs="Arial"/>
          <w:sz w:val="20"/>
          <w:szCs w:val="20"/>
        </w:rPr>
        <w:t>Dohody</w:t>
      </w:r>
      <w:r w:rsidR="00DA3E69">
        <w:rPr>
          <w:rFonts w:ascii="Arial" w:hAnsi="Arial" w:cs="Arial"/>
          <w:sz w:val="20"/>
          <w:szCs w:val="20"/>
        </w:rPr>
        <w:t>,</w:t>
      </w:r>
      <w:r w:rsidRPr="00107E20">
        <w:rPr>
          <w:rFonts w:ascii="Arial" w:hAnsi="Arial" w:cs="Arial"/>
          <w:sz w:val="20"/>
          <w:szCs w:val="20"/>
        </w:rPr>
        <w:t xml:space="preserve"> </w:t>
      </w:r>
      <w:r w:rsidR="00DA3E69" w:rsidRPr="00DA3E69">
        <w:rPr>
          <w:rFonts w:ascii="Arial" w:hAnsi="Arial" w:cs="Arial"/>
          <w:sz w:val="20"/>
          <w:szCs w:val="20"/>
        </w:rPr>
        <w:t xml:space="preserve">jednat </w:t>
      </w:r>
      <w:r w:rsidR="00DA3E69" w:rsidRPr="00EB5B25">
        <w:rPr>
          <w:rFonts w:ascii="Arial" w:hAnsi="Arial" w:cs="Arial"/>
          <w:sz w:val="20"/>
          <w:szCs w:val="20"/>
        </w:rPr>
        <w:t xml:space="preserve">jménem stran v rámci reklamace vad a při uplatňování záruky </w:t>
      </w:r>
      <w:r w:rsidR="00B23BBC">
        <w:rPr>
          <w:rFonts w:ascii="Arial" w:hAnsi="Arial" w:cs="Arial"/>
          <w:sz w:val="20"/>
          <w:szCs w:val="20"/>
        </w:rPr>
        <w:t xml:space="preserve">za jakost </w:t>
      </w:r>
      <w:r w:rsidR="00DA3E69" w:rsidRPr="00EB5B25">
        <w:rPr>
          <w:rFonts w:ascii="Arial" w:hAnsi="Arial" w:cs="Arial"/>
          <w:sz w:val="20"/>
          <w:szCs w:val="20"/>
        </w:rPr>
        <w:t xml:space="preserve">podle odst. </w:t>
      </w:r>
      <w:r w:rsidR="00B23BBC">
        <w:rPr>
          <w:rFonts w:ascii="Arial" w:hAnsi="Arial" w:cs="Arial"/>
          <w:sz w:val="20"/>
          <w:szCs w:val="20"/>
        </w:rPr>
        <w:t>7</w:t>
      </w:r>
      <w:r w:rsidR="00DA3E69" w:rsidRPr="00EB5B25">
        <w:rPr>
          <w:rFonts w:ascii="Arial" w:hAnsi="Arial" w:cs="Arial"/>
          <w:sz w:val="20"/>
          <w:szCs w:val="20"/>
        </w:rPr>
        <w:t>.</w:t>
      </w:r>
      <w:r w:rsidR="00D676BE">
        <w:rPr>
          <w:rFonts w:ascii="Arial" w:hAnsi="Arial" w:cs="Arial"/>
          <w:sz w:val="20"/>
          <w:szCs w:val="20"/>
        </w:rPr>
        <w:t>5</w:t>
      </w:r>
      <w:r w:rsidR="00DA3E69" w:rsidRPr="00EB5B25">
        <w:rPr>
          <w:rFonts w:ascii="Arial" w:hAnsi="Arial" w:cs="Arial"/>
          <w:sz w:val="20"/>
          <w:szCs w:val="20"/>
        </w:rPr>
        <w:t xml:space="preserve"> této</w:t>
      </w:r>
      <w:r w:rsidR="00DA3E69" w:rsidRPr="00DA3E69">
        <w:rPr>
          <w:rFonts w:ascii="Arial" w:hAnsi="Arial" w:cs="Arial"/>
          <w:sz w:val="20"/>
          <w:szCs w:val="20"/>
        </w:rPr>
        <w:t xml:space="preserve"> Dohody</w:t>
      </w:r>
      <w:r w:rsidR="00B23BBC">
        <w:rPr>
          <w:rFonts w:ascii="Arial" w:hAnsi="Arial" w:cs="Arial"/>
          <w:sz w:val="20"/>
          <w:szCs w:val="20"/>
        </w:rPr>
        <w:t>.</w:t>
      </w:r>
    </w:p>
    <w:bookmarkEnd w:id="35"/>
    <w:p w14:paraId="4633C3C6" w14:textId="77777777" w:rsidR="004C7116" w:rsidRDefault="00EC070F" w:rsidP="00774386">
      <w:pPr>
        <w:pStyle w:val="RLTextlnkuslovan"/>
        <w:tabs>
          <w:tab w:val="clear" w:pos="2297"/>
          <w:tab w:val="num" w:pos="567"/>
        </w:tabs>
        <w:spacing w:before="120" w:after="0" w:line="280" w:lineRule="atLeast"/>
        <w:ind w:left="567" w:hanging="567"/>
        <w:rPr>
          <w:rFonts w:ascii="Arial" w:hAnsi="Arial" w:cs="Arial"/>
          <w:sz w:val="20"/>
          <w:szCs w:val="20"/>
        </w:rPr>
      </w:pPr>
      <w:r w:rsidRPr="00E21C02">
        <w:rPr>
          <w:rFonts w:ascii="Arial" w:hAnsi="Arial" w:cs="Arial"/>
          <w:sz w:val="20"/>
          <w:szCs w:val="20"/>
        </w:rPr>
        <w:t>S</w:t>
      </w:r>
      <w:r w:rsidRPr="00DA665B">
        <w:rPr>
          <w:rFonts w:ascii="Arial" w:hAnsi="Arial" w:cs="Arial"/>
          <w:sz w:val="20"/>
          <w:szCs w:val="20"/>
        </w:rPr>
        <w:t>mluvní strany jsou oprávněny změnit oprávněné osoby</w:t>
      </w:r>
      <w:r>
        <w:rPr>
          <w:rFonts w:ascii="Arial" w:hAnsi="Arial" w:cs="Arial"/>
          <w:sz w:val="20"/>
          <w:szCs w:val="20"/>
        </w:rPr>
        <w:t xml:space="preserve"> </w:t>
      </w:r>
      <w:r w:rsidRPr="00E21C02">
        <w:rPr>
          <w:rFonts w:ascii="Arial" w:hAnsi="Arial" w:cs="Arial"/>
          <w:bCs/>
          <w:iCs/>
          <w:sz w:val="20"/>
          <w:szCs w:val="20"/>
        </w:rPr>
        <w:t>jednostranným písemným oznámením doručeným příslušnou Smluvní stranou druhé Smluvní straně s tím, že takováto změna se stane účinnou doručením oznámení o této změně druhé Smluvní straně, aniž by bylo nutno vyhotovovat dodatek k této Dohodě</w:t>
      </w:r>
      <w:r>
        <w:rPr>
          <w:rFonts w:ascii="Arial" w:hAnsi="Arial" w:cs="Arial"/>
          <w:sz w:val="20"/>
          <w:szCs w:val="20"/>
        </w:rPr>
        <w:t>.</w:t>
      </w:r>
    </w:p>
    <w:p w14:paraId="7254C7F9" w14:textId="1697BDFA" w:rsidR="006C7058" w:rsidRPr="00FC7B47" w:rsidRDefault="006C7058" w:rsidP="00774386">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Komunikace ve věci uzavírání Objednávek bude probíhat</w:t>
      </w:r>
      <w:r w:rsidRPr="008E749E">
        <w:rPr>
          <w:rFonts w:ascii="Arial" w:hAnsi="Arial" w:cs="Arial"/>
          <w:sz w:val="20"/>
          <w:szCs w:val="20"/>
        </w:rPr>
        <w:t xml:space="preserve"> výhradně </w:t>
      </w:r>
      <w:r>
        <w:rPr>
          <w:rFonts w:ascii="Arial" w:hAnsi="Arial" w:cs="Arial"/>
          <w:sz w:val="20"/>
          <w:szCs w:val="20"/>
        </w:rPr>
        <w:t xml:space="preserve">mezi Poskytovatelem </w:t>
      </w:r>
      <w:r w:rsidRPr="001E3A5A">
        <w:rPr>
          <w:rFonts w:ascii="Arial" w:hAnsi="Arial" w:cs="Arial"/>
          <w:sz w:val="20"/>
          <w:szCs w:val="20"/>
        </w:rPr>
        <w:t>a pověřenými osobami Objednatele uvedenými v </w:t>
      </w:r>
      <w:r>
        <w:rPr>
          <w:rFonts w:ascii="Arial" w:hAnsi="Arial" w:cs="Arial"/>
          <w:sz w:val="20"/>
          <w:szCs w:val="20"/>
        </w:rPr>
        <w:t>p</w:t>
      </w:r>
      <w:r w:rsidRPr="001E3A5A">
        <w:rPr>
          <w:rFonts w:ascii="Arial" w:hAnsi="Arial" w:cs="Arial"/>
          <w:sz w:val="20"/>
          <w:szCs w:val="20"/>
        </w:rPr>
        <w:t xml:space="preserve">říloze č. </w:t>
      </w:r>
      <w:r w:rsidR="00B1045D">
        <w:rPr>
          <w:rFonts w:ascii="Arial" w:hAnsi="Arial" w:cs="Arial"/>
          <w:sz w:val="20"/>
          <w:szCs w:val="20"/>
        </w:rPr>
        <w:t>1</w:t>
      </w:r>
      <w:r w:rsidRPr="001E3A5A">
        <w:rPr>
          <w:rFonts w:ascii="Arial" w:hAnsi="Arial" w:cs="Arial"/>
          <w:sz w:val="20"/>
          <w:szCs w:val="20"/>
        </w:rPr>
        <w:t xml:space="preserve"> této Dohody. Veškeré písemnosti</w:t>
      </w:r>
      <w:r>
        <w:rPr>
          <w:rFonts w:ascii="Arial" w:hAnsi="Arial" w:cs="Arial"/>
          <w:sz w:val="20"/>
          <w:szCs w:val="20"/>
        </w:rPr>
        <w:t xml:space="preserve"> </w:t>
      </w:r>
      <w:r w:rsidRPr="008E749E">
        <w:rPr>
          <w:rFonts w:ascii="Arial" w:hAnsi="Arial" w:cs="Arial"/>
          <w:sz w:val="20"/>
          <w:szCs w:val="20"/>
        </w:rPr>
        <w:t xml:space="preserve">budou </w:t>
      </w:r>
      <w:r>
        <w:rPr>
          <w:rFonts w:ascii="Arial" w:hAnsi="Arial" w:cs="Arial"/>
          <w:sz w:val="20"/>
          <w:szCs w:val="20"/>
        </w:rPr>
        <w:t xml:space="preserve">Objednatelem </w:t>
      </w:r>
      <w:r w:rsidRPr="008E749E">
        <w:rPr>
          <w:rFonts w:ascii="Arial" w:hAnsi="Arial" w:cs="Arial"/>
          <w:sz w:val="20"/>
          <w:szCs w:val="20"/>
        </w:rPr>
        <w:t>zasílány e-mailem k jejich potvrzení</w:t>
      </w:r>
      <w:r>
        <w:rPr>
          <w:rFonts w:ascii="Arial" w:hAnsi="Arial" w:cs="Arial"/>
          <w:sz w:val="20"/>
          <w:szCs w:val="20"/>
        </w:rPr>
        <w:t>.</w:t>
      </w:r>
    </w:p>
    <w:p w14:paraId="4AEA5307"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36" w:name="_Ref372109054"/>
      <w:r w:rsidRPr="00FC7B47">
        <w:rPr>
          <w:rFonts w:ascii="Arial" w:hAnsi="Arial" w:cs="Arial"/>
          <w:sz w:val="20"/>
          <w:szCs w:val="20"/>
        </w:rPr>
        <w:lastRenderedPageBreak/>
        <w:t>OCHRANA INFORMACÍ</w:t>
      </w:r>
      <w:bookmarkEnd w:id="36"/>
    </w:p>
    <w:p w14:paraId="1A80140E" w14:textId="590A7E71" w:rsidR="00E94879" w:rsidRPr="00FC7B47" w:rsidRDefault="00E94879" w:rsidP="00B7399A">
      <w:pPr>
        <w:pStyle w:val="RLTextlnkuslovan"/>
        <w:tabs>
          <w:tab w:val="clear" w:pos="2297"/>
          <w:tab w:val="num" w:pos="567"/>
        </w:tabs>
        <w:spacing w:before="120" w:after="0" w:line="280" w:lineRule="atLeast"/>
        <w:ind w:left="567" w:hanging="567"/>
        <w:rPr>
          <w:rFonts w:ascii="Arial" w:hAnsi="Arial" w:cs="Arial"/>
          <w:sz w:val="20"/>
          <w:szCs w:val="20"/>
        </w:rPr>
      </w:pPr>
      <w:bookmarkStart w:id="37" w:name="_Ref420589032"/>
      <w:r w:rsidRPr="00FC7B47">
        <w:rPr>
          <w:rFonts w:ascii="Arial" w:hAnsi="Arial" w:cs="Arial"/>
          <w:sz w:val="20"/>
          <w:szCs w:val="20"/>
        </w:rPr>
        <w:t xml:space="preserve">Smluvní strany jsou si vědomy toho, že v rámci plnění závazků </w:t>
      </w:r>
      <w:r w:rsidR="0008231D">
        <w:rPr>
          <w:rFonts w:ascii="Arial" w:hAnsi="Arial" w:cs="Arial"/>
          <w:sz w:val="20"/>
          <w:szCs w:val="20"/>
        </w:rPr>
        <w:t xml:space="preserve">vyplývajících </w:t>
      </w:r>
      <w:r w:rsidRPr="00FC7B47">
        <w:rPr>
          <w:rFonts w:ascii="Arial" w:hAnsi="Arial" w:cs="Arial"/>
          <w:sz w:val="20"/>
          <w:szCs w:val="20"/>
        </w:rPr>
        <w:t xml:space="preserve">z této </w:t>
      </w:r>
      <w:r w:rsidR="00B7399A">
        <w:rPr>
          <w:rFonts w:ascii="Arial" w:hAnsi="Arial" w:cs="Arial"/>
          <w:sz w:val="20"/>
          <w:szCs w:val="20"/>
        </w:rPr>
        <w:t>Dohody</w:t>
      </w:r>
      <w:r w:rsidR="0008231D">
        <w:rPr>
          <w:rFonts w:ascii="Arial" w:hAnsi="Arial" w:cs="Arial"/>
          <w:sz w:val="20"/>
          <w:szCs w:val="20"/>
        </w:rPr>
        <w:t xml:space="preserve">, resp. </w:t>
      </w:r>
      <w:bookmarkEnd w:id="37"/>
      <w:r w:rsidR="00B23BBC">
        <w:rPr>
          <w:rFonts w:ascii="Arial" w:hAnsi="Arial" w:cs="Arial"/>
          <w:sz w:val="20"/>
          <w:szCs w:val="20"/>
        </w:rPr>
        <w:t>dílčích smluv:</w:t>
      </w:r>
    </w:p>
    <w:p w14:paraId="3E8E0EC4" w14:textId="77777777" w:rsidR="00E94879" w:rsidRPr="00FC7B47" w:rsidRDefault="00E94879" w:rsidP="00D21B22">
      <w:pPr>
        <w:pStyle w:val="Zklad3"/>
        <w:numPr>
          <w:ilvl w:val="2"/>
          <w:numId w:val="1"/>
        </w:numPr>
        <w:tabs>
          <w:tab w:val="clear" w:pos="2211"/>
        </w:tabs>
        <w:spacing w:before="120" w:after="0" w:line="280" w:lineRule="atLeast"/>
        <w:ind w:left="1418" w:hanging="851"/>
        <w:rPr>
          <w:rFonts w:ascii="Arial" w:hAnsi="Arial" w:cs="Arial"/>
          <w:sz w:val="20"/>
          <w:szCs w:val="20"/>
        </w:rPr>
      </w:pPr>
      <w:bookmarkStart w:id="38" w:name="_Ref420588383"/>
      <w:r w:rsidRPr="00FC7B47">
        <w:rPr>
          <w:rFonts w:ascii="Arial" w:hAnsi="Arial" w:cs="Arial"/>
          <w:sz w:val="20"/>
          <w:szCs w:val="20"/>
        </w:rPr>
        <w:t>si mohou vzájemně vědomě nebo opominutím poskytnout informace, které budou považovány za důvěrné (dále jen „</w:t>
      </w:r>
      <w:r w:rsidRPr="00D21B22">
        <w:rPr>
          <w:rFonts w:ascii="Arial" w:hAnsi="Arial" w:cs="Arial"/>
          <w:b/>
          <w:bCs w:val="0"/>
          <w:sz w:val="20"/>
          <w:szCs w:val="20"/>
        </w:rPr>
        <w:t>důvěrné informace</w:t>
      </w:r>
      <w:r w:rsidRPr="00FC7B47">
        <w:rPr>
          <w:rFonts w:ascii="Arial" w:hAnsi="Arial" w:cs="Arial"/>
          <w:sz w:val="20"/>
          <w:szCs w:val="20"/>
        </w:rPr>
        <w:t>“),</w:t>
      </w:r>
      <w:bookmarkEnd w:id="38"/>
    </w:p>
    <w:p w14:paraId="6AD93916" w14:textId="46A360DA" w:rsidR="00E94879" w:rsidRPr="00FC7B47" w:rsidRDefault="00E94879" w:rsidP="00D21B22">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 xml:space="preserve">mohou jejich zaměstnanci a osoby v obdobném postavení získat vědomou činností druhé </w:t>
      </w:r>
      <w:r w:rsidR="00985731">
        <w:rPr>
          <w:rFonts w:ascii="Arial" w:hAnsi="Arial" w:cs="Arial"/>
          <w:sz w:val="20"/>
          <w:szCs w:val="20"/>
        </w:rPr>
        <w:t xml:space="preserve">Smluvní </w:t>
      </w:r>
      <w:r w:rsidRPr="00FC7B47">
        <w:rPr>
          <w:rFonts w:ascii="Arial" w:hAnsi="Arial" w:cs="Arial"/>
          <w:sz w:val="20"/>
          <w:szCs w:val="20"/>
        </w:rPr>
        <w:t>strany nebo i jejím opom</w:t>
      </w:r>
      <w:r w:rsidR="00435306" w:rsidRPr="00FC7B47">
        <w:rPr>
          <w:rFonts w:ascii="Arial" w:hAnsi="Arial" w:cs="Arial"/>
          <w:sz w:val="20"/>
          <w:szCs w:val="20"/>
        </w:rPr>
        <w:t>e</w:t>
      </w:r>
      <w:r w:rsidRPr="00FC7B47">
        <w:rPr>
          <w:rFonts w:ascii="Arial" w:hAnsi="Arial" w:cs="Arial"/>
          <w:sz w:val="20"/>
          <w:szCs w:val="20"/>
        </w:rPr>
        <w:t xml:space="preserve">nutím přístup k důvěrným informacím druhé </w:t>
      </w:r>
      <w:r w:rsidR="0082181C">
        <w:rPr>
          <w:rFonts w:ascii="Arial" w:hAnsi="Arial" w:cs="Arial"/>
          <w:sz w:val="20"/>
          <w:szCs w:val="20"/>
        </w:rPr>
        <w:t>Smluvní</w:t>
      </w:r>
      <w:r w:rsidR="00D21B22">
        <w:rPr>
          <w:rFonts w:ascii="Arial" w:hAnsi="Arial" w:cs="Arial"/>
          <w:sz w:val="20"/>
          <w:szCs w:val="20"/>
        </w:rPr>
        <w:t xml:space="preserve"> </w:t>
      </w:r>
      <w:r w:rsidRPr="00FC7B47">
        <w:rPr>
          <w:rFonts w:ascii="Arial" w:hAnsi="Arial" w:cs="Arial"/>
          <w:sz w:val="20"/>
          <w:szCs w:val="20"/>
        </w:rPr>
        <w:t>strany.</w:t>
      </w:r>
    </w:p>
    <w:p w14:paraId="2A6FF090" w14:textId="02A196E9" w:rsidR="00E94879" w:rsidRPr="00FC7B47" w:rsidRDefault="00E94879" w:rsidP="00B7399A">
      <w:pPr>
        <w:pStyle w:val="RLTextlnkuslovan"/>
        <w:tabs>
          <w:tab w:val="clear" w:pos="2297"/>
          <w:tab w:val="num" w:pos="567"/>
        </w:tabs>
        <w:spacing w:before="120" w:after="0" w:line="280" w:lineRule="atLeast"/>
        <w:ind w:left="567" w:hanging="567"/>
        <w:rPr>
          <w:rFonts w:ascii="Arial" w:hAnsi="Arial" w:cs="Arial"/>
          <w:sz w:val="20"/>
          <w:szCs w:val="20"/>
        </w:rPr>
      </w:pPr>
      <w:bookmarkStart w:id="39" w:name="_Ref372109107"/>
      <w:r w:rsidRPr="00FC7B47">
        <w:rPr>
          <w:rFonts w:ascii="Arial" w:hAnsi="Arial" w:cs="Arial"/>
          <w:sz w:val="20"/>
          <w:szCs w:val="20"/>
          <w:lang w:eastAsia="en-US"/>
        </w:rPr>
        <w:t xml:space="preserve">Smluvní strany se zavazují, že žádná z nich nezpřístupní třetí osobě důvěrné informace, </w:t>
      </w:r>
      <w:r w:rsidR="00D21B22">
        <w:rPr>
          <w:rFonts w:ascii="Arial" w:hAnsi="Arial" w:cs="Arial"/>
          <w:sz w:val="20"/>
          <w:szCs w:val="20"/>
          <w:lang w:eastAsia="en-US"/>
        </w:rPr>
        <w:br/>
      </w:r>
      <w:r w:rsidRPr="00FC7B47">
        <w:rPr>
          <w:rFonts w:ascii="Arial" w:hAnsi="Arial" w:cs="Arial"/>
          <w:sz w:val="20"/>
          <w:szCs w:val="20"/>
          <w:lang w:eastAsia="en-US"/>
        </w:rPr>
        <w:t xml:space="preserve">které při plnění této </w:t>
      </w:r>
      <w:r w:rsidR="00B7399A">
        <w:rPr>
          <w:rFonts w:ascii="Arial" w:hAnsi="Arial" w:cs="Arial"/>
          <w:sz w:val="20"/>
          <w:szCs w:val="20"/>
          <w:lang w:eastAsia="en-US"/>
        </w:rPr>
        <w:t>Dohody</w:t>
      </w:r>
      <w:r w:rsidR="0035203B">
        <w:rPr>
          <w:rFonts w:ascii="Arial" w:hAnsi="Arial" w:cs="Arial"/>
          <w:sz w:val="20"/>
          <w:szCs w:val="20"/>
          <w:lang w:eastAsia="en-US"/>
        </w:rPr>
        <w:t xml:space="preserve">, resp. </w:t>
      </w:r>
      <w:r w:rsidR="00B23BBC">
        <w:rPr>
          <w:rFonts w:ascii="Arial" w:hAnsi="Arial" w:cs="Arial"/>
          <w:sz w:val="20"/>
          <w:szCs w:val="20"/>
          <w:lang w:eastAsia="en-US"/>
        </w:rPr>
        <w:t>dílčích smluv</w:t>
      </w:r>
      <w:r w:rsidR="0035203B">
        <w:rPr>
          <w:rFonts w:ascii="Arial" w:hAnsi="Arial" w:cs="Arial"/>
          <w:sz w:val="20"/>
          <w:szCs w:val="20"/>
          <w:lang w:eastAsia="en-US"/>
        </w:rPr>
        <w:t>,</w:t>
      </w:r>
      <w:r w:rsidRPr="00FC7B47">
        <w:rPr>
          <w:rFonts w:ascii="Arial" w:hAnsi="Arial" w:cs="Arial"/>
          <w:sz w:val="20"/>
          <w:szCs w:val="20"/>
          <w:lang w:eastAsia="en-US"/>
        </w:rPr>
        <w:t xml:space="preserve"> získala od druhé </w:t>
      </w:r>
      <w:r w:rsidR="00D21B22">
        <w:rPr>
          <w:rFonts w:ascii="Arial" w:hAnsi="Arial" w:cs="Arial"/>
          <w:sz w:val="20"/>
          <w:szCs w:val="20"/>
          <w:lang w:eastAsia="en-US"/>
        </w:rPr>
        <w:t>S</w:t>
      </w:r>
      <w:r w:rsidRPr="00FC7B47">
        <w:rPr>
          <w:rFonts w:ascii="Arial" w:hAnsi="Arial" w:cs="Arial"/>
          <w:sz w:val="20"/>
          <w:szCs w:val="20"/>
          <w:lang w:eastAsia="en-US"/>
        </w:rPr>
        <w:t>mluvní strany.</w:t>
      </w:r>
      <w:bookmarkEnd w:id="39"/>
    </w:p>
    <w:p w14:paraId="236C89A0" w14:textId="76EC24C8" w:rsidR="00E94879" w:rsidRPr="00FC7B47" w:rsidRDefault="00E94879" w:rsidP="00B7399A">
      <w:pPr>
        <w:pStyle w:val="RLTextlnkuslovan"/>
        <w:tabs>
          <w:tab w:val="clear" w:pos="2297"/>
          <w:tab w:val="num" w:pos="567"/>
        </w:tabs>
        <w:spacing w:before="120" w:after="0" w:line="280" w:lineRule="atLeast"/>
        <w:ind w:left="567" w:hanging="567"/>
        <w:rPr>
          <w:rFonts w:ascii="Arial" w:hAnsi="Arial" w:cs="Arial"/>
          <w:sz w:val="20"/>
          <w:szCs w:val="20"/>
        </w:rPr>
      </w:pPr>
      <w:bookmarkStart w:id="40" w:name="_Ref372109155"/>
      <w:r w:rsidRPr="00FC7B47">
        <w:rPr>
          <w:rFonts w:ascii="Arial" w:hAnsi="Arial" w:cs="Arial"/>
          <w:sz w:val="20"/>
          <w:szCs w:val="20"/>
          <w:lang w:eastAsia="en-US"/>
        </w:rPr>
        <w:t>Za třetí osoby podle odst.</w:t>
      </w:r>
      <w:r w:rsidR="00B7399A">
        <w:rPr>
          <w:rFonts w:ascii="Arial" w:hAnsi="Arial" w:cs="Arial"/>
          <w:sz w:val="20"/>
          <w:szCs w:val="20"/>
          <w:lang w:eastAsia="en-US"/>
        </w:rPr>
        <w:t xml:space="preserve"> 11.2</w:t>
      </w:r>
      <w:r w:rsidR="00266D45" w:rsidRPr="00FC7B47">
        <w:rPr>
          <w:rFonts w:ascii="Arial" w:hAnsi="Arial" w:cs="Arial"/>
          <w:sz w:val="20"/>
          <w:szCs w:val="20"/>
        </w:rPr>
        <w:t xml:space="preserve"> </w:t>
      </w:r>
      <w:r w:rsidRPr="00FC7B47">
        <w:rPr>
          <w:rFonts w:ascii="Arial" w:hAnsi="Arial" w:cs="Arial"/>
          <w:sz w:val="20"/>
          <w:szCs w:val="20"/>
          <w:lang w:eastAsia="en-US"/>
        </w:rPr>
        <w:t>t</w:t>
      </w:r>
      <w:r w:rsidR="00D21B22">
        <w:rPr>
          <w:rFonts w:ascii="Arial" w:hAnsi="Arial" w:cs="Arial"/>
          <w:sz w:val="20"/>
          <w:szCs w:val="20"/>
          <w:lang w:eastAsia="en-US"/>
        </w:rPr>
        <w:t>ohoto článku</w:t>
      </w:r>
      <w:r w:rsidRPr="00FC7B47">
        <w:rPr>
          <w:rFonts w:ascii="Arial" w:hAnsi="Arial" w:cs="Arial"/>
          <w:sz w:val="20"/>
          <w:szCs w:val="20"/>
          <w:lang w:eastAsia="en-US"/>
        </w:rPr>
        <w:t xml:space="preserve"> </w:t>
      </w:r>
      <w:r w:rsidR="00B7399A">
        <w:rPr>
          <w:rFonts w:ascii="Arial" w:hAnsi="Arial" w:cs="Arial"/>
          <w:sz w:val="20"/>
          <w:szCs w:val="20"/>
          <w:lang w:eastAsia="en-US"/>
        </w:rPr>
        <w:t>Dohody</w:t>
      </w:r>
      <w:r w:rsidRPr="00FC7B47">
        <w:rPr>
          <w:rFonts w:ascii="Arial" w:hAnsi="Arial" w:cs="Arial"/>
          <w:sz w:val="20"/>
          <w:szCs w:val="20"/>
          <w:lang w:eastAsia="en-US"/>
        </w:rPr>
        <w:t xml:space="preserve"> se nepovažují:</w:t>
      </w:r>
      <w:bookmarkEnd w:id="40"/>
    </w:p>
    <w:p w14:paraId="15E87347" w14:textId="39DFDE3C" w:rsidR="00E94879" w:rsidRPr="00FC7B47" w:rsidRDefault="00E94879" w:rsidP="00D21B22">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 xml:space="preserve">zaměstnanci </w:t>
      </w:r>
      <w:r w:rsidR="00985731">
        <w:rPr>
          <w:rFonts w:ascii="Arial" w:hAnsi="Arial" w:cs="Arial"/>
          <w:sz w:val="20"/>
          <w:szCs w:val="20"/>
        </w:rPr>
        <w:t>S</w:t>
      </w:r>
      <w:r w:rsidRPr="00FC7B47">
        <w:rPr>
          <w:rFonts w:ascii="Arial" w:hAnsi="Arial" w:cs="Arial"/>
          <w:sz w:val="20"/>
          <w:szCs w:val="20"/>
        </w:rPr>
        <w:t>mluvních stran a osoby v obdobném postavení,</w:t>
      </w:r>
    </w:p>
    <w:p w14:paraId="119B2E75" w14:textId="1D3CA86E" w:rsidR="00E94879" w:rsidRPr="00FC7B47" w:rsidRDefault="00E94879" w:rsidP="00D21B22">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 xml:space="preserve">orgány </w:t>
      </w:r>
      <w:r w:rsidR="00985731">
        <w:rPr>
          <w:rFonts w:ascii="Arial" w:hAnsi="Arial" w:cs="Arial"/>
          <w:sz w:val="20"/>
          <w:szCs w:val="20"/>
        </w:rPr>
        <w:t>S</w:t>
      </w:r>
      <w:r w:rsidRPr="00FC7B47">
        <w:rPr>
          <w:rFonts w:ascii="Arial" w:hAnsi="Arial" w:cs="Arial"/>
          <w:sz w:val="20"/>
          <w:szCs w:val="20"/>
        </w:rPr>
        <w:t>mluvních stran a jejich členové,</w:t>
      </w:r>
    </w:p>
    <w:p w14:paraId="0951F2CF" w14:textId="460A4BCC" w:rsidR="00E94879" w:rsidRPr="00FC7B47" w:rsidRDefault="00E94879" w:rsidP="00D21B22">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 xml:space="preserve">ve vztahu k důvěrným informacím Objednatele </w:t>
      </w:r>
      <w:r w:rsidR="00DD3D01">
        <w:rPr>
          <w:rFonts w:ascii="Arial" w:hAnsi="Arial" w:cs="Arial"/>
          <w:sz w:val="20"/>
          <w:szCs w:val="20"/>
        </w:rPr>
        <w:t xml:space="preserve">případní </w:t>
      </w:r>
      <w:r w:rsidR="00EC070F">
        <w:rPr>
          <w:rFonts w:ascii="Arial" w:hAnsi="Arial" w:cs="Arial"/>
          <w:sz w:val="20"/>
          <w:szCs w:val="20"/>
        </w:rPr>
        <w:t>pod</w:t>
      </w:r>
      <w:r w:rsidRPr="00FC7B47">
        <w:rPr>
          <w:rFonts w:ascii="Arial" w:hAnsi="Arial" w:cs="Arial"/>
          <w:sz w:val="20"/>
          <w:szCs w:val="20"/>
        </w:rPr>
        <w:t>dodavatelé Poskytovatele,</w:t>
      </w:r>
    </w:p>
    <w:p w14:paraId="27DC9A6F" w14:textId="2F373473" w:rsidR="00E94879" w:rsidRPr="00FC7B47" w:rsidRDefault="00E94879" w:rsidP="00D21B22">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 xml:space="preserve">ve vztahu k důvěrným informacím Poskytovatele, externí poskytovatelé Objednatele, </w:t>
      </w:r>
      <w:r w:rsidR="00D21B22">
        <w:rPr>
          <w:rFonts w:ascii="Arial" w:hAnsi="Arial" w:cs="Arial"/>
          <w:sz w:val="20"/>
          <w:szCs w:val="20"/>
        </w:rPr>
        <w:br/>
      </w:r>
      <w:r w:rsidRPr="00FC7B47">
        <w:rPr>
          <w:rFonts w:ascii="Arial" w:hAnsi="Arial" w:cs="Arial"/>
          <w:sz w:val="20"/>
          <w:szCs w:val="20"/>
        </w:rPr>
        <w:t>a to i potenciální,</w:t>
      </w:r>
    </w:p>
    <w:p w14:paraId="551D66BF" w14:textId="5DA8F0D5" w:rsidR="00E94879" w:rsidRPr="00FC7B47" w:rsidRDefault="00E94879" w:rsidP="00EC070F">
      <w:pPr>
        <w:pStyle w:val="RLTextlnkuslovan"/>
        <w:numPr>
          <w:ilvl w:val="0"/>
          <w:numId w:val="0"/>
        </w:numPr>
        <w:tabs>
          <w:tab w:val="num" w:pos="567"/>
        </w:tabs>
        <w:spacing w:before="120" w:after="0" w:line="280" w:lineRule="atLeast"/>
        <w:ind w:left="567"/>
        <w:rPr>
          <w:rFonts w:ascii="Arial" w:hAnsi="Arial" w:cs="Arial"/>
          <w:sz w:val="20"/>
          <w:szCs w:val="20"/>
          <w:lang w:eastAsia="en-US"/>
        </w:rPr>
      </w:pPr>
      <w:r w:rsidRPr="00FC7B47">
        <w:rPr>
          <w:rFonts w:ascii="Arial" w:hAnsi="Arial" w:cs="Arial"/>
          <w:sz w:val="20"/>
          <w:szCs w:val="20"/>
          <w:lang w:eastAsia="en-US"/>
        </w:rPr>
        <w:t xml:space="preserve">za předpokladu, že se podílejí na </w:t>
      </w:r>
      <w:r w:rsidR="00C80E68">
        <w:rPr>
          <w:rFonts w:ascii="Arial" w:hAnsi="Arial" w:cs="Arial"/>
          <w:sz w:val="20"/>
          <w:szCs w:val="20"/>
          <w:lang w:eastAsia="en-US"/>
        </w:rPr>
        <w:t>poskytování Služeb</w:t>
      </w:r>
      <w:r w:rsidRPr="00FC7B47">
        <w:rPr>
          <w:rFonts w:ascii="Arial" w:hAnsi="Arial" w:cs="Arial"/>
          <w:sz w:val="20"/>
          <w:szCs w:val="20"/>
          <w:lang w:eastAsia="en-US"/>
        </w:rPr>
        <w:t xml:space="preserve"> nebo na plnění spojeném s</w:t>
      </w:r>
      <w:r w:rsidR="00C80E68">
        <w:rPr>
          <w:rFonts w:ascii="Arial" w:hAnsi="Arial" w:cs="Arial"/>
          <w:sz w:val="20"/>
          <w:szCs w:val="20"/>
          <w:lang w:eastAsia="en-US"/>
        </w:rPr>
        <w:t> poskytováním Služeb</w:t>
      </w:r>
      <w:r w:rsidR="0035203B">
        <w:rPr>
          <w:rFonts w:ascii="Arial" w:hAnsi="Arial" w:cs="Arial"/>
          <w:sz w:val="20"/>
          <w:szCs w:val="20"/>
          <w:lang w:eastAsia="en-US"/>
        </w:rPr>
        <w:t xml:space="preserve">, </w:t>
      </w:r>
      <w:r w:rsidRPr="00FC7B47">
        <w:rPr>
          <w:rFonts w:ascii="Arial" w:hAnsi="Arial" w:cs="Arial"/>
          <w:sz w:val="20"/>
          <w:szCs w:val="20"/>
          <w:lang w:eastAsia="en-US"/>
        </w:rPr>
        <w:t xml:space="preserve">důvěrné informace jsou jim zpřístupněny výhradně za tímto účelem a zpřístupnění důvěrných informací je v rozsahu nezbytně nutném pro naplnění jeho účelu a za stejných podmínek, jaké jsou stanoveny </w:t>
      </w:r>
      <w:r w:rsidR="0035203B">
        <w:rPr>
          <w:rFonts w:ascii="Arial" w:hAnsi="Arial" w:cs="Arial"/>
          <w:sz w:val="20"/>
          <w:szCs w:val="20"/>
          <w:lang w:eastAsia="en-US"/>
        </w:rPr>
        <w:t>S</w:t>
      </w:r>
      <w:r w:rsidRPr="00FC7B47">
        <w:rPr>
          <w:rFonts w:ascii="Arial" w:hAnsi="Arial" w:cs="Arial"/>
          <w:sz w:val="20"/>
          <w:szCs w:val="20"/>
          <w:lang w:eastAsia="en-US"/>
        </w:rPr>
        <w:t xml:space="preserve">mluvním stranám v této </w:t>
      </w:r>
      <w:r w:rsidR="00EC070F">
        <w:rPr>
          <w:rFonts w:ascii="Arial" w:hAnsi="Arial" w:cs="Arial"/>
          <w:sz w:val="20"/>
          <w:szCs w:val="20"/>
          <w:lang w:eastAsia="en-US"/>
        </w:rPr>
        <w:t>Dohodě</w:t>
      </w:r>
      <w:r w:rsidRPr="00FC7B47">
        <w:rPr>
          <w:rFonts w:ascii="Arial" w:hAnsi="Arial" w:cs="Arial"/>
          <w:sz w:val="20"/>
          <w:szCs w:val="20"/>
          <w:lang w:eastAsia="en-US"/>
        </w:rPr>
        <w:t>.</w:t>
      </w:r>
    </w:p>
    <w:p w14:paraId="63FB7FBB" w14:textId="6839C064" w:rsidR="005B0C20" w:rsidRPr="00FC7B47" w:rsidRDefault="005B0C20"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Veškeré informace poskytnuté Objednatelem Poskytovateli se považují za důvěrné, není-li </w:t>
      </w:r>
      <w:r w:rsidR="00B23BBC">
        <w:rPr>
          <w:rFonts w:ascii="Arial" w:hAnsi="Arial" w:cs="Arial"/>
          <w:sz w:val="20"/>
          <w:szCs w:val="20"/>
        </w:rPr>
        <w:t xml:space="preserve">výslovně </w:t>
      </w:r>
      <w:r w:rsidRPr="00FC7B47">
        <w:rPr>
          <w:rFonts w:ascii="Arial" w:hAnsi="Arial" w:cs="Arial"/>
          <w:sz w:val="20"/>
          <w:szCs w:val="20"/>
        </w:rPr>
        <w:t xml:space="preserve">stanoveno jinak. Veškeré informace poskytnuté Poskytovatelem Objednateli se považují </w:t>
      </w:r>
      <w:r w:rsidR="00B23BBC">
        <w:rPr>
          <w:rFonts w:ascii="Arial" w:hAnsi="Arial" w:cs="Arial"/>
          <w:sz w:val="20"/>
          <w:szCs w:val="20"/>
        </w:rPr>
        <w:t xml:space="preserve">rovněž </w:t>
      </w:r>
      <w:r w:rsidRPr="00FC7B47">
        <w:rPr>
          <w:rFonts w:ascii="Arial" w:hAnsi="Arial" w:cs="Arial"/>
          <w:sz w:val="20"/>
          <w:szCs w:val="20"/>
        </w:rPr>
        <w:t>za</w:t>
      </w:r>
      <w:r w:rsidR="00EC070F">
        <w:rPr>
          <w:rFonts w:ascii="Arial" w:hAnsi="Arial" w:cs="Arial"/>
          <w:sz w:val="20"/>
          <w:szCs w:val="20"/>
        </w:rPr>
        <w:t> </w:t>
      </w:r>
      <w:r w:rsidRPr="00FC7B47">
        <w:rPr>
          <w:rFonts w:ascii="Arial" w:hAnsi="Arial" w:cs="Arial"/>
          <w:sz w:val="20"/>
          <w:szCs w:val="20"/>
        </w:rPr>
        <w:t xml:space="preserve">důvěrné, pouze pokud na jejich důvěrnost Poskytovatel Objednatele předem písemně upozornil a </w:t>
      </w:r>
      <w:r w:rsidR="00B23BBC">
        <w:rPr>
          <w:rFonts w:ascii="Arial" w:hAnsi="Arial" w:cs="Arial"/>
          <w:sz w:val="20"/>
          <w:szCs w:val="20"/>
        </w:rPr>
        <w:t>O</w:t>
      </w:r>
      <w:r w:rsidRPr="00FC7B47">
        <w:rPr>
          <w:rFonts w:ascii="Arial" w:hAnsi="Arial" w:cs="Arial"/>
          <w:sz w:val="20"/>
          <w:szCs w:val="20"/>
        </w:rPr>
        <w:t xml:space="preserve">bjednatel Poskytovateli písemně potvrdil svůj závazek důvěrnost těchto informací zachovávat. </w:t>
      </w:r>
    </w:p>
    <w:p w14:paraId="42601AAD" w14:textId="26E76D7D" w:rsidR="00E94879" w:rsidRPr="00FC7B47" w:rsidRDefault="006D6C5E"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6D6C5E">
        <w:rPr>
          <w:rFonts w:ascii="Arial" w:hAnsi="Arial" w:cs="Arial"/>
          <w:sz w:val="20"/>
          <w:szCs w:val="20"/>
        </w:rPr>
        <w:t xml:space="preserve">Smluvní strany se zavazují v plném rozsahu zachovávat povinnost mlčenlivosti a povinnost chránit důvěrné informace vyplývající z této </w:t>
      </w:r>
      <w:r>
        <w:rPr>
          <w:rFonts w:ascii="Arial" w:hAnsi="Arial" w:cs="Arial"/>
          <w:sz w:val="20"/>
          <w:szCs w:val="20"/>
        </w:rPr>
        <w:t>Dohody</w:t>
      </w:r>
      <w:r w:rsidRPr="006D6C5E">
        <w:rPr>
          <w:rFonts w:ascii="Arial" w:hAnsi="Arial" w:cs="Arial"/>
          <w:sz w:val="20"/>
          <w:szCs w:val="20"/>
        </w:rPr>
        <w:t xml:space="preserve"> a též z příslušných právních předpisů, zejména povinnosti vyplývající z nařízení Evropského parlamentu a Rady (EU) 2016/679 ze dne 27. dubna 2016 o ochraně fyzických osob v souvislosti se zpracováním osobních údajů a</w:t>
      </w:r>
      <w:r>
        <w:rPr>
          <w:rFonts w:ascii="Arial" w:hAnsi="Arial" w:cs="Arial"/>
          <w:sz w:val="20"/>
          <w:szCs w:val="20"/>
        </w:rPr>
        <w:t> </w:t>
      </w:r>
      <w:r w:rsidRPr="006D6C5E">
        <w:rPr>
          <w:rFonts w:ascii="Arial" w:hAnsi="Arial" w:cs="Arial"/>
          <w:sz w:val="20"/>
          <w:szCs w:val="20"/>
        </w:rPr>
        <w:t>o</w:t>
      </w:r>
      <w:r>
        <w:rPr>
          <w:rFonts w:ascii="Arial" w:hAnsi="Arial" w:cs="Arial"/>
          <w:sz w:val="20"/>
          <w:szCs w:val="20"/>
        </w:rPr>
        <w:t> </w:t>
      </w:r>
      <w:r w:rsidRPr="006D6C5E">
        <w:rPr>
          <w:rFonts w:ascii="Arial" w:hAnsi="Arial" w:cs="Arial"/>
          <w:sz w:val="20"/>
          <w:szCs w:val="20"/>
        </w:rPr>
        <w:t>volném pohybu těchto údajů a o zrušení směrnice 95/46/ES (obecné nařízení o ochraně osobních údajů) (dále jen „</w:t>
      </w:r>
      <w:r w:rsidRPr="006C44DD">
        <w:rPr>
          <w:rFonts w:ascii="Arial" w:hAnsi="Arial" w:cs="Arial"/>
          <w:b/>
          <w:bCs/>
          <w:sz w:val="20"/>
          <w:szCs w:val="20"/>
        </w:rPr>
        <w:t>GDPR</w:t>
      </w:r>
      <w:r w:rsidRPr="006D6C5E">
        <w:rPr>
          <w:rFonts w:ascii="Arial" w:hAnsi="Arial" w:cs="Arial"/>
          <w:sz w:val="20"/>
          <w:szCs w:val="20"/>
        </w:rPr>
        <w:t xml:space="preserve">“). Smluvní strany se v této souvislosti zavazují poučit veškeré osoby, které se na jejich straně budou podílet na </w:t>
      </w:r>
      <w:r w:rsidR="003A77A4">
        <w:rPr>
          <w:rFonts w:ascii="Arial" w:hAnsi="Arial" w:cs="Arial"/>
          <w:sz w:val="20"/>
          <w:szCs w:val="20"/>
        </w:rPr>
        <w:t>poskytování Služeb</w:t>
      </w:r>
      <w:r w:rsidRPr="006D6C5E">
        <w:rPr>
          <w:rFonts w:ascii="Arial" w:hAnsi="Arial" w:cs="Arial"/>
          <w:sz w:val="20"/>
          <w:szCs w:val="20"/>
        </w:rPr>
        <w:t xml:space="preserve">, o výše uvedených povinnostech mlčenlivosti a ochrany důvěrných informací a dále se zavazují vhodným způsobem zajistit dodržování těchto povinností všemi osobami podílejícími se </w:t>
      </w:r>
      <w:r w:rsidR="00B23BBC">
        <w:rPr>
          <w:rFonts w:ascii="Arial" w:hAnsi="Arial" w:cs="Arial"/>
          <w:sz w:val="20"/>
          <w:szCs w:val="20"/>
        </w:rPr>
        <w:t xml:space="preserve">na </w:t>
      </w:r>
      <w:r w:rsidR="003A77A4">
        <w:rPr>
          <w:rFonts w:ascii="Arial" w:hAnsi="Arial" w:cs="Arial"/>
          <w:sz w:val="20"/>
          <w:szCs w:val="20"/>
        </w:rPr>
        <w:t>poskytování Služeb</w:t>
      </w:r>
      <w:r w:rsidR="0035203B">
        <w:rPr>
          <w:rFonts w:ascii="Arial" w:hAnsi="Arial" w:cs="Arial"/>
          <w:sz w:val="20"/>
          <w:szCs w:val="20"/>
        </w:rPr>
        <w:t>.</w:t>
      </w:r>
    </w:p>
    <w:p w14:paraId="7BEC2E58" w14:textId="650CEA34" w:rsidR="00E94879" w:rsidRPr="00FC7B47" w:rsidRDefault="006D6C5E" w:rsidP="00EC070F">
      <w:pPr>
        <w:pStyle w:val="RLTextlnkuslovan"/>
        <w:tabs>
          <w:tab w:val="clear" w:pos="2297"/>
        </w:tabs>
        <w:spacing w:before="120" w:after="0" w:line="280" w:lineRule="atLeast"/>
        <w:ind w:left="567" w:hanging="567"/>
        <w:rPr>
          <w:rFonts w:ascii="Arial" w:hAnsi="Arial" w:cs="Arial"/>
          <w:sz w:val="20"/>
          <w:szCs w:val="20"/>
        </w:rPr>
      </w:pPr>
      <w:r w:rsidRPr="006D6C5E">
        <w:rPr>
          <w:rFonts w:ascii="Arial" w:hAnsi="Arial" w:cs="Arial"/>
          <w:sz w:val="20"/>
          <w:szCs w:val="20"/>
        </w:rPr>
        <w:t xml:space="preserve">Budou-li informace poskytnuté Objednatelem či třetími stranami, které jsou nezbytné pro </w:t>
      </w:r>
      <w:r w:rsidR="00AB6DCB">
        <w:rPr>
          <w:rFonts w:ascii="Arial" w:hAnsi="Arial" w:cs="Arial"/>
          <w:sz w:val="20"/>
          <w:szCs w:val="20"/>
        </w:rPr>
        <w:t>poskytování Služeb</w:t>
      </w:r>
      <w:r w:rsidR="00B23BBC">
        <w:rPr>
          <w:rFonts w:ascii="Arial" w:hAnsi="Arial" w:cs="Arial"/>
          <w:sz w:val="20"/>
          <w:szCs w:val="20"/>
        </w:rPr>
        <w:t>,</w:t>
      </w:r>
      <w:r w:rsidR="00AB6DCB">
        <w:rPr>
          <w:rFonts w:ascii="Arial" w:hAnsi="Arial" w:cs="Arial"/>
          <w:sz w:val="20"/>
          <w:szCs w:val="20"/>
        </w:rPr>
        <w:t xml:space="preserve"> </w:t>
      </w:r>
      <w:r w:rsidRPr="006D6C5E">
        <w:rPr>
          <w:rFonts w:ascii="Arial" w:hAnsi="Arial" w:cs="Arial"/>
          <w:sz w:val="20"/>
          <w:szCs w:val="20"/>
        </w:rPr>
        <w:t>obsahovat osobní údaje, zavazuje se Poskytovatel zabezpečit splnění všech ohlašovacích povinností, které citované nařízení vyžaduje a které mohou být dle nařízení GDPR splněny zpracovatelem osobních údajů, a obstarat předepsané souhlasy subjektů osobních údajů předaných ke zpracování, pokud jsou takové souhlasy dle nařízení GDPR v konkrétním případě vyžadovány</w:t>
      </w:r>
      <w:r>
        <w:rPr>
          <w:rFonts w:ascii="Arial" w:hAnsi="Arial" w:cs="Arial"/>
          <w:sz w:val="20"/>
          <w:szCs w:val="20"/>
        </w:rPr>
        <w:t>.</w:t>
      </w:r>
    </w:p>
    <w:p w14:paraId="645E327C" w14:textId="77777777" w:rsidR="009F7CD4" w:rsidRDefault="009F7CD4">
      <w:pPr>
        <w:spacing w:after="0" w:line="240" w:lineRule="auto"/>
        <w:rPr>
          <w:rFonts w:ascii="Arial" w:hAnsi="Arial" w:cs="Arial"/>
          <w:sz w:val="20"/>
          <w:szCs w:val="20"/>
        </w:rPr>
      </w:pPr>
      <w:r>
        <w:rPr>
          <w:rFonts w:ascii="Arial" w:hAnsi="Arial" w:cs="Arial"/>
          <w:sz w:val="20"/>
          <w:szCs w:val="20"/>
        </w:rPr>
        <w:br w:type="page"/>
      </w:r>
    </w:p>
    <w:p w14:paraId="2EBADB75" w14:textId="4AC43626" w:rsidR="00E94879" w:rsidRPr="00FC7B47" w:rsidRDefault="00E94879" w:rsidP="00EC070F">
      <w:pPr>
        <w:pStyle w:val="RLTextlnkuslovan"/>
        <w:tabs>
          <w:tab w:val="clear" w:pos="2297"/>
        </w:tabs>
        <w:spacing w:before="120" w:after="0" w:line="280" w:lineRule="atLeast"/>
        <w:ind w:left="567" w:hanging="567"/>
        <w:rPr>
          <w:rFonts w:ascii="Arial" w:hAnsi="Arial" w:cs="Arial"/>
          <w:sz w:val="20"/>
          <w:szCs w:val="20"/>
        </w:rPr>
      </w:pPr>
      <w:r w:rsidRPr="00FC7B47">
        <w:rPr>
          <w:rFonts w:ascii="Arial" w:hAnsi="Arial" w:cs="Arial"/>
          <w:sz w:val="20"/>
          <w:szCs w:val="20"/>
        </w:rPr>
        <w:lastRenderedPageBreak/>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w:t>
      </w:r>
      <w:r w:rsidR="004251FE">
        <w:rPr>
          <w:rFonts w:ascii="Arial" w:hAnsi="Arial" w:cs="Arial"/>
          <w:sz w:val="20"/>
          <w:szCs w:val="20"/>
        </w:rPr>
        <w:t xml:space="preserve">poskytování Služeb, </w:t>
      </w:r>
      <w:r w:rsidRPr="00FC7B47">
        <w:rPr>
          <w:rFonts w:ascii="Arial" w:hAnsi="Arial" w:cs="Arial"/>
          <w:sz w:val="20"/>
          <w:szCs w:val="20"/>
        </w:rPr>
        <w:t xml:space="preserve">se </w:t>
      </w:r>
      <w:r w:rsidR="00985731">
        <w:rPr>
          <w:rFonts w:ascii="Arial" w:hAnsi="Arial" w:cs="Arial"/>
          <w:sz w:val="20"/>
          <w:szCs w:val="20"/>
        </w:rPr>
        <w:t xml:space="preserve">Smluvní </w:t>
      </w:r>
      <w:r w:rsidRPr="00FC7B47">
        <w:rPr>
          <w:rFonts w:ascii="Arial" w:hAnsi="Arial" w:cs="Arial"/>
          <w:sz w:val="20"/>
          <w:szCs w:val="20"/>
        </w:rPr>
        <w:t xml:space="preserve">strany zavazují neduplikovat žádným způsobem důvěrné informace druhé </w:t>
      </w:r>
      <w:r w:rsidR="00985731">
        <w:rPr>
          <w:rFonts w:ascii="Arial" w:hAnsi="Arial" w:cs="Arial"/>
          <w:sz w:val="20"/>
          <w:szCs w:val="20"/>
        </w:rPr>
        <w:t xml:space="preserve">Smluvní </w:t>
      </w:r>
      <w:r w:rsidRPr="00FC7B47">
        <w:rPr>
          <w:rFonts w:ascii="Arial" w:hAnsi="Arial" w:cs="Arial"/>
          <w:sz w:val="20"/>
          <w:szCs w:val="20"/>
        </w:rPr>
        <w:t xml:space="preserve">strany, nepředat je třetí </w:t>
      </w:r>
      <w:r w:rsidR="0035203B">
        <w:rPr>
          <w:rFonts w:ascii="Arial" w:hAnsi="Arial" w:cs="Arial"/>
          <w:sz w:val="20"/>
          <w:szCs w:val="20"/>
        </w:rPr>
        <w:t>osobě</w:t>
      </w:r>
      <w:r w:rsidR="0035203B" w:rsidRPr="00FC7B47">
        <w:rPr>
          <w:rFonts w:ascii="Arial" w:hAnsi="Arial" w:cs="Arial"/>
          <w:sz w:val="20"/>
          <w:szCs w:val="20"/>
        </w:rPr>
        <w:t xml:space="preserve"> </w:t>
      </w:r>
      <w:r w:rsidRPr="00FC7B47">
        <w:rPr>
          <w:rFonts w:ascii="Arial" w:hAnsi="Arial" w:cs="Arial"/>
          <w:sz w:val="20"/>
          <w:szCs w:val="20"/>
        </w:rPr>
        <w:t>ani svým vlastním zaměstnancům a</w:t>
      </w:r>
      <w:r w:rsidR="00472C29">
        <w:rPr>
          <w:rFonts w:ascii="Arial" w:hAnsi="Arial" w:cs="Arial"/>
          <w:sz w:val="20"/>
          <w:szCs w:val="20"/>
        </w:rPr>
        <w:t> </w:t>
      </w:r>
      <w:r w:rsidRPr="00FC7B47">
        <w:rPr>
          <w:rFonts w:ascii="Arial" w:hAnsi="Arial" w:cs="Arial"/>
          <w:sz w:val="20"/>
          <w:szCs w:val="20"/>
        </w:rPr>
        <w:t>zástupcům s výjimkou těch, kteří s</w:t>
      </w:r>
      <w:r w:rsidR="00EC070F">
        <w:rPr>
          <w:rFonts w:ascii="Arial" w:hAnsi="Arial" w:cs="Arial"/>
          <w:sz w:val="20"/>
          <w:szCs w:val="20"/>
        </w:rPr>
        <w:t> </w:t>
      </w:r>
      <w:r w:rsidRPr="00FC7B47">
        <w:rPr>
          <w:rFonts w:ascii="Arial" w:hAnsi="Arial" w:cs="Arial"/>
          <w:sz w:val="20"/>
          <w:szCs w:val="20"/>
        </w:rPr>
        <w:t xml:space="preserve">nimi potřebují být seznámeni, aby mohli </w:t>
      </w:r>
      <w:r w:rsidR="004251FE">
        <w:rPr>
          <w:rFonts w:ascii="Arial" w:hAnsi="Arial" w:cs="Arial"/>
          <w:sz w:val="20"/>
          <w:szCs w:val="20"/>
        </w:rPr>
        <w:t>poskytovat Služby</w:t>
      </w:r>
      <w:r w:rsidR="0035203B">
        <w:rPr>
          <w:rFonts w:ascii="Arial" w:hAnsi="Arial" w:cs="Arial"/>
          <w:sz w:val="20"/>
          <w:szCs w:val="20"/>
        </w:rPr>
        <w:t>.</w:t>
      </w:r>
      <w:r w:rsidRPr="00FC7B47">
        <w:rPr>
          <w:rFonts w:ascii="Arial" w:hAnsi="Arial" w:cs="Arial"/>
          <w:sz w:val="20"/>
          <w:szCs w:val="20"/>
        </w:rPr>
        <w:t xml:space="preserve"> </w:t>
      </w:r>
      <w:r w:rsidR="00985731">
        <w:rPr>
          <w:rFonts w:ascii="Arial" w:hAnsi="Arial" w:cs="Arial"/>
          <w:sz w:val="20"/>
          <w:szCs w:val="20"/>
        </w:rPr>
        <w:t>S</w:t>
      </w:r>
      <w:r w:rsidR="005012F2" w:rsidRPr="00FC7B47">
        <w:rPr>
          <w:rFonts w:ascii="Arial" w:hAnsi="Arial" w:cs="Arial"/>
          <w:sz w:val="20"/>
          <w:szCs w:val="20"/>
        </w:rPr>
        <w:t xml:space="preserve">mluvní </w:t>
      </w:r>
      <w:r w:rsidRPr="00FC7B47">
        <w:rPr>
          <w:rFonts w:ascii="Arial" w:hAnsi="Arial" w:cs="Arial"/>
          <w:sz w:val="20"/>
          <w:szCs w:val="20"/>
        </w:rPr>
        <w:t xml:space="preserve">strany se zároveň zavazují nepoužít důvěrné informace druhé </w:t>
      </w:r>
      <w:r w:rsidR="00985731">
        <w:rPr>
          <w:rFonts w:ascii="Arial" w:hAnsi="Arial" w:cs="Arial"/>
          <w:sz w:val="20"/>
          <w:szCs w:val="20"/>
        </w:rPr>
        <w:t>S</w:t>
      </w:r>
      <w:r w:rsidR="005012F2" w:rsidRPr="00FC7B47">
        <w:rPr>
          <w:rFonts w:ascii="Arial" w:hAnsi="Arial" w:cs="Arial"/>
          <w:sz w:val="20"/>
          <w:szCs w:val="20"/>
        </w:rPr>
        <w:t xml:space="preserve">mluvní </w:t>
      </w:r>
      <w:r w:rsidRPr="00FC7B47">
        <w:rPr>
          <w:rFonts w:ascii="Arial" w:hAnsi="Arial" w:cs="Arial"/>
          <w:sz w:val="20"/>
          <w:szCs w:val="20"/>
        </w:rPr>
        <w:t>strany jinak, než za účelem</w:t>
      </w:r>
      <w:r w:rsidR="00B23BBC">
        <w:rPr>
          <w:rFonts w:ascii="Arial" w:hAnsi="Arial" w:cs="Arial"/>
          <w:sz w:val="20"/>
          <w:szCs w:val="20"/>
        </w:rPr>
        <w:t xml:space="preserve"> poskytování Služeb dle </w:t>
      </w:r>
      <w:r w:rsidRPr="00FC7B47">
        <w:rPr>
          <w:rFonts w:ascii="Arial" w:hAnsi="Arial" w:cs="Arial"/>
          <w:sz w:val="20"/>
          <w:szCs w:val="20"/>
        </w:rPr>
        <w:t xml:space="preserve">této </w:t>
      </w:r>
      <w:r w:rsidR="00EC070F">
        <w:rPr>
          <w:rFonts w:ascii="Arial" w:hAnsi="Arial" w:cs="Arial"/>
          <w:sz w:val="20"/>
          <w:szCs w:val="20"/>
        </w:rPr>
        <w:t>Dohody</w:t>
      </w:r>
      <w:r w:rsidR="00B23BBC">
        <w:rPr>
          <w:rFonts w:ascii="Arial" w:hAnsi="Arial" w:cs="Arial"/>
          <w:sz w:val="20"/>
          <w:szCs w:val="20"/>
        </w:rPr>
        <w:t>, resp. dílčích smluv</w:t>
      </w:r>
      <w:r w:rsidRPr="00FC7B47">
        <w:rPr>
          <w:rFonts w:ascii="Arial" w:hAnsi="Arial" w:cs="Arial"/>
          <w:sz w:val="20"/>
          <w:szCs w:val="20"/>
        </w:rPr>
        <w:t>.</w:t>
      </w:r>
    </w:p>
    <w:p w14:paraId="5181EA26" w14:textId="03DE5D53" w:rsidR="00E94879" w:rsidRPr="00FC7B47" w:rsidRDefault="00E94879" w:rsidP="00EC070F">
      <w:pPr>
        <w:pStyle w:val="RLTextlnkuslovan"/>
        <w:tabs>
          <w:tab w:val="clear" w:pos="2297"/>
        </w:tabs>
        <w:spacing w:before="120" w:after="0" w:line="280" w:lineRule="atLeast"/>
        <w:ind w:left="567" w:hanging="567"/>
        <w:rPr>
          <w:rFonts w:ascii="Arial" w:hAnsi="Arial" w:cs="Arial"/>
          <w:sz w:val="20"/>
          <w:szCs w:val="20"/>
        </w:rPr>
      </w:pPr>
      <w:r w:rsidRPr="00FC7B47">
        <w:rPr>
          <w:rFonts w:ascii="Arial" w:hAnsi="Arial" w:cs="Arial"/>
          <w:sz w:val="20"/>
          <w:szCs w:val="20"/>
        </w:rPr>
        <w:t>Bez ohledu na výše uvedená ustanovení se veškeré informace vztahující se k</w:t>
      </w:r>
      <w:r w:rsidR="009E3D17">
        <w:rPr>
          <w:rFonts w:ascii="Arial" w:hAnsi="Arial" w:cs="Arial"/>
          <w:sz w:val="20"/>
          <w:szCs w:val="20"/>
        </w:rPr>
        <w:t xml:space="preserve"> poskytování Služeb </w:t>
      </w:r>
      <w:r w:rsidRPr="00FC7B47">
        <w:rPr>
          <w:rFonts w:ascii="Arial" w:hAnsi="Arial" w:cs="Arial"/>
          <w:sz w:val="20"/>
          <w:szCs w:val="20"/>
        </w:rPr>
        <w:t>a příslušné dokumentaci považují výlučně za důvěrné informace Objednatele a</w:t>
      </w:r>
      <w:r w:rsidR="00EC070F">
        <w:rPr>
          <w:rFonts w:ascii="Arial" w:hAnsi="Arial" w:cs="Arial"/>
          <w:sz w:val="20"/>
          <w:szCs w:val="20"/>
        </w:rPr>
        <w:t> </w:t>
      </w:r>
      <w:r w:rsidRPr="00FC7B47">
        <w:rPr>
          <w:rFonts w:ascii="Arial" w:hAnsi="Arial" w:cs="Arial"/>
          <w:sz w:val="20"/>
          <w:szCs w:val="20"/>
        </w:rPr>
        <w:t xml:space="preserve">Poskytovatel </w:t>
      </w:r>
      <w:r w:rsidR="009E3D17">
        <w:rPr>
          <w:rFonts w:ascii="Arial" w:hAnsi="Arial" w:cs="Arial"/>
          <w:sz w:val="20"/>
          <w:szCs w:val="20"/>
        </w:rPr>
        <w:t>s</w:t>
      </w:r>
      <w:r w:rsidRPr="00FC7B47">
        <w:rPr>
          <w:rFonts w:ascii="Arial" w:hAnsi="Arial" w:cs="Arial"/>
          <w:sz w:val="20"/>
          <w:szCs w:val="20"/>
        </w:rPr>
        <w:t xml:space="preserve">e </w:t>
      </w:r>
      <w:r w:rsidR="009E3D17">
        <w:rPr>
          <w:rFonts w:ascii="Arial" w:hAnsi="Arial" w:cs="Arial"/>
          <w:sz w:val="20"/>
          <w:szCs w:val="20"/>
        </w:rPr>
        <w:t>zavazuje</w:t>
      </w:r>
      <w:r w:rsidRPr="00FC7B47">
        <w:rPr>
          <w:rFonts w:ascii="Arial" w:hAnsi="Arial" w:cs="Arial"/>
          <w:sz w:val="20"/>
          <w:szCs w:val="20"/>
        </w:rPr>
        <w:t xml:space="preserve"> tyto informace chránit v souladu s touto </w:t>
      </w:r>
      <w:r w:rsidR="00EC070F">
        <w:rPr>
          <w:rFonts w:ascii="Arial" w:hAnsi="Arial" w:cs="Arial"/>
          <w:sz w:val="20"/>
          <w:szCs w:val="20"/>
        </w:rPr>
        <w:t>Dohodou</w:t>
      </w:r>
      <w:r w:rsidRPr="00FC7B47">
        <w:rPr>
          <w:rFonts w:ascii="Arial" w:hAnsi="Arial" w:cs="Arial"/>
          <w:sz w:val="20"/>
          <w:szCs w:val="20"/>
        </w:rPr>
        <w:t>.</w:t>
      </w:r>
      <w:r w:rsidR="006F0F52" w:rsidRPr="00FC7B47" w:rsidDel="006F0F52">
        <w:rPr>
          <w:rFonts w:ascii="Arial" w:hAnsi="Arial" w:cs="Arial"/>
          <w:sz w:val="20"/>
          <w:szCs w:val="20"/>
        </w:rPr>
        <w:t xml:space="preserve"> </w:t>
      </w:r>
    </w:p>
    <w:p w14:paraId="00009B0F" w14:textId="461D49A2" w:rsidR="00E94879" w:rsidRPr="00FC7B47"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Pokud jsou důvěrné informace poskytovány v písemné podobě anebo ve formě textových souborů na elektronických nosičích dat (médiích), předávající</w:t>
      </w:r>
      <w:r w:rsidR="0035203B">
        <w:rPr>
          <w:rFonts w:ascii="Arial" w:hAnsi="Arial" w:cs="Arial"/>
          <w:sz w:val="20"/>
          <w:szCs w:val="20"/>
        </w:rPr>
        <w:t xml:space="preserve"> </w:t>
      </w:r>
      <w:r w:rsidRPr="00FC7B47">
        <w:rPr>
          <w:rFonts w:ascii="Arial" w:hAnsi="Arial" w:cs="Arial"/>
          <w:sz w:val="20"/>
          <w:szCs w:val="20"/>
        </w:rPr>
        <w:t xml:space="preserve">strana </w:t>
      </w:r>
      <w:r w:rsidR="0066645D">
        <w:rPr>
          <w:rFonts w:ascii="Arial" w:hAnsi="Arial" w:cs="Arial"/>
          <w:sz w:val="20"/>
          <w:szCs w:val="20"/>
        </w:rPr>
        <w:t>se zavazuje</w:t>
      </w:r>
      <w:r w:rsidRPr="00FC7B47">
        <w:rPr>
          <w:rFonts w:ascii="Arial" w:hAnsi="Arial" w:cs="Arial"/>
          <w:sz w:val="20"/>
          <w:szCs w:val="20"/>
        </w:rPr>
        <w:t xml:space="preserve"> upozornit přijímající stranu na důvěrnost takového materiálu jejím vyznačením alespoň na titulní stránce nebo přední straně média. Absence takovéhoto upozornění však nezpůsobuje zánik povinnosti ochrany takto poskytnutých informací.</w:t>
      </w:r>
    </w:p>
    <w:p w14:paraId="32494D77" w14:textId="77777777" w:rsidR="00E94879" w:rsidRPr="00FC7B47"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Bez ohledu na výše uvedená ustanovení se za důvěrné nepovažují informace, které:</w:t>
      </w:r>
    </w:p>
    <w:p w14:paraId="412D9EDB" w14:textId="1E9799D8" w:rsidR="00E94879" w:rsidRPr="00FC7B47" w:rsidRDefault="00E94879" w:rsidP="00B12094">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se staly veřejně známými, aniž by jejich zveřejněním došlo k porušení závazků přijímající strany či právních předpisů,</w:t>
      </w:r>
    </w:p>
    <w:p w14:paraId="0E3409E8" w14:textId="38F5B721" w:rsidR="00E94879" w:rsidRPr="00FC7B47" w:rsidRDefault="00E94879" w:rsidP="00B12094">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 xml:space="preserve">měla přijímající strana prokazatelně legálně k dispozici před uzavřením této </w:t>
      </w:r>
      <w:r w:rsidR="00EC070F">
        <w:rPr>
          <w:rFonts w:ascii="Arial" w:hAnsi="Arial" w:cs="Arial"/>
          <w:sz w:val="20"/>
          <w:szCs w:val="20"/>
        </w:rPr>
        <w:t>Dohody</w:t>
      </w:r>
      <w:r w:rsidRPr="00FC7B47">
        <w:rPr>
          <w:rFonts w:ascii="Arial" w:hAnsi="Arial" w:cs="Arial"/>
          <w:sz w:val="20"/>
          <w:szCs w:val="20"/>
        </w:rPr>
        <w:t xml:space="preserve">, pokud takové informace nebyly předmětem jiné, dříve mezi </w:t>
      </w:r>
      <w:r w:rsidR="00B23BBC">
        <w:rPr>
          <w:rFonts w:ascii="Arial" w:hAnsi="Arial" w:cs="Arial"/>
          <w:sz w:val="20"/>
          <w:szCs w:val="20"/>
        </w:rPr>
        <w:t>S</w:t>
      </w:r>
      <w:r w:rsidRPr="00FC7B47">
        <w:rPr>
          <w:rFonts w:ascii="Arial" w:hAnsi="Arial" w:cs="Arial"/>
          <w:sz w:val="20"/>
          <w:szCs w:val="20"/>
        </w:rPr>
        <w:t>mluvními stranami uzavřené smlouvy o ochraně informací,</w:t>
      </w:r>
    </w:p>
    <w:p w14:paraId="7D6CD4A8" w14:textId="6043858C" w:rsidR="00E94879" w:rsidRPr="00FC7B47" w:rsidRDefault="00E94879" w:rsidP="00B12094">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 xml:space="preserve">jsou výsledkem postupu, při kterém k nim přijímající strana dospěje nezávisle a je to schopna doložit svými záznamy nebo důvěrnými informacemi třetí </w:t>
      </w:r>
      <w:r w:rsidR="00985731">
        <w:rPr>
          <w:rFonts w:ascii="Arial" w:hAnsi="Arial" w:cs="Arial"/>
          <w:sz w:val="20"/>
          <w:szCs w:val="20"/>
        </w:rPr>
        <w:t>osoby</w:t>
      </w:r>
      <w:r w:rsidRPr="00FC7B47">
        <w:rPr>
          <w:rFonts w:ascii="Arial" w:hAnsi="Arial" w:cs="Arial"/>
          <w:sz w:val="20"/>
          <w:szCs w:val="20"/>
        </w:rPr>
        <w:t>,</w:t>
      </w:r>
    </w:p>
    <w:p w14:paraId="532726E5" w14:textId="77777777" w:rsidR="00E94879" w:rsidRPr="00FC7B47" w:rsidRDefault="00E94879" w:rsidP="00B12094">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 xml:space="preserve">po podpisu této </w:t>
      </w:r>
      <w:r w:rsidR="00EC070F">
        <w:rPr>
          <w:rFonts w:ascii="Arial" w:hAnsi="Arial" w:cs="Arial"/>
          <w:sz w:val="20"/>
          <w:szCs w:val="20"/>
        </w:rPr>
        <w:t>Dohody</w:t>
      </w:r>
      <w:r w:rsidRPr="00FC7B47">
        <w:rPr>
          <w:rFonts w:ascii="Arial" w:hAnsi="Arial" w:cs="Arial"/>
          <w:sz w:val="20"/>
          <w:szCs w:val="20"/>
        </w:rPr>
        <w:t xml:space="preserve"> poskytne přijímající straně třetí osoba, jež není omezena v takovém nakládání s informacemi,</w:t>
      </w:r>
    </w:p>
    <w:p w14:paraId="200BEE65" w14:textId="77777777" w:rsidR="00E94879" w:rsidRPr="00FC7B47" w:rsidRDefault="00E94879" w:rsidP="00B12094">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mají být zpřístupněny na základě zákona či jiného právního předpisu včetně práva EU nebo závazného rozhodnutí oprávněného orgánu veřejné moci</w:t>
      </w:r>
      <w:r w:rsidR="00875816" w:rsidRPr="00FC7B47">
        <w:rPr>
          <w:rFonts w:ascii="Arial" w:hAnsi="Arial" w:cs="Arial"/>
          <w:sz w:val="20"/>
          <w:szCs w:val="20"/>
        </w:rPr>
        <w:t>;</w:t>
      </w:r>
    </w:p>
    <w:p w14:paraId="04C54BF2" w14:textId="4C6FF461" w:rsidR="00875816" w:rsidRPr="00FC7B47" w:rsidRDefault="00875816" w:rsidP="00B12094">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jsou obsažené v</w:t>
      </w:r>
      <w:r w:rsidR="00EC070F">
        <w:rPr>
          <w:rFonts w:ascii="Arial" w:hAnsi="Arial" w:cs="Arial"/>
          <w:sz w:val="20"/>
          <w:szCs w:val="20"/>
        </w:rPr>
        <w:t xml:space="preserve"> Dohodě</w:t>
      </w:r>
      <w:r w:rsidRPr="00FC7B47">
        <w:rPr>
          <w:rFonts w:ascii="Arial" w:hAnsi="Arial" w:cs="Arial"/>
          <w:sz w:val="20"/>
          <w:szCs w:val="20"/>
        </w:rPr>
        <w:t xml:space="preserve"> a jsou zveřejněné na příslušných webových stránkách dle </w:t>
      </w:r>
      <w:r w:rsidR="00B12094">
        <w:rPr>
          <w:rFonts w:ascii="Arial" w:hAnsi="Arial" w:cs="Arial"/>
          <w:sz w:val="20"/>
          <w:szCs w:val="20"/>
        </w:rPr>
        <w:br/>
      </w:r>
      <w:r w:rsidRPr="00FC7B47">
        <w:rPr>
          <w:rFonts w:ascii="Arial" w:hAnsi="Arial" w:cs="Arial"/>
          <w:sz w:val="20"/>
          <w:szCs w:val="20"/>
        </w:rPr>
        <w:t>§</w:t>
      </w:r>
      <w:r w:rsidR="00EC070F">
        <w:rPr>
          <w:rFonts w:ascii="Arial" w:hAnsi="Arial" w:cs="Arial"/>
          <w:sz w:val="20"/>
          <w:szCs w:val="20"/>
        </w:rPr>
        <w:t xml:space="preserve"> 219 Z</w:t>
      </w:r>
      <w:r w:rsidRPr="00FC7B47">
        <w:rPr>
          <w:rFonts w:ascii="Arial" w:hAnsi="Arial" w:cs="Arial"/>
          <w:sz w:val="20"/>
          <w:szCs w:val="20"/>
        </w:rPr>
        <w:t>ZVZ.</w:t>
      </w:r>
    </w:p>
    <w:p w14:paraId="1FFF3FAF" w14:textId="3EECA344" w:rsidR="00E94879" w:rsidRPr="00FC7B47"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Za porušení povinnosti mlčenlivosti </w:t>
      </w:r>
      <w:r w:rsidR="00B23BBC">
        <w:rPr>
          <w:rFonts w:ascii="Arial" w:hAnsi="Arial" w:cs="Arial"/>
          <w:sz w:val="20"/>
          <w:szCs w:val="20"/>
        </w:rPr>
        <w:t>S</w:t>
      </w:r>
      <w:r w:rsidRPr="00FC7B47">
        <w:rPr>
          <w:rFonts w:ascii="Arial" w:hAnsi="Arial" w:cs="Arial"/>
          <w:sz w:val="20"/>
          <w:szCs w:val="20"/>
        </w:rPr>
        <w:t>mluvní stranou se považují též případy, kdy tuto povinnost poruší kterákoliv z osob uvedených v</w:t>
      </w:r>
      <w:r w:rsidR="00D14F05">
        <w:rPr>
          <w:rFonts w:ascii="Arial" w:hAnsi="Arial" w:cs="Arial"/>
          <w:sz w:val="20"/>
          <w:szCs w:val="20"/>
        </w:rPr>
        <w:t> </w:t>
      </w:r>
      <w:r w:rsidRPr="00FC7B47">
        <w:rPr>
          <w:rFonts w:ascii="Arial" w:hAnsi="Arial" w:cs="Arial"/>
          <w:sz w:val="20"/>
          <w:szCs w:val="20"/>
        </w:rPr>
        <w:t>odst</w:t>
      </w:r>
      <w:r w:rsidR="00D14F05">
        <w:rPr>
          <w:rFonts w:ascii="Arial" w:hAnsi="Arial" w:cs="Arial"/>
          <w:sz w:val="20"/>
          <w:szCs w:val="20"/>
        </w:rPr>
        <w:t>. 11.3 t</w:t>
      </w:r>
      <w:r w:rsidR="00B12094">
        <w:rPr>
          <w:rFonts w:ascii="Arial" w:hAnsi="Arial" w:cs="Arial"/>
          <w:sz w:val="20"/>
          <w:szCs w:val="20"/>
        </w:rPr>
        <w:t>ohoto článku</w:t>
      </w:r>
      <w:r w:rsidR="00D14F05">
        <w:rPr>
          <w:rFonts w:ascii="Arial" w:hAnsi="Arial" w:cs="Arial"/>
          <w:sz w:val="20"/>
          <w:szCs w:val="20"/>
        </w:rPr>
        <w:t xml:space="preserve"> Dohody,</w:t>
      </w:r>
      <w:r w:rsidR="00266D45" w:rsidRPr="00FC7B47">
        <w:rPr>
          <w:rFonts w:ascii="Arial" w:hAnsi="Arial" w:cs="Arial"/>
          <w:sz w:val="20"/>
          <w:szCs w:val="20"/>
        </w:rPr>
        <w:t xml:space="preserve"> </w:t>
      </w:r>
      <w:r w:rsidRPr="00FC7B47">
        <w:rPr>
          <w:rFonts w:ascii="Arial" w:hAnsi="Arial" w:cs="Arial"/>
          <w:sz w:val="20"/>
          <w:szCs w:val="20"/>
        </w:rPr>
        <w:t xml:space="preserve">které daná </w:t>
      </w:r>
      <w:r w:rsidR="00B23BBC">
        <w:rPr>
          <w:rFonts w:ascii="Arial" w:hAnsi="Arial" w:cs="Arial"/>
          <w:sz w:val="20"/>
          <w:szCs w:val="20"/>
        </w:rPr>
        <w:t>S</w:t>
      </w:r>
      <w:r w:rsidRPr="00FC7B47">
        <w:rPr>
          <w:rFonts w:ascii="Arial" w:hAnsi="Arial" w:cs="Arial"/>
          <w:sz w:val="20"/>
          <w:szCs w:val="20"/>
        </w:rPr>
        <w:t xml:space="preserve">mluvní strana poskytla důvěrné informace druhé </w:t>
      </w:r>
      <w:r w:rsidR="00985731">
        <w:rPr>
          <w:rFonts w:ascii="Arial" w:hAnsi="Arial" w:cs="Arial"/>
          <w:sz w:val="20"/>
          <w:szCs w:val="20"/>
        </w:rPr>
        <w:t>S</w:t>
      </w:r>
      <w:r w:rsidRPr="00FC7B47">
        <w:rPr>
          <w:rFonts w:ascii="Arial" w:hAnsi="Arial" w:cs="Arial"/>
          <w:sz w:val="20"/>
          <w:szCs w:val="20"/>
        </w:rPr>
        <w:t>mluvní strany.</w:t>
      </w:r>
    </w:p>
    <w:p w14:paraId="53155FD5" w14:textId="2BA31D4D" w:rsidR="00E94879" w:rsidRDefault="00F806CD"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Ukončení</w:t>
      </w:r>
      <w:r w:rsidR="00B23BBC">
        <w:rPr>
          <w:rFonts w:ascii="Arial" w:hAnsi="Arial" w:cs="Arial"/>
          <w:sz w:val="20"/>
          <w:szCs w:val="20"/>
        </w:rPr>
        <w:t xml:space="preserve"> trvání smluvního vztahu založeného touto Dohodou nemá vliv na</w:t>
      </w:r>
      <w:r w:rsidRPr="00FC7B47">
        <w:rPr>
          <w:rFonts w:ascii="Arial" w:hAnsi="Arial" w:cs="Arial"/>
          <w:sz w:val="20"/>
          <w:szCs w:val="20"/>
        </w:rPr>
        <w:t xml:space="preserve"> ustanovení tohoto článku </w:t>
      </w:r>
      <w:r w:rsidR="00D14F05">
        <w:rPr>
          <w:rFonts w:ascii="Arial" w:hAnsi="Arial" w:cs="Arial"/>
          <w:sz w:val="20"/>
          <w:szCs w:val="20"/>
        </w:rPr>
        <w:t>Dohody</w:t>
      </w:r>
      <w:r w:rsidRPr="00FC7B47">
        <w:rPr>
          <w:rFonts w:ascii="Arial" w:hAnsi="Arial" w:cs="Arial"/>
          <w:sz w:val="20"/>
          <w:szCs w:val="20"/>
        </w:rPr>
        <w:t xml:space="preserve"> a jejich účinnost včetně ustanovení o sankcích přetrvá bez omezení i po ukončení </w:t>
      </w:r>
      <w:r w:rsidR="0002175E">
        <w:rPr>
          <w:rFonts w:ascii="Arial" w:hAnsi="Arial" w:cs="Arial"/>
          <w:sz w:val="20"/>
          <w:szCs w:val="20"/>
        </w:rPr>
        <w:t>trvání smluvního vztahu</w:t>
      </w:r>
      <w:r w:rsidR="0083237D">
        <w:rPr>
          <w:rFonts w:ascii="Arial" w:hAnsi="Arial" w:cs="Arial"/>
          <w:sz w:val="20"/>
          <w:szCs w:val="20"/>
        </w:rPr>
        <w:t>.</w:t>
      </w:r>
    </w:p>
    <w:p w14:paraId="6CFD8FA0"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SOUČINNOST A VZÁJEMNÁ KOMUNIKACE</w:t>
      </w:r>
    </w:p>
    <w:p w14:paraId="567BE1B6" w14:textId="1F1CDCA6" w:rsidR="00E94879" w:rsidRPr="00FC7B47" w:rsidRDefault="00E94879"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Smluvní strany se zavazují vzájemně spolupracovat a předávat si veškeré informace potřebné pro řádné plnění svých závazků</w:t>
      </w:r>
      <w:r w:rsidR="00B31484">
        <w:rPr>
          <w:rFonts w:ascii="Arial" w:hAnsi="Arial" w:cs="Arial"/>
          <w:sz w:val="20"/>
          <w:szCs w:val="20"/>
          <w:lang w:eastAsia="en-US"/>
        </w:rPr>
        <w:t xml:space="preserve"> anebo povinností</w:t>
      </w:r>
      <w:r w:rsidR="007956EB">
        <w:rPr>
          <w:rFonts w:ascii="Arial" w:hAnsi="Arial" w:cs="Arial"/>
          <w:sz w:val="20"/>
          <w:szCs w:val="20"/>
          <w:lang w:eastAsia="en-US"/>
        </w:rPr>
        <w:t xml:space="preserve"> vyplývajících z této Dohody a dílčích smluv uzavíraných na jejím základě</w:t>
      </w:r>
      <w:r w:rsidRPr="00FC7B47">
        <w:rPr>
          <w:rFonts w:ascii="Arial" w:hAnsi="Arial" w:cs="Arial"/>
          <w:sz w:val="20"/>
          <w:szCs w:val="20"/>
          <w:lang w:eastAsia="en-US"/>
        </w:rPr>
        <w:t xml:space="preserve">. Smluvní strany </w:t>
      </w:r>
      <w:r w:rsidR="00B31484">
        <w:rPr>
          <w:rFonts w:ascii="Arial" w:hAnsi="Arial" w:cs="Arial"/>
          <w:sz w:val="20"/>
          <w:szCs w:val="20"/>
          <w:lang w:eastAsia="en-US"/>
        </w:rPr>
        <w:t>se zavazují</w:t>
      </w:r>
      <w:r w:rsidRPr="00FC7B47">
        <w:rPr>
          <w:rFonts w:ascii="Arial" w:hAnsi="Arial" w:cs="Arial"/>
          <w:sz w:val="20"/>
          <w:szCs w:val="20"/>
          <w:lang w:eastAsia="en-US"/>
        </w:rPr>
        <w:t xml:space="preserve"> informovat druhou </w:t>
      </w:r>
      <w:r w:rsidR="007956EB">
        <w:rPr>
          <w:rFonts w:ascii="Arial" w:hAnsi="Arial" w:cs="Arial"/>
          <w:sz w:val="20"/>
          <w:szCs w:val="20"/>
          <w:lang w:eastAsia="en-US"/>
        </w:rPr>
        <w:t>S</w:t>
      </w:r>
      <w:r w:rsidRPr="00FC7B47">
        <w:rPr>
          <w:rFonts w:ascii="Arial" w:hAnsi="Arial" w:cs="Arial"/>
          <w:sz w:val="20"/>
          <w:szCs w:val="20"/>
          <w:lang w:eastAsia="en-US"/>
        </w:rPr>
        <w:t>mluvní stranu</w:t>
      </w:r>
      <w:r w:rsidR="00B20DE2">
        <w:rPr>
          <w:rFonts w:ascii="Arial" w:hAnsi="Arial" w:cs="Arial"/>
          <w:sz w:val="20"/>
          <w:szCs w:val="20"/>
          <w:lang w:eastAsia="en-US"/>
        </w:rPr>
        <w:br/>
      </w:r>
      <w:r w:rsidRPr="00FC7B47">
        <w:rPr>
          <w:rFonts w:ascii="Arial" w:hAnsi="Arial" w:cs="Arial"/>
          <w:sz w:val="20"/>
          <w:szCs w:val="20"/>
          <w:lang w:eastAsia="en-US"/>
        </w:rPr>
        <w:t xml:space="preserve">o veškerých skutečnostech, které jsou nebo mohou být důležité pro řádné </w:t>
      </w:r>
      <w:r w:rsidR="00B31484">
        <w:rPr>
          <w:rFonts w:ascii="Arial" w:hAnsi="Arial" w:cs="Arial"/>
          <w:sz w:val="20"/>
          <w:szCs w:val="20"/>
          <w:lang w:eastAsia="en-US"/>
        </w:rPr>
        <w:t>poskytování Služ</w:t>
      </w:r>
      <w:r w:rsidR="007956EB">
        <w:rPr>
          <w:rFonts w:ascii="Arial" w:hAnsi="Arial" w:cs="Arial"/>
          <w:sz w:val="20"/>
          <w:szCs w:val="20"/>
          <w:lang w:eastAsia="en-US"/>
        </w:rPr>
        <w:t>e</w:t>
      </w:r>
      <w:r w:rsidR="00B31484">
        <w:rPr>
          <w:rFonts w:ascii="Arial" w:hAnsi="Arial" w:cs="Arial"/>
          <w:sz w:val="20"/>
          <w:szCs w:val="20"/>
          <w:lang w:eastAsia="en-US"/>
        </w:rPr>
        <w:t>b</w:t>
      </w:r>
      <w:r w:rsidRPr="00FC7B47">
        <w:rPr>
          <w:rFonts w:ascii="Arial" w:hAnsi="Arial" w:cs="Arial"/>
          <w:sz w:val="20"/>
          <w:szCs w:val="20"/>
          <w:lang w:eastAsia="en-US"/>
        </w:rPr>
        <w:t>.</w:t>
      </w:r>
    </w:p>
    <w:p w14:paraId="698EF53B" w14:textId="12D0251D" w:rsidR="00E94879" w:rsidRPr="00FC7B47" w:rsidRDefault="00E94879"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lastRenderedPageBreak/>
        <w:t xml:space="preserve">Smluvní strany </w:t>
      </w:r>
      <w:r w:rsidR="007E6E28">
        <w:rPr>
          <w:rFonts w:ascii="Arial" w:hAnsi="Arial" w:cs="Arial"/>
          <w:sz w:val="20"/>
          <w:szCs w:val="20"/>
          <w:lang w:eastAsia="en-US"/>
        </w:rPr>
        <w:t>se zavazují</w:t>
      </w:r>
      <w:r w:rsidRPr="00FC7B47">
        <w:rPr>
          <w:rFonts w:ascii="Arial" w:hAnsi="Arial" w:cs="Arial"/>
          <w:sz w:val="20"/>
          <w:szCs w:val="20"/>
          <w:lang w:eastAsia="en-US"/>
        </w:rPr>
        <w:t xml:space="preserve"> plnit své závazky </w:t>
      </w:r>
      <w:r w:rsidR="007E6E28">
        <w:rPr>
          <w:rFonts w:ascii="Arial" w:hAnsi="Arial" w:cs="Arial"/>
          <w:sz w:val="20"/>
          <w:szCs w:val="20"/>
          <w:lang w:eastAsia="en-US"/>
        </w:rPr>
        <w:t>a</w:t>
      </w:r>
      <w:r w:rsidR="007956EB">
        <w:rPr>
          <w:rFonts w:ascii="Arial" w:hAnsi="Arial" w:cs="Arial"/>
          <w:sz w:val="20"/>
          <w:szCs w:val="20"/>
          <w:lang w:eastAsia="en-US"/>
        </w:rPr>
        <w:t xml:space="preserve"> </w:t>
      </w:r>
      <w:r w:rsidR="007E6E28">
        <w:rPr>
          <w:rFonts w:ascii="Arial" w:hAnsi="Arial" w:cs="Arial"/>
          <w:sz w:val="20"/>
          <w:szCs w:val="20"/>
          <w:lang w:eastAsia="en-US"/>
        </w:rPr>
        <w:t xml:space="preserve">povinnosti </w:t>
      </w:r>
      <w:r w:rsidRPr="00FC7B47">
        <w:rPr>
          <w:rFonts w:ascii="Arial" w:hAnsi="Arial" w:cs="Arial"/>
          <w:sz w:val="20"/>
          <w:szCs w:val="20"/>
          <w:lang w:eastAsia="en-US"/>
        </w:rPr>
        <w:t xml:space="preserve">vyplývající z této </w:t>
      </w:r>
      <w:r w:rsidR="00D14F05">
        <w:rPr>
          <w:rFonts w:ascii="Arial" w:hAnsi="Arial" w:cs="Arial"/>
          <w:sz w:val="20"/>
          <w:szCs w:val="20"/>
          <w:lang w:eastAsia="en-US"/>
        </w:rPr>
        <w:t>Dohody</w:t>
      </w:r>
      <w:r w:rsidR="007E6E28">
        <w:rPr>
          <w:rFonts w:ascii="Arial" w:hAnsi="Arial" w:cs="Arial"/>
          <w:sz w:val="20"/>
          <w:szCs w:val="20"/>
          <w:lang w:eastAsia="en-US"/>
        </w:rPr>
        <w:br/>
      </w:r>
      <w:r w:rsidR="0035203B">
        <w:rPr>
          <w:rFonts w:ascii="Arial" w:hAnsi="Arial" w:cs="Arial"/>
          <w:sz w:val="20"/>
          <w:szCs w:val="20"/>
          <w:lang w:eastAsia="en-US"/>
        </w:rPr>
        <w:t xml:space="preserve">a </w:t>
      </w:r>
      <w:r w:rsidR="007956EB">
        <w:rPr>
          <w:rFonts w:ascii="Arial" w:hAnsi="Arial" w:cs="Arial"/>
          <w:sz w:val="20"/>
          <w:szCs w:val="20"/>
          <w:lang w:eastAsia="en-US"/>
        </w:rPr>
        <w:t xml:space="preserve">dílčích smluv </w:t>
      </w:r>
      <w:r w:rsidRPr="00FC7B47">
        <w:rPr>
          <w:rFonts w:ascii="Arial" w:hAnsi="Arial" w:cs="Arial"/>
          <w:sz w:val="20"/>
          <w:szCs w:val="20"/>
          <w:lang w:eastAsia="en-US"/>
        </w:rPr>
        <w:t>tak, aby nedocházelo k</w:t>
      </w:r>
      <w:r w:rsidR="00D14F05">
        <w:rPr>
          <w:rFonts w:ascii="Arial" w:hAnsi="Arial" w:cs="Arial"/>
          <w:sz w:val="20"/>
          <w:szCs w:val="20"/>
          <w:lang w:eastAsia="en-US"/>
        </w:rPr>
        <w:t> </w:t>
      </w:r>
      <w:r w:rsidRPr="00FC7B47">
        <w:rPr>
          <w:rFonts w:ascii="Arial" w:hAnsi="Arial" w:cs="Arial"/>
          <w:sz w:val="20"/>
          <w:szCs w:val="20"/>
          <w:lang w:eastAsia="en-US"/>
        </w:rPr>
        <w:t xml:space="preserve">prodlení s plněním jednotlivých termínů a </w:t>
      </w:r>
      <w:r w:rsidR="00A60797" w:rsidRPr="00FC7B47">
        <w:rPr>
          <w:rFonts w:ascii="Arial" w:hAnsi="Arial" w:cs="Arial"/>
          <w:sz w:val="20"/>
          <w:szCs w:val="20"/>
          <w:lang w:eastAsia="en-US"/>
        </w:rPr>
        <w:t>k</w:t>
      </w:r>
      <w:r w:rsidRPr="00FC7B47">
        <w:rPr>
          <w:rFonts w:ascii="Arial" w:hAnsi="Arial" w:cs="Arial"/>
          <w:sz w:val="20"/>
          <w:szCs w:val="20"/>
          <w:lang w:eastAsia="en-US"/>
        </w:rPr>
        <w:t xml:space="preserve"> prodlení splatnosti jednotlivých peněžních závazků.</w:t>
      </w:r>
    </w:p>
    <w:p w14:paraId="2C62CAC7" w14:textId="793DF978" w:rsidR="00E94879" w:rsidRPr="00FC7B47" w:rsidRDefault="00E94879"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Veškerá komunikace mezi </w:t>
      </w:r>
      <w:r w:rsidR="0035203B">
        <w:rPr>
          <w:rFonts w:ascii="Arial" w:hAnsi="Arial" w:cs="Arial"/>
          <w:sz w:val="20"/>
          <w:szCs w:val="20"/>
          <w:lang w:eastAsia="en-US"/>
        </w:rPr>
        <w:t>S</w:t>
      </w:r>
      <w:r w:rsidRPr="00FC7B47">
        <w:rPr>
          <w:rFonts w:ascii="Arial" w:hAnsi="Arial" w:cs="Arial"/>
          <w:sz w:val="20"/>
          <w:szCs w:val="20"/>
          <w:lang w:eastAsia="en-US"/>
        </w:rPr>
        <w:t>mluvními stranami bude probíhat prostřednictvím oprávněných osob dle čl</w:t>
      </w:r>
      <w:r w:rsidR="00D14F05">
        <w:rPr>
          <w:rFonts w:ascii="Arial" w:hAnsi="Arial" w:cs="Arial"/>
          <w:sz w:val="20"/>
          <w:szCs w:val="20"/>
          <w:lang w:eastAsia="en-US"/>
        </w:rPr>
        <w:t>. 10</w:t>
      </w:r>
      <w:r w:rsidR="00C167A9">
        <w:rPr>
          <w:rFonts w:ascii="Arial" w:hAnsi="Arial" w:cs="Arial"/>
          <w:sz w:val="20"/>
          <w:szCs w:val="20"/>
          <w:lang w:eastAsia="en-US"/>
        </w:rPr>
        <w:t>.</w:t>
      </w:r>
      <w:r w:rsidRPr="00FC7B47">
        <w:rPr>
          <w:rFonts w:ascii="Arial" w:hAnsi="Arial" w:cs="Arial"/>
          <w:sz w:val="20"/>
          <w:szCs w:val="20"/>
          <w:lang w:eastAsia="en-US"/>
        </w:rPr>
        <w:t xml:space="preserve"> této </w:t>
      </w:r>
      <w:r w:rsidR="00D14F05">
        <w:rPr>
          <w:rFonts w:ascii="Arial" w:hAnsi="Arial" w:cs="Arial"/>
          <w:sz w:val="20"/>
          <w:szCs w:val="20"/>
          <w:lang w:eastAsia="en-US"/>
        </w:rPr>
        <w:t>Dohody</w:t>
      </w:r>
      <w:r w:rsidRPr="00FC7B47">
        <w:rPr>
          <w:rFonts w:ascii="Arial" w:hAnsi="Arial" w:cs="Arial"/>
          <w:sz w:val="20"/>
          <w:szCs w:val="20"/>
          <w:lang w:eastAsia="en-US"/>
        </w:rPr>
        <w:t xml:space="preserve">, popř. jimi písemně </w:t>
      </w:r>
      <w:r w:rsidR="004A28AC">
        <w:rPr>
          <w:rFonts w:ascii="Arial" w:hAnsi="Arial" w:cs="Arial"/>
          <w:sz w:val="20"/>
          <w:szCs w:val="20"/>
          <w:lang w:eastAsia="en-US"/>
        </w:rPr>
        <w:t>zplnomocněný</w:t>
      </w:r>
      <w:r w:rsidR="00CE3554">
        <w:rPr>
          <w:rFonts w:ascii="Arial" w:hAnsi="Arial" w:cs="Arial"/>
          <w:sz w:val="20"/>
          <w:szCs w:val="20"/>
          <w:lang w:eastAsia="en-US"/>
        </w:rPr>
        <w:t>ch</w:t>
      </w:r>
      <w:r w:rsidR="004A28AC">
        <w:rPr>
          <w:rFonts w:ascii="Arial" w:hAnsi="Arial" w:cs="Arial"/>
          <w:sz w:val="20"/>
          <w:szCs w:val="20"/>
          <w:lang w:eastAsia="en-US"/>
        </w:rPr>
        <w:t xml:space="preserve"> zástupc</w:t>
      </w:r>
      <w:r w:rsidR="00CE3554">
        <w:rPr>
          <w:rFonts w:ascii="Arial" w:hAnsi="Arial" w:cs="Arial"/>
          <w:sz w:val="20"/>
          <w:szCs w:val="20"/>
          <w:lang w:eastAsia="en-US"/>
        </w:rPr>
        <w:t>ů</w:t>
      </w:r>
      <w:r w:rsidRPr="00FC7B47">
        <w:rPr>
          <w:rFonts w:ascii="Arial" w:hAnsi="Arial" w:cs="Arial"/>
          <w:sz w:val="20"/>
          <w:szCs w:val="20"/>
          <w:lang w:eastAsia="en-US"/>
        </w:rPr>
        <w:t>.</w:t>
      </w:r>
    </w:p>
    <w:p w14:paraId="6509EECF" w14:textId="616339B2" w:rsidR="00E972B6" w:rsidRPr="00D14F05"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14F05">
        <w:rPr>
          <w:rFonts w:ascii="Arial" w:hAnsi="Arial" w:cs="Arial"/>
          <w:sz w:val="20"/>
          <w:szCs w:val="20"/>
          <w:lang w:eastAsia="en-US"/>
        </w:rPr>
        <w:t xml:space="preserve">Všechna oznámení mezi </w:t>
      </w:r>
      <w:r w:rsidR="0035203B">
        <w:rPr>
          <w:rFonts w:ascii="Arial" w:hAnsi="Arial" w:cs="Arial"/>
          <w:sz w:val="20"/>
          <w:szCs w:val="20"/>
          <w:lang w:eastAsia="en-US"/>
        </w:rPr>
        <w:t>S</w:t>
      </w:r>
      <w:r w:rsidRPr="00D14F05">
        <w:rPr>
          <w:rFonts w:ascii="Arial" w:hAnsi="Arial" w:cs="Arial"/>
          <w:sz w:val="20"/>
          <w:szCs w:val="20"/>
          <w:lang w:eastAsia="en-US"/>
        </w:rPr>
        <w:t xml:space="preserve">mluvními stranami, která se vztahují k této </w:t>
      </w:r>
      <w:r w:rsidR="00D14F05" w:rsidRPr="00D14F05">
        <w:rPr>
          <w:rFonts w:ascii="Arial" w:hAnsi="Arial" w:cs="Arial"/>
          <w:sz w:val="20"/>
          <w:szCs w:val="20"/>
          <w:lang w:eastAsia="en-US"/>
        </w:rPr>
        <w:t>Dohodě</w:t>
      </w:r>
      <w:r w:rsidRPr="00D14F05">
        <w:rPr>
          <w:rFonts w:ascii="Arial" w:hAnsi="Arial" w:cs="Arial"/>
          <w:sz w:val="20"/>
          <w:szCs w:val="20"/>
          <w:lang w:eastAsia="en-US"/>
        </w:rPr>
        <w:t xml:space="preserve">, nebo která mají být učiněna na základě této </w:t>
      </w:r>
      <w:r w:rsidR="00D14F05" w:rsidRPr="00D14F05">
        <w:rPr>
          <w:rFonts w:ascii="Arial" w:hAnsi="Arial" w:cs="Arial"/>
          <w:sz w:val="20"/>
          <w:szCs w:val="20"/>
          <w:lang w:eastAsia="en-US"/>
        </w:rPr>
        <w:t>Dohody</w:t>
      </w:r>
      <w:r w:rsidRPr="00D14F05">
        <w:rPr>
          <w:rFonts w:ascii="Arial" w:hAnsi="Arial" w:cs="Arial"/>
          <w:sz w:val="20"/>
          <w:szCs w:val="20"/>
          <w:lang w:eastAsia="en-US"/>
        </w:rPr>
        <w:t xml:space="preserve">, musí být učiněna v písemné podobě a druhé </w:t>
      </w:r>
      <w:r w:rsidR="007E1164">
        <w:rPr>
          <w:rFonts w:ascii="Arial" w:hAnsi="Arial" w:cs="Arial"/>
          <w:sz w:val="20"/>
          <w:szCs w:val="20"/>
          <w:lang w:eastAsia="en-US"/>
        </w:rPr>
        <w:t xml:space="preserve">Smluvní </w:t>
      </w:r>
      <w:r w:rsidRPr="00D14F05">
        <w:rPr>
          <w:rFonts w:ascii="Arial" w:hAnsi="Arial" w:cs="Arial"/>
          <w:sz w:val="20"/>
          <w:szCs w:val="20"/>
          <w:lang w:eastAsia="en-US"/>
        </w:rPr>
        <w:t xml:space="preserve">straně doručena buď osobně nebo </w:t>
      </w:r>
      <w:r w:rsidR="00D14F05" w:rsidRPr="00D14F05">
        <w:rPr>
          <w:rFonts w:ascii="Arial" w:hAnsi="Arial" w:cs="Arial"/>
          <w:sz w:val="20"/>
          <w:szCs w:val="20"/>
        </w:rPr>
        <w:t xml:space="preserve">v listinné podobě formou doporučeného dopisu na adresu uvedenou v záhlaví této Dohody nebo </w:t>
      </w:r>
      <w:r w:rsidR="004A28AC">
        <w:rPr>
          <w:rFonts w:ascii="Arial" w:hAnsi="Arial" w:cs="Arial"/>
          <w:sz w:val="20"/>
          <w:szCs w:val="20"/>
        </w:rPr>
        <w:t xml:space="preserve">v </w:t>
      </w:r>
      <w:r w:rsidR="00D14F05" w:rsidRPr="00D14F05">
        <w:rPr>
          <w:rFonts w:ascii="Arial" w:hAnsi="Arial" w:cs="Arial"/>
          <w:sz w:val="20"/>
          <w:szCs w:val="20"/>
        </w:rPr>
        <w:t xml:space="preserve">elektronické podobě formou datové zprávy podepsané </w:t>
      </w:r>
      <w:r w:rsidR="00D14F05" w:rsidRPr="00107E20">
        <w:rPr>
          <w:rFonts w:ascii="Arial" w:hAnsi="Arial" w:cs="Arial"/>
          <w:sz w:val="20"/>
          <w:szCs w:val="20"/>
        </w:rPr>
        <w:t>zaručeným elektronickým podpisem.</w:t>
      </w:r>
      <w:r w:rsidRPr="00107E20">
        <w:rPr>
          <w:rFonts w:ascii="Arial" w:hAnsi="Arial" w:cs="Arial"/>
          <w:sz w:val="20"/>
          <w:szCs w:val="20"/>
          <w:lang w:eastAsia="en-US"/>
        </w:rPr>
        <w:t xml:space="preserve"> Nemá-li komunikace dle předchozí věty mít vliv na platnost a účinnost </w:t>
      </w:r>
      <w:r w:rsidR="00D14F05" w:rsidRPr="007320C4">
        <w:rPr>
          <w:rFonts w:ascii="Arial" w:hAnsi="Arial" w:cs="Arial"/>
          <w:sz w:val="20"/>
          <w:szCs w:val="20"/>
          <w:lang w:eastAsia="en-US"/>
        </w:rPr>
        <w:t>Dohody</w:t>
      </w:r>
      <w:r w:rsidRPr="007320C4">
        <w:rPr>
          <w:rFonts w:ascii="Arial" w:hAnsi="Arial" w:cs="Arial"/>
          <w:sz w:val="20"/>
          <w:szCs w:val="20"/>
          <w:lang w:eastAsia="en-US"/>
        </w:rPr>
        <w:t>, připouští se též doručení prostřednictvím e-</w:t>
      </w:r>
      <w:r w:rsidR="00E10E62" w:rsidRPr="007320C4">
        <w:rPr>
          <w:rFonts w:ascii="Arial" w:hAnsi="Arial" w:cs="Arial"/>
          <w:sz w:val="20"/>
          <w:szCs w:val="20"/>
          <w:lang w:eastAsia="en-US"/>
        </w:rPr>
        <w:t>mailo</w:t>
      </w:r>
      <w:r w:rsidR="00E10E62">
        <w:rPr>
          <w:rFonts w:ascii="Arial" w:hAnsi="Arial" w:cs="Arial"/>
          <w:sz w:val="20"/>
          <w:szCs w:val="20"/>
          <w:lang w:eastAsia="en-US"/>
        </w:rPr>
        <w:t>vých</w:t>
      </w:r>
      <w:r w:rsidR="007956EB">
        <w:rPr>
          <w:rFonts w:ascii="Arial" w:hAnsi="Arial" w:cs="Arial"/>
          <w:sz w:val="20"/>
          <w:szCs w:val="20"/>
          <w:lang w:eastAsia="en-US"/>
        </w:rPr>
        <w:t xml:space="preserve"> adres</w:t>
      </w:r>
      <w:r w:rsidRPr="007320C4">
        <w:rPr>
          <w:rFonts w:ascii="Arial" w:hAnsi="Arial" w:cs="Arial"/>
          <w:sz w:val="20"/>
          <w:szCs w:val="20"/>
          <w:lang w:eastAsia="en-US"/>
        </w:rPr>
        <w:t xml:space="preserve"> uveden</w:t>
      </w:r>
      <w:r w:rsidR="007956EB">
        <w:rPr>
          <w:rFonts w:ascii="Arial" w:hAnsi="Arial" w:cs="Arial"/>
          <w:sz w:val="20"/>
          <w:szCs w:val="20"/>
          <w:lang w:eastAsia="en-US"/>
        </w:rPr>
        <w:t>ých</w:t>
      </w:r>
      <w:r w:rsidRPr="007320C4">
        <w:rPr>
          <w:rFonts w:ascii="Arial" w:hAnsi="Arial" w:cs="Arial"/>
          <w:sz w:val="20"/>
          <w:szCs w:val="20"/>
          <w:lang w:eastAsia="en-US"/>
        </w:rPr>
        <w:t xml:space="preserve"> v</w:t>
      </w:r>
      <w:r w:rsidR="007956EB">
        <w:rPr>
          <w:rFonts w:ascii="Arial" w:hAnsi="Arial" w:cs="Arial"/>
          <w:sz w:val="20"/>
          <w:szCs w:val="20"/>
          <w:lang w:eastAsia="en-US"/>
        </w:rPr>
        <w:t> </w:t>
      </w:r>
      <w:r w:rsidR="00F73888">
        <w:rPr>
          <w:rFonts w:ascii="Arial" w:hAnsi="Arial" w:cs="Arial"/>
          <w:sz w:val="20"/>
          <w:szCs w:val="20"/>
          <w:lang w:eastAsia="en-US"/>
        </w:rPr>
        <w:t>p</w:t>
      </w:r>
      <w:r w:rsidR="00D14F05" w:rsidRPr="007320C4">
        <w:rPr>
          <w:rFonts w:ascii="Arial" w:hAnsi="Arial" w:cs="Arial"/>
          <w:sz w:val="20"/>
          <w:szCs w:val="20"/>
          <w:lang w:eastAsia="en-US"/>
        </w:rPr>
        <w:t>říloze</w:t>
      </w:r>
      <w:r w:rsidR="007956EB">
        <w:rPr>
          <w:rFonts w:ascii="Arial" w:hAnsi="Arial" w:cs="Arial"/>
          <w:sz w:val="20"/>
          <w:szCs w:val="20"/>
          <w:lang w:eastAsia="en-US"/>
        </w:rPr>
        <w:t xml:space="preserve"> </w:t>
      </w:r>
      <w:r w:rsidR="00D14F05" w:rsidRPr="007320C4">
        <w:rPr>
          <w:rFonts w:ascii="Arial" w:hAnsi="Arial" w:cs="Arial"/>
          <w:sz w:val="20"/>
          <w:szCs w:val="20"/>
          <w:lang w:eastAsia="en-US"/>
        </w:rPr>
        <w:t xml:space="preserve">č. </w:t>
      </w:r>
      <w:r w:rsidR="00B1045D">
        <w:rPr>
          <w:rFonts w:ascii="Arial" w:hAnsi="Arial" w:cs="Arial"/>
          <w:sz w:val="20"/>
          <w:szCs w:val="20"/>
          <w:lang w:eastAsia="en-US"/>
        </w:rPr>
        <w:t>1</w:t>
      </w:r>
      <w:r w:rsidR="00D14F05" w:rsidRPr="007320C4">
        <w:rPr>
          <w:rFonts w:ascii="Arial" w:hAnsi="Arial" w:cs="Arial"/>
          <w:sz w:val="20"/>
          <w:szCs w:val="20"/>
          <w:lang w:eastAsia="en-US"/>
        </w:rPr>
        <w:t xml:space="preserve"> </w:t>
      </w:r>
      <w:r w:rsidRPr="007320C4">
        <w:rPr>
          <w:rFonts w:ascii="Arial" w:hAnsi="Arial" w:cs="Arial"/>
          <w:sz w:val="20"/>
          <w:szCs w:val="20"/>
          <w:lang w:eastAsia="en-US"/>
        </w:rPr>
        <w:t xml:space="preserve">této </w:t>
      </w:r>
      <w:r w:rsidR="00D14F05" w:rsidRPr="007320C4">
        <w:rPr>
          <w:rFonts w:ascii="Arial" w:hAnsi="Arial" w:cs="Arial"/>
          <w:sz w:val="20"/>
          <w:szCs w:val="20"/>
          <w:lang w:eastAsia="en-US"/>
        </w:rPr>
        <w:t>Dohody</w:t>
      </w:r>
      <w:r w:rsidRPr="007320C4">
        <w:rPr>
          <w:rFonts w:ascii="Arial" w:hAnsi="Arial" w:cs="Arial"/>
          <w:sz w:val="20"/>
          <w:szCs w:val="20"/>
          <w:lang w:eastAsia="en-US"/>
        </w:rPr>
        <w:t xml:space="preserve">. Pro vyloučení pochybností se </w:t>
      </w:r>
      <w:r w:rsidR="00E232C6" w:rsidRPr="007320C4">
        <w:rPr>
          <w:rFonts w:ascii="Arial" w:hAnsi="Arial" w:cs="Arial"/>
          <w:sz w:val="20"/>
          <w:szCs w:val="20"/>
          <w:lang w:eastAsia="en-US"/>
        </w:rPr>
        <w:t>S</w:t>
      </w:r>
      <w:r w:rsidRPr="007320C4">
        <w:rPr>
          <w:rFonts w:ascii="Arial" w:hAnsi="Arial" w:cs="Arial"/>
          <w:sz w:val="20"/>
          <w:szCs w:val="20"/>
          <w:lang w:eastAsia="en-US"/>
        </w:rPr>
        <w:t>mluvní strany dohodly,</w:t>
      </w:r>
      <w:r w:rsidR="00B20DE2">
        <w:rPr>
          <w:rFonts w:ascii="Arial" w:hAnsi="Arial" w:cs="Arial"/>
          <w:sz w:val="20"/>
          <w:szCs w:val="20"/>
          <w:lang w:eastAsia="en-US"/>
        </w:rPr>
        <w:t xml:space="preserve"> </w:t>
      </w:r>
      <w:r w:rsidRPr="007320C4">
        <w:rPr>
          <w:rFonts w:ascii="Arial" w:hAnsi="Arial" w:cs="Arial"/>
          <w:sz w:val="20"/>
          <w:szCs w:val="20"/>
          <w:lang w:eastAsia="en-US"/>
        </w:rPr>
        <w:t xml:space="preserve">že prostřednictvím </w:t>
      </w:r>
      <w:r w:rsidRPr="00D14F05">
        <w:rPr>
          <w:rFonts w:ascii="Arial" w:hAnsi="Arial" w:cs="Arial"/>
          <w:sz w:val="20"/>
          <w:szCs w:val="20"/>
          <w:lang w:eastAsia="en-US"/>
        </w:rPr>
        <w:t>e-mailu lze doručit zejména připomínky, výhrady či výzvy v souladu s</w:t>
      </w:r>
      <w:r w:rsidR="007956EB">
        <w:rPr>
          <w:rFonts w:ascii="Arial" w:hAnsi="Arial" w:cs="Arial"/>
          <w:sz w:val="20"/>
          <w:szCs w:val="20"/>
          <w:lang w:eastAsia="en-US"/>
        </w:rPr>
        <w:t> </w:t>
      </w:r>
      <w:r w:rsidRPr="00D14F05">
        <w:rPr>
          <w:rFonts w:ascii="Arial" w:hAnsi="Arial" w:cs="Arial"/>
          <w:sz w:val="20"/>
          <w:szCs w:val="20"/>
          <w:lang w:eastAsia="en-US"/>
        </w:rPr>
        <w:t>ustanoveními</w:t>
      </w:r>
      <w:r w:rsidR="007956EB">
        <w:rPr>
          <w:rFonts w:ascii="Arial" w:hAnsi="Arial" w:cs="Arial"/>
          <w:sz w:val="20"/>
          <w:szCs w:val="20"/>
          <w:lang w:eastAsia="en-US"/>
        </w:rPr>
        <w:t xml:space="preserve"> </w:t>
      </w:r>
      <w:r w:rsidRPr="00D14F05">
        <w:rPr>
          <w:rFonts w:ascii="Arial" w:hAnsi="Arial" w:cs="Arial"/>
          <w:sz w:val="20"/>
          <w:szCs w:val="20"/>
          <w:lang w:eastAsia="en-US"/>
        </w:rPr>
        <w:t>čl.</w:t>
      </w:r>
      <w:r w:rsidR="00D14F05" w:rsidRPr="00D14F05">
        <w:rPr>
          <w:rFonts w:ascii="Arial" w:hAnsi="Arial" w:cs="Arial"/>
          <w:sz w:val="20"/>
          <w:szCs w:val="20"/>
          <w:lang w:eastAsia="en-US"/>
        </w:rPr>
        <w:t xml:space="preserve"> 9</w:t>
      </w:r>
      <w:r w:rsidR="0083237D">
        <w:rPr>
          <w:rFonts w:ascii="Arial" w:hAnsi="Arial" w:cs="Arial"/>
          <w:sz w:val="20"/>
          <w:szCs w:val="20"/>
          <w:lang w:eastAsia="en-US"/>
        </w:rPr>
        <w:t>.</w:t>
      </w:r>
      <w:r w:rsidRPr="00D14F05">
        <w:rPr>
          <w:rFonts w:ascii="Arial" w:hAnsi="Arial" w:cs="Arial"/>
          <w:sz w:val="20"/>
          <w:szCs w:val="20"/>
          <w:lang w:eastAsia="en-US"/>
        </w:rPr>
        <w:t xml:space="preserve"> této </w:t>
      </w:r>
      <w:r w:rsidR="00D14F05" w:rsidRPr="00D14F05">
        <w:rPr>
          <w:rFonts w:ascii="Arial" w:hAnsi="Arial" w:cs="Arial"/>
          <w:sz w:val="20"/>
          <w:szCs w:val="20"/>
          <w:lang w:eastAsia="en-US"/>
        </w:rPr>
        <w:t>Dohody</w:t>
      </w:r>
      <w:r w:rsidRPr="00D14F05">
        <w:rPr>
          <w:rFonts w:ascii="Arial" w:hAnsi="Arial" w:cs="Arial"/>
          <w:sz w:val="20"/>
          <w:szCs w:val="20"/>
          <w:lang w:eastAsia="en-US"/>
        </w:rPr>
        <w:t>. Poskytovatel je oprávněn komunikovat s Objednatelem prostřednictvím datové schránky.</w:t>
      </w:r>
      <w:r w:rsidR="00B20DE2">
        <w:rPr>
          <w:rFonts w:ascii="Arial" w:hAnsi="Arial" w:cs="Arial"/>
          <w:sz w:val="20"/>
          <w:szCs w:val="20"/>
          <w:lang w:eastAsia="en-US"/>
        </w:rPr>
        <w:br/>
      </w:r>
      <w:r w:rsidRPr="00D14F05">
        <w:rPr>
          <w:rFonts w:ascii="Arial" w:hAnsi="Arial" w:cs="Arial"/>
          <w:sz w:val="20"/>
          <w:szCs w:val="20"/>
          <w:lang w:eastAsia="en-US"/>
        </w:rPr>
        <w:t xml:space="preserve">Ukládá-li </w:t>
      </w:r>
      <w:r w:rsidR="007956EB">
        <w:rPr>
          <w:rFonts w:ascii="Arial" w:hAnsi="Arial" w:cs="Arial"/>
          <w:sz w:val="20"/>
          <w:szCs w:val="20"/>
          <w:lang w:eastAsia="en-US"/>
        </w:rPr>
        <w:t xml:space="preserve">tato </w:t>
      </w:r>
      <w:r w:rsidR="00E232C6">
        <w:rPr>
          <w:rFonts w:ascii="Arial" w:hAnsi="Arial" w:cs="Arial"/>
          <w:sz w:val="20"/>
          <w:szCs w:val="20"/>
          <w:lang w:eastAsia="en-US"/>
        </w:rPr>
        <w:t>Dohoda</w:t>
      </w:r>
      <w:r w:rsidRPr="00D14F05">
        <w:rPr>
          <w:rFonts w:ascii="Arial" w:hAnsi="Arial" w:cs="Arial"/>
          <w:sz w:val="20"/>
          <w:szCs w:val="20"/>
          <w:lang w:eastAsia="en-US"/>
        </w:rPr>
        <w:t xml:space="preserve"> doručit některý dokument v písemné podobě, může být doručen buď</w:t>
      </w:r>
      <w:r w:rsidR="00A01D2E">
        <w:rPr>
          <w:rFonts w:ascii="Arial" w:hAnsi="Arial" w:cs="Arial"/>
          <w:sz w:val="20"/>
          <w:szCs w:val="20"/>
          <w:lang w:eastAsia="en-US"/>
        </w:rPr>
        <w:br/>
      </w:r>
      <w:r w:rsidR="004A28AC">
        <w:rPr>
          <w:rFonts w:ascii="Arial" w:hAnsi="Arial" w:cs="Arial"/>
          <w:sz w:val="20"/>
          <w:szCs w:val="20"/>
          <w:lang w:eastAsia="en-US"/>
        </w:rPr>
        <w:t>v listinné</w:t>
      </w:r>
      <w:r w:rsidRPr="00D14F05">
        <w:rPr>
          <w:rFonts w:ascii="Arial" w:hAnsi="Arial" w:cs="Arial"/>
          <w:sz w:val="20"/>
          <w:szCs w:val="20"/>
          <w:lang w:eastAsia="en-US"/>
        </w:rPr>
        <w:t xml:space="preserve"> podobě nebo v elektronické (digitální) podobě v dohodnutém formátu, např. jako dokument aplikace MS Word verze 20</w:t>
      </w:r>
      <w:r w:rsidR="00190CFD" w:rsidRPr="00D14F05">
        <w:rPr>
          <w:rFonts w:ascii="Arial" w:hAnsi="Arial" w:cs="Arial"/>
          <w:sz w:val="20"/>
          <w:szCs w:val="20"/>
          <w:lang w:eastAsia="en-US"/>
        </w:rPr>
        <w:t>10</w:t>
      </w:r>
      <w:r w:rsidRPr="00D14F05">
        <w:rPr>
          <w:rFonts w:ascii="Arial" w:hAnsi="Arial" w:cs="Arial"/>
          <w:sz w:val="20"/>
          <w:szCs w:val="20"/>
          <w:lang w:eastAsia="en-US"/>
        </w:rPr>
        <w:t xml:space="preserve"> nebo vyšší, MS Excel 20</w:t>
      </w:r>
      <w:r w:rsidR="00190CFD" w:rsidRPr="00D14F05">
        <w:rPr>
          <w:rFonts w:ascii="Arial" w:hAnsi="Arial" w:cs="Arial"/>
          <w:sz w:val="20"/>
          <w:szCs w:val="20"/>
          <w:lang w:eastAsia="en-US"/>
        </w:rPr>
        <w:t>10</w:t>
      </w:r>
      <w:r w:rsidRPr="00D14F05">
        <w:rPr>
          <w:rFonts w:ascii="Arial" w:hAnsi="Arial" w:cs="Arial"/>
          <w:sz w:val="20"/>
          <w:szCs w:val="20"/>
          <w:lang w:eastAsia="en-US"/>
        </w:rPr>
        <w:t xml:space="preserve"> nebo vyšší či PDF </w:t>
      </w:r>
      <w:r w:rsidR="0083237D">
        <w:rPr>
          <w:rFonts w:ascii="Arial" w:hAnsi="Arial" w:cs="Arial"/>
          <w:sz w:val="20"/>
          <w:szCs w:val="20"/>
          <w:lang w:eastAsia="en-US"/>
        </w:rPr>
        <w:br/>
      </w:r>
      <w:r w:rsidRPr="00D14F05">
        <w:rPr>
          <w:rFonts w:ascii="Arial" w:hAnsi="Arial" w:cs="Arial"/>
          <w:sz w:val="20"/>
          <w:szCs w:val="20"/>
          <w:lang w:eastAsia="en-US"/>
        </w:rPr>
        <w:t>na dohodnutém médiu apod.</w:t>
      </w:r>
    </w:p>
    <w:p w14:paraId="491B7615" w14:textId="765BCC5F"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Smluvní strany se zavazují, že v případě změny své</w:t>
      </w:r>
      <w:r w:rsidR="007956EB">
        <w:rPr>
          <w:rFonts w:ascii="Arial" w:hAnsi="Arial" w:cs="Arial"/>
          <w:sz w:val="20"/>
          <w:szCs w:val="20"/>
          <w:lang w:eastAsia="en-US"/>
        </w:rPr>
        <w:t xml:space="preserve"> </w:t>
      </w:r>
      <w:r w:rsidR="00E10E62">
        <w:rPr>
          <w:rFonts w:ascii="Arial" w:hAnsi="Arial" w:cs="Arial"/>
          <w:sz w:val="20"/>
          <w:szCs w:val="20"/>
          <w:lang w:eastAsia="en-US"/>
        </w:rPr>
        <w:t>korespondenční</w:t>
      </w:r>
      <w:r w:rsidRPr="00FC7B47">
        <w:rPr>
          <w:rFonts w:ascii="Arial" w:hAnsi="Arial" w:cs="Arial"/>
          <w:sz w:val="20"/>
          <w:szCs w:val="20"/>
          <w:lang w:eastAsia="en-US"/>
        </w:rPr>
        <w:t xml:space="preserve"> adresy</w:t>
      </w:r>
      <w:r w:rsidR="00D14F05">
        <w:rPr>
          <w:rFonts w:ascii="Arial" w:hAnsi="Arial" w:cs="Arial"/>
          <w:sz w:val="20"/>
          <w:szCs w:val="20"/>
          <w:lang w:eastAsia="en-US"/>
        </w:rPr>
        <w:t xml:space="preserve"> </w:t>
      </w:r>
      <w:r w:rsidRPr="00FC7B47">
        <w:rPr>
          <w:rFonts w:ascii="Arial" w:hAnsi="Arial" w:cs="Arial"/>
          <w:sz w:val="20"/>
          <w:szCs w:val="20"/>
          <w:lang w:eastAsia="en-US"/>
        </w:rPr>
        <w:t xml:space="preserve">nebo e-mailové adresy </w:t>
      </w:r>
      <w:r w:rsidR="007956EB">
        <w:rPr>
          <w:rFonts w:ascii="Arial" w:hAnsi="Arial" w:cs="Arial"/>
          <w:sz w:val="20"/>
          <w:szCs w:val="20"/>
          <w:lang w:eastAsia="en-US"/>
        </w:rPr>
        <w:t xml:space="preserve">oprávněných </w:t>
      </w:r>
      <w:r w:rsidR="00E10E62">
        <w:rPr>
          <w:rFonts w:ascii="Arial" w:hAnsi="Arial" w:cs="Arial"/>
          <w:sz w:val="20"/>
          <w:szCs w:val="20"/>
          <w:lang w:eastAsia="en-US"/>
        </w:rPr>
        <w:t>osob</w:t>
      </w:r>
      <w:r w:rsidR="007956EB">
        <w:rPr>
          <w:rFonts w:ascii="Arial" w:hAnsi="Arial" w:cs="Arial"/>
          <w:sz w:val="20"/>
          <w:szCs w:val="20"/>
          <w:lang w:eastAsia="en-US"/>
        </w:rPr>
        <w:t xml:space="preserve"> uvedených v příloze č. </w:t>
      </w:r>
      <w:r w:rsidR="00B1045D">
        <w:rPr>
          <w:rFonts w:ascii="Arial" w:hAnsi="Arial" w:cs="Arial"/>
          <w:sz w:val="20"/>
          <w:szCs w:val="20"/>
          <w:lang w:eastAsia="en-US"/>
        </w:rPr>
        <w:t>1</w:t>
      </w:r>
      <w:r w:rsidR="007956EB">
        <w:rPr>
          <w:rFonts w:ascii="Arial" w:hAnsi="Arial" w:cs="Arial"/>
          <w:sz w:val="20"/>
          <w:szCs w:val="20"/>
          <w:lang w:eastAsia="en-US"/>
        </w:rPr>
        <w:t xml:space="preserve"> této Dohody, </w:t>
      </w:r>
      <w:r w:rsidRPr="00FC7B47">
        <w:rPr>
          <w:rFonts w:ascii="Arial" w:hAnsi="Arial" w:cs="Arial"/>
          <w:sz w:val="20"/>
          <w:szCs w:val="20"/>
          <w:lang w:eastAsia="en-US"/>
        </w:rPr>
        <w:t xml:space="preserve">budou o této změně druhou </w:t>
      </w:r>
      <w:r w:rsidR="00E232C6">
        <w:rPr>
          <w:rFonts w:ascii="Arial" w:hAnsi="Arial" w:cs="Arial"/>
          <w:sz w:val="20"/>
          <w:szCs w:val="20"/>
          <w:lang w:eastAsia="en-US"/>
        </w:rPr>
        <w:t>S</w:t>
      </w:r>
      <w:r w:rsidRPr="00FC7B47">
        <w:rPr>
          <w:rFonts w:ascii="Arial" w:hAnsi="Arial" w:cs="Arial"/>
          <w:sz w:val="20"/>
          <w:szCs w:val="20"/>
          <w:lang w:eastAsia="en-US"/>
        </w:rPr>
        <w:t xml:space="preserve">mluvní stranu informovat nejpozději do 5 </w:t>
      </w:r>
      <w:r w:rsidR="002F6C86">
        <w:rPr>
          <w:rFonts w:ascii="Arial" w:hAnsi="Arial" w:cs="Arial"/>
          <w:sz w:val="20"/>
          <w:szCs w:val="20"/>
          <w:lang w:eastAsia="en-US"/>
        </w:rPr>
        <w:t xml:space="preserve">kalendářních </w:t>
      </w:r>
      <w:r w:rsidRPr="00FC7B47">
        <w:rPr>
          <w:rFonts w:ascii="Arial" w:hAnsi="Arial" w:cs="Arial"/>
          <w:sz w:val="20"/>
          <w:szCs w:val="20"/>
          <w:lang w:eastAsia="en-US"/>
        </w:rPr>
        <w:t>dnů.</w:t>
      </w:r>
    </w:p>
    <w:p w14:paraId="3D8DD946" w14:textId="1B08AE2D" w:rsidR="00E972B6"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Poskytovatel se zavazuje ve lhůtě 5 </w:t>
      </w:r>
      <w:r w:rsidR="00283757">
        <w:rPr>
          <w:rFonts w:ascii="Arial" w:hAnsi="Arial" w:cs="Arial"/>
          <w:sz w:val="20"/>
          <w:szCs w:val="20"/>
          <w:lang w:eastAsia="en-US"/>
        </w:rPr>
        <w:t xml:space="preserve">kalendářních </w:t>
      </w:r>
      <w:r w:rsidRPr="00FC7B47">
        <w:rPr>
          <w:rFonts w:ascii="Arial" w:hAnsi="Arial" w:cs="Arial"/>
          <w:sz w:val="20"/>
          <w:szCs w:val="20"/>
          <w:lang w:eastAsia="en-US"/>
        </w:rPr>
        <w:t>dnů ode dne doručení odůvodněné písemné žádosti Objednatele o výměnu oprávněné osoby Poskytovatele dle odst.</w:t>
      </w:r>
      <w:r w:rsidR="00D14F05">
        <w:rPr>
          <w:rFonts w:ascii="Arial" w:hAnsi="Arial" w:cs="Arial"/>
          <w:sz w:val="20"/>
          <w:szCs w:val="20"/>
          <w:lang w:eastAsia="en-US"/>
        </w:rPr>
        <w:t xml:space="preserve"> 10.1.2 </w:t>
      </w:r>
      <w:r w:rsidR="00E232C6">
        <w:rPr>
          <w:rFonts w:ascii="Arial" w:hAnsi="Arial" w:cs="Arial"/>
          <w:sz w:val="20"/>
          <w:szCs w:val="20"/>
          <w:lang w:eastAsia="en-US"/>
        </w:rPr>
        <w:t xml:space="preserve">této Dohody </w:t>
      </w:r>
      <w:r w:rsidRPr="00FC7B47">
        <w:rPr>
          <w:rFonts w:ascii="Arial" w:hAnsi="Arial" w:cs="Arial"/>
          <w:sz w:val="20"/>
          <w:szCs w:val="20"/>
          <w:lang w:eastAsia="en-US"/>
        </w:rPr>
        <w:t xml:space="preserve">podílející se na plnění této </w:t>
      </w:r>
      <w:r w:rsidR="00D14F05">
        <w:rPr>
          <w:rFonts w:ascii="Arial" w:hAnsi="Arial" w:cs="Arial"/>
          <w:sz w:val="20"/>
          <w:szCs w:val="20"/>
          <w:lang w:eastAsia="en-US"/>
        </w:rPr>
        <w:t>Dohody</w:t>
      </w:r>
      <w:r w:rsidRPr="00FC7B47">
        <w:rPr>
          <w:rFonts w:ascii="Arial" w:hAnsi="Arial" w:cs="Arial"/>
          <w:sz w:val="20"/>
          <w:szCs w:val="20"/>
          <w:lang w:eastAsia="en-US"/>
        </w:rPr>
        <w:t>, s níž Objednatel nebyl z jakéhokoliv důvodu spokojen, nahradit</w:t>
      </w:r>
      <w:r w:rsidR="00EC45FC" w:rsidRPr="00FC7B47">
        <w:rPr>
          <w:rFonts w:ascii="Arial" w:hAnsi="Arial" w:cs="Arial"/>
          <w:sz w:val="20"/>
          <w:szCs w:val="20"/>
          <w:lang w:eastAsia="en-US"/>
        </w:rPr>
        <w:t xml:space="preserve"> ji</w:t>
      </w:r>
      <w:r w:rsidRPr="00FC7B47">
        <w:rPr>
          <w:rFonts w:ascii="Arial" w:hAnsi="Arial" w:cs="Arial"/>
          <w:sz w:val="20"/>
          <w:szCs w:val="20"/>
          <w:lang w:eastAsia="en-US"/>
        </w:rPr>
        <w:t xml:space="preserve"> jinou vhodnou osobou s odpovídající kvalifikací.</w:t>
      </w:r>
    </w:p>
    <w:p w14:paraId="67AC8698" w14:textId="367FC0BC" w:rsidR="00126AD5" w:rsidRDefault="00126AD5" w:rsidP="00126AD5">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Písemnosti mezi stranami této Dohody, s jejichž obsahem je spojen vznik, změna nebo zánik práv</w:t>
      </w:r>
      <w:r w:rsidR="007956EB">
        <w:rPr>
          <w:rFonts w:ascii="Arial" w:hAnsi="Arial" w:cs="Arial"/>
          <w:sz w:val="20"/>
          <w:szCs w:val="20"/>
        </w:rPr>
        <w:t xml:space="preserve"> </w:t>
      </w:r>
      <w:r w:rsidR="00E10E62">
        <w:rPr>
          <w:rFonts w:ascii="Arial" w:hAnsi="Arial" w:cs="Arial"/>
          <w:sz w:val="20"/>
          <w:szCs w:val="20"/>
        </w:rPr>
        <w:t>a</w:t>
      </w:r>
      <w:r w:rsidR="00E10E62" w:rsidRPr="0045720B">
        <w:rPr>
          <w:rFonts w:ascii="Arial" w:hAnsi="Arial" w:cs="Arial"/>
          <w:sz w:val="20"/>
          <w:szCs w:val="20"/>
        </w:rPr>
        <w:t xml:space="preserve"> povinností</w:t>
      </w:r>
      <w:r w:rsidRPr="0045720B">
        <w:rPr>
          <w:rFonts w:ascii="Arial" w:hAnsi="Arial" w:cs="Arial"/>
          <w:sz w:val="20"/>
          <w:szCs w:val="20"/>
        </w:rPr>
        <w:t xml:space="preserve"> upravených touto Dohodou (zejména výpověď, odstoupení od Dohody) se</w:t>
      </w:r>
      <w:r>
        <w:rPr>
          <w:rFonts w:ascii="Arial" w:hAnsi="Arial" w:cs="Arial"/>
          <w:sz w:val="20"/>
          <w:szCs w:val="20"/>
        </w:rPr>
        <w:t> </w:t>
      </w:r>
      <w:r w:rsidRPr="0045720B">
        <w:rPr>
          <w:rFonts w:ascii="Arial" w:hAnsi="Arial" w:cs="Arial"/>
          <w:sz w:val="20"/>
          <w:szCs w:val="20"/>
        </w:rPr>
        <w:t>druhé Smluvní straně doručují v listinné podobě formou doporučeného dopisu na adresu uvedenou v záhlaví této Dohody</w:t>
      </w:r>
      <w:r>
        <w:rPr>
          <w:rFonts w:ascii="Arial" w:hAnsi="Arial" w:cs="Arial"/>
          <w:sz w:val="20"/>
          <w:szCs w:val="20"/>
        </w:rPr>
        <w:t xml:space="preserve"> nebo </w:t>
      </w:r>
      <w:r w:rsidR="004A28AC">
        <w:rPr>
          <w:rFonts w:ascii="Arial" w:hAnsi="Arial" w:cs="Arial"/>
          <w:sz w:val="20"/>
          <w:szCs w:val="20"/>
        </w:rPr>
        <w:t xml:space="preserve">v </w:t>
      </w:r>
      <w:r>
        <w:rPr>
          <w:rFonts w:ascii="Arial" w:hAnsi="Arial" w:cs="Arial"/>
          <w:sz w:val="20"/>
          <w:szCs w:val="20"/>
        </w:rPr>
        <w:t xml:space="preserve">elektronické podobě formou datové zprávy </w:t>
      </w:r>
      <w:r w:rsidR="004A28AC">
        <w:rPr>
          <w:rFonts w:ascii="Arial" w:hAnsi="Arial" w:cs="Arial"/>
          <w:sz w:val="20"/>
          <w:szCs w:val="20"/>
        </w:rPr>
        <w:t>prostředn</w:t>
      </w:r>
      <w:r w:rsidR="007956EB">
        <w:rPr>
          <w:rFonts w:ascii="Arial" w:hAnsi="Arial" w:cs="Arial"/>
          <w:sz w:val="20"/>
          <w:szCs w:val="20"/>
        </w:rPr>
        <w:t>i</w:t>
      </w:r>
      <w:r w:rsidR="004A28AC">
        <w:rPr>
          <w:rFonts w:ascii="Arial" w:hAnsi="Arial" w:cs="Arial"/>
          <w:sz w:val="20"/>
          <w:szCs w:val="20"/>
        </w:rPr>
        <w:t xml:space="preserve">ctvím datové schránky </w:t>
      </w:r>
      <w:r>
        <w:rPr>
          <w:rFonts w:ascii="Arial" w:hAnsi="Arial" w:cs="Arial"/>
          <w:sz w:val="20"/>
          <w:szCs w:val="20"/>
        </w:rPr>
        <w:t>podepsané zaručeným elektronickým podpisem</w:t>
      </w:r>
      <w:r w:rsidRPr="0045720B">
        <w:rPr>
          <w:rFonts w:ascii="Arial" w:hAnsi="Arial" w:cs="Arial"/>
          <w:sz w:val="20"/>
          <w:szCs w:val="20"/>
        </w:rPr>
        <w:t>.</w:t>
      </w:r>
    </w:p>
    <w:p w14:paraId="49F24FDA" w14:textId="5E11B906" w:rsidR="00126AD5" w:rsidRPr="00126AD5" w:rsidRDefault="00126AD5" w:rsidP="00126AD5">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Dnem doručení doporučených písemností (doporučeného dopisu) odeslaných na základě této Dohody nebo v souvislosti s touto Dohodou, pokud není prokázán jiný den doručení, se rozumí poslední den lhůty, ve které byla písemnost pro adresáta uložena u provozovatele poštovních služeb, a to i tehdy, jestliže se adresát o jejím uložení nedověděl. Smluvní strany výslovně vylučují § 573 </w:t>
      </w:r>
      <w:r w:rsidR="007956EB">
        <w:rPr>
          <w:rFonts w:ascii="Arial" w:hAnsi="Arial" w:cs="Arial"/>
          <w:sz w:val="20"/>
          <w:szCs w:val="20"/>
        </w:rPr>
        <w:t>O</w:t>
      </w:r>
      <w:r w:rsidRPr="0045720B">
        <w:rPr>
          <w:rFonts w:ascii="Arial" w:hAnsi="Arial" w:cs="Arial"/>
          <w:sz w:val="20"/>
          <w:szCs w:val="20"/>
        </w:rPr>
        <w:t>bčanského zákoníku.</w:t>
      </w:r>
    </w:p>
    <w:p w14:paraId="05D51D83" w14:textId="47FF5BBA"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NÁHRADA ŠKODY</w:t>
      </w:r>
      <w:r w:rsidR="0035203B">
        <w:rPr>
          <w:rFonts w:ascii="Arial" w:hAnsi="Arial" w:cs="Arial"/>
          <w:sz w:val="20"/>
          <w:szCs w:val="20"/>
        </w:rPr>
        <w:t xml:space="preserve"> ČI JINÉ </w:t>
      </w:r>
      <w:r w:rsidR="009E0A64">
        <w:rPr>
          <w:rFonts w:ascii="Arial" w:hAnsi="Arial" w:cs="Arial"/>
          <w:sz w:val="20"/>
          <w:szCs w:val="20"/>
        </w:rPr>
        <w:t>ÚJMY</w:t>
      </w:r>
    </w:p>
    <w:p w14:paraId="5BD9DE37" w14:textId="4059ACE9"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Každá ze </w:t>
      </w:r>
      <w:r w:rsidR="006C44DD">
        <w:rPr>
          <w:rFonts w:ascii="Arial" w:hAnsi="Arial" w:cs="Arial"/>
          <w:sz w:val="20"/>
          <w:szCs w:val="20"/>
          <w:lang w:eastAsia="en-US"/>
        </w:rPr>
        <w:t xml:space="preserve">Smluvních </w:t>
      </w:r>
      <w:r w:rsidRPr="00FC7B47">
        <w:rPr>
          <w:rFonts w:ascii="Arial" w:hAnsi="Arial" w:cs="Arial"/>
          <w:sz w:val="20"/>
          <w:szCs w:val="20"/>
          <w:lang w:eastAsia="en-US"/>
        </w:rPr>
        <w:t xml:space="preserve">stran </w:t>
      </w:r>
      <w:r w:rsidR="000A1CBC">
        <w:rPr>
          <w:rFonts w:ascii="Arial" w:hAnsi="Arial" w:cs="Arial"/>
          <w:sz w:val="20"/>
          <w:szCs w:val="20"/>
          <w:lang w:eastAsia="en-US"/>
        </w:rPr>
        <w:t>s</w:t>
      </w:r>
      <w:r w:rsidRPr="00FC7B47">
        <w:rPr>
          <w:rFonts w:ascii="Arial" w:hAnsi="Arial" w:cs="Arial"/>
          <w:sz w:val="20"/>
          <w:szCs w:val="20"/>
          <w:lang w:eastAsia="en-US"/>
        </w:rPr>
        <w:t xml:space="preserve">e </w:t>
      </w:r>
      <w:r w:rsidR="000A1CBC">
        <w:rPr>
          <w:rFonts w:ascii="Arial" w:hAnsi="Arial" w:cs="Arial"/>
          <w:sz w:val="20"/>
          <w:szCs w:val="20"/>
          <w:lang w:eastAsia="en-US"/>
        </w:rPr>
        <w:t>zavazuje</w:t>
      </w:r>
      <w:r w:rsidRPr="00FC7B47">
        <w:rPr>
          <w:rFonts w:ascii="Arial" w:hAnsi="Arial" w:cs="Arial"/>
          <w:sz w:val="20"/>
          <w:szCs w:val="20"/>
          <w:lang w:eastAsia="en-US"/>
        </w:rPr>
        <w:t xml:space="preserve"> nahradit způsobenou škodu</w:t>
      </w:r>
      <w:r w:rsidR="00933940">
        <w:rPr>
          <w:rFonts w:ascii="Arial" w:hAnsi="Arial" w:cs="Arial"/>
          <w:sz w:val="20"/>
          <w:szCs w:val="20"/>
          <w:lang w:eastAsia="en-US"/>
        </w:rPr>
        <w:t xml:space="preserve"> či jinou újmu</w:t>
      </w:r>
      <w:r w:rsidRPr="00FC7B47">
        <w:rPr>
          <w:rFonts w:ascii="Arial" w:hAnsi="Arial" w:cs="Arial"/>
          <w:sz w:val="20"/>
          <w:szCs w:val="20"/>
          <w:lang w:eastAsia="en-US"/>
        </w:rPr>
        <w:t xml:space="preserve"> v rámci platných právních předpisů a</w:t>
      </w:r>
      <w:r w:rsidR="000A1CBC">
        <w:rPr>
          <w:rFonts w:ascii="Arial" w:hAnsi="Arial" w:cs="Arial"/>
          <w:sz w:val="20"/>
          <w:szCs w:val="20"/>
          <w:lang w:eastAsia="en-US"/>
        </w:rPr>
        <w:t xml:space="preserve"> </w:t>
      </w:r>
      <w:r w:rsidRPr="00FC7B47">
        <w:rPr>
          <w:rFonts w:ascii="Arial" w:hAnsi="Arial" w:cs="Arial"/>
          <w:sz w:val="20"/>
          <w:szCs w:val="20"/>
          <w:lang w:eastAsia="en-US"/>
        </w:rPr>
        <w:t xml:space="preserve">této </w:t>
      </w:r>
      <w:r w:rsidR="00D14F05">
        <w:rPr>
          <w:rFonts w:ascii="Arial" w:hAnsi="Arial" w:cs="Arial"/>
          <w:sz w:val="20"/>
          <w:szCs w:val="20"/>
          <w:lang w:eastAsia="en-US"/>
        </w:rPr>
        <w:t>Dohody</w:t>
      </w:r>
      <w:r w:rsidRPr="00FC7B47">
        <w:rPr>
          <w:rFonts w:ascii="Arial" w:hAnsi="Arial" w:cs="Arial"/>
          <w:sz w:val="20"/>
          <w:szCs w:val="20"/>
          <w:lang w:eastAsia="en-US"/>
        </w:rPr>
        <w:t xml:space="preserve">. </w:t>
      </w:r>
      <w:r w:rsidR="00985731">
        <w:rPr>
          <w:rFonts w:ascii="Arial" w:hAnsi="Arial" w:cs="Arial"/>
          <w:sz w:val="20"/>
          <w:szCs w:val="20"/>
          <w:lang w:eastAsia="en-US"/>
        </w:rPr>
        <w:t>Smluvní</w:t>
      </w:r>
      <w:r w:rsidRPr="00FC7B47">
        <w:rPr>
          <w:rFonts w:ascii="Arial" w:hAnsi="Arial" w:cs="Arial"/>
          <w:sz w:val="20"/>
          <w:szCs w:val="20"/>
          <w:lang w:eastAsia="en-US"/>
        </w:rPr>
        <w:t xml:space="preserve"> strany se zavazují k vyvinutí maximálního úsilí </w:t>
      </w:r>
      <w:r w:rsidR="00933940">
        <w:rPr>
          <w:rFonts w:ascii="Arial" w:hAnsi="Arial" w:cs="Arial"/>
          <w:sz w:val="20"/>
          <w:szCs w:val="20"/>
          <w:lang w:eastAsia="en-US"/>
        </w:rPr>
        <w:br/>
      </w:r>
      <w:r w:rsidRPr="00FC7B47">
        <w:rPr>
          <w:rFonts w:ascii="Arial" w:hAnsi="Arial" w:cs="Arial"/>
          <w:sz w:val="20"/>
          <w:szCs w:val="20"/>
          <w:lang w:eastAsia="en-US"/>
        </w:rPr>
        <w:t>k předcházení škodám a</w:t>
      </w:r>
      <w:r w:rsidR="00D14F05">
        <w:rPr>
          <w:rFonts w:ascii="Arial" w:hAnsi="Arial" w:cs="Arial"/>
          <w:sz w:val="20"/>
          <w:szCs w:val="20"/>
          <w:lang w:eastAsia="en-US"/>
        </w:rPr>
        <w:t> </w:t>
      </w:r>
      <w:r w:rsidRPr="00FC7B47">
        <w:rPr>
          <w:rFonts w:ascii="Arial" w:hAnsi="Arial" w:cs="Arial"/>
          <w:sz w:val="20"/>
          <w:szCs w:val="20"/>
          <w:lang w:eastAsia="en-US"/>
        </w:rPr>
        <w:t>k</w:t>
      </w:r>
      <w:r w:rsidR="00D14F05">
        <w:rPr>
          <w:rFonts w:ascii="Arial" w:hAnsi="Arial" w:cs="Arial"/>
          <w:sz w:val="20"/>
          <w:szCs w:val="20"/>
          <w:lang w:eastAsia="en-US"/>
        </w:rPr>
        <w:t> </w:t>
      </w:r>
      <w:r w:rsidRPr="00FC7B47">
        <w:rPr>
          <w:rFonts w:ascii="Arial" w:hAnsi="Arial" w:cs="Arial"/>
          <w:sz w:val="20"/>
          <w:szCs w:val="20"/>
          <w:lang w:eastAsia="en-US"/>
        </w:rPr>
        <w:t>minimalizaci vzniklých škod.</w:t>
      </w:r>
    </w:p>
    <w:p w14:paraId="0CF7792A" w14:textId="77777777" w:rsidR="002C5B59" w:rsidRPr="00C354EB" w:rsidRDefault="002C5B59" w:rsidP="002C5B59">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Pr="00C354EB">
        <w:rPr>
          <w:rFonts w:ascii="Arial" w:hAnsi="Arial" w:cs="Arial"/>
          <w:sz w:val="20"/>
          <w:szCs w:val="20"/>
          <w:lang w:eastAsia="en-US"/>
        </w:rPr>
        <w:t xml:space="preserve"> odpovídá </w:t>
      </w:r>
      <w:r>
        <w:rPr>
          <w:rFonts w:ascii="Arial" w:hAnsi="Arial" w:cs="Arial"/>
          <w:sz w:val="20"/>
          <w:szCs w:val="20"/>
          <w:lang w:eastAsia="en-US"/>
        </w:rPr>
        <w:t>Objednateli za</w:t>
      </w:r>
      <w:r w:rsidRPr="00C354EB">
        <w:rPr>
          <w:rFonts w:ascii="Arial" w:hAnsi="Arial" w:cs="Arial"/>
          <w:sz w:val="20"/>
          <w:szCs w:val="20"/>
          <w:lang w:eastAsia="en-US"/>
        </w:rPr>
        <w:t xml:space="preserve"> škodu</w:t>
      </w:r>
      <w:r>
        <w:rPr>
          <w:rFonts w:ascii="Arial" w:hAnsi="Arial" w:cs="Arial"/>
          <w:sz w:val="20"/>
          <w:szCs w:val="20"/>
          <w:lang w:eastAsia="en-US"/>
        </w:rPr>
        <w:t xml:space="preserve"> či jinou újmu</w:t>
      </w:r>
      <w:r w:rsidRPr="00C354EB">
        <w:rPr>
          <w:rFonts w:ascii="Arial" w:hAnsi="Arial" w:cs="Arial"/>
          <w:sz w:val="20"/>
          <w:szCs w:val="20"/>
          <w:lang w:eastAsia="en-US"/>
        </w:rPr>
        <w:t>, kterou mu způsobil v souvislosti s</w:t>
      </w:r>
      <w:r>
        <w:rPr>
          <w:rFonts w:ascii="Arial" w:hAnsi="Arial" w:cs="Arial"/>
          <w:sz w:val="20"/>
          <w:szCs w:val="20"/>
          <w:lang w:eastAsia="en-US"/>
        </w:rPr>
        <w:t> poskytováním Služeb</w:t>
      </w:r>
      <w:r w:rsidRPr="00C354EB">
        <w:rPr>
          <w:rFonts w:ascii="Arial" w:hAnsi="Arial" w:cs="Arial"/>
          <w:sz w:val="20"/>
          <w:szCs w:val="20"/>
          <w:lang w:eastAsia="en-US"/>
        </w:rPr>
        <w:t xml:space="preserve">. </w:t>
      </w:r>
      <w:r>
        <w:rPr>
          <w:rFonts w:ascii="Arial" w:hAnsi="Arial" w:cs="Arial"/>
          <w:sz w:val="20"/>
          <w:szCs w:val="20"/>
          <w:lang w:eastAsia="en-US"/>
        </w:rPr>
        <w:t xml:space="preserve">Poskytovatel </w:t>
      </w:r>
      <w:r w:rsidRPr="00C354EB">
        <w:rPr>
          <w:rFonts w:ascii="Arial" w:hAnsi="Arial" w:cs="Arial"/>
          <w:sz w:val="20"/>
          <w:szCs w:val="20"/>
          <w:lang w:eastAsia="en-US"/>
        </w:rPr>
        <w:t xml:space="preserve">odpovídá za škodu způsobenou </w:t>
      </w:r>
      <w:r>
        <w:rPr>
          <w:rFonts w:ascii="Arial" w:hAnsi="Arial" w:cs="Arial"/>
          <w:sz w:val="20"/>
          <w:szCs w:val="20"/>
          <w:lang w:eastAsia="en-US"/>
        </w:rPr>
        <w:t>Objednateli</w:t>
      </w:r>
      <w:r w:rsidRPr="00C354EB">
        <w:rPr>
          <w:rFonts w:ascii="Arial" w:hAnsi="Arial" w:cs="Arial"/>
          <w:sz w:val="20"/>
          <w:szCs w:val="20"/>
          <w:lang w:eastAsia="en-US"/>
        </w:rPr>
        <w:t xml:space="preserve"> i tehdy,</w:t>
      </w:r>
      <w:r>
        <w:rPr>
          <w:rFonts w:ascii="Arial" w:hAnsi="Arial" w:cs="Arial"/>
          <w:sz w:val="20"/>
          <w:szCs w:val="20"/>
          <w:lang w:eastAsia="en-US"/>
        </w:rPr>
        <w:t xml:space="preserve"> </w:t>
      </w:r>
      <w:r w:rsidRPr="00C354EB">
        <w:rPr>
          <w:rFonts w:ascii="Arial" w:hAnsi="Arial" w:cs="Arial"/>
          <w:sz w:val="20"/>
          <w:szCs w:val="20"/>
          <w:lang w:eastAsia="en-US"/>
        </w:rPr>
        <w:t xml:space="preserve">byla-li škoda </w:t>
      </w:r>
      <w:r>
        <w:rPr>
          <w:rFonts w:ascii="Arial" w:hAnsi="Arial" w:cs="Arial"/>
          <w:sz w:val="20"/>
          <w:szCs w:val="20"/>
          <w:lang w:eastAsia="en-US"/>
        </w:rPr>
        <w:t xml:space="preserve">či jiná újma </w:t>
      </w:r>
      <w:r w:rsidRPr="00C354EB">
        <w:rPr>
          <w:rFonts w:ascii="Arial" w:hAnsi="Arial" w:cs="Arial"/>
          <w:sz w:val="20"/>
          <w:szCs w:val="20"/>
          <w:lang w:eastAsia="en-US"/>
        </w:rPr>
        <w:t>způsobena v souvislosti s</w:t>
      </w:r>
      <w:r>
        <w:rPr>
          <w:rFonts w:ascii="Arial" w:hAnsi="Arial" w:cs="Arial"/>
          <w:sz w:val="20"/>
          <w:szCs w:val="20"/>
          <w:lang w:eastAsia="en-US"/>
        </w:rPr>
        <w:t xml:space="preserve"> poskytováním Služeb </w:t>
      </w:r>
      <w:r w:rsidRPr="00C354EB">
        <w:rPr>
          <w:rFonts w:ascii="Arial" w:hAnsi="Arial" w:cs="Arial"/>
          <w:sz w:val="20"/>
          <w:szCs w:val="20"/>
          <w:lang w:eastAsia="en-US"/>
        </w:rPr>
        <w:t>jeho zástupcem nebo jeho zaměstnancem.</w:t>
      </w:r>
    </w:p>
    <w:p w14:paraId="502EC397" w14:textId="40FF9ECD" w:rsidR="00E972B6" w:rsidRDefault="00E972B6" w:rsidP="00933940">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6C44DD">
        <w:rPr>
          <w:rFonts w:ascii="Arial" w:hAnsi="Arial" w:cs="Arial"/>
          <w:sz w:val="20"/>
          <w:szCs w:val="20"/>
          <w:lang w:eastAsia="en-US"/>
        </w:rPr>
        <w:lastRenderedPageBreak/>
        <w:t xml:space="preserve">Poskytovatel </w:t>
      </w:r>
      <w:r w:rsidR="000A1CBC">
        <w:rPr>
          <w:rFonts w:ascii="Arial" w:hAnsi="Arial" w:cs="Arial"/>
          <w:sz w:val="20"/>
          <w:szCs w:val="20"/>
          <w:lang w:eastAsia="en-US"/>
        </w:rPr>
        <w:t>s</w:t>
      </w:r>
      <w:r w:rsidRPr="006C44DD">
        <w:rPr>
          <w:rFonts w:ascii="Arial" w:hAnsi="Arial" w:cs="Arial"/>
          <w:sz w:val="20"/>
          <w:szCs w:val="20"/>
          <w:lang w:eastAsia="en-US"/>
        </w:rPr>
        <w:t xml:space="preserve">e </w:t>
      </w:r>
      <w:r w:rsidR="000A1CBC">
        <w:rPr>
          <w:rFonts w:ascii="Arial" w:hAnsi="Arial" w:cs="Arial"/>
          <w:sz w:val="20"/>
          <w:szCs w:val="20"/>
          <w:lang w:eastAsia="en-US"/>
        </w:rPr>
        <w:t>zavazuje</w:t>
      </w:r>
      <w:r w:rsidRPr="006C44DD">
        <w:rPr>
          <w:rFonts w:ascii="Arial" w:hAnsi="Arial" w:cs="Arial"/>
          <w:sz w:val="20"/>
          <w:szCs w:val="20"/>
          <w:lang w:eastAsia="en-US"/>
        </w:rPr>
        <w:t xml:space="preserve"> nahradit Objednateli veškeré škody</w:t>
      </w:r>
      <w:r w:rsidR="009E0A64">
        <w:rPr>
          <w:rFonts w:ascii="Arial" w:hAnsi="Arial" w:cs="Arial"/>
          <w:sz w:val="20"/>
          <w:szCs w:val="20"/>
          <w:lang w:eastAsia="en-US"/>
        </w:rPr>
        <w:t xml:space="preserve"> či jiné újmy</w:t>
      </w:r>
      <w:r w:rsidRPr="006C44DD">
        <w:rPr>
          <w:rFonts w:ascii="Arial" w:hAnsi="Arial" w:cs="Arial"/>
          <w:sz w:val="20"/>
          <w:szCs w:val="20"/>
          <w:lang w:eastAsia="en-US"/>
        </w:rPr>
        <w:t xml:space="preserve">, způsobené porušením této </w:t>
      </w:r>
      <w:r w:rsidR="00D14F05" w:rsidRPr="006C44DD">
        <w:rPr>
          <w:rFonts w:ascii="Arial" w:hAnsi="Arial" w:cs="Arial"/>
          <w:sz w:val="20"/>
          <w:szCs w:val="20"/>
          <w:lang w:eastAsia="en-US"/>
        </w:rPr>
        <w:t>Dohody</w:t>
      </w:r>
      <w:r w:rsidRPr="006C44DD">
        <w:rPr>
          <w:rFonts w:ascii="Arial" w:hAnsi="Arial" w:cs="Arial"/>
          <w:sz w:val="20"/>
          <w:szCs w:val="20"/>
          <w:lang w:eastAsia="en-US"/>
        </w:rPr>
        <w:t xml:space="preserve"> či povinností uložených Poskytovateli dle </w:t>
      </w:r>
      <w:r w:rsidR="006C44DD" w:rsidRPr="006C44DD">
        <w:rPr>
          <w:rFonts w:ascii="Arial" w:hAnsi="Arial" w:cs="Arial"/>
          <w:sz w:val="20"/>
          <w:szCs w:val="20"/>
          <w:lang w:eastAsia="en-US"/>
        </w:rPr>
        <w:t>zákona č. 11</w:t>
      </w:r>
      <w:r w:rsidR="009E0A64">
        <w:rPr>
          <w:rFonts w:ascii="Arial" w:hAnsi="Arial" w:cs="Arial"/>
          <w:sz w:val="20"/>
          <w:szCs w:val="20"/>
          <w:lang w:eastAsia="en-US"/>
        </w:rPr>
        <w:t>0</w:t>
      </w:r>
      <w:r w:rsidR="006C44DD" w:rsidRPr="006C44DD">
        <w:rPr>
          <w:rFonts w:ascii="Arial" w:hAnsi="Arial" w:cs="Arial"/>
          <w:sz w:val="20"/>
          <w:szCs w:val="20"/>
          <w:lang w:eastAsia="en-US"/>
        </w:rPr>
        <w:t>/20</w:t>
      </w:r>
      <w:r w:rsidR="009E0A64">
        <w:rPr>
          <w:rFonts w:ascii="Arial" w:hAnsi="Arial" w:cs="Arial"/>
          <w:sz w:val="20"/>
          <w:szCs w:val="20"/>
          <w:lang w:eastAsia="en-US"/>
        </w:rPr>
        <w:t>19</w:t>
      </w:r>
      <w:r w:rsidR="006C44DD" w:rsidRPr="006C44DD">
        <w:rPr>
          <w:rFonts w:ascii="Arial" w:hAnsi="Arial" w:cs="Arial"/>
          <w:sz w:val="20"/>
          <w:szCs w:val="20"/>
          <w:lang w:eastAsia="en-US"/>
        </w:rPr>
        <w:t xml:space="preserve"> Sb., o </w:t>
      </w:r>
      <w:r w:rsidR="009E0A64">
        <w:rPr>
          <w:rFonts w:ascii="Arial" w:hAnsi="Arial" w:cs="Arial"/>
          <w:sz w:val="20"/>
          <w:szCs w:val="20"/>
          <w:lang w:eastAsia="en-US"/>
        </w:rPr>
        <w:t xml:space="preserve">zpracování </w:t>
      </w:r>
      <w:r w:rsidR="006C44DD" w:rsidRPr="006C44DD">
        <w:rPr>
          <w:rFonts w:ascii="Arial" w:hAnsi="Arial" w:cs="Arial"/>
          <w:sz w:val="20"/>
          <w:szCs w:val="20"/>
          <w:lang w:eastAsia="en-US"/>
        </w:rPr>
        <w:t>osobních údajů, ve znění pozdějších předpisů</w:t>
      </w:r>
      <w:r w:rsidR="006C44DD">
        <w:rPr>
          <w:rFonts w:ascii="Arial" w:hAnsi="Arial" w:cs="Arial"/>
          <w:sz w:val="20"/>
          <w:szCs w:val="20"/>
          <w:lang w:eastAsia="en-US"/>
        </w:rPr>
        <w:t xml:space="preserve">. </w:t>
      </w:r>
      <w:r w:rsidRPr="006C44DD">
        <w:rPr>
          <w:rFonts w:ascii="Arial" w:hAnsi="Arial" w:cs="Arial"/>
          <w:sz w:val="20"/>
          <w:szCs w:val="20"/>
          <w:lang w:eastAsia="en-US"/>
        </w:rPr>
        <w:t>Poskytovatel se zároveň zavazuje Objednatel</w:t>
      </w:r>
      <w:r w:rsidR="009E0A64">
        <w:rPr>
          <w:rFonts w:ascii="Arial" w:hAnsi="Arial" w:cs="Arial"/>
          <w:sz w:val="20"/>
          <w:szCs w:val="20"/>
          <w:lang w:eastAsia="en-US"/>
        </w:rPr>
        <w:t>i</w:t>
      </w:r>
      <w:r w:rsidRPr="006C44DD">
        <w:rPr>
          <w:rFonts w:ascii="Arial" w:hAnsi="Arial" w:cs="Arial"/>
          <w:sz w:val="20"/>
          <w:szCs w:val="20"/>
          <w:lang w:eastAsia="en-US"/>
        </w:rPr>
        <w:t xml:space="preserve"> </w:t>
      </w:r>
      <w:r w:rsidR="009E0A64">
        <w:rPr>
          <w:rFonts w:ascii="Arial" w:hAnsi="Arial" w:cs="Arial"/>
          <w:sz w:val="20"/>
          <w:szCs w:val="20"/>
          <w:lang w:eastAsia="en-US"/>
        </w:rPr>
        <w:t>nahradit</w:t>
      </w:r>
      <w:r w:rsidRPr="006C44DD">
        <w:rPr>
          <w:rFonts w:ascii="Arial" w:hAnsi="Arial" w:cs="Arial"/>
          <w:sz w:val="20"/>
          <w:szCs w:val="20"/>
          <w:lang w:eastAsia="en-US"/>
        </w:rPr>
        <w:t xml:space="preserve"> jakékoliv škody</w:t>
      </w:r>
      <w:r w:rsidR="009E0A64">
        <w:rPr>
          <w:rFonts w:ascii="Arial" w:hAnsi="Arial" w:cs="Arial"/>
          <w:sz w:val="20"/>
          <w:szCs w:val="20"/>
          <w:lang w:eastAsia="en-US"/>
        </w:rPr>
        <w:t xml:space="preserve"> či jiné újmy</w:t>
      </w:r>
      <w:r w:rsidRPr="006C44DD">
        <w:rPr>
          <w:rFonts w:ascii="Arial" w:hAnsi="Arial" w:cs="Arial"/>
          <w:sz w:val="20"/>
          <w:szCs w:val="20"/>
          <w:lang w:eastAsia="en-US"/>
        </w:rPr>
        <w:t xml:space="preserve">, které mu v důsledku porušení povinností </w:t>
      </w:r>
      <w:r w:rsidR="000A1CBC">
        <w:rPr>
          <w:rFonts w:ascii="Arial" w:hAnsi="Arial" w:cs="Arial"/>
          <w:sz w:val="20"/>
          <w:szCs w:val="20"/>
          <w:lang w:eastAsia="en-US"/>
        </w:rPr>
        <w:t xml:space="preserve">anebo nedodržení </w:t>
      </w:r>
      <w:r w:rsidR="00E10E62">
        <w:rPr>
          <w:rFonts w:ascii="Arial" w:hAnsi="Arial" w:cs="Arial"/>
          <w:sz w:val="20"/>
          <w:szCs w:val="20"/>
          <w:lang w:eastAsia="en-US"/>
        </w:rPr>
        <w:t>závazků</w:t>
      </w:r>
      <w:r w:rsidR="000A1CBC">
        <w:rPr>
          <w:rFonts w:ascii="Arial" w:hAnsi="Arial" w:cs="Arial"/>
          <w:sz w:val="20"/>
          <w:szCs w:val="20"/>
          <w:lang w:eastAsia="en-US"/>
        </w:rPr>
        <w:t xml:space="preserve"> </w:t>
      </w:r>
      <w:r w:rsidRPr="006C44DD">
        <w:rPr>
          <w:rFonts w:ascii="Arial" w:hAnsi="Arial" w:cs="Arial"/>
          <w:sz w:val="20"/>
          <w:szCs w:val="20"/>
          <w:lang w:eastAsia="en-US"/>
        </w:rPr>
        <w:t>Poskytovatele vzniknou na základě pravomocného rozhodnutí soudu či jiného státního orgánu.</w:t>
      </w:r>
    </w:p>
    <w:p w14:paraId="71A58271" w14:textId="55AB9EA1" w:rsidR="002C5B59" w:rsidRPr="006C44DD" w:rsidRDefault="002C5B59" w:rsidP="00933940">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 xml:space="preserve">V případě </w:t>
      </w:r>
      <w:r w:rsidRPr="002C5B59">
        <w:rPr>
          <w:rFonts w:ascii="Arial" w:hAnsi="Arial" w:cs="Arial"/>
          <w:sz w:val="20"/>
          <w:szCs w:val="20"/>
          <w:lang w:eastAsia="en-US"/>
        </w:rPr>
        <w:t xml:space="preserve">prodlení </w:t>
      </w:r>
      <w:r>
        <w:rPr>
          <w:rFonts w:ascii="Arial" w:hAnsi="Arial" w:cs="Arial"/>
          <w:sz w:val="20"/>
          <w:szCs w:val="20"/>
          <w:lang w:eastAsia="en-US"/>
        </w:rPr>
        <w:t xml:space="preserve">Poskytovatele </w:t>
      </w:r>
      <w:r w:rsidRPr="002C5B59">
        <w:rPr>
          <w:rFonts w:ascii="Arial" w:hAnsi="Arial" w:cs="Arial"/>
          <w:sz w:val="20"/>
          <w:szCs w:val="20"/>
          <w:lang w:eastAsia="en-US"/>
        </w:rPr>
        <w:t xml:space="preserve">s poskytováním Služeb vyjma případů, kdy prodlení způsobil Objednatel či toto nastalo z důvodu vzniku </w:t>
      </w:r>
      <w:r>
        <w:rPr>
          <w:rFonts w:ascii="Arial" w:hAnsi="Arial" w:cs="Arial"/>
          <w:sz w:val="20"/>
          <w:szCs w:val="20"/>
          <w:lang w:eastAsia="en-US"/>
        </w:rPr>
        <w:t xml:space="preserve">okolností vylučujících odpovědnost ve smyslu Občanského zákoníku, </w:t>
      </w:r>
      <w:r w:rsidRPr="002C5B59">
        <w:rPr>
          <w:rFonts w:ascii="Arial" w:hAnsi="Arial" w:cs="Arial"/>
          <w:sz w:val="20"/>
          <w:szCs w:val="20"/>
          <w:lang w:eastAsia="en-US"/>
        </w:rPr>
        <w:t xml:space="preserve">po dobu delší než 30 kalendářních dnů, je Objednatel oprávněn zajistit náhradní poskytnutí Služeb jinou osobou; v takovém případě se Poskytovatel zavazuje nahradit </w:t>
      </w:r>
      <w:r>
        <w:rPr>
          <w:rFonts w:ascii="Arial" w:hAnsi="Arial" w:cs="Arial"/>
          <w:sz w:val="20"/>
          <w:szCs w:val="20"/>
          <w:lang w:eastAsia="en-US"/>
        </w:rPr>
        <w:t xml:space="preserve">Objednateli </w:t>
      </w:r>
      <w:r w:rsidRPr="002C5B59">
        <w:rPr>
          <w:rFonts w:ascii="Arial" w:hAnsi="Arial" w:cs="Arial"/>
          <w:sz w:val="20"/>
          <w:szCs w:val="20"/>
          <w:lang w:eastAsia="en-US"/>
        </w:rPr>
        <w:t>v plném rozsahu náklady spojené s náhradním poskytnutím Služeb.</w:t>
      </w:r>
    </w:p>
    <w:p w14:paraId="2D124901" w14:textId="033794D3"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Žádná ze </w:t>
      </w:r>
      <w:r w:rsidR="00933940">
        <w:rPr>
          <w:rFonts w:ascii="Arial" w:hAnsi="Arial" w:cs="Arial"/>
          <w:sz w:val="20"/>
          <w:szCs w:val="20"/>
          <w:lang w:eastAsia="en-US"/>
        </w:rPr>
        <w:t>Smluvních s</w:t>
      </w:r>
      <w:r w:rsidRPr="00FC7B47">
        <w:rPr>
          <w:rFonts w:ascii="Arial" w:hAnsi="Arial" w:cs="Arial"/>
          <w:sz w:val="20"/>
          <w:szCs w:val="20"/>
          <w:lang w:eastAsia="en-US"/>
        </w:rPr>
        <w:t>tran není povinna nahradit škodu</w:t>
      </w:r>
      <w:r w:rsidR="00933940">
        <w:rPr>
          <w:rFonts w:ascii="Arial" w:hAnsi="Arial" w:cs="Arial"/>
          <w:sz w:val="20"/>
          <w:szCs w:val="20"/>
          <w:lang w:eastAsia="en-US"/>
        </w:rPr>
        <w:t xml:space="preserve"> či jinou újmu,</w:t>
      </w:r>
      <w:r w:rsidRPr="00FC7B47">
        <w:rPr>
          <w:rFonts w:ascii="Arial" w:hAnsi="Arial" w:cs="Arial"/>
          <w:sz w:val="20"/>
          <w:szCs w:val="20"/>
          <w:lang w:eastAsia="en-US"/>
        </w:rPr>
        <w:t xml:space="preserve"> která vznikla v důsledku věcně nesprávného nebo jinak chybného zadání, které obdržela od druhé </w:t>
      </w:r>
      <w:r w:rsidR="00933940">
        <w:rPr>
          <w:rFonts w:ascii="Arial" w:hAnsi="Arial" w:cs="Arial"/>
          <w:sz w:val="20"/>
          <w:szCs w:val="20"/>
          <w:lang w:eastAsia="en-US"/>
        </w:rPr>
        <w:t xml:space="preserve">Smluvní </w:t>
      </w:r>
      <w:r w:rsidRPr="00FC7B47">
        <w:rPr>
          <w:rFonts w:ascii="Arial" w:hAnsi="Arial" w:cs="Arial"/>
          <w:sz w:val="20"/>
          <w:szCs w:val="20"/>
          <w:lang w:eastAsia="en-US"/>
        </w:rPr>
        <w:t xml:space="preserve">strany. V případě, že Objednatel poskytl Poskytovateli chybné zadání a Poskytovatel s ohledem </w:t>
      </w:r>
      <w:r w:rsidR="00933940">
        <w:rPr>
          <w:rFonts w:ascii="Arial" w:hAnsi="Arial" w:cs="Arial"/>
          <w:sz w:val="20"/>
          <w:szCs w:val="20"/>
          <w:lang w:eastAsia="en-US"/>
        </w:rPr>
        <w:br/>
      </w:r>
      <w:r w:rsidRPr="00FC7B47">
        <w:rPr>
          <w:rFonts w:ascii="Arial" w:hAnsi="Arial" w:cs="Arial"/>
          <w:sz w:val="20"/>
          <w:szCs w:val="20"/>
          <w:lang w:eastAsia="en-US"/>
        </w:rPr>
        <w:t>na sv</w:t>
      </w:r>
      <w:r w:rsidR="00B473D1">
        <w:rPr>
          <w:rFonts w:ascii="Arial" w:hAnsi="Arial" w:cs="Arial"/>
          <w:sz w:val="20"/>
          <w:szCs w:val="20"/>
          <w:lang w:eastAsia="en-US"/>
        </w:rPr>
        <w:t>ůj</w:t>
      </w:r>
      <w:r w:rsidRPr="00FC7B47">
        <w:rPr>
          <w:rFonts w:ascii="Arial" w:hAnsi="Arial" w:cs="Arial"/>
          <w:sz w:val="20"/>
          <w:szCs w:val="20"/>
          <w:lang w:eastAsia="en-US"/>
        </w:rPr>
        <w:t xml:space="preserve"> </w:t>
      </w:r>
      <w:r w:rsidR="00B473D1">
        <w:rPr>
          <w:rFonts w:ascii="Arial" w:hAnsi="Arial" w:cs="Arial"/>
          <w:sz w:val="20"/>
          <w:szCs w:val="20"/>
          <w:lang w:eastAsia="en-US"/>
        </w:rPr>
        <w:t>závazek</w:t>
      </w:r>
      <w:r w:rsidRPr="00FC7B47">
        <w:rPr>
          <w:rFonts w:ascii="Arial" w:hAnsi="Arial" w:cs="Arial"/>
          <w:sz w:val="20"/>
          <w:szCs w:val="20"/>
          <w:lang w:eastAsia="en-US"/>
        </w:rPr>
        <w:t xml:space="preserve"> poskytovat Služby s odbornou péčí mohl a měl chybnost takového zadání zjistit, </w:t>
      </w:r>
      <w:r w:rsidR="00933940">
        <w:rPr>
          <w:rFonts w:ascii="Arial" w:hAnsi="Arial" w:cs="Arial"/>
          <w:sz w:val="20"/>
          <w:szCs w:val="20"/>
          <w:lang w:eastAsia="en-US"/>
        </w:rPr>
        <w:t>je oprávněn</w:t>
      </w:r>
      <w:r w:rsidRPr="00FC7B47">
        <w:rPr>
          <w:rFonts w:ascii="Arial" w:hAnsi="Arial" w:cs="Arial"/>
          <w:sz w:val="20"/>
          <w:szCs w:val="20"/>
          <w:lang w:eastAsia="en-US"/>
        </w:rPr>
        <w:t xml:space="preserve"> se ustanovení předchozí věty dovolávat pouze v případě, že na chybné zadání Objednatele písemně upozornil a Objednatel trval na původním zadání.</w:t>
      </w:r>
    </w:p>
    <w:p w14:paraId="31877A57" w14:textId="6D9F55EF"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Žádná ze </w:t>
      </w:r>
      <w:r w:rsidR="00933940">
        <w:rPr>
          <w:rFonts w:ascii="Arial" w:hAnsi="Arial" w:cs="Arial"/>
          <w:sz w:val="20"/>
          <w:szCs w:val="20"/>
          <w:lang w:eastAsia="en-US"/>
        </w:rPr>
        <w:t>S</w:t>
      </w:r>
      <w:r w:rsidRPr="00FC7B47">
        <w:rPr>
          <w:rFonts w:ascii="Arial" w:hAnsi="Arial" w:cs="Arial"/>
          <w:sz w:val="20"/>
          <w:szCs w:val="20"/>
          <w:lang w:eastAsia="en-US"/>
        </w:rPr>
        <w:t xml:space="preserve">mluvních stran nemá povinnost nahradit škodu způsobenou porušením svých povinností </w:t>
      </w:r>
      <w:r w:rsidR="00207E24">
        <w:rPr>
          <w:rFonts w:ascii="Arial" w:hAnsi="Arial" w:cs="Arial"/>
          <w:sz w:val="20"/>
          <w:szCs w:val="20"/>
          <w:lang w:eastAsia="en-US"/>
        </w:rPr>
        <w:t xml:space="preserve">či závazků </w:t>
      </w:r>
      <w:r w:rsidRPr="00FC7B47">
        <w:rPr>
          <w:rFonts w:ascii="Arial" w:hAnsi="Arial" w:cs="Arial"/>
          <w:sz w:val="20"/>
          <w:szCs w:val="20"/>
          <w:lang w:eastAsia="en-US"/>
        </w:rPr>
        <w:t xml:space="preserve">vyplývajících z této </w:t>
      </w:r>
      <w:r w:rsidR="0030531A">
        <w:rPr>
          <w:rFonts w:ascii="Arial" w:hAnsi="Arial" w:cs="Arial"/>
          <w:sz w:val="20"/>
          <w:szCs w:val="20"/>
          <w:lang w:eastAsia="en-US"/>
        </w:rPr>
        <w:t>Dohody</w:t>
      </w:r>
      <w:r w:rsidRPr="00FC7B47">
        <w:rPr>
          <w:rFonts w:ascii="Arial" w:hAnsi="Arial" w:cs="Arial"/>
          <w:sz w:val="20"/>
          <w:szCs w:val="20"/>
          <w:lang w:eastAsia="en-US"/>
        </w:rPr>
        <w:t xml:space="preserve">, </w:t>
      </w:r>
      <w:r w:rsidR="0035203B">
        <w:rPr>
          <w:rFonts w:ascii="Arial" w:hAnsi="Arial" w:cs="Arial"/>
          <w:sz w:val="20"/>
          <w:szCs w:val="20"/>
          <w:lang w:eastAsia="en-US"/>
        </w:rPr>
        <w:t xml:space="preserve">resp. </w:t>
      </w:r>
      <w:r w:rsidR="007956EB">
        <w:rPr>
          <w:rFonts w:ascii="Arial" w:hAnsi="Arial" w:cs="Arial"/>
          <w:sz w:val="20"/>
          <w:szCs w:val="20"/>
          <w:lang w:eastAsia="en-US"/>
        </w:rPr>
        <w:t>dílčí smlouvy</w:t>
      </w:r>
      <w:r w:rsidR="0035203B">
        <w:rPr>
          <w:rFonts w:ascii="Arial" w:hAnsi="Arial" w:cs="Arial"/>
          <w:sz w:val="20"/>
          <w:szCs w:val="20"/>
          <w:lang w:eastAsia="en-US"/>
        </w:rPr>
        <w:t xml:space="preserve">, </w:t>
      </w:r>
      <w:r w:rsidRPr="00FC7B47">
        <w:rPr>
          <w:rFonts w:ascii="Arial" w:hAnsi="Arial" w:cs="Arial"/>
          <w:sz w:val="20"/>
          <w:szCs w:val="20"/>
          <w:lang w:eastAsia="en-US"/>
        </w:rPr>
        <w:t>bránila-li jí v jejich splnění některá</w:t>
      </w:r>
      <w:r w:rsidR="00207E24">
        <w:rPr>
          <w:rFonts w:ascii="Arial" w:hAnsi="Arial" w:cs="Arial"/>
          <w:sz w:val="20"/>
          <w:szCs w:val="20"/>
          <w:lang w:eastAsia="en-US"/>
        </w:rPr>
        <w:t xml:space="preserve"> </w:t>
      </w:r>
      <w:r w:rsidRPr="00FC7B47">
        <w:rPr>
          <w:rFonts w:ascii="Arial" w:hAnsi="Arial" w:cs="Arial"/>
          <w:sz w:val="20"/>
          <w:szCs w:val="20"/>
          <w:lang w:eastAsia="en-US"/>
        </w:rPr>
        <w:t xml:space="preserve">z </w:t>
      </w:r>
      <w:r w:rsidR="007956EB">
        <w:rPr>
          <w:rFonts w:ascii="Arial" w:hAnsi="Arial" w:cs="Arial"/>
          <w:sz w:val="20"/>
          <w:szCs w:val="20"/>
          <w:lang w:eastAsia="en-US"/>
        </w:rPr>
        <w:t>okolností</w:t>
      </w:r>
      <w:r w:rsidR="007956EB" w:rsidRPr="00FC7B47">
        <w:rPr>
          <w:rFonts w:ascii="Arial" w:hAnsi="Arial" w:cs="Arial"/>
          <w:sz w:val="20"/>
          <w:szCs w:val="20"/>
          <w:lang w:eastAsia="en-US"/>
        </w:rPr>
        <w:t xml:space="preserve"> </w:t>
      </w:r>
      <w:r w:rsidRPr="00FC7B47">
        <w:rPr>
          <w:rFonts w:ascii="Arial" w:hAnsi="Arial" w:cs="Arial"/>
          <w:sz w:val="20"/>
          <w:szCs w:val="20"/>
          <w:lang w:eastAsia="en-US"/>
        </w:rPr>
        <w:t xml:space="preserve">vylučujících </w:t>
      </w:r>
      <w:r w:rsidR="007956EB">
        <w:rPr>
          <w:rFonts w:ascii="Arial" w:hAnsi="Arial" w:cs="Arial"/>
          <w:sz w:val="20"/>
          <w:szCs w:val="20"/>
          <w:lang w:eastAsia="en-US"/>
        </w:rPr>
        <w:t>odpovědnost</w:t>
      </w:r>
      <w:r w:rsidRPr="00FC7B47">
        <w:rPr>
          <w:rFonts w:ascii="Arial" w:hAnsi="Arial" w:cs="Arial"/>
          <w:sz w:val="20"/>
          <w:szCs w:val="20"/>
          <w:lang w:eastAsia="en-US"/>
        </w:rPr>
        <w:t xml:space="preserve"> ve smyslu § 2913 odst. 2 </w:t>
      </w:r>
      <w:r w:rsidR="007956EB">
        <w:rPr>
          <w:rFonts w:ascii="Arial" w:hAnsi="Arial" w:cs="Arial"/>
          <w:sz w:val="20"/>
          <w:szCs w:val="20"/>
          <w:lang w:eastAsia="en-US"/>
        </w:rPr>
        <w:t>O</w:t>
      </w:r>
      <w:r w:rsidRPr="00FC7B47">
        <w:rPr>
          <w:rFonts w:ascii="Arial" w:hAnsi="Arial" w:cs="Arial"/>
          <w:sz w:val="20"/>
          <w:szCs w:val="20"/>
          <w:lang w:eastAsia="en-US"/>
        </w:rPr>
        <w:t>bčanského zákoníku.</w:t>
      </w:r>
    </w:p>
    <w:p w14:paraId="356D2051" w14:textId="2DD9560E"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Smluvní strany se zavazují upozornit druhou </w:t>
      </w:r>
      <w:r w:rsidR="00933940">
        <w:rPr>
          <w:rFonts w:ascii="Arial" w:hAnsi="Arial" w:cs="Arial"/>
          <w:sz w:val="20"/>
          <w:szCs w:val="20"/>
          <w:lang w:eastAsia="en-US"/>
        </w:rPr>
        <w:t>S</w:t>
      </w:r>
      <w:r w:rsidRPr="00FC7B47">
        <w:rPr>
          <w:rFonts w:ascii="Arial" w:hAnsi="Arial" w:cs="Arial"/>
          <w:sz w:val="20"/>
          <w:szCs w:val="20"/>
          <w:lang w:eastAsia="en-US"/>
        </w:rPr>
        <w:t xml:space="preserve">mluvní stranu bez zbytečného odkladu na vzniklé </w:t>
      </w:r>
      <w:r w:rsidR="007956EB">
        <w:rPr>
          <w:rFonts w:ascii="Arial" w:hAnsi="Arial" w:cs="Arial"/>
          <w:sz w:val="20"/>
          <w:szCs w:val="20"/>
          <w:lang w:eastAsia="en-US"/>
        </w:rPr>
        <w:t xml:space="preserve">okolnosti vylučující odpovědnost </w:t>
      </w:r>
      <w:r w:rsidRPr="00FC7B47">
        <w:rPr>
          <w:rFonts w:ascii="Arial" w:hAnsi="Arial" w:cs="Arial"/>
          <w:sz w:val="20"/>
          <w:szCs w:val="20"/>
          <w:lang w:eastAsia="en-US"/>
        </w:rPr>
        <w:t>bránící řádnému</w:t>
      </w:r>
      <w:r w:rsidR="007956EB">
        <w:rPr>
          <w:rFonts w:ascii="Arial" w:hAnsi="Arial" w:cs="Arial"/>
          <w:sz w:val="20"/>
          <w:szCs w:val="20"/>
          <w:lang w:eastAsia="en-US"/>
        </w:rPr>
        <w:t xml:space="preserve"> či včasnému</w:t>
      </w:r>
      <w:r w:rsidRPr="00FC7B47">
        <w:rPr>
          <w:rFonts w:ascii="Arial" w:hAnsi="Arial" w:cs="Arial"/>
          <w:sz w:val="20"/>
          <w:szCs w:val="20"/>
          <w:lang w:eastAsia="en-US"/>
        </w:rPr>
        <w:t xml:space="preserve"> </w:t>
      </w:r>
      <w:r w:rsidR="000F1191">
        <w:rPr>
          <w:rFonts w:ascii="Arial" w:hAnsi="Arial" w:cs="Arial"/>
          <w:sz w:val="20"/>
          <w:szCs w:val="20"/>
          <w:lang w:eastAsia="en-US"/>
        </w:rPr>
        <w:t>poskytování Služeb</w:t>
      </w:r>
      <w:r w:rsidR="0035203B">
        <w:rPr>
          <w:rFonts w:ascii="Arial" w:hAnsi="Arial" w:cs="Arial"/>
          <w:sz w:val="20"/>
          <w:szCs w:val="20"/>
          <w:lang w:eastAsia="en-US"/>
        </w:rPr>
        <w:t>,</w:t>
      </w:r>
      <w:r w:rsidR="000F1191">
        <w:rPr>
          <w:rFonts w:ascii="Arial" w:hAnsi="Arial" w:cs="Arial"/>
          <w:sz w:val="20"/>
          <w:szCs w:val="20"/>
          <w:lang w:eastAsia="en-US"/>
        </w:rPr>
        <w:t xml:space="preserve"> </w:t>
      </w:r>
      <w:r w:rsidRPr="00FC7B47">
        <w:rPr>
          <w:rFonts w:ascii="Arial" w:hAnsi="Arial" w:cs="Arial"/>
          <w:sz w:val="20"/>
          <w:szCs w:val="20"/>
          <w:lang w:eastAsia="en-US"/>
        </w:rPr>
        <w:t xml:space="preserve">Smluvní strany se zavazují k vyvinutí maximálního úsilí k odvrácení a překonání </w:t>
      </w:r>
      <w:r w:rsidR="007956EB">
        <w:rPr>
          <w:rFonts w:ascii="Arial" w:hAnsi="Arial" w:cs="Arial"/>
          <w:sz w:val="20"/>
          <w:szCs w:val="20"/>
          <w:lang w:eastAsia="en-US"/>
        </w:rPr>
        <w:t xml:space="preserve">okolností </w:t>
      </w:r>
      <w:r w:rsidRPr="00FC7B47">
        <w:rPr>
          <w:rFonts w:ascii="Arial" w:hAnsi="Arial" w:cs="Arial"/>
          <w:sz w:val="20"/>
          <w:szCs w:val="20"/>
          <w:lang w:eastAsia="en-US"/>
        </w:rPr>
        <w:t xml:space="preserve">vylučujících </w:t>
      </w:r>
      <w:r w:rsidR="007956EB">
        <w:rPr>
          <w:rFonts w:ascii="Arial" w:hAnsi="Arial" w:cs="Arial"/>
          <w:sz w:val="20"/>
          <w:szCs w:val="20"/>
          <w:lang w:eastAsia="en-US"/>
        </w:rPr>
        <w:t>odpovědnost.</w:t>
      </w:r>
    </w:p>
    <w:p w14:paraId="367D8C8F" w14:textId="34C62391"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Smluvní strany se dohodly, že omezují právo na náhradu škody, která může při </w:t>
      </w:r>
      <w:r w:rsidR="006761BE">
        <w:rPr>
          <w:rFonts w:ascii="Arial" w:hAnsi="Arial" w:cs="Arial"/>
          <w:sz w:val="20"/>
          <w:szCs w:val="20"/>
          <w:lang w:eastAsia="en-US"/>
        </w:rPr>
        <w:t xml:space="preserve">poskytování Služeb </w:t>
      </w:r>
      <w:r w:rsidRPr="00FC7B47">
        <w:rPr>
          <w:rFonts w:ascii="Arial" w:hAnsi="Arial" w:cs="Arial"/>
          <w:sz w:val="20"/>
          <w:szCs w:val="20"/>
          <w:lang w:eastAsia="en-US"/>
        </w:rPr>
        <w:t xml:space="preserve">jedné </w:t>
      </w:r>
      <w:r w:rsidR="00933940">
        <w:rPr>
          <w:rFonts w:ascii="Arial" w:hAnsi="Arial" w:cs="Arial"/>
          <w:sz w:val="20"/>
          <w:szCs w:val="20"/>
          <w:lang w:eastAsia="en-US"/>
        </w:rPr>
        <w:t>S</w:t>
      </w:r>
      <w:r w:rsidRPr="00FC7B47">
        <w:rPr>
          <w:rFonts w:ascii="Arial" w:hAnsi="Arial" w:cs="Arial"/>
          <w:sz w:val="20"/>
          <w:szCs w:val="20"/>
          <w:lang w:eastAsia="en-US"/>
        </w:rPr>
        <w:t xml:space="preserve">mluvní straně vzniknout, a to na celkovou částku </w:t>
      </w:r>
      <w:r w:rsidR="006564A7">
        <w:rPr>
          <w:rFonts w:ascii="Arial" w:hAnsi="Arial" w:cs="Arial"/>
          <w:sz w:val="20"/>
          <w:szCs w:val="20"/>
          <w:lang w:eastAsia="en-US"/>
        </w:rPr>
        <w:t>5 </w:t>
      </w:r>
      <w:r w:rsidR="0030531A">
        <w:rPr>
          <w:rFonts w:ascii="Arial" w:hAnsi="Arial" w:cs="Arial"/>
          <w:sz w:val="20"/>
          <w:szCs w:val="20"/>
          <w:lang w:eastAsia="en-US"/>
        </w:rPr>
        <w:t>000</w:t>
      </w:r>
      <w:r w:rsidR="006564A7">
        <w:rPr>
          <w:rFonts w:ascii="Arial" w:hAnsi="Arial" w:cs="Arial"/>
          <w:sz w:val="20"/>
          <w:szCs w:val="20"/>
          <w:lang w:eastAsia="en-US"/>
        </w:rPr>
        <w:t xml:space="preserve"> </w:t>
      </w:r>
      <w:r w:rsidR="0030531A">
        <w:rPr>
          <w:rFonts w:ascii="Arial" w:hAnsi="Arial" w:cs="Arial"/>
          <w:sz w:val="20"/>
          <w:szCs w:val="20"/>
          <w:lang w:eastAsia="en-US"/>
        </w:rPr>
        <w:t>000 Kč</w:t>
      </w:r>
      <w:r w:rsidR="00E94391" w:rsidRPr="00FC7B47">
        <w:rPr>
          <w:rFonts w:ascii="Arial" w:hAnsi="Arial" w:cs="Arial"/>
          <w:sz w:val="20"/>
          <w:szCs w:val="20"/>
          <w:lang w:eastAsia="en-US"/>
        </w:rPr>
        <w:t>, a to</w:t>
      </w:r>
      <w:r w:rsidRPr="00FC7B47">
        <w:rPr>
          <w:rFonts w:ascii="Arial" w:hAnsi="Arial" w:cs="Arial"/>
          <w:sz w:val="20"/>
          <w:szCs w:val="20"/>
          <w:lang w:eastAsia="en-US"/>
        </w:rPr>
        <w:t xml:space="preserve"> </w:t>
      </w:r>
      <w:r w:rsidR="007956EB">
        <w:rPr>
          <w:rFonts w:ascii="Arial" w:hAnsi="Arial" w:cs="Arial"/>
          <w:sz w:val="20"/>
          <w:szCs w:val="20"/>
          <w:lang w:eastAsia="en-US"/>
        </w:rPr>
        <w:t>za</w:t>
      </w:r>
      <w:r w:rsidR="007956EB" w:rsidRPr="00FC7B47">
        <w:rPr>
          <w:rFonts w:ascii="Arial" w:hAnsi="Arial" w:cs="Arial"/>
          <w:sz w:val="20"/>
          <w:szCs w:val="20"/>
          <w:lang w:eastAsia="en-US"/>
        </w:rPr>
        <w:t xml:space="preserve"> </w:t>
      </w:r>
      <w:r w:rsidRPr="00FC7B47">
        <w:rPr>
          <w:rFonts w:ascii="Arial" w:hAnsi="Arial" w:cs="Arial"/>
          <w:sz w:val="20"/>
          <w:szCs w:val="20"/>
          <w:lang w:eastAsia="en-US"/>
        </w:rPr>
        <w:t xml:space="preserve">celou dobu trvání </w:t>
      </w:r>
      <w:r w:rsidR="007956EB">
        <w:rPr>
          <w:rFonts w:ascii="Arial" w:hAnsi="Arial" w:cs="Arial"/>
          <w:sz w:val="20"/>
          <w:szCs w:val="20"/>
          <w:lang w:eastAsia="en-US"/>
        </w:rPr>
        <w:t>smluvního vztahu založeného touto</w:t>
      </w:r>
      <w:r w:rsidRPr="00FC7B47">
        <w:rPr>
          <w:rFonts w:ascii="Arial" w:hAnsi="Arial" w:cs="Arial"/>
          <w:sz w:val="20"/>
          <w:szCs w:val="20"/>
          <w:lang w:eastAsia="en-US"/>
        </w:rPr>
        <w:t xml:space="preserve"> </w:t>
      </w:r>
      <w:r w:rsidR="0030531A">
        <w:rPr>
          <w:rFonts w:ascii="Arial" w:hAnsi="Arial" w:cs="Arial"/>
          <w:sz w:val="20"/>
          <w:szCs w:val="20"/>
          <w:lang w:eastAsia="en-US"/>
        </w:rPr>
        <w:t>Dohod</w:t>
      </w:r>
      <w:r w:rsidR="007956EB">
        <w:rPr>
          <w:rFonts w:ascii="Arial" w:hAnsi="Arial" w:cs="Arial"/>
          <w:sz w:val="20"/>
          <w:szCs w:val="20"/>
          <w:lang w:eastAsia="en-US"/>
        </w:rPr>
        <w:t>ou</w:t>
      </w:r>
      <w:r w:rsidRPr="00FC7B47">
        <w:rPr>
          <w:rFonts w:ascii="Arial" w:hAnsi="Arial" w:cs="Arial"/>
          <w:sz w:val="20"/>
          <w:szCs w:val="20"/>
          <w:lang w:eastAsia="en-US"/>
        </w:rPr>
        <w:t xml:space="preserve">. Ustanovení § 2898 </w:t>
      </w:r>
      <w:r w:rsidR="007956EB">
        <w:rPr>
          <w:rFonts w:ascii="Arial" w:hAnsi="Arial" w:cs="Arial"/>
          <w:sz w:val="20"/>
          <w:szCs w:val="20"/>
          <w:lang w:eastAsia="en-US"/>
        </w:rPr>
        <w:t>O</w:t>
      </w:r>
      <w:r w:rsidRPr="00FC7B47">
        <w:rPr>
          <w:rFonts w:ascii="Arial" w:hAnsi="Arial" w:cs="Arial"/>
          <w:sz w:val="20"/>
          <w:szCs w:val="20"/>
          <w:lang w:eastAsia="en-US"/>
        </w:rPr>
        <w:t>bčanského zákoníku však tímto není dotčeno.</w:t>
      </w:r>
    </w:p>
    <w:p w14:paraId="09860838" w14:textId="26AA9BDE"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Případná náhrada škody </w:t>
      </w:r>
      <w:r w:rsidR="00933940">
        <w:rPr>
          <w:rFonts w:ascii="Arial" w:hAnsi="Arial" w:cs="Arial"/>
          <w:sz w:val="20"/>
          <w:szCs w:val="20"/>
          <w:lang w:eastAsia="en-US"/>
        </w:rPr>
        <w:t xml:space="preserve">či jiné újmy </w:t>
      </w:r>
      <w:r w:rsidRPr="00FC7B47">
        <w:rPr>
          <w:rFonts w:ascii="Arial" w:hAnsi="Arial" w:cs="Arial"/>
          <w:sz w:val="20"/>
          <w:szCs w:val="20"/>
          <w:lang w:eastAsia="en-US"/>
        </w:rPr>
        <w:t>bude</w:t>
      </w:r>
      <w:r w:rsidR="007956EB">
        <w:rPr>
          <w:rFonts w:ascii="Arial" w:hAnsi="Arial" w:cs="Arial"/>
          <w:sz w:val="20"/>
          <w:szCs w:val="20"/>
          <w:lang w:eastAsia="en-US"/>
        </w:rPr>
        <w:t xml:space="preserve"> placena</w:t>
      </w:r>
      <w:r w:rsidRPr="00FC7B47">
        <w:rPr>
          <w:rFonts w:ascii="Arial" w:hAnsi="Arial" w:cs="Arial"/>
          <w:sz w:val="20"/>
          <w:szCs w:val="20"/>
          <w:lang w:eastAsia="en-US"/>
        </w:rPr>
        <w:t xml:space="preserve"> v měně platné na území České republiky.</w:t>
      </w:r>
    </w:p>
    <w:p w14:paraId="75F5FDA5" w14:textId="36A939A1" w:rsidR="00E94879"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Každá ze </w:t>
      </w:r>
      <w:r w:rsidR="00933940">
        <w:rPr>
          <w:rFonts w:ascii="Arial" w:hAnsi="Arial" w:cs="Arial"/>
          <w:sz w:val="20"/>
          <w:szCs w:val="20"/>
          <w:lang w:eastAsia="en-US"/>
        </w:rPr>
        <w:t>S</w:t>
      </w:r>
      <w:r w:rsidRPr="00FC7B47">
        <w:rPr>
          <w:rFonts w:ascii="Arial" w:hAnsi="Arial" w:cs="Arial"/>
          <w:sz w:val="20"/>
          <w:szCs w:val="20"/>
          <w:lang w:eastAsia="en-US"/>
        </w:rPr>
        <w:t xml:space="preserve">mluvních stran je oprávněna požadovat náhradu škody </w:t>
      </w:r>
      <w:r w:rsidR="00933940">
        <w:rPr>
          <w:rFonts w:ascii="Arial" w:hAnsi="Arial" w:cs="Arial"/>
          <w:sz w:val="20"/>
          <w:szCs w:val="20"/>
          <w:lang w:eastAsia="en-US"/>
        </w:rPr>
        <w:t>či jiné újmy i</w:t>
      </w:r>
      <w:r w:rsidRPr="00FC7B47">
        <w:rPr>
          <w:rFonts w:ascii="Arial" w:hAnsi="Arial" w:cs="Arial"/>
          <w:sz w:val="20"/>
          <w:szCs w:val="20"/>
          <w:lang w:eastAsia="en-US"/>
        </w:rPr>
        <w:t xml:space="preserve"> v případě, že se jedná o</w:t>
      </w:r>
      <w:r w:rsidR="0030531A">
        <w:rPr>
          <w:rFonts w:ascii="Arial" w:hAnsi="Arial" w:cs="Arial"/>
          <w:sz w:val="20"/>
          <w:szCs w:val="20"/>
          <w:lang w:eastAsia="en-US"/>
        </w:rPr>
        <w:t> </w:t>
      </w:r>
      <w:r w:rsidRPr="00FC7B47">
        <w:rPr>
          <w:rFonts w:ascii="Arial" w:hAnsi="Arial" w:cs="Arial"/>
          <w:sz w:val="20"/>
          <w:szCs w:val="20"/>
          <w:lang w:eastAsia="en-US"/>
        </w:rPr>
        <w:t>porušení povinnosti</w:t>
      </w:r>
      <w:r w:rsidR="00156D9D">
        <w:rPr>
          <w:rFonts w:ascii="Arial" w:hAnsi="Arial" w:cs="Arial"/>
          <w:sz w:val="20"/>
          <w:szCs w:val="20"/>
          <w:lang w:eastAsia="en-US"/>
        </w:rPr>
        <w:t xml:space="preserve"> nebo nedodržení závazku</w:t>
      </w:r>
      <w:r w:rsidRPr="00FC7B47">
        <w:rPr>
          <w:rFonts w:ascii="Arial" w:hAnsi="Arial" w:cs="Arial"/>
          <w:sz w:val="20"/>
          <w:szCs w:val="20"/>
          <w:lang w:eastAsia="en-US"/>
        </w:rPr>
        <w:t>, na kter</w:t>
      </w:r>
      <w:r w:rsidR="00B335EA">
        <w:rPr>
          <w:rFonts w:ascii="Arial" w:hAnsi="Arial" w:cs="Arial"/>
          <w:sz w:val="20"/>
          <w:szCs w:val="20"/>
          <w:lang w:eastAsia="en-US"/>
        </w:rPr>
        <w:t>é</w:t>
      </w:r>
      <w:r w:rsidRPr="00FC7B47">
        <w:rPr>
          <w:rFonts w:ascii="Arial" w:hAnsi="Arial" w:cs="Arial"/>
          <w:sz w:val="20"/>
          <w:szCs w:val="20"/>
          <w:lang w:eastAsia="en-US"/>
        </w:rPr>
        <w:t xml:space="preserve"> se vztahuje smluvní pokuta, </w:t>
      </w:r>
      <w:r w:rsidR="0083237D">
        <w:rPr>
          <w:rFonts w:ascii="Arial" w:hAnsi="Arial" w:cs="Arial"/>
          <w:sz w:val="20"/>
          <w:szCs w:val="20"/>
          <w:lang w:eastAsia="en-US"/>
        </w:rPr>
        <w:br/>
      </w:r>
      <w:r w:rsidRPr="00FC7B47">
        <w:rPr>
          <w:rFonts w:ascii="Arial" w:hAnsi="Arial" w:cs="Arial"/>
          <w:sz w:val="20"/>
          <w:szCs w:val="20"/>
          <w:lang w:eastAsia="en-US"/>
        </w:rPr>
        <w:t>a to v celém rozsahu</w:t>
      </w:r>
      <w:r w:rsidR="00E94879" w:rsidRPr="00FC7B47">
        <w:rPr>
          <w:rFonts w:ascii="Arial" w:hAnsi="Arial" w:cs="Arial"/>
          <w:sz w:val="20"/>
          <w:szCs w:val="20"/>
          <w:lang w:eastAsia="en-US"/>
        </w:rPr>
        <w:t>.</w:t>
      </w:r>
    </w:p>
    <w:p w14:paraId="791090B5"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41" w:name="_Ref372107452"/>
      <w:r w:rsidRPr="00FC7B47">
        <w:rPr>
          <w:rFonts w:ascii="Arial" w:hAnsi="Arial" w:cs="Arial"/>
          <w:sz w:val="20"/>
          <w:szCs w:val="20"/>
        </w:rPr>
        <w:t>SANKCE</w:t>
      </w:r>
      <w:bookmarkEnd w:id="41"/>
    </w:p>
    <w:p w14:paraId="1A0D339C" w14:textId="2F8820FA" w:rsidR="002D7F6B" w:rsidRDefault="002D7F6B" w:rsidP="00C261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C26105">
        <w:rPr>
          <w:rFonts w:ascii="Arial" w:hAnsi="Arial" w:cs="Arial"/>
          <w:sz w:val="20"/>
          <w:szCs w:val="20"/>
          <w:lang w:eastAsia="en-US"/>
        </w:rPr>
        <w:t>V případě prodlení Poskytovatele s poskytnutím Služeb dle této Dohody</w:t>
      </w:r>
      <w:r w:rsidR="00194FAD">
        <w:rPr>
          <w:rFonts w:ascii="Arial" w:hAnsi="Arial" w:cs="Arial"/>
          <w:sz w:val="20"/>
          <w:szCs w:val="20"/>
          <w:lang w:eastAsia="en-US"/>
        </w:rPr>
        <w:t>, resp. příslušné Dílčí smlouvy,</w:t>
      </w:r>
      <w:r w:rsidR="00E10E62">
        <w:rPr>
          <w:rFonts w:ascii="Arial" w:hAnsi="Arial" w:cs="Arial"/>
          <w:sz w:val="20"/>
          <w:szCs w:val="20"/>
          <w:lang w:eastAsia="en-US"/>
        </w:rPr>
        <w:t xml:space="preserve"> </w:t>
      </w:r>
      <w:r w:rsidRPr="00C26105">
        <w:rPr>
          <w:rFonts w:ascii="Arial" w:hAnsi="Arial" w:cs="Arial"/>
          <w:sz w:val="20"/>
          <w:szCs w:val="20"/>
          <w:lang w:eastAsia="en-US"/>
        </w:rPr>
        <w:t xml:space="preserve">ve sjednaném termínu </w:t>
      </w:r>
      <w:r w:rsidR="003D0BF5">
        <w:rPr>
          <w:rFonts w:ascii="Arial" w:hAnsi="Arial" w:cs="Arial"/>
          <w:sz w:val="20"/>
          <w:szCs w:val="20"/>
          <w:lang w:eastAsia="en-US"/>
        </w:rPr>
        <w:t>se Poskytovatel zavazuje zaplatit Objednateli s</w:t>
      </w:r>
      <w:r w:rsidRPr="00C26105">
        <w:rPr>
          <w:rFonts w:ascii="Arial" w:hAnsi="Arial" w:cs="Arial"/>
          <w:sz w:val="20"/>
          <w:szCs w:val="20"/>
          <w:lang w:eastAsia="en-US"/>
        </w:rPr>
        <w:t>mluvní pokutu ve výši</w:t>
      </w:r>
      <w:r w:rsidR="00194FAD">
        <w:rPr>
          <w:rFonts w:ascii="Arial" w:hAnsi="Arial" w:cs="Arial"/>
          <w:sz w:val="20"/>
          <w:szCs w:val="20"/>
          <w:lang w:eastAsia="en-US"/>
        </w:rPr>
        <w:t xml:space="preserve"> </w:t>
      </w:r>
      <w:r w:rsidRPr="00C26105">
        <w:rPr>
          <w:rFonts w:ascii="Arial" w:hAnsi="Arial" w:cs="Arial"/>
          <w:sz w:val="20"/>
          <w:szCs w:val="20"/>
          <w:lang w:eastAsia="en-US"/>
        </w:rPr>
        <w:t>2</w:t>
      </w:r>
      <w:r w:rsidR="00DD26BA">
        <w:rPr>
          <w:rFonts w:ascii="Arial" w:hAnsi="Arial" w:cs="Arial"/>
          <w:sz w:val="20"/>
          <w:szCs w:val="20"/>
          <w:lang w:eastAsia="en-US"/>
        </w:rPr>
        <w:t xml:space="preserve"> </w:t>
      </w:r>
      <w:r w:rsidRPr="00C26105">
        <w:rPr>
          <w:rFonts w:ascii="Arial" w:hAnsi="Arial" w:cs="Arial"/>
          <w:sz w:val="20"/>
          <w:szCs w:val="20"/>
          <w:lang w:eastAsia="en-US"/>
        </w:rPr>
        <w:t>000 Kč</w:t>
      </w:r>
      <w:r w:rsidR="00194FAD">
        <w:rPr>
          <w:rFonts w:ascii="Arial" w:hAnsi="Arial" w:cs="Arial"/>
          <w:sz w:val="20"/>
          <w:szCs w:val="20"/>
          <w:lang w:eastAsia="en-US"/>
        </w:rPr>
        <w:t>, a to</w:t>
      </w:r>
      <w:r w:rsidRPr="00C26105">
        <w:rPr>
          <w:rFonts w:ascii="Arial" w:hAnsi="Arial" w:cs="Arial"/>
          <w:sz w:val="20"/>
          <w:szCs w:val="20"/>
          <w:lang w:eastAsia="en-US"/>
        </w:rPr>
        <w:t xml:space="preserve"> za každý </w:t>
      </w:r>
      <w:r w:rsidR="00194FAD">
        <w:rPr>
          <w:rFonts w:ascii="Arial" w:hAnsi="Arial" w:cs="Arial"/>
          <w:sz w:val="20"/>
          <w:szCs w:val="20"/>
          <w:lang w:eastAsia="en-US"/>
        </w:rPr>
        <w:t xml:space="preserve">i </w:t>
      </w:r>
      <w:r w:rsidRPr="00C26105">
        <w:rPr>
          <w:rFonts w:ascii="Arial" w:hAnsi="Arial" w:cs="Arial"/>
          <w:sz w:val="20"/>
          <w:szCs w:val="20"/>
          <w:lang w:eastAsia="en-US"/>
        </w:rPr>
        <w:t>započatý den prodlení</w:t>
      </w:r>
      <w:r w:rsidR="00C26105">
        <w:rPr>
          <w:rFonts w:ascii="Arial" w:hAnsi="Arial" w:cs="Arial"/>
          <w:sz w:val="20"/>
          <w:szCs w:val="20"/>
          <w:lang w:eastAsia="en-US"/>
        </w:rPr>
        <w:t>.</w:t>
      </w:r>
    </w:p>
    <w:p w14:paraId="12D3CF25" w14:textId="37AFD310" w:rsidR="00EB30B2" w:rsidRPr="00C26105" w:rsidRDefault="00EB30B2" w:rsidP="00C261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4A7F86">
        <w:rPr>
          <w:rFonts w:ascii="Arial" w:hAnsi="Arial" w:cs="Arial"/>
          <w:sz w:val="20"/>
          <w:szCs w:val="20"/>
        </w:rPr>
        <w:t xml:space="preserve">V případě </w:t>
      </w:r>
      <w:r>
        <w:rPr>
          <w:rFonts w:ascii="Arial" w:hAnsi="Arial" w:cs="Arial"/>
          <w:sz w:val="20"/>
          <w:szCs w:val="20"/>
        </w:rPr>
        <w:t>ne</w:t>
      </w:r>
      <w:r w:rsidR="0083237D">
        <w:rPr>
          <w:rFonts w:ascii="Arial" w:hAnsi="Arial" w:cs="Arial"/>
          <w:sz w:val="20"/>
          <w:szCs w:val="20"/>
        </w:rPr>
        <w:t>p</w:t>
      </w:r>
      <w:r>
        <w:rPr>
          <w:rFonts w:ascii="Arial" w:hAnsi="Arial" w:cs="Arial"/>
          <w:sz w:val="20"/>
          <w:szCs w:val="20"/>
        </w:rPr>
        <w:t>odání nabídky</w:t>
      </w:r>
      <w:r w:rsidRPr="004A7F86">
        <w:rPr>
          <w:rFonts w:ascii="Arial" w:hAnsi="Arial" w:cs="Arial"/>
          <w:sz w:val="20"/>
          <w:szCs w:val="20"/>
        </w:rPr>
        <w:t xml:space="preserve"> </w:t>
      </w:r>
      <w:r>
        <w:rPr>
          <w:rFonts w:ascii="Arial" w:hAnsi="Arial" w:cs="Arial"/>
          <w:sz w:val="20"/>
          <w:szCs w:val="20"/>
        </w:rPr>
        <w:t xml:space="preserve">ve smyslu </w:t>
      </w:r>
      <w:r w:rsidRPr="004A7F86">
        <w:rPr>
          <w:rFonts w:ascii="Arial" w:hAnsi="Arial" w:cs="Arial"/>
          <w:sz w:val="20"/>
          <w:szCs w:val="20"/>
        </w:rPr>
        <w:t xml:space="preserve">odst. </w:t>
      </w:r>
      <w:r>
        <w:rPr>
          <w:rFonts w:ascii="Arial" w:hAnsi="Arial" w:cs="Arial"/>
          <w:sz w:val="20"/>
          <w:szCs w:val="20"/>
        </w:rPr>
        <w:t>4</w:t>
      </w:r>
      <w:r w:rsidRPr="004A7F86">
        <w:rPr>
          <w:rFonts w:ascii="Arial" w:hAnsi="Arial" w:cs="Arial"/>
          <w:sz w:val="20"/>
          <w:szCs w:val="20"/>
        </w:rPr>
        <w:t>.</w:t>
      </w:r>
      <w:r w:rsidR="00D93C8C">
        <w:rPr>
          <w:rFonts w:ascii="Arial" w:hAnsi="Arial" w:cs="Arial"/>
          <w:sz w:val="20"/>
          <w:szCs w:val="20"/>
        </w:rPr>
        <w:t>4</w:t>
      </w:r>
      <w:r w:rsidRPr="004A7F86">
        <w:rPr>
          <w:rFonts w:ascii="Arial" w:hAnsi="Arial" w:cs="Arial"/>
          <w:sz w:val="20"/>
          <w:szCs w:val="20"/>
        </w:rPr>
        <w:t xml:space="preserve"> </w:t>
      </w:r>
      <w:r>
        <w:rPr>
          <w:rFonts w:ascii="Arial" w:hAnsi="Arial" w:cs="Arial"/>
          <w:sz w:val="20"/>
          <w:szCs w:val="20"/>
        </w:rPr>
        <w:t>a násl. této Dohody</w:t>
      </w:r>
      <w:r w:rsidRPr="004A7F86">
        <w:rPr>
          <w:rFonts w:ascii="Arial" w:hAnsi="Arial" w:cs="Arial"/>
          <w:sz w:val="20"/>
          <w:szCs w:val="20"/>
        </w:rPr>
        <w:t xml:space="preserve"> </w:t>
      </w:r>
      <w:r>
        <w:rPr>
          <w:rFonts w:ascii="Arial" w:hAnsi="Arial" w:cs="Arial"/>
          <w:sz w:val="20"/>
          <w:szCs w:val="20"/>
        </w:rPr>
        <w:t xml:space="preserve">Objednateli </w:t>
      </w:r>
      <w:r w:rsidRPr="004A7F86">
        <w:rPr>
          <w:rFonts w:ascii="Arial" w:hAnsi="Arial" w:cs="Arial"/>
          <w:sz w:val="20"/>
          <w:szCs w:val="20"/>
        </w:rPr>
        <w:t xml:space="preserve">se </w:t>
      </w:r>
      <w:r>
        <w:rPr>
          <w:rFonts w:ascii="Arial" w:hAnsi="Arial" w:cs="Arial"/>
          <w:sz w:val="20"/>
          <w:szCs w:val="20"/>
        </w:rPr>
        <w:t>Poskyto</w:t>
      </w:r>
      <w:r w:rsidRPr="004A7F86">
        <w:rPr>
          <w:rFonts w:ascii="Arial" w:hAnsi="Arial" w:cs="Arial"/>
          <w:sz w:val="20"/>
          <w:szCs w:val="20"/>
        </w:rPr>
        <w:t xml:space="preserve">vatel zavazuje zaplatit Objednateli smluvní pokutu ve výši </w:t>
      </w:r>
      <w:r>
        <w:rPr>
          <w:rFonts w:ascii="Arial" w:hAnsi="Arial" w:cs="Arial"/>
          <w:sz w:val="20"/>
          <w:szCs w:val="20"/>
        </w:rPr>
        <w:t xml:space="preserve">2 </w:t>
      </w:r>
      <w:r w:rsidRPr="004A7F86">
        <w:rPr>
          <w:rFonts w:ascii="Arial" w:hAnsi="Arial" w:cs="Arial"/>
          <w:sz w:val="20"/>
          <w:szCs w:val="20"/>
        </w:rPr>
        <w:t>000 Kč, a to za každý jednotlivý případ</w:t>
      </w:r>
      <w:r>
        <w:rPr>
          <w:rFonts w:ascii="Arial" w:hAnsi="Arial" w:cs="Arial"/>
          <w:sz w:val="20"/>
          <w:szCs w:val="20"/>
        </w:rPr>
        <w:t>.</w:t>
      </w:r>
    </w:p>
    <w:p w14:paraId="4BA6B56E" w14:textId="657A0D6D" w:rsidR="0079137E" w:rsidRDefault="0079137E" w:rsidP="0030531A">
      <w:pPr>
        <w:pStyle w:val="RLTextlnkuslovan"/>
        <w:tabs>
          <w:tab w:val="clear" w:pos="2297"/>
          <w:tab w:val="num" w:pos="567"/>
        </w:tabs>
        <w:spacing w:before="120" w:after="0" w:line="280" w:lineRule="atLeast"/>
        <w:ind w:left="567" w:hanging="567"/>
        <w:rPr>
          <w:rFonts w:ascii="Arial" w:hAnsi="Arial" w:cs="Arial"/>
          <w:sz w:val="20"/>
          <w:szCs w:val="20"/>
        </w:rPr>
      </w:pPr>
      <w:r w:rsidRPr="004A7F86">
        <w:rPr>
          <w:rFonts w:ascii="Arial" w:hAnsi="Arial" w:cs="Arial"/>
          <w:sz w:val="20"/>
          <w:szCs w:val="20"/>
        </w:rPr>
        <w:t xml:space="preserve">V případě </w:t>
      </w:r>
      <w:r>
        <w:rPr>
          <w:rFonts w:ascii="Arial" w:hAnsi="Arial" w:cs="Arial"/>
          <w:sz w:val="20"/>
          <w:szCs w:val="20"/>
        </w:rPr>
        <w:t>nedodržení závazku</w:t>
      </w:r>
      <w:r w:rsidRPr="004A7F86">
        <w:rPr>
          <w:rFonts w:ascii="Arial" w:hAnsi="Arial" w:cs="Arial"/>
          <w:sz w:val="20"/>
          <w:szCs w:val="20"/>
        </w:rPr>
        <w:t xml:space="preserve"> stanovené</w:t>
      </w:r>
      <w:r>
        <w:rPr>
          <w:rFonts w:ascii="Arial" w:hAnsi="Arial" w:cs="Arial"/>
          <w:sz w:val="20"/>
          <w:szCs w:val="20"/>
        </w:rPr>
        <w:t>ho</w:t>
      </w:r>
      <w:r w:rsidRPr="004A7F86">
        <w:rPr>
          <w:rFonts w:ascii="Arial" w:hAnsi="Arial" w:cs="Arial"/>
          <w:sz w:val="20"/>
          <w:szCs w:val="20"/>
        </w:rPr>
        <w:t xml:space="preserve"> v odst. </w:t>
      </w:r>
      <w:r>
        <w:rPr>
          <w:rFonts w:ascii="Arial" w:hAnsi="Arial" w:cs="Arial"/>
          <w:sz w:val="20"/>
          <w:szCs w:val="20"/>
        </w:rPr>
        <w:t>7</w:t>
      </w:r>
      <w:r w:rsidRPr="004A7F86">
        <w:rPr>
          <w:rFonts w:ascii="Arial" w:hAnsi="Arial" w:cs="Arial"/>
          <w:sz w:val="20"/>
          <w:szCs w:val="20"/>
        </w:rPr>
        <w:t>.1</w:t>
      </w:r>
      <w:r>
        <w:rPr>
          <w:rFonts w:ascii="Arial" w:hAnsi="Arial" w:cs="Arial"/>
          <w:sz w:val="20"/>
          <w:szCs w:val="20"/>
        </w:rPr>
        <w:t>1</w:t>
      </w:r>
      <w:r w:rsidRPr="004A7F86">
        <w:rPr>
          <w:rFonts w:ascii="Arial" w:hAnsi="Arial" w:cs="Arial"/>
          <w:sz w:val="20"/>
          <w:szCs w:val="20"/>
        </w:rPr>
        <w:t xml:space="preserve"> </w:t>
      </w:r>
      <w:r>
        <w:rPr>
          <w:rFonts w:ascii="Arial" w:hAnsi="Arial" w:cs="Arial"/>
          <w:sz w:val="20"/>
          <w:szCs w:val="20"/>
        </w:rPr>
        <w:t>této Dohody</w:t>
      </w:r>
      <w:r>
        <w:rPr>
          <w:rFonts w:ascii="Arial" w:hAnsi="Arial" w:cs="Arial"/>
          <w:sz w:val="20"/>
          <w:szCs w:val="20"/>
          <w:lang w:eastAsia="en-US"/>
        </w:rPr>
        <w:t xml:space="preserve"> se Poskytovatel zavazuje zaplatit Objednateli s</w:t>
      </w:r>
      <w:r w:rsidRPr="00C26105">
        <w:rPr>
          <w:rFonts w:ascii="Arial" w:hAnsi="Arial" w:cs="Arial"/>
          <w:sz w:val="20"/>
          <w:szCs w:val="20"/>
          <w:lang w:eastAsia="en-US"/>
        </w:rPr>
        <w:t>mluvní pokutu ve výši</w:t>
      </w:r>
      <w:r>
        <w:rPr>
          <w:rFonts w:ascii="Arial" w:hAnsi="Arial" w:cs="Arial"/>
          <w:sz w:val="20"/>
          <w:szCs w:val="20"/>
          <w:lang w:eastAsia="en-US"/>
        </w:rPr>
        <w:t xml:space="preserve"> 1 </w:t>
      </w:r>
      <w:r w:rsidRPr="00C26105">
        <w:rPr>
          <w:rFonts w:ascii="Arial" w:hAnsi="Arial" w:cs="Arial"/>
          <w:sz w:val="20"/>
          <w:szCs w:val="20"/>
          <w:lang w:eastAsia="en-US"/>
        </w:rPr>
        <w:t>000 Kč</w:t>
      </w:r>
      <w:r>
        <w:rPr>
          <w:rFonts w:ascii="Arial" w:hAnsi="Arial" w:cs="Arial"/>
          <w:sz w:val="20"/>
          <w:szCs w:val="20"/>
          <w:lang w:eastAsia="en-US"/>
        </w:rPr>
        <w:t>, a to</w:t>
      </w:r>
      <w:r w:rsidRPr="00C26105">
        <w:rPr>
          <w:rFonts w:ascii="Arial" w:hAnsi="Arial" w:cs="Arial"/>
          <w:sz w:val="20"/>
          <w:szCs w:val="20"/>
          <w:lang w:eastAsia="en-US"/>
        </w:rPr>
        <w:t xml:space="preserve"> za každý </w:t>
      </w:r>
      <w:r>
        <w:rPr>
          <w:rFonts w:ascii="Arial" w:hAnsi="Arial" w:cs="Arial"/>
          <w:sz w:val="20"/>
          <w:szCs w:val="20"/>
          <w:lang w:eastAsia="en-US"/>
        </w:rPr>
        <w:t xml:space="preserve">i </w:t>
      </w:r>
      <w:r w:rsidRPr="00C26105">
        <w:rPr>
          <w:rFonts w:ascii="Arial" w:hAnsi="Arial" w:cs="Arial"/>
          <w:sz w:val="20"/>
          <w:szCs w:val="20"/>
          <w:lang w:eastAsia="en-US"/>
        </w:rPr>
        <w:t>započatý den prodlení</w:t>
      </w:r>
      <w:r>
        <w:rPr>
          <w:rFonts w:ascii="Arial" w:hAnsi="Arial" w:cs="Arial"/>
          <w:sz w:val="20"/>
          <w:szCs w:val="20"/>
          <w:lang w:eastAsia="en-US"/>
        </w:rPr>
        <w:t>.</w:t>
      </w:r>
    </w:p>
    <w:p w14:paraId="0D60A23E" w14:textId="379B4E33" w:rsidR="009E3AA6" w:rsidRDefault="009E3AA6" w:rsidP="0030531A">
      <w:pPr>
        <w:pStyle w:val="RLTextlnkuslovan"/>
        <w:tabs>
          <w:tab w:val="clear" w:pos="2297"/>
          <w:tab w:val="num" w:pos="567"/>
        </w:tabs>
        <w:spacing w:before="120" w:after="0" w:line="280" w:lineRule="atLeast"/>
        <w:ind w:left="567" w:hanging="567"/>
        <w:rPr>
          <w:rFonts w:ascii="Arial" w:hAnsi="Arial" w:cs="Arial"/>
          <w:sz w:val="20"/>
          <w:szCs w:val="20"/>
        </w:rPr>
      </w:pPr>
      <w:r w:rsidRPr="004A7F86">
        <w:rPr>
          <w:rFonts w:ascii="Arial" w:hAnsi="Arial" w:cs="Arial"/>
          <w:sz w:val="20"/>
          <w:szCs w:val="20"/>
        </w:rPr>
        <w:t xml:space="preserve">V případě </w:t>
      </w:r>
      <w:r>
        <w:rPr>
          <w:rFonts w:ascii="Arial" w:hAnsi="Arial" w:cs="Arial"/>
          <w:sz w:val="20"/>
          <w:szCs w:val="20"/>
        </w:rPr>
        <w:t>nedodržení závazku</w:t>
      </w:r>
      <w:r w:rsidRPr="004A7F86">
        <w:rPr>
          <w:rFonts w:ascii="Arial" w:hAnsi="Arial" w:cs="Arial"/>
          <w:sz w:val="20"/>
          <w:szCs w:val="20"/>
        </w:rPr>
        <w:t xml:space="preserve"> stanovené</w:t>
      </w:r>
      <w:r>
        <w:rPr>
          <w:rFonts w:ascii="Arial" w:hAnsi="Arial" w:cs="Arial"/>
          <w:sz w:val="20"/>
          <w:szCs w:val="20"/>
        </w:rPr>
        <w:t>ho</w:t>
      </w:r>
      <w:r w:rsidRPr="004A7F86">
        <w:rPr>
          <w:rFonts w:ascii="Arial" w:hAnsi="Arial" w:cs="Arial"/>
          <w:sz w:val="20"/>
          <w:szCs w:val="20"/>
        </w:rPr>
        <w:t xml:space="preserve"> v odst. </w:t>
      </w:r>
      <w:r>
        <w:rPr>
          <w:rFonts w:ascii="Arial" w:hAnsi="Arial" w:cs="Arial"/>
          <w:sz w:val="20"/>
          <w:szCs w:val="20"/>
        </w:rPr>
        <w:t>9</w:t>
      </w:r>
      <w:r w:rsidRPr="004A7F86">
        <w:rPr>
          <w:rFonts w:ascii="Arial" w:hAnsi="Arial" w:cs="Arial"/>
          <w:sz w:val="20"/>
          <w:szCs w:val="20"/>
        </w:rPr>
        <w:t>.</w:t>
      </w:r>
      <w:r>
        <w:rPr>
          <w:rFonts w:ascii="Arial" w:hAnsi="Arial" w:cs="Arial"/>
          <w:sz w:val="20"/>
          <w:szCs w:val="20"/>
        </w:rPr>
        <w:t>3.3 a/nebo</w:t>
      </w:r>
      <w:r w:rsidRPr="004A7F86">
        <w:rPr>
          <w:rFonts w:ascii="Arial" w:hAnsi="Arial" w:cs="Arial"/>
          <w:sz w:val="20"/>
          <w:szCs w:val="20"/>
        </w:rPr>
        <w:t xml:space="preserve"> </w:t>
      </w:r>
      <w:r>
        <w:rPr>
          <w:rFonts w:ascii="Arial" w:hAnsi="Arial" w:cs="Arial"/>
          <w:sz w:val="20"/>
          <w:szCs w:val="20"/>
        </w:rPr>
        <w:t>9.3.5 této Dohody</w:t>
      </w:r>
      <w:r>
        <w:rPr>
          <w:rFonts w:ascii="Arial" w:hAnsi="Arial" w:cs="Arial"/>
          <w:sz w:val="20"/>
          <w:szCs w:val="20"/>
          <w:lang w:eastAsia="en-US"/>
        </w:rPr>
        <w:t xml:space="preserve"> se Poskytovatel zavazuje zaplatit Objednateli s</w:t>
      </w:r>
      <w:r w:rsidRPr="00C26105">
        <w:rPr>
          <w:rFonts w:ascii="Arial" w:hAnsi="Arial" w:cs="Arial"/>
          <w:sz w:val="20"/>
          <w:szCs w:val="20"/>
          <w:lang w:eastAsia="en-US"/>
        </w:rPr>
        <w:t>mluvní pokutu ve výši</w:t>
      </w:r>
      <w:r>
        <w:rPr>
          <w:rFonts w:ascii="Arial" w:hAnsi="Arial" w:cs="Arial"/>
          <w:sz w:val="20"/>
          <w:szCs w:val="20"/>
          <w:lang w:eastAsia="en-US"/>
        </w:rPr>
        <w:t xml:space="preserve"> 5</w:t>
      </w:r>
      <w:r w:rsidRPr="00C26105">
        <w:rPr>
          <w:rFonts w:ascii="Arial" w:hAnsi="Arial" w:cs="Arial"/>
          <w:sz w:val="20"/>
          <w:szCs w:val="20"/>
          <w:lang w:eastAsia="en-US"/>
        </w:rPr>
        <w:t>00 Kč</w:t>
      </w:r>
      <w:r>
        <w:rPr>
          <w:rFonts w:ascii="Arial" w:hAnsi="Arial" w:cs="Arial"/>
          <w:sz w:val="20"/>
          <w:szCs w:val="20"/>
          <w:lang w:eastAsia="en-US"/>
        </w:rPr>
        <w:t>, a to</w:t>
      </w:r>
      <w:r w:rsidRPr="00C26105">
        <w:rPr>
          <w:rFonts w:ascii="Arial" w:hAnsi="Arial" w:cs="Arial"/>
          <w:sz w:val="20"/>
          <w:szCs w:val="20"/>
          <w:lang w:eastAsia="en-US"/>
        </w:rPr>
        <w:t xml:space="preserve"> za každý</w:t>
      </w:r>
      <w:r>
        <w:rPr>
          <w:rFonts w:ascii="Arial" w:hAnsi="Arial" w:cs="Arial"/>
          <w:sz w:val="20"/>
          <w:szCs w:val="20"/>
          <w:lang w:eastAsia="en-US"/>
        </w:rPr>
        <w:br/>
        <w:t xml:space="preserve">i </w:t>
      </w:r>
      <w:r w:rsidRPr="00C26105">
        <w:rPr>
          <w:rFonts w:ascii="Arial" w:hAnsi="Arial" w:cs="Arial"/>
          <w:sz w:val="20"/>
          <w:szCs w:val="20"/>
          <w:lang w:eastAsia="en-US"/>
        </w:rPr>
        <w:t>započatý den prodlení</w:t>
      </w:r>
      <w:r>
        <w:rPr>
          <w:rFonts w:ascii="Arial" w:hAnsi="Arial" w:cs="Arial"/>
          <w:sz w:val="20"/>
          <w:szCs w:val="20"/>
          <w:lang w:eastAsia="en-US"/>
        </w:rPr>
        <w:t>.</w:t>
      </w:r>
    </w:p>
    <w:p w14:paraId="4A507B23" w14:textId="4275843D" w:rsidR="009A7EAA" w:rsidRPr="004A7F86" w:rsidRDefault="004A7F86" w:rsidP="0030531A">
      <w:pPr>
        <w:pStyle w:val="RLTextlnkuslovan"/>
        <w:tabs>
          <w:tab w:val="clear" w:pos="2297"/>
          <w:tab w:val="num" w:pos="567"/>
        </w:tabs>
        <w:spacing w:before="120" w:after="0" w:line="280" w:lineRule="atLeast"/>
        <w:ind w:left="567" w:hanging="567"/>
        <w:rPr>
          <w:rFonts w:ascii="Arial" w:hAnsi="Arial" w:cs="Arial"/>
          <w:sz w:val="20"/>
          <w:szCs w:val="20"/>
        </w:rPr>
      </w:pPr>
      <w:r w:rsidRPr="004A7F86">
        <w:rPr>
          <w:rFonts w:ascii="Arial" w:hAnsi="Arial" w:cs="Arial"/>
          <w:sz w:val="20"/>
          <w:szCs w:val="20"/>
        </w:rPr>
        <w:lastRenderedPageBreak/>
        <w:t xml:space="preserve">V případě </w:t>
      </w:r>
      <w:r w:rsidR="00E960DE">
        <w:rPr>
          <w:rFonts w:ascii="Arial" w:hAnsi="Arial" w:cs="Arial"/>
          <w:sz w:val="20"/>
          <w:szCs w:val="20"/>
        </w:rPr>
        <w:t>ne</w:t>
      </w:r>
      <w:r w:rsidR="00CD35EB">
        <w:rPr>
          <w:rFonts w:ascii="Arial" w:hAnsi="Arial" w:cs="Arial"/>
          <w:sz w:val="20"/>
          <w:szCs w:val="20"/>
        </w:rPr>
        <w:t>dodržení</w:t>
      </w:r>
      <w:r w:rsidR="00E960DE">
        <w:rPr>
          <w:rFonts w:ascii="Arial" w:hAnsi="Arial" w:cs="Arial"/>
          <w:sz w:val="20"/>
          <w:szCs w:val="20"/>
        </w:rPr>
        <w:t xml:space="preserve"> jakéhokoliv závazku</w:t>
      </w:r>
      <w:r w:rsidRPr="004A7F86">
        <w:rPr>
          <w:rFonts w:ascii="Arial" w:hAnsi="Arial" w:cs="Arial"/>
          <w:sz w:val="20"/>
          <w:szCs w:val="20"/>
        </w:rPr>
        <w:t xml:space="preserve"> stanovené</w:t>
      </w:r>
      <w:r w:rsidR="00194FAD">
        <w:rPr>
          <w:rFonts w:ascii="Arial" w:hAnsi="Arial" w:cs="Arial"/>
          <w:sz w:val="20"/>
          <w:szCs w:val="20"/>
        </w:rPr>
        <w:t>ho</w:t>
      </w:r>
      <w:r w:rsidRPr="004A7F86">
        <w:rPr>
          <w:rFonts w:ascii="Arial" w:hAnsi="Arial" w:cs="Arial"/>
          <w:sz w:val="20"/>
          <w:szCs w:val="20"/>
        </w:rPr>
        <w:t xml:space="preserve"> v odst. </w:t>
      </w:r>
      <w:r>
        <w:rPr>
          <w:rFonts w:ascii="Arial" w:hAnsi="Arial" w:cs="Arial"/>
          <w:sz w:val="20"/>
          <w:szCs w:val="20"/>
        </w:rPr>
        <w:t>7</w:t>
      </w:r>
      <w:r w:rsidRPr="004A7F86">
        <w:rPr>
          <w:rFonts w:ascii="Arial" w:hAnsi="Arial" w:cs="Arial"/>
          <w:sz w:val="20"/>
          <w:szCs w:val="20"/>
        </w:rPr>
        <w:t>.1</w:t>
      </w:r>
      <w:r w:rsidR="00CD35EB">
        <w:rPr>
          <w:rFonts w:ascii="Arial" w:hAnsi="Arial" w:cs="Arial"/>
          <w:sz w:val="20"/>
          <w:szCs w:val="20"/>
        </w:rPr>
        <w:t>2</w:t>
      </w:r>
      <w:r w:rsidRPr="004A7F86">
        <w:rPr>
          <w:rFonts w:ascii="Arial" w:hAnsi="Arial" w:cs="Arial"/>
          <w:sz w:val="20"/>
          <w:szCs w:val="20"/>
        </w:rPr>
        <w:t xml:space="preserve"> a</w:t>
      </w:r>
      <w:r>
        <w:rPr>
          <w:rFonts w:ascii="Arial" w:hAnsi="Arial" w:cs="Arial"/>
          <w:sz w:val="20"/>
          <w:szCs w:val="20"/>
        </w:rPr>
        <w:t>ž</w:t>
      </w:r>
      <w:r w:rsidRPr="004A7F86">
        <w:rPr>
          <w:rFonts w:ascii="Arial" w:hAnsi="Arial" w:cs="Arial"/>
          <w:sz w:val="20"/>
          <w:szCs w:val="20"/>
        </w:rPr>
        <w:t xml:space="preserve"> </w:t>
      </w:r>
      <w:r>
        <w:rPr>
          <w:rFonts w:ascii="Arial" w:hAnsi="Arial" w:cs="Arial"/>
          <w:sz w:val="20"/>
          <w:szCs w:val="20"/>
        </w:rPr>
        <w:t>7</w:t>
      </w:r>
      <w:r w:rsidRPr="004A7F86">
        <w:rPr>
          <w:rFonts w:ascii="Arial" w:hAnsi="Arial" w:cs="Arial"/>
          <w:sz w:val="20"/>
          <w:szCs w:val="20"/>
        </w:rPr>
        <w:t>.1</w:t>
      </w:r>
      <w:r w:rsidR="00E960DE">
        <w:rPr>
          <w:rFonts w:ascii="Arial" w:hAnsi="Arial" w:cs="Arial"/>
          <w:sz w:val="20"/>
          <w:szCs w:val="20"/>
        </w:rPr>
        <w:t>5</w:t>
      </w:r>
      <w:r w:rsidRPr="004A7F86">
        <w:rPr>
          <w:rFonts w:ascii="Arial" w:hAnsi="Arial" w:cs="Arial"/>
          <w:sz w:val="20"/>
          <w:szCs w:val="20"/>
        </w:rPr>
        <w:t xml:space="preserve"> </w:t>
      </w:r>
      <w:r>
        <w:rPr>
          <w:rFonts w:ascii="Arial" w:hAnsi="Arial" w:cs="Arial"/>
          <w:sz w:val="20"/>
          <w:szCs w:val="20"/>
        </w:rPr>
        <w:t>této Dohody</w:t>
      </w:r>
      <w:r w:rsidRPr="004A7F86">
        <w:rPr>
          <w:rFonts w:ascii="Arial" w:hAnsi="Arial" w:cs="Arial"/>
          <w:sz w:val="20"/>
          <w:szCs w:val="20"/>
        </w:rPr>
        <w:t xml:space="preserve"> se </w:t>
      </w:r>
      <w:r>
        <w:rPr>
          <w:rFonts w:ascii="Arial" w:hAnsi="Arial" w:cs="Arial"/>
          <w:sz w:val="20"/>
          <w:szCs w:val="20"/>
        </w:rPr>
        <w:t>Poskyto</w:t>
      </w:r>
      <w:r w:rsidRPr="004A7F86">
        <w:rPr>
          <w:rFonts w:ascii="Arial" w:hAnsi="Arial" w:cs="Arial"/>
          <w:sz w:val="20"/>
          <w:szCs w:val="20"/>
        </w:rPr>
        <w:t xml:space="preserve">vatel zavazuje zaplatit Objednateli smluvní pokutu ve výši </w:t>
      </w:r>
      <w:r w:rsidR="00E960DE">
        <w:rPr>
          <w:rFonts w:ascii="Arial" w:hAnsi="Arial" w:cs="Arial"/>
          <w:sz w:val="20"/>
          <w:szCs w:val="20"/>
        </w:rPr>
        <w:t>2</w:t>
      </w:r>
      <w:r w:rsidRPr="004A7F86">
        <w:rPr>
          <w:rFonts w:ascii="Arial" w:hAnsi="Arial" w:cs="Arial"/>
          <w:sz w:val="20"/>
          <w:szCs w:val="20"/>
        </w:rPr>
        <w:t>0</w:t>
      </w:r>
      <w:r>
        <w:rPr>
          <w:rFonts w:ascii="Arial" w:hAnsi="Arial" w:cs="Arial"/>
          <w:sz w:val="20"/>
          <w:szCs w:val="20"/>
        </w:rPr>
        <w:t xml:space="preserve"> </w:t>
      </w:r>
      <w:r w:rsidRPr="004A7F86">
        <w:rPr>
          <w:rFonts w:ascii="Arial" w:hAnsi="Arial" w:cs="Arial"/>
          <w:sz w:val="20"/>
          <w:szCs w:val="20"/>
        </w:rPr>
        <w:t>000 Kč, a to za každý jednotlivý případ</w:t>
      </w:r>
      <w:r w:rsidR="00194FAD">
        <w:rPr>
          <w:rFonts w:ascii="Arial" w:hAnsi="Arial" w:cs="Arial"/>
          <w:sz w:val="20"/>
          <w:szCs w:val="20"/>
        </w:rPr>
        <w:t>.</w:t>
      </w:r>
    </w:p>
    <w:p w14:paraId="6AC365A1" w14:textId="2F3B1D35" w:rsidR="00012D1A" w:rsidRDefault="00194FAD" w:rsidP="00012D1A">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 xml:space="preserve">V případě </w:t>
      </w:r>
      <w:r w:rsidR="005D36E5">
        <w:rPr>
          <w:rFonts w:ascii="Arial" w:hAnsi="Arial" w:cs="Arial"/>
          <w:sz w:val="20"/>
          <w:szCs w:val="20"/>
        </w:rPr>
        <w:t>nedodrže</w:t>
      </w:r>
      <w:r w:rsidR="00E10E62">
        <w:rPr>
          <w:rFonts w:ascii="Arial" w:hAnsi="Arial" w:cs="Arial"/>
          <w:sz w:val="20"/>
          <w:szCs w:val="20"/>
        </w:rPr>
        <w:t>ní</w:t>
      </w:r>
      <w:r>
        <w:rPr>
          <w:rFonts w:ascii="Arial" w:hAnsi="Arial" w:cs="Arial"/>
          <w:sz w:val="20"/>
          <w:szCs w:val="20"/>
        </w:rPr>
        <w:t xml:space="preserve"> jakéhokoliv závazku stanoveném v čl. 11</w:t>
      </w:r>
      <w:r w:rsidR="0083237D">
        <w:rPr>
          <w:rFonts w:ascii="Arial" w:hAnsi="Arial" w:cs="Arial"/>
          <w:sz w:val="20"/>
          <w:szCs w:val="20"/>
        </w:rPr>
        <w:t>.</w:t>
      </w:r>
      <w:r>
        <w:rPr>
          <w:rFonts w:ascii="Arial" w:hAnsi="Arial" w:cs="Arial"/>
          <w:sz w:val="20"/>
          <w:szCs w:val="20"/>
        </w:rPr>
        <w:t xml:space="preserve"> této Dohody se Poskytovatel </w:t>
      </w:r>
      <w:r w:rsidR="009D71CE">
        <w:rPr>
          <w:rFonts w:ascii="Arial" w:hAnsi="Arial" w:cs="Arial"/>
          <w:sz w:val="20"/>
          <w:szCs w:val="20"/>
        </w:rPr>
        <w:t xml:space="preserve">zavazuje </w:t>
      </w:r>
      <w:r w:rsidR="00012D1A" w:rsidRPr="00FC7B47">
        <w:rPr>
          <w:rFonts w:ascii="Arial" w:hAnsi="Arial" w:cs="Arial"/>
          <w:sz w:val="20"/>
          <w:szCs w:val="20"/>
        </w:rPr>
        <w:t xml:space="preserve">zaplatit Objednateli smluvní pokutu ve výši </w:t>
      </w:r>
      <w:r w:rsidR="001C32FE">
        <w:rPr>
          <w:rFonts w:ascii="Arial" w:hAnsi="Arial" w:cs="Arial"/>
          <w:sz w:val="20"/>
          <w:szCs w:val="20"/>
        </w:rPr>
        <w:t>5</w:t>
      </w:r>
      <w:r w:rsidR="00012D1A" w:rsidRPr="00FC7B47">
        <w:rPr>
          <w:rFonts w:ascii="Arial" w:hAnsi="Arial" w:cs="Arial"/>
          <w:sz w:val="20"/>
          <w:szCs w:val="20"/>
        </w:rPr>
        <w:t>0</w:t>
      </w:r>
      <w:r w:rsidR="00DC16C3">
        <w:rPr>
          <w:rFonts w:ascii="Arial" w:hAnsi="Arial" w:cs="Arial"/>
          <w:sz w:val="20"/>
          <w:szCs w:val="20"/>
        </w:rPr>
        <w:t xml:space="preserve"> </w:t>
      </w:r>
      <w:r w:rsidR="00012D1A" w:rsidRPr="00FC7B47">
        <w:rPr>
          <w:rFonts w:ascii="Arial" w:hAnsi="Arial" w:cs="Arial"/>
          <w:sz w:val="20"/>
          <w:szCs w:val="20"/>
        </w:rPr>
        <w:t>000</w:t>
      </w:r>
      <w:r w:rsidR="00012D1A">
        <w:rPr>
          <w:rFonts w:ascii="Arial" w:hAnsi="Arial" w:cs="Arial"/>
          <w:sz w:val="20"/>
          <w:szCs w:val="20"/>
        </w:rPr>
        <w:t xml:space="preserve"> </w:t>
      </w:r>
      <w:r w:rsidR="00012D1A" w:rsidRPr="00FC7B47">
        <w:rPr>
          <w:rFonts w:ascii="Arial" w:hAnsi="Arial" w:cs="Arial"/>
          <w:sz w:val="20"/>
          <w:szCs w:val="20"/>
        </w:rPr>
        <w:t>Kč</w:t>
      </w:r>
      <w:r>
        <w:rPr>
          <w:rFonts w:ascii="Arial" w:hAnsi="Arial" w:cs="Arial"/>
          <w:sz w:val="20"/>
          <w:szCs w:val="20"/>
        </w:rPr>
        <w:t>, a to</w:t>
      </w:r>
      <w:r w:rsidR="00012D1A" w:rsidRPr="00FC7B47">
        <w:rPr>
          <w:rFonts w:ascii="Arial" w:hAnsi="Arial" w:cs="Arial"/>
          <w:sz w:val="20"/>
          <w:szCs w:val="20"/>
        </w:rPr>
        <w:t xml:space="preserve"> za každ</w:t>
      </w:r>
      <w:r>
        <w:rPr>
          <w:rFonts w:ascii="Arial" w:hAnsi="Arial" w:cs="Arial"/>
          <w:sz w:val="20"/>
          <w:szCs w:val="20"/>
        </w:rPr>
        <w:t xml:space="preserve">ý </w:t>
      </w:r>
      <w:r w:rsidR="00E10E62">
        <w:rPr>
          <w:rFonts w:ascii="Arial" w:hAnsi="Arial" w:cs="Arial"/>
          <w:sz w:val="20"/>
          <w:szCs w:val="20"/>
        </w:rPr>
        <w:t>jednotlivý</w:t>
      </w:r>
      <w:r>
        <w:rPr>
          <w:rFonts w:ascii="Arial" w:hAnsi="Arial" w:cs="Arial"/>
          <w:sz w:val="20"/>
          <w:szCs w:val="20"/>
        </w:rPr>
        <w:t xml:space="preserve"> případ.</w:t>
      </w:r>
    </w:p>
    <w:p w14:paraId="30D8321D" w14:textId="02DE803D" w:rsidR="00613A2C" w:rsidRPr="00FC7B47" w:rsidRDefault="00613A2C" w:rsidP="00012D1A">
      <w:pPr>
        <w:pStyle w:val="RLTextlnkuslovan"/>
        <w:tabs>
          <w:tab w:val="clear" w:pos="2297"/>
          <w:tab w:val="num" w:pos="567"/>
        </w:tabs>
        <w:spacing w:before="120" w:after="0" w:line="280" w:lineRule="atLeast"/>
        <w:ind w:left="567" w:hanging="567"/>
        <w:rPr>
          <w:rFonts w:ascii="Arial" w:hAnsi="Arial" w:cs="Arial"/>
          <w:sz w:val="20"/>
          <w:szCs w:val="20"/>
        </w:rPr>
      </w:pPr>
      <w:r w:rsidRPr="004A7F86">
        <w:rPr>
          <w:rFonts w:ascii="Arial" w:hAnsi="Arial" w:cs="Arial"/>
          <w:sz w:val="20"/>
          <w:szCs w:val="20"/>
        </w:rPr>
        <w:t xml:space="preserve">V případě </w:t>
      </w:r>
      <w:r>
        <w:rPr>
          <w:rFonts w:ascii="Arial" w:hAnsi="Arial" w:cs="Arial"/>
          <w:sz w:val="20"/>
          <w:szCs w:val="20"/>
        </w:rPr>
        <w:t>nedodržení závazku</w:t>
      </w:r>
      <w:r w:rsidRPr="004A7F86">
        <w:rPr>
          <w:rFonts w:ascii="Arial" w:hAnsi="Arial" w:cs="Arial"/>
          <w:sz w:val="20"/>
          <w:szCs w:val="20"/>
        </w:rPr>
        <w:t xml:space="preserve"> stanovené</w:t>
      </w:r>
      <w:r>
        <w:rPr>
          <w:rFonts w:ascii="Arial" w:hAnsi="Arial" w:cs="Arial"/>
          <w:sz w:val="20"/>
          <w:szCs w:val="20"/>
        </w:rPr>
        <w:t>ho</w:t>
      </w:r>
      <w:r w:rsidRPr="004A7F86">
        <w:rPr>
          <w:rFonts w:ascii="Arial" w:hAnsi="Arial" w:cs="Arial"/>
          <w:sz w:val="20"/>
          <w:szCs w:val="20"/>
        </w:rPr>
        <w:t xml:space="preserve"> v odst. </w:t>
      </w:r>
      <w:r>
        <w:rPr>
          <w:rFonts w:ascii="Arial" w:hAnsi="Arial" w:cs="Arial"/>
          <w:sz w:val="20"/>
          <w:szCs w:val="20"/>
        </w:rPr>
        <w:t>12</w:t>
      </w:r>
      <w:r w:rsidRPr="004A7F86">
        <w:rPr>
          <w:rFonts w:ascii="Arial" w:hAnsi="Arial" w:cs="Arial"/>
          <w:sz w:val="20"/>
          <w:szCs w:val="20"/>
        </w:rPr>
        <w:t>.</w:t>
      </w:r>
      <w:r>
        <w:rPr>
          <w:rFonts w:ascii="Arial" w:hAnsi="Arial" w:cs="Arial"/>
          <w:sz w:val="20"/>
          <w:szCs w:val="20"/>
        </w:rPr>
        <w:t>6</w:t>
      </w:r>
      <w:r w:rsidRPr="004A7F86">
        <w:rPr>
          <w:rFonts w:ascii="Arial" w:hAnsi="Arial" w:cs="Arial"/>
          <w:sz w:val="20"/>
          <w:szCs w:val="20"/>
        </w:rPr>
        <w:t xml:space="preserve"> </w:t>
      </w:r>
      <w:r>
        <w:rPr>
          <w:rFonts w:ascii="Arial" w:hAnsi="Arial" w:cs="Arial"/>
          <w:sz w:val="20"/>
          <w:szCs w:val="20"/>
        </w:rPr>
        <w:t>této Dohody</w:t>
      </w:r>
      <w:r>
        <w:rPr>
          <w:rFonts w:ascii="Arial" w:hAnsi="Arial" w:cs="Arial"/>
          <w:sz w:val="20"/>
          <w:szCs w:val="20"/>
          <w:lang w:eastAsia="en-US"/>
        </w:rPr>
        <w:t xml:space="preserve"> </w:t>
      </w:r>
      <w:r w:rsidRPr="004A7F86">
        <w:rPr>
          <w:rFonts w:ascii="Arial" w:hAnsi="Arial" w:cs="Arial"/>
          <w:sz w:val="20"/>
          <w:szCs w:val="20"/>
        </w:rPr>
        <w:t xml:space="preserve">se </w:t>
      </w:r>
      <w:r>
        <w:rPr>
          <w:rFonts w:ascii="Arial" w:hAnsi="Arial" w:cs="Arial"/>
          <w:sz w:val="20"/>
          <w:szCs w:val="20"/>
        </w:rPr>
        <w:t>Poskyto</w:t>
      </w:r>
      <w:r w:rsidRPr="004A7F86">
        <w:rPr>
          <w:rFonts w:ascii="Arial" w:hAnsi="Arial" w:cs="Arial"/>
          <w:sz w:val="20"/>
          <w:szCs w:val="20"/>
        </w:rPr>
        <w:t xml:space="preserve">vatel zavazuje zaplatit Objednateli smluvní pokutu ve výši </w:t>
      </w:r>
      <w:r>
        <w:rPr>
          <w:rFonts w:ascii="Arial" w:hAnsi="Arial" w:cs="Arial"/>
          <w:sz w:val="20"/>
          <w:szCs w:val="20"/>
        </w:rPr>
        <w:t xml:space="preserve">5 </w:t>
      </w:r>
      <w:r w:rsidRPr="004A7F86">
        <w:rPr>
          <w:rFonts w:ascii="Arial" w:hAnsi="Arial" w:cs="Arial"/>
          <w:sz w:val="20"/>
          <w:szCs w:val="20"/>
        </w:rPr>
        <w:t>000 Kč, a to za každý jednotlivý případ</w:t>
      </w:r>
      <w:r>
        <w:rPr>
          <w:rFonts w:ascii="Arial" w:hAnsi="Arial" w:cs="Arial"/>
          <w:sz w:val="20"/>
          <w:szCs w:val="20"/>
        </w:rPr>
        <w:t>.</w:t>
      </w:r>
    </w:p>
    <w:p w14:paraId="33C2839E" w14:textId="6D56A775" w:rsidR="00DD55B9" w:rsidRDefault="00DD55B9" w:rsidP="0030531A">
      <w:pPr>
        <w:pStyle w:val="RLTextlnkuslovan"/>
        <w:tabs>
          <w:tab w:val="clear" w:pos="2297"/>
          <w:tab w:val="num" w:pos="567"/>
        </w:tabs>
        <w:spacing w:before="120" w:after="0" w:line="280" w:lineRule="atLeast"/>
        <w:ind w:left="567" w:hanging="567"/>
        <w:rPr>
          <w:rFonts w:ascii="Arial" w:hAnsi="Arial" w:cs="Arial"/>
          <w:sz w:val="20"/>
          <w:szCs w:val="20"/>
        </w:rPr>
      </w:pPr>
      <w:r w:rsidRPr="00A16B28">
        <w:rPr>
          <w:rFonts w:ascii="Arial" w:hAnsi="Arial" w:cs="Arial"/>
          <w:sz w:val="20"/>
          <w:szCs w:val="20"/>
          <w:lang w:eastAsia="en-US"/>
        </w:rPr>
        <w:t xml:space="preserve">Zaplacením smluvní pokuty není dotčeno právo Objednatele na náhradu škody </w:t>
      </w:r>
      <w:r w:rsidR="00194FAD">
        <w:rPr>
          <w:rFonts w:ascii="Arial" w:hAnsi="Arial" w:cs="Arial"/>
          <w:sz w:val="20"/>
          <w:szCs w:val="20"/>
          <w:lang w:eastAsia="en-US"/>
        </w:rPr>
        <w:t>v plné výši.</w:t>
      </w:r>
    </w:p>
    <w:p w14:paraId="13D58C06" w14:textId="68F59AA3" w:rsidR="00FE1BAB" w:rsidRDefault="00FE1BAB" w:rsidP="0030531A">
      <w:pPr>
        <w:pStyle w:val="RLTextlnkuslovan"/>
        <w:tabs>
          <w:tab w:val="clear" w:pos="2297"/>
          <w:tab w:val="num" w:pos="567"/>
        </w:tabs>
        <w:spacing w:before="120" w:after="0" w:line="280" w:lineRule="atLeast"/>
        <w:ind w:left="567" w:hanging="567"/>
        <w:rPr>
          <w:rFonts w:ascii="Arial" w:hAnsi="Arial" w:cs="Arial"/>
          <w:sz w:val="20"/>
          <w:szCs w:val="20"/>
        </w:rPr>
      </w:pPr>
      <w:r w:rsidRPr="00FE1BAB">
        <w:rPr>
          <w:rFonts w:ascii="Arial" w:hAnsi="Arial" w:cs="Arial"/>
          <w:sz w:val="20"/>
          <w:szCs w:val="20"/>
        </w:rPr>
        <w:t xml:space="preserve">V případě prodlení kterékoliv Smluvní strany se zaplacením peněžitého závazku, tato Smluvní strana </w:t>
      </w:r>
      <w:r w:rsidR="00ED7284">
        <w:rPr>
          <w:rFonts w:ascii="Arial" w:hAnsi="Arial" w:cs="Arial"/>
          <w:sz w:val="20"/>
          <w:szCs w:val="20"/>
        </w:rPr>
        <w:t>se zavazuje</w:t>
      </w:r>
      <w:r w:rsidRPr="00FE1BAB">
        <w:rPr>
          <w:rFonts w:ascii="Arial" w:hAnsi="Arial" w:cs="Arial"/>
          <w:sz w:val="20"/>
          <w:szCs w:val="20"/>
        </w:rPr>
        <w:t xml:space="preserve"> zaplatit druhé Smluvní straně úrok z prodlení v zákonné výši počítaný z</w:t>
      </w:r>
      <w:r>
        <w:rPr>
          <w:rFonts w:ascii="Arial" w:hAnsi="Arial" w:cs="Arial"/>
          <w:sz w:val="20"/>
          <w:szCs w:val="20"/>
        </w:rPr>
        <w:t> </w:t>
      </w:r>
      <w:r w:rsidRPr="00FE1BAB">
        <w:rPr>
          <w:rFonts w:ascii="Arial" w:hAnsi="Arial" w:cs="Arial"/>
          <w:sz w:val="20"/>
          <w:szCs w:val="20"/>
        </w:rPr>
        <w:t>dlužné částky za každý i započatý den prodlení.</w:t>
      </w:r>
    </w:p>
    <w:p w14:paraId="5D988FBA" w14:textId="0EE7B9BC" w:rsidR="00FE1BAB" w:rsidRDefault="00FE1BAB" w:rsidP="0030531A">
      <w:pPr>
        <w:pStyle w:val="RLTextlnkuslovan"/>
        <w:tabs>
          <w:tab w:val="clear" w:pos="2297"/>
          <w:tab w:val="num" w:pos="567"/>
        </w:tabs>
        <w:spacing w:before="120" w:after="0" w:line="280" w:lineRule="atLeast"/>
        <w:ind w:left="567" w:hanging="567"/>
        <w:rPr>
          <w:rFonts w:ascii="Arial" w:hAnsi="Arial" w:cs="Arial"/>
          <w:sz w:val="20"/>
          <w:szCs w:val="20"/>
        </w:rPr>
      </w:pPr>
      <w:r w:rsidRPr="00A16B28">
        <w:rPr>
          <w:rFonts w:ascii="Arial" w:hAnsi="Arial" w:cs="Arial"/>
          <w:sz w:val="20"/>
          <w:szCs w:val="20"/>
          <w:lang w:eastAsia="en-US"/>
        </w:rPr>
        <w:t xml:space="preserve">Smluvní pokuty a úrok z prodlení jsou splatné ve lhůtě </w:t>
      </w:r>
      <w:r>
        <w:rPr>
          <w:rFonts w:ascii="Arial" w:hAnsi="Arial" w:cs="Arial"/>
          <w:sz w:val="20"/>
          <w:szCs w:val="20"/>
          <w:lang w:eastAsia="en-US"/>
        </w:rPr>
        <w:t>30</w:t>
      </w:r>
      <w:r w:rsidRPr="00A16B28">
        <w:rPr>
          <w:rFonts w:ascii="Arial" w:hAnsi="Arial" w:cs="Arial"/>
          <w:sz w:val="20"/>
          <w:szCs w:val="20"/>
          <w:lang w:eastAsia="en-US"/>
        </w:rPr>
        <w:t xml:space="preserve"> </w:t>
      </w:r>
      <w:r w:rsidR="00C25C71">
        <w:rPr>
          <w:rFonts w:ascii="Arial" w:hAnsi="Arial" w:cs="Arial"/>
          <w:sz w:val="20"/>
          <w:szCs w:val="20"/>
          <w:lang w:eastAsia="en-US"/>
        </w:rPr>
        <w:t xml:space="preserve">kalendářních </w:t>
      </w:r>
      <w:r w:rsidRPr="00A16B28">
        <w:rPr>
          <w:rFonts w:ascii="Arial" w:hAnsi="Arial" w:cs="Arial"/>
          <w:sz w:val="20"/>
          <w:szCs w:val="20"/>
          <w:lang w:eastAsia="en-US"/>
        </w:rPr>
        <w:t>dnů od</w:t>
      </w:r>
      <w:r>
        <w:rPr>
          <w:rFonts w:ascii="Arial" w:hAnsi="Arial" w:cs="Arial"/>
          <w:sz w:val="20"/>
          <w:szCs w:val="20"/>
          <w:lang w:eastAsia="en-US"/>
        </w:rPr>
        <w:t> </w:t>
      </w:r>
      <w:r w:rsidRPr="00A16B28">
        <w:rPr>
          <w:rFonts w:ascii="Arial" w:hAnsi="Arial" w:cs="Arial"/>
          <w:sz w:val="20"/>
          <w:szCs w:val="20"/>
          <w:lang w:eastAsia="en-US"/>
        </w:rPr>
        <w:t xml:space="preserve">doručení jejich uplatnění vůči povinné </w:t>
      </w:r>
      <w:r>
        <w:rPr>
          <w:rFonts w:ascii="Arial" w:hAnsi="Arial" w:cs="Arial"/>
          <w:sz w:val="20"/>
          <w:szCs w:val="20"/>
          <w:lang w:eastAsia="en-US"/>
        </w:rPr>
        <w:t>S</w:t>
      </w:r>
      <w:r w:rsidRPr="00A16B28">
        <w:rPr>
          <w:rFonts w:ascii="Arial" w:hAnsi="Arial" w:cs="Arial"/>
          <w:sz w:val="20"/>
          <w:szCs w:val="20"/>
          <w:lang w:eastAsia="en-US"/>
        </w:rPr>
        <w:t>mluvní straně.</w:t>
      </w:r>
    </w:p>
    <w:p w14:paraId="0C90D26C" w14:textId="58F9F2E2" w:rsidR="00CF563E" w:rsidRPr="00FC7B47" w:rsidRDefault="00FE1BAB" w:rsidP="00FE1BAB">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Není-li dále stanoveno jinak, zaplacení jakékoliv sjednané smluvní pokuty nezbavuje povinnou </w:t>
      </w:r>
      <w:r>
        <w:rPr>
          <w:rFonts w:ascii="Arial" w:hAnsi="Arial" w:cs="Arial"/>
          <w:sz w:val="20"/>
          <w:szCs w:val="20"/>
        </w:rPr>
        <w:t>S</w:t>
      </w:r>
      <w:r w:rsidRPr="00FC7B47">
        <w:rPr>
          <w:rFonts w:ascii="Arial" w:hAnsi="Arial" w:cs="Arial"/>
          <w:sz w:val="20"/>
          <w:szCs w:val="20"/>
        </w:rPr>
        <w:t>mluvní stranu povinnosti splnit své závazky.</w:t>
      </w:r>
    </w:p>
    <w:p w14:paraId="2AE53182" w14:textId="217009D1"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 xml:space="preserve">PLATNOST A ÚČINNOST </w:t>
      </w:r>
    </w:p>
    <w:p w14:paraId="0E704623" w14:textId="77777777" w:rsidR="00194FAD" w:rsidRDefault="00287801" w:rsidP="00287801">
      <w:pPr>
        <w:pStyle w:val="RLTextlnkuslovan"/>
        <w:tabs>
          <w:tab w:val="clear" w:pos="2297"/>
          <w:tab w:val="num" w:pos="567"/>
        </w:tabs>
        <w:spacing w:before="120" w:after="0" w:line="280" w:lineRule="atLeast"/>
        <w:ind w:left="567" w:hanging="567"/>
        <w:rPr>
          <w:rFonts w:ascii="Arial" w:hAnsi="Arial" w:cs="Arial"/>
          <w:sz w:val="20"/>
          <w:szCs w:val="20"/>
        </w:rPr>
      </w:pPr>
      <w:bookmarkStart w:id="42" w:name="_Ref372106564"/>
      <w:r w:rsidRPr="0045720B">
        <w:rPr>
          <w:rFonts w:ascii="Arial" w:hAnsi="Arial" w:cs="Arial"/>
          <w:sz w:val="20"/>
          <w:szCs w:val="20"/>
        </w:rPr>
        <w:t>Tato Dohoda se uzavírá na dobu určitou</w:t>
      </w:r>
      <w:r w:rsidRPr="00EA1303">
        <w:rPr>
          <w:rFonts w:ascii="Arial" w:hAnsi="Arial" w:cs="Arial"/>
          <w:sz w:val="20"/>
          <w:szCs w:val="20"/>
        </w:rPr>
        <w:t xml:space="preserve"> </w:t>
      </w:r>
      <w:r w:rsidR="00FC42A3">
        <w:rPr>
          <w:rFonts w:ascii="Arial" w:hAnsi="Arial" w:cs="Arial"/>
          <w:sz w:val="20"/>
          <w:szCs w:val="20"/>
        </w:rPr>
        <w:t>24</w:t>
      </w:r>
      <w:r w:rsidRPr="00EA1303">
        <w:rPr>
          <w:rFonts w:ascii="Arial" w:hAnsi="Arial" w:cs="Arial"/>
          <w:sz w:val="20"/>
          <w:szCs w:val="20"/>
        </w:rPr>
        <w:t xml:space="preserve"> měsíců ode dne nabytí její účinnosti, případně do</w:t>
      </w:r>
      <w:r w:rsidR="00FE1BAB">
        <w:rPr>
          <w:rFonts w:ascii="Arial" w:hAnsi="Arial" w:cs="Arial"/>
          <w:sz w:val="20"/>
          <w:szCs w:val="20"/>
        </w:rPr>
        <w:t> </w:t>
      </w:r>
      <w:r w:rsidRPr="00EA1303">
        <w:rPr>
          <w:rFonts w:ascii="Arial" w:hAnsi="Arial" w:cs="Arial"/>
          <w:sz w:val="20"/>
          <w:szCs w:val="20"/>
        </w:rPr>
        <w:t xml:space="preserve">vyčerpání finanční částky ve výši </w:t>
      </w:r>
      <w:r w:rsidR="00060539">
        <w:rPr>
          <w:rFonts w:ascii="Arial" w:hAnsi="Arial" w:cs="Arial"/>
          <w:sz w:val="20"/>
          <w:szCs w:val="20"/>
        </w:rPr>
        <w:t>1</w:t>
      </w:r>
      <w:r w:rsidR="00FC42A3">
        <w:rPr>
          <w:rFonts w:ascii="Arial" w:hAnsi="Arial" w:cs="Arial"/>
          <w:sz w:val="20"/>
          <w:szCs w:val="20"/>
        </w:rPr>
        <w:t> </w:t>
      </w:r>
      <w:r w:rsidR="00060539">
        <w:rPr>
          <w:rFonts w:ascii="Arial" w:hAnsi="Arial" w:cs="Arial"/>
          <w:sz w:val="20"/>
          <w:szCs w:val="20"/>
        </w:rPr>
        <w:t>995</w:t>
      </w:r>
      <w:r w:rsidR="00FC42A3">
        <w:rPr>
          <w:rFonts w:ascii="Arial" w:hAnsi="Arial" w:cs="Arial"/>
          <w:sz w:val="20"/>
          <w:szCs w:val="20"/>
        </w:rPr>
        <w:t xml:space="preserve"> </w:t>
      </w:r>
      <w:r w:rsidRPr="00EA1303">
        <w:rPr>
          <w:rFonts w:ascii="Arial" w:hAnsi="Arial" w:cs="Arial"/>
          <w:sz w:val="20"/>
          <w:szCs w:val="20"/>
        </w:rPr>
        <w:t>000 Kč bez DPH</w:t>
      </w:r>
      <w:r w:rsidRPr="0045720B">
        <w:rPr>
          <w:rFonts w:ascii="Arial" w:hAnsi="Arial" w:cs="Arial"/>
          <w:sz w:val="20"/>
          <w:szCs w:val="20"/>
        </w:rPr>
        <w:t xml:space="preserve">. </w:t>
      </w:r>
    </w:p>
    <w:p w14:paraId="03F87B2A" w14:textId="4E820D8D" w:rsidR="00194FAD" w:rsidRPr="005040DB" w:rsidRDefault="00287801" w:rsidP="00194FAD">
      <w:pPr>
        <w:pStyle w:val="RLTextlnkuslovan"/>
        <w:tabs>
          <w:tab w:val="clear" w:pos="2297"/>
          <w:tab w:val="num" w:pos="567"/>
        </w:tabs>
        <w:spacing w:before="120" w:after="0" w:line="280" w:lineRule="atLeast"/>
        <w:ind w:left="567" w:hanging="567"/>
        <w:rPr>
          <w:rFonts w:ascii="Arial" w:hAnsi="Arial" w:cs="Arial"/>
          <w:sz w:val="20"/>
        </w:rPr>
      </w:pPr>
      <w:r w:rsidRPr="0045720B">
        <w:rPr>
          <w:rFonts w:ascii="Arial" w:hAnsi="Arial" w:cs="Arial"/>
          <w:sz w:val="20"/>
          <w:szCs w:val="20"/>
        </w:rPr>
        <w:t xml:space="preserve">Tato Dohoda nabývá platnosti dnem podpisu Smluvními stranami. </w:t>
      </w:r>
      <w:r w:rsidR="00194FAD">
        <w:rPr>
          <w:rFonts w:ascii="Arial" w:hAnsi="Arial" w:cs="Arial"/>
          <w:sz w:val="20"/>
          <w:szCs w:val="20"/>
        </w:rPr>
        <w:t>Tato Dohoda nabývá účinnosti</w:t>
      </w:r>
      <w:r w:rsidR="00A34CC1">
        <w:rPr>
          <w:rFonts w:ascii="Arial" w:hAnsi="Arial" w:cs="Arial"/>
          <w:sz w:val="20"/>
          <w:szCs w:val="20"/>
        </w:rPr>
        <w:t xml:space="preserve"> </w:t>
      </w:r>
      <w:r w:rsidRPr="0045720B">
        <w:rPr>
          <w:rFonts w:ascii="Arial" w:hAnsi="Arial" w:cs="Arial"/>
          <w:sz w:val="20"/>
          <w:szCs w:val="20"/>
        </w:rPr>
        <w:t xml:space="preserve">okamžikem uveřejnění </w:t>
      </w:r>
      <w:r w:rsidR="00194FAD">
        <w:rPr>
          <w:rFonts w:ascii="Arial" w:hAnsi="Arial" w:cs="Arial"/>
          <w:sz w:val="20"/>
          <w:szCs w:val="20"/>
        </w:rPr>
        <w:t xml:space="preserve">v registru smluv v souladu se </w:t>
      </w:r>
      <w:r w:rsidR="00711F74" w:rsidRPr="00711F74">
        <w:rPr>
          <w:rFonts w:ascii="Arial" w:hAnsi="Arial" w:cs="Arial"/>
          <w:sz w:val="20"/>
          <w:szCs w:val="20"/>
        </w:rPr>
        <w:t>zákon</w:t>
      </w:r>
      <w:r w:rsidR="00194FAD">
        <w:rPr>
          <w:rFonts w:ascii="Arial" w:hAnsi="Arial" w:cs="Arial"/>
          <w:sz w:val="20"/>
          <w:szCs w:val="20"/>
        </w:rPr>
        <w:t>em</w:t>
      </w:r>
      <w:r w:rsidR="00711F74" w:rsidRPr="00711F74">
        <w:rPr>
          <w:rFonts w:ascii="Arial" w:hAnsi="Arial" w:cs="Arial"/>
          <w:sz w:val="20"/>
          <w:szCs w:val="20"/>
        </w:rPr>
        <w:t xml:space="preserve"> č.</w:t>
      </w:r>
      <w:r w:rsidR="00772590">
        <w:rPr>
          <w:rFonts w:ascii="Arial" w:hAnsi="Arial" w:cs="Arial"/>
          <w:sz w:val="20"/>
          <w:szCs w:val="20"/>
        </w:rPr>
        <w:t> </w:t>
      </w:r>
      <w:r w:rsidR="00711F74" w:rsidRPr="00711F74">
        <w:rPr>
          <w:rFonts w:ascii="Arial" w:hAnsi="Arial" w:cs="Arial"/>
          <w:sz w:val="20"/>
          <w:szCs w:val="20"/>
        </w:rPr>
        <w:t>340/2015 Sb., o zvláštních podmínkách účinnosti některých smluv, uveřejňování těchto smluv a o registru smluv</w:t>
      </w:r>
      <w:r w:rsidR="00194FAD">
        <w:rPr>
          <w:rFonts w:ascii="Arial" w:hAnsi="Arial" w:cs="Arial"/>
          <w:sz w:val="20"/>
          <w:szCs w:val="20"/>
        </w:rPr>
        <w:t xml:space="preserve"> (dále jen „</w:t>
      </w:r>
      <w:r w:rsidR="00194FAD" w:rsidRPr="00194FAD">
        <w:rPr>
          <w:rFonts w:ascii="Arial" w:hAnsi="Arial" w:cs="Arial"/>
          <w:b/>
          <w:bCs/>
          <w:sz w:val="20"/>
          <w:szCs w:val="20"/>
        </w:rPr>
        <w:t>zákon o registru smluv</w:t>
      </w:r>
      <w:r w:rsidR="00194FAD">
        <w:rPr>
          <w:rFonts w:ascii="Arial" w:hAnsi="Arial" w:cs="Arial"/>
          <w:sz w:val="20"/>
          <w:szCs w:val="20"/>
        </w:rPr>
        <w:t>“)</w:t>
      </w:r>
      <w:r w:rsidRPr="0045720B">
        <w:rPr>
          <w:rFonts w:ascii="Arial" w:hAnsi="Arial" w:cs="Arial"/>
          <w:sz w:val="20"/>
          <w:szCs w:val="20"/>
        </w:rPr>
        <w:t xml:space="preserve">. Uveřejnění </w:t>
      </w:r>
      <w:r w:rsidR="00194FAD">
        <w:rPr>
          <w:rFonts w:ascii="Arial" w:hAnsi="Arial" w:cs="Arial"/>
          <w:sz w:val="20"/>
          <w:szCs w:val="20"/>
        </w:rPr>
        <w:t xml:space="preserve">této </w:t>
      </w:r>
      <w:r w:rsidR="00A34CC1">
        <w:rPr>
          <w:rFonts w:ascii="Arial" w:hAnsi="Arial" w:cs="Arial"/>
          <w:sz w:val="20"/>
          <w:szCs w:val="20"/>
        </w:rPr>
        <w:t xml:space="preserve">Dohody </w:t>
      </w:r>
      <w:r w:rsidRPr="0045720B">
        <w:rPr>
          <w:rFonts w:ascii="Arial" w:hAnsi="Arial" w:cs="Arial"/>
          <w:sz w:val="20"/>
          <w:szCs w:val="20"/>
        </w:rPr>
        <w:t>v </w:t>
      </w:r>
      <w:r w:rsidR="00711F74">
        <w:rPr>
          <w:rFonts w:ascii="Arial" w:hAnsi="Arial" w:cs="Arial"/>
          <w:sz w:val="20"/>
          <w:szCs w:val="20"/>
        </w:rPr>
        <w:t>r</w:t>
      </w:r>
      <w:r w:rsidRPr="0045720B">
        <w:rPr>
          <w:rFonts w:ascii="Arial" w:hAnsi="Arial" w:cs="Arial"/>
          <w:sz w:val="20"/>
          <w:szCs w:val="20"/>
        </w:rPr>
        <w:t>egistru smluv</w:t>
      </w:r>
      <w:r w:rsidR="00194FAD">
        <w:rPr>
          <w:rFonts w:ascii="Arial" w:hAnsi="Arial" w:cs="Arial"/>
          <w:sz w:val="20"/>
          <w:szCs w:val="20"/>
        </w:rPr>
        <w:t xml:space="preserve"> se zavazuje</w:t>
      </w:r>
      <w:r w:rsidRPr="0045720B">
        <w:rPr>
          <w:rFonts w:ascii="Arial" w:hAnsi="Arial" w:cs="Arial"/>
          <w:sz w:val="20"/>
          <w:szCs w:val="20"/>
        </w:rPr>
        <w:t xml:space="preserve"> zajist</w:t>
      </w:r>
      <w:r w:rsidR="00194FAD">
        <w:rPr>
          <w:rFonts w:ascii="Arial" w:hAnsi="Arial" w:cs="Arial"/>
          <w:sz w:val="20"/>
          <w:szCs w:val="20"/>
        </w:rPr>
        <w:t>it</w:t>
      </w:r>
      <w:r w:rsidRPr="0045720B">
        <w:rPr>
          <w:rFonts w:ascii="Arial" w:hAnsi="Arial" w:cs="Arial"/>
          <w:sz w:val="20"/>
          <w:szCs w:val="20"/>
        </w:rPr>
        <w:t xml:space="preserve"> Objednatel </w:t>
      </w:r>
      <w:r w:rsidR="00012D1A">
        <w:rPr>
          <w:rFonts w:ascii="Arial" w:hAnsi="Arial" w:cs="Arial"/>
          <w:sz w:val="20"/>
          <w:szCs w:val="20"/>
        </w:rPr>
        <w:t>nejpozději do</w:t>
      </w:r>
      <w:r w:rsidR="00390E6F">
        <w:rPr>
          <w:rFonts w:ascii="Arial" w:hAnsi="Arial" w:cs="Arial"/>
          <w:sz w:val="20"/>
          <w:szCs w:val="20"/>
        </w:rPr>
        <w:t xml:space="preserve"> </w:t>
      </w:r>
      <w:r w:rsidR="00012D1A">
        <w:rPr>
          <w:rFonts w:ascii="Arial" w:hAnsi="Arial" w:cs="Arial"/>
          <w:sz w:val="20"/>
          <w:szCs w:val="20"/>
        </w:rPr>
        <w:t>5 pracovních dnů</w:t>
      </w:r>
      <w:r w:rsidRPr="0045720B">
        <w:rPr>
          <w:rFonts w:ascii="Arial" w:hAnsi="Arial" w:cs="Arial"/>
          <w:sz w:val="20"/>
          <w:szCs w:val="20"/>
        </w:rPr>
        <w:t xml:space="preserve"> po </w:t>
      </w:r>
      <w:r w:rsidR="00A34CC1">
        <w:rPr>
          <w:rFonts w:ascii="Arial" w:hAnsi="Arial" w:cs="Arial"/>
          <w:sz w:val="20"/>
          <w:szCs w:val="20"/>
        </w:rPr>
        <w:t xml:space="preserve">jejím </w:t>
      </w:r>
      <w:r w:rsidR="00194FAD">
        <w:rPr>
          <w:rFonts w:ascii="Arial" w:hAnsi="Arial" w:cs="Arial"/>
          <w:sz w:val="20"/>
          <w:szCs w:val="20"/>
        </w:rPr>
        <w:t>uzavření a danou skutečnost</w:t>
      </w:r>
      <w:r w:rsidR="00194FAD" w:rsidRPr="005040DB">
        <w:rPr>
          <w:rFonts w:ascii="Arial" w:hAnsi="Arial" w:cs="Arial"/>
          <w:sz w:val="20"/>
        </w:rPr>
        <w:t xml:space="preserve"> oznámí P</w:t>
      </w:r>
      <w:r w:rsidR="00194FAD">
        <w:rPr>
          <w:rFonts w:ascii="Arial" w:hAnsi="Arial" w:cs="Arial"/>
          <w:sz w:val="20"/>
        </w:rPr>
        <w:t xml:space="preserve">oskytovateli, a to </w:t>
      </w:r>
      <w:r w:rsidR="00194FAD" w:rsidRPr="005040DB">
        <w:rPr>
          <w:rFonts w:ascii="Arial" w:hAnsi="Arial" w:cs="Arial"/>
          <w:sz w:val="20"/>
        </w:rPr>
        <w:t xml:space="preserve">za předpokladu, že v rámci formuláře pro zveřejnění </w:t>
      </w:r>
      <w:r w:rsidR="00194FAD">
        <w:rPr>
          <w:rFonts w:ascii="Arial" w:hAnsi="Arial" w:cs="Arial"/>
          <w:sz w:val="20"/>
        </w:rPr>
        <w:t>této Dohody</w:t>
      </w:r>
      <w:r w:rsidR="00194FAD" w:rsidRPr="005040DB">
        <w:rPr>
          <w:rFonts w:ascii="Arial" w:hAnsi="Arial" w:cs="Arial"/>
          <w:sz w:val="20"/>
        </w:rPr>
        <w:t xml:space="preserve"> v registru smluv neoznačí </w:t>
      </w:r>
      <w:r w:rsidR="00E10E62" w:rsidRPr="005040DB">
        <w:rPr>
          <w:rFonts w:ascii="Arial" w:hAnsi="Arial" w:cs="Arial"/>
          <w:sz w:val="20"/>
        </w:rPr>
        <w:t>P</w:t>
      </w:r>
      <w:r w:rsidR="00E10E62">
        <w:rPr>
          <w:rFonts w:ascii="Arial" w:hAnsi="Arial" w:cs="Arial"/>
          <w:sz w:val="20"/>
        </w:rPr>
        <w:t>oskytovatele</w:t>
      </w:r>
      <w:r w:rsidR="00194FAD" w:rsidRPr="005040DB">
        <w:rPr>
          <w:rFonts w:ascii="Arial" w:hAnsi="Arial" w:cs="Arial"/>
          <w:sz w:val="20"/>
        </w:rPr>
        <w:t xml:space="preserve"> jako smluvní stranu, čímž dojde k odeslání potvrzení o zveřejnění </w:t>
      </w:r>
      <w:r w:rsidR="00194FAD">
        <w:rPr>
          <w:rFonts w:ascii="Arial" w:hAnsi="Arial" w:cs="Arial"/>
          <w:sz w:val="20"/>
        </w:rPr>
        <w:t xml:space="preserve">této Dohody </w:t>
      </w:r>
      <w:r w:rsidR="00194FAD" w:rsidRPr="005040DB">
        <w:rPr>
          <w:rFonts w:ascii="Arial" w:hAnsi="Arial" w:cs="Arial"/>
          <w:sz w:val="20"/>
        </w:rPr>
        <w:t xml:space="preserve">v registru smluv i do datové schránky </w:t>
      </w:r>
      <w:r w:rsidR="00194FAD">
        <w:rPr>
          <w:rFonts w:ascii="Arial" w:hAnsi="Arial" w:cs="Arial"/>
          <w:sz w:val="20"/>
        </w:rPr>
        <w:t>Poskytovatele</w:t>
      </w:r>
      <w:r w:rsidR="00194FAD" w:rsidRPr="005040DB">
        <w:rPr>
          <w:rFonts w:ascii="Arial" w:hAnsi="Arial" w:cs="Arial"/>
          <w:sz w:val="20"/>
        </w:rPr>
        <w:t>.</w:t>
      </w:r>
    </w:p>
    <w:p w14:paraId="5432AB4A" w14:textId="7F3EF8DE" w:rsidR="00194FAD" w:rsidRPr="00BD01C3" w:rsidRDefault="00194FAD" w:rsidP="00BD01C3">
      <w:pPr>
        <w:pStyle w:val="RLTextlnkuslovan"/>
        <w:tabs>
          <w:tab w:val="clear" w:pos="2297"/>
          <w:tab w:val="num" w:pos="567"/>
        </w:tabs>
        <w:spacing w:before="120" w:after="0" w:line="280" w:lineRule="atLeast"/>
        <w:ind w:left="567" w:hanging="567"/>
        <w:rPr>
          <w:rFonts w:ascii="Arial" w:hAnsi="Arial" w:cs="Arial"/>
          <w:sz w:val="20"/>
        </w:rPr>
      </w:pPr>
      <w:r>
        <w:rPr>
          <w:rFonts w:ascii="Arial" w:hAnsi="Arial" w:cs="Arial"/>
          <w:sz w:val="20"/>
        </w:rPr>
        <w:t>Dílčí</w:t>
      </w:r>
      <w:r w:rsidRPr="00464864">
        <w:rPr>
          <w:rFonts w:ascii="Arial" w:hAnsi="Arial" w:cs="Arial"/>
          <w:sz w:val="20"/>
        </w:rPr>
        <w:t xml:space="preserve"> smlouva</w:t>
      </w:r>
      <w:r>
        <w:rPr>
          <w:rFonts w:ascii="Arial" w:hAnsi="Arial" w:cs="Arial"/>
          <w:sz w:val="20"/>
        </w:rPr>
        <w:t xml:space="preserve">, jejíž hodnota je vyšší než 50 000 Kč bez DPH, nabývá </w:t>
      </w:r>
      <w:r w:rsidRPr="00464864">
        <w:rPr>
          <w:rFonts w:ascii="Arial" w:hAnsi="Arial" w:cs="Arial"/>
          <w:sz w:val="20"/>
        </w:rPr>
        <w:t>účinnosti dnem uveřejnění v</w:t>
      </w:r>
      <w:r>
        <w:rPr>
          <w:rFonts w:ascii="Arial" w:hAnsi="Arial" w:cs="Arial"/>
          <w:sz w:val="20"/>
        </w:rPr>
        <w:t> </w:t>
      </w:r>
      <w:r w:rsidRPr="00464864">
        <w:rPr>
          <w:rFonts w:ascii="Arial" w:hAnsi="Arial" w:cs="Arial"/>
          <w:sz w:val="20"/>
        </w:rPr>
        <w:t>registru smluv</w:t>
      </w:r>
      <w:r>
        <w:rPr>
          <w:rFonts w:ascii="Arial" w:hAnsi="Arial" w:cs="Arial"/>
          <w:sz w:val="20"/>
        </w:rPr>
        <w:t xml:space="preserve"> dle zákona o registru smluv.</w:t>
      </w:r>
      <w:r w:rsidRPr="00464864">
        <w:rPr>
          <w:rFonts w:ascii="Arial" w:hAnsi="Arial" w:cs="Arial"/>
          <w:sz w:val="20"/>
        </w:rPr>
        <w:t xml:space="preserve"> </w:t>
      </w:r>
      <w:r>
        <w:rPr>
          <w:rFonts w:ascii="Arial" w:hAnsi="Arial" w:cs="Arial"/>
          <w:sz w:val="20"/>
        </w:rPr>
        <w:t>U</w:t>
      </w:r>
      <w:r w:rsidRPr="00464864">
        <w:rPr>
          <w:rFonts w:ascii="Arial" w:hAnsi="Arial" w:cs="Arial"/>
          <w:sz w:val="20"/>
        </w:rPr>
        <w:t>veřejn</w:t>
      </w:r>
      <w:r>
        <w:rPr>
          <w:rFonts w:ascii="Arial" w:hAnsi="Arial" w:cs="Arial"/>
          <w:sz w:val="20"/>
        </w:rPr>
        <w:t xml:space="preserve">ění dílčí smlouvy </w:t>
      </w:r>
      <w:r w:rsidRPr="00464864">
        <w:rPr>
          <w:rFonts w:ascii="Arial" w:hAnsi="Arial" w:cs="Arial"/>
          <w:sz w:val="20"/>
        </w:rPr>
        <w:t>v</w:t>
      </w:r>
      <w:r>
        <w:rPr>
          <w:rFonts w:ascii="Arial" w:hAnsi="Arial" w:cs="Arial"/>
          <w:sz w:val="20"/>
        </w:rPr>
        <w:t> </w:t>
      </w:r>
      <w:r w:rsidRPr="00464864">
        <w:rPr>
          <w:rFonts w:ascii="Arial" w:hAnsi="Arial" w:cs="Arial"/>
          <w:sz w:val="20"/>
        </w:rPr>
        <w:t xml:space="preserve">registru smluv </w:t>
      </w:r>
      <w:r w:rsidR="00855E3B">
        <w:rPr>
          <w:rFonts w:ascii="Arial" w:hAnsi="Arial" w:cs="Arial"/>
          <w:sz w:val="20"/>
        </w:rPr>
        <w:t xml:space="preserve">se zavazuje zajistit </w:t>
      </w:r>
      <w:r>
        <w:rPr>
          <w:rFonts w:ascii="Arial" w:hAnsi="Arial" w:cs="Arial"/>
          <w:sz w:val="20"/>
        </w:rPr>
        <w:t>Objednatel</w:t>
      </w:r>
      <w:r w:rsidR="00855E3B">
        <w:rPr>
          <w:rFonts w:ascii="Arial" w:hAnsi="Arial" w:cs="Arial"/>
          <w:sz w:val="20"/>
        </w:rPr>
        <w:t xml:space="preserve"> </w:t>
      </w:r>
      <w:r w:rsidR="00E10E62">
        <w:rPr>
          <w:rFonts w:ascii="Arial" w:hAnsi="Arial" w:cs="Arial"/>
          <w:sz w:val="20"/>
        </w:rPr>
        <w:t>nejpozději</w:t>
      </w:r>
      <w:r w:rsidR="00855E3B">
        <w:rPr>
          <w:rFonts w:ascii="Arial" w:hAnsi="Arial" w:cs="Arial"/>
          <w:sz w:val="20"/>
        </w:rPr>
        <w:t xml:space="preserve"> do 3 pracovních dnů po jejím </w:t>
      </w:r>
      <w:r w:rsidR="00E10E62">
        <w:rPr>
          <w:rFonts w:ascii="Arial" w:hAnsi="Arial" w:cs="Arial"/>
          <w:sz w:val="20"/>
        </w:rPr>
        <w:t>uzavření</w:t>
      </w:r>
      <w:r w:rsidR="00855E3B">
        <w:rPr>
          <w:rFonts w:ascii="Arial" w:hAnsi="Arial" w:cs="Arial"/>
          <w:sz w:val="20"/>
        </w:rPr>
        <w:t xml:space="preserve"> a danou skutečnost oznámit Poskytovatele, a to za předpokladu, </w:t>
      </w:r>
      <w:r w:rsidRPr="00464864">
        <w:rPr>
          <w:rFonts w:ascii="Arial" w:hAnsi="Arial" w:cs="Arial"/>
          <w:sz w:val="20"/>
        </w:rPr>
        <w:t xml:space="preserve">že v rámci formuláře pro zveřejnění </w:t>
      </w:r>
      <w:r w:rsidR="00855E3B">
        <w:rPr>
          <w:rFonts w:ascii="Arial" w:hAnsi="Arial" w:cs="Arial"/>
          <w:sz w:val="20"/>
        </w:rPr>
        <w:t>d</w:t>
      </w:r>
      <w:r>
        <w:rPr>
          <w:rFonts w:ascii="Arial" w:hAnsi="Arial" w:cs="Arial"/>
          <w:sz w:val="20"/>
        </w:rPr>
        <w:t>ílčí</w:t>
      </w:r>
      <w:r w:rsidRPr="00464864">
        <w:rPr>
          <w:rFonts w:ascii="Arial" w:hAnsi="Arial" w:cs="Arial"/>
          <w:sz w:val="20"/>
        </w:rPr>
        <w:t xml:space="preserve"> smlouvy</w:t>
      </w:r>
      <w:r w:rsidR="004B3D2D">
        <w:rPr>
          <w:rFonts w:ascii="Arial" w:hAnsi="Arial" w:cs="Arial"/>
          <w:sz w:val="20"/>
        </w:rPr>
        <w:br/>
      </w:r>
      <w:r w:rsidRPr="00464864">
        <w:rPr>
          <w:rFonts w:ascii="Arial" w:hAnsi="Arial" w:cs="Arial"/>
          <w:sz w:val="20"/>
        </w:rPr>
        <w:t xml:space="preserve">v registru smluv neoznačí </w:t>
      </w:r>
      <w:r w:rsidR="00855E3B">
        <w:rPr>
          <w:rFonts w:ascii="Arial" w:hAnsi="Arial" w:cs="Arial"/>
          <w:sz w:val="20"/>
        </w:rPr>
        <w:t>Poskytovatele jako</w:t>
      </w:r>
      <w:r w:rsidRPr="00464864">
        <w:rPr>
          <w:rFonts w:ascii="Arial" w:hAnsi="Arial" w:cs="Arial"/>
          <w:sz w:val="20"/>
        </w:rPr>
        <w:t xml:space="preserve"> smluvní stranu, čímž dojde k odeslání potvrzení</w:t>
      </w:r>
      <w:r w:rsidR="004B3D2D">
        <w:rPr>
          <w:rFonts w:ascii="Arial" w:hAnsi="Arial" w:cs="Arial"/>
          <w:sz w:val="20"/>
        </w:rPr>
        <w:br/>
      </w:r>
      <w:r w:rsidRPr="00464864">
        <w:rPr>
          <w:rFonts w:ascii="Arial" w:hAnsi="Arial" w:cs="Arial"/>
          <w:sz w:val="20"/>
        </w:rPr>
        <w:t xml:space="preserve">o zveřejnění </w:t>
      </w:r>
      <w:r w:rsidR="00855E3B">
        <w:rPr>
          <w:rFonts w:ascii="Arial" w:hAnsi="Arial" w:cs="Arial"/>
          <w:sz w:val="20"/>
        </w:rPr>
        <w:t>d</w:t>
      </w:r>
      <w:r>
        <w:rPr>
          <w:rFonts w:ascii="Arial" w:hAnsi="Arial" w:cs="Arial"/>
          <w:sz w:val="20"/>
        </w:rPr>
        <w:t xml:space="preserve">ílčí </w:t>
      </w:r>
      <w:r w:rsidRPr="00464864">
        <w:rPr>
          <w:rFonts w:ascii="Arial" w:hAnsi="Arial" w:cs="Arial"/>
          <w:sz w:val="20"/>
        </w:rPr>
        <w:t xml:space="preserve">smlouvy v registru smluv i do datové schránky </w:t>
      </w:r>
      <w:r w:rsidR="00855E3B">
        <w:rPr>
          <w:rFonts w:ascii="Arial" w:hAnsi="Arial" w:cs="Arial"/>
          <w:sz w:val="20"/>
        </w:rPr>
        <w:t>Poskytovatele.</w:t>
      </w:r>
    </w:p>
    <w:p w14:paraId="312B7EC7" w14:textId="45757B7F" w:rsidR="00E94879" w:rsidRPr="00FC7B47" w:rsidRDefault="00CF563E" w:rsidP="00287801">
      <w:pPr>
        <w:pStyle w:val="RLTextlnkuslovan"/>
        <w:tabs>
          <w:tab w:val="clear" w:pos="2297"/>
          <w:tab w:val="num" w:pos="567"/>
        </w:tabs>
        <w:spacing w:before="120" w:after="0" w:line="280" w:lineRule="atLeast"/>
        <w:ind w:left="567" w:hanging="567"/>
        <w:rPr>
          <w:rFonts w:ascii="Arial" w:hAnsi="Arial" w:cs="Arial"/>
          <w:sz w:val="20"/>
          <w:szCs w:val="20"/>
        </w:rPr>
      </w:pPr>
      <w:bookmarkStart w:id="43" w:name="_Ref313947862"/>
      <w:bookmarkStart w:id="44" w:name="_Ref195960005"/>
      <w:bookmarkEnd w:id="42"/>
      <w:r w:rsidRPr="00FC7B47">
        <w:rPr>
          <w:rFonts w:ascii="Arial" w:hAnsi="Arial" w:cs="Arial"/>
          <w:sz w:val="20"/>
          <w:szCs w:val="20"/>
          <w:lang w:eastAsia="en-US"/>
        </w:rPr>
        <w:t xml:space="preserve">Objednatel je oprávněn bez jakýchkoliv sankcí odstoupit od této </w:t>
      </w:r>
      <w:r w:rsidR="00287801">
        <w:rPr>
          <w:rFonts w:ascii="Arial" w:hAnsi="Arial" w:cs="Arial"/>
          <w:sz w:val="20"/>
          <w:szCs w:val="20"/>
          <w:lang w:eastAsia="en-US"/>
        </w:rPr>
        <w:t>Dohody</w:t>
      </w:r>
      <w:r w:rsidRPr="00FC7B47">
        <w:rPr>
          <w:rFonts w:ascii="Arial" w:hAnsi="Arial" w:cs="Arial"/>
          <w:sz w:val="20"/>
          <w:szCs w:val="20"/>
          <w:lang w:eastAsia="en-US"/>
        </w:rPr>
        <w:t xml:space="preserve"> v případě</w:t>
      </w:r>
      <w:bookmarkEnd w:id="43"/>
      <w:bookmarkEnd w:id="44"/>
      <w:r w:rsidR="00E94879" w:rsidRPr="00FC7B47">
        <w:rPr>
          <w:rFonts w:ascii="Arial" w:hAnsi="Arial" w:cs="Arial"/>
          <w:sz w:val="20"/>
          <w:szCs w:val="20"/>
        </w:rPr>
        <w:t xml:space="preserve"> jejího podstatného porušení Poskytovatelem, přičemž za podstatné porušení </w:t>
      </w:r>
      <w:r w:rsidR="00BD01C3">
        <w:rPr>
          <w:rFonts w:ascii="Arial" w:hAnsi="Arial" w:cs="Arial"/>
          <w:sz w:val="20"/>
          <w:szCs w:val="20"/>
        </w:rPr>
        <w:t xml:space="preserve">této </w:t>
      </w:r>
      <w:r w:rsidR="00287801">
        <w:rPr>
          <w:rFonts w:ascii="Arial" w:hAnsi="Arial" w:cs="Arial"/>
          <w:sz w:val="20"/>
          <w:szCs w:val="20"/>
        </w:rPr>
        <w:t>Dohody</w:t>
      </w:r>
      <w:r w:rsidR="00E94879" w:rsidRPr="00FC7B47">
        <w:rPr>
          <w:rFonts w:ascii="Arial" w:hAnsi="Arial" w:cs="Arial"/>
          <w:sz w:val="20"/>
          <w:szCs w:val="20"/>
        </w:rPr>
        <w:t xml:space="preserve"> se považuje zejména, nikoli však výlučně:</w:t>
      </w:r>
    </w:p>
    <w:p w14:paraId="6CAB5821" w14:textId="6751A22C" w:rsidR="00E94879" w:rsidRPr="00FC7B47" w:rsidRDefault="00E94879" w:rsidP="008F5F35">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 xml:space="preserve">prodlení Poskytovatele s poskytováním Služeb či dodáním </w:t>
      </w:r>
      <w:r w:rsidR="002B2423" w:rsidRPr="00FC7B47">
        <w:rPr>
          <w:rFonts w:ascii="Arial" w:hAnsi="Arial" w:cs="Arial"/>
          <w:sz w:val="20"/>
          <w:szCs w:val="20"/>
        </w:rPr>
        <w:t xml:space="preserve">výstupů </w:t>
      </w:r>
      <w:r w:rsidR="00637D78">
        <w:rPr>
          <w:rFonts w:ascii="Arial" w:hAnsi="Arial" w:cs="Arial"/>
          <w:sz w:val="20"/>
          <w:szCs w:val="20"/>
        </w:rPr>
        <w:t xml:space="preserve">na základě poskytnutých </w:t>
      </w:r>
      <w:r w:rsidR="002B2423" w:rsidRPr="00FC7B47">
        <w:rPr>
          <w:rFonts w:ascii="Arial" w:hAnsi="Arial" w:cs="Arial"/>
          <w:sz w:val="20"/>
          <w:szCs w:val="20"/>
        </w:rPr>
        <w:t xml:space="preserve">Služeb </w:t>
      </w:r>
      <w:r w:rsidRPr="00FC7B47">
        <w:rPr>
          <w:rFonts w:ascii="Arial" w:hAnsi="Arial" w:cs="Arial"/>
          <w:sz w:val="20"/>
          <w:szCs w:val="20"/>
        </w:rPr>
        <w:t xml:space="preserve">po dobu delší než 15 </w:t>
      </w:r>
      <w:r w:rsidR="00637D78">
        <w:rPr>
          <w:rFonts w:ascii="Arial" w:hAnsi="Arial" w:cs="Arial"/>
          <w:sz w:val="20"/>
          <w:szCs w:val="20"/>
        </w:rPr>
        <w:t xml:space="preserve">kalendářních </w:t>
      </w:r>
      <w:r w:rsidRPr="00FC7B47">
        <w:rPr>
          <w:rFonts w:ascii="Arial" w:hAnsi="Arial" w:cs="Arial"/>
          <w:sz w:val="20"/>
          <w:szCs w:val="20"/>
        </w:rPr>
        <w:t xml:space="preserve">dnů, pokud není příslušná část </w:t>
      </w:r>
      <w:r w:rsidR="00637D78">
        <w:rPr>
          <w:rFonts w:ascii="Arial" w:hAnsi="Arial" w:cs="Arial"/>
          <w:sz w:val="20"/>
          <w:szCs w:val="20"/>
        </w:rPr>
        <w:t>poskytovaných Služeb</w:t>
      </w:r>
      <w:r w:rsidRPr="00FC7B47">
        <w:rPr>
          <w:rFonts w:ascii="Arial" w:hAnsi="Arial" w:cs="Arial"/>
          <w:sz w:val="20"/>
          <w:szCs w:val="20"/>
        </w:rPr>
        <w:t>, s níž je Poskytovatel v prodlení, Poskytovatelem splněna ani</w:t>
      </w:r>
      <w:r w:rsidR="00637D78">
        <w:rPr>
          <w:rFonts w:ascii="Arial" w:hAnsi="Arial" w:cs="Arial"/>
          <w:sz w:val="20"/>
          <w:szCs w:val="20"/>
        </w:rPr>
        <w:br/>
      </w:r>
      <w:r w:rsidRPr="00FC7B47">
        <w:rPr>
          <w:rFonts w:ascii="Arial" w:hAnsi="Arial" w:cs="Arial"/>
          <w:sz w:val="20"/>
          <w:szCs w:val="20"/>
        </w:rPr>
        <w:t xml:space="preserve">v dodatečné lhůtě poskytnuté Objednatelem, která nebude kratší než 5 </w:t>
      </w:r>
      <w:r w:rsidR="00C25C71">
        <w:rPr>
          <w:rFonts w:ascii="Arial" w:hAnsi="Arial" w:cs="Arial"/>
          <w:sz w:val="20"/>
          <w:szCs w:val="20"/>
        </w:rPr>
        <w:t xml:space="preserve">kalendářních </w:t>
      </w:r>
      <w:r w:rsidRPr="00FC7B47">
        <w:rPr>
          <w:rFonts w:ascii="Arial" w:hAnsi="Arial" w:cs="Arial"/>
          <w:sz w:val="20"/>
          <w:szCs w:val="20"/>
        </w:rPr>
        <w:t>dnů od doručení písemné výzvy Obje</w:t>
      </w:r>
      <w:r w:rsidR="00694CF7" w:rsidRPr="00FC7B47">
        <w:rPr>
          <w:rFonts w:ascii="Arial" w:hAnsi="Arial" w:cs="Arial"/>
          <w:sz w:val="20"/>
          <w:szCs w:val="20"/>
        </w:rPr>
        <w:t>dnatele k odstranění prodlení;</w:t>
      </w:r>
    </w:p>
    <w:p w14:paraId="3019252F" w14:textId="41C76BE5" w:rsidR="00BE3654" w:rsidRPr="00BE3654" w:rsidRDefault="00BE3654" w:rsidP="00BE3654">
      <w:pPr>
        <w:pStyle w:val="Zklad3"/>
        <w:numPr>
          <w:ilvl w:val="2"/>
          <w:numId w:val="1"/>
        </w:numPr>
        <w:tabs>
          <w:tab w:val="clear" w:pos="2211"/>
        </w:tabs>
        <w:spacing w:before="120" w:after="0" w:line="280" w:lineRule="atLeast"/>
        <w:ind w:left="1418" w:hanging="851"/>
        <w:rPr>
          <w:rFonts w:ascii="Arial" w:hAnsi="Arial" w:cs="Arial"/>
          <w:sz w:val="20"/>
          <w:szCs w:val="20"/>
        </w:rPr>
      </w:pPr>
      <w:r w:rsidRPr="00BE3654">
        <w:rPr>
          <w:rFonts w:ascii="Arial" w:hAnsi="Arial" w:cs="Arial"/>
          <w:sz w:val="20"/>
          <w:szCs w:val="20"/>
        </w:rPr>
        <w:t xml:space="preserve">opakované prodlení </w:t>
      </w:r>
      <w:r>
        <w:rPr>
          <w:rFonts w:ascii="Arial" w:hAnsi="Arial" w:cs="Arial"/>
          <w:sz w:val="20"/>
          <w:szCs w:val="20"/>
        </w:rPr>
        <w:t>Poskytovatele</w:t>
      </w:r>
      <w:r w:rsidRPr="00BE3654">
        <w:rPr>
          <w:rFonts w:ascii="Arial" w:hAnsi="Arial" w:cs="Arial"/>
          <w:sz w:val="20"/>
          <w:szCs w:val="20"/>
        </w:rPr>
        <w:t xml:space="preserve"> se splněním smluvních termínů, za opakované se považuje více jak dvakrát;</w:t>
      </w:r>
    </w:p>
    <w:p w14:paraId="0460E0E7" w14:textId="4E01C1E3" w:rsidR="00B27A24" w:rsidRPr="00FC7B47" w:rsidRDefault="00B27A24" w:rsidP="008F5F35">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lastRenderedPageBreak/>
        <w:t xml:space="preserve">porušení povinnosti ochrany důvěrných informací </w:t>
      </w:r>
      <w:r w:rsidR="00694CF7" w:rsidRPr="00FC7B47">
        <w:rPr>
          <w:rFonts w:ascii="Arial" w:hAnsi="Arial" w:cs="Arial"/>
          <w:sz w:val="20"/>
          <w:szCs w:val="20"/>
        </w:rPr>
        <w:t xml:space="preserve">či osobních údajů </w:t>
      </w:r>
      <w:r w:rsidRPr="00FC7B47">
        <w:rPr>
          <w:rFonts w:ascii="Arial" w:hAnsi="Arial" w:cs="Arial"/>
          <w:sz w:val="20"/>
          <w:szCs w:val="20"/>
        </w:rPr>
        <w:t xml:space="preserve">dle této </w:t>
      </w:r>
      <w:r w:rsidR="00896F02">
        <w:rPr>
          <w:rFonts w:ascii="Arial" w:hAnsi="Arial" w:cs="Arial"/>
          <w:sz w:val="20"/>
          <w:szCs w:val="20"/>
        </w:rPr>
        <w:t>Dohody</w:t>
      </w:r>
      <w:r w:rsidRPr="00FC7B47">
        <w:rPr>
          <w:rFonts w:ascii="Arial" w:hAnsi="Arial" w:cs="Arial"/>
          <w:sz w:val="20"/>
          <w:szCs w:val="20"/>
        </w:rPr>
        <w:t xml:space="preserve"> ze strany Poskytovatele</w:t>
      </w:r>
      <w:r w:rsidR="00896F02">
        <w:rPr>
          <w:rFonts w:ascii="Arial" w:hAnsi="Arial" w:cs="Arial"/>
          <w:sz w:val="20"/>
          <w:szCs w:val="20"/>
        </w:rPr>
        <w:t>;</w:t>
      </w:r>
    </w:p>
    <w:p w14:paraId="7A8AA7CE" w14:textId="5357BE60" w:rsidR="00BE3654" w:rsidRPr="00BE3654" w:rsidRDefault="00BE3654" w:rsidP="00BE3654">
      <w:pPr>
        <w:pStyle w:val="Zklad3"/>
        <w:numPr>
          <w:ilvl w:val="2"/>
          <w:numId w:val="1"/>
        </w:numPr>
        <w:tabs>
          <w:tab w:val="clear" w:pos="2211"/>
        </w:tabs>
        <w:spacing w:before="120" w:after="0" w:line="280" w:lineRule="atLeast"/>
        <w:ind w:left="1418" w:hanging="851"/>
        <w:rPr>
          <w:rFonts w:ascii="Arial" w:hAnsi="Arial" w:cs="Arial"/>
          <w:sz w:val="20"/>
          <w:szCs w:val="20"/>
        </w:rPr>
      </w:pPr>
      <w:bookmarkStart w:id="45" w:name="_Ref195960006"/>
      <w:r w:rsidRPr="00BE3654">
        <w:rPr>
          <w:rFonts w:ascii="Arial" w:hAnsi="Arial" w:cs="Arial"/>
          <w:sz w:val="20"/>
          <w:szCs w:val="20"/>
        </w:rPr>
        <w:t xml:space="preserve">narušení důvěry mezi </w:t>
      </w:r>
      <w:r>
        <w:rPr>
          <w:rFonts w:ascii="Arial" w:hAnsi="Arial" w:cs="Arial"/>
          <w:sz w:val="20"/>
          <w:szCs w:val="20"/>
        </w:rPr>
        <w:t>Poskytovatelem a Objednatelem</w:t>
      </w:r>
      <w:r w:rsidRPr="00BE3654">
        <w:rPr>
          <w:rFonts w:ascii="Arial" w:hAnsi="Arial" w:cs="Arial"/>
          <w:sz w:val="20"/>
          <w:szCs w:val="20"/>
        </w:rPr>
        <w:t>;</w:t>
      </w:r>
    </w:p>
    <w:p w14:paraId="13A0BB96" w14:textId="5E6E38DC" w:rsidR="00694CF7" w:rsidRPr="00FC7B47" w:rsidRDefault="00694CF7" w:rsidP="008F5F35">
      <w:pPr>
        <w:pStyle w:val="Zklad3"/>
        <w:numPr>
          <w:ilvl w:val="2"/>
          <w:numId w:val="1"/>
        </w:numPr>
        <w:tabs>
          <w:tab w:val="clear" w:pos="2211"/>
        </w:tabs>
        <w:spacing w:before="120" w:after="0" w:line="280" w:lineRule="atLeast"/>
        <w:ind w:left="1418" w:hanging="851"/>
        <w:rPr>
          <w:rFonts w:ascii="Arial" w:hAnsi="Arial" w:cs="Arial"/>
          <w:sz w:val="20"/>
          <w:szCs w:val="20"/>
        </w:rPr>
      </w:pPr>
      <w:r w:rsidRPr="00FC7B47">
        <w:rPr>
          <w:rFonts w:ascii="Arial" w:hAnsi="Arial" w:cs="Arial"/>
          <w:sz w:val="20"/>
          <w:szCs w:val="20"/>
        </w:rPr>
        <w:t>vydán</w:t>
      </w:r>
      <w:r w:rsidR="0074682D">
        <w:rPr>
          <w:rFonts w:ascii="Arial" w:hAnsi="Arial" w:cs="Arial"/>
          <w:sz w:val="20"/>
          <w:szCs w:val="20"/>
        </w:rPr>
        <w:t>í</w:t>
      </w:r>
      <w:r w:rsidRPr="00FC7B47">
        <w:rPr>
          <w:rFonts w:ascii="Arial" w:hAnsi="Arial" w:cs="Arial"/>
          <w:sz w:val="20"/>
          <w:szCs w:val="20"/>
        </w:rPr>
        <w:t xml:space="preserve"> pravomocné</w:t>
      </w:r>
      <w:r w:rsidR="0074682D">
        <w:rPr>
          <w:rFonts w:ascii="Arial" w:hAnsi="Arial" w:cs="Arial"/>
          <w:sz w:val="20"/>
          <w:szCs w:val="20"/>
        </w:rPr>
        <w:t>ho</w:t>
      </w:r>
      <w:r w:rsidRPr="00FC7B47">
        <w:rPr>
          <w:rFonts w:ascii="Arial" w:hAnsi="Arial" w:cs="Arial"/>
          <w:sz w:val="20"/>
          <w:szCs w:val="20"/>
        </w:rPr>
        <w:t xml:space="preserve"> rozhodnutí zakazující plnění této </w:t>
      </w:r>
      <w:r w:rsidR="00896F02">
        <w:rPr>
          <w:rFonts w:ascii="Arial" w:hAnsi="Arial" w:cs="Arial"/>
          <w:sz w:val="20"/>
          <w:szCs w:val="20"/>
        </w:rPr>
        <w:t>Dohody</w:t>
      </w:r>
      <w:r w:rsidR="0074682D" w:rsidRPr="0074682D">
        <w:rPr>
          <w:rFonts w:ascii="Arial" w:hAnsi="Arial" w:cs="Arial"/>
          <w:sz w:val="20"/>
          <w:szCs w:val="20"/>
        </w:rPr>
        <w:t xml:space="preserve"> </w:t>
      </w:r>
      <w:r w:rsidR="0074682D">
        <w:rPr>
          <w:rFonts w:ascii="Arial" w:hAnsi="Arial" w:cs="Arial"/>
          <w:sz w:val="20"/>
          <w:szCs w:val="20"/>
        </w:rPr>
        <w:t xml:space="preserve">k tomu </w:t>
      </w:r>
      <w:r w:rsidR="0074682D" w:rsidRPr="00FC7B47">
        <w:rPr>
          <w:rFonts w:ascii="Arial" w:hAnsi="Arial" w:cs="Arial"/>
          <w:sz w:val="20"/>
          <w:szCs w:val="20"/>
        </w:rPr>
        <w:t>příslušným orgánem</w:t>
      </w:r>
      <w:r w:rsidRPr="00FC7B47">
        <w:rPr>
          <w:rFonts w:ascii="Arial" w:hAnsi="Arial" w:cs="Arial"/>
          <w:sz w:val="20"/>
          <w:szCs w:val="20"/>
        </w:rPr>
        <w:t>;</w:t>
      </w:r>
    </w:p>
    <w:p w14:paraId="18492FC7" w14:textId="3477F4F0" w:rsidR="00694CF7" w:rsidRPr="00FC7B47" w:rsidRDefault="00896F02" w:rsidP="008F5F35">
      <w:pPr>
        <w:pStyle w:val="Zklad3"/>
        <w:numPr>
          <w:ilvl w:val="2"/>
          <w:numId w:val="1"/>
        </w:numPr>
        <w:tabs>
          <w:tab w:val="clear" w:pos="2211"/>
        </w:tabs>
        <w:spacing w:before="120" w:after="0" w:line="280" w:lineRule="atLeast"/>
        <w:ind w:left="1418" w:hanging="851"/>
        <w:rPr>
          <w:rFonts w:ascii="Arial" w:hAnsi="Arial" w:cs="Arial"/>
          <w:sz w:val="20"/>
          <w:szCs w:val="20"/>
        </w:rPr>
      </w:pPr>
      <w:r w:rsidRPr="00DA665B">
        <w:rPr>
          <w:rFonts w:ascii="Arial" w:hAnsi="Arial" w:cs="Arial"/>
          <w:sz w:val="20"/>
          <w:szCs w:val="20"/>
        </w:rPr>
        <w:t>dostane-li se Poskytovatel do úpadku nebo Poskytovatel sám podá dlužnický návrh na zahájení insolvenčního řízení</w:t>
      </w:r>
      <w:r w:rsidR="00694CF7" w:rsidRPr="00FC7B47">
        <w:rPr>
          <w:rFonts w:ascii="Arial" w:hAnsi="Arial" w:cs="Arial"/>
          <w:sz w:val="20"/>
          <w:szCs w:val="20"/>
        </w:rPr>
        <w:t xml:space="preserve">; </w:t>
      </w:r>
    </w:p>
    <w:p w14:paraId="4ABAA74E" w14:textId="77777777" w:rsidR="00694CF7" w:rsidRDefault="00896F02" w:rsidP="008F5F35">
      <w:pPr>
        <w:pStyle w:val="Zklad3"/>
        <w:numPr>
          <w:ilvl w:val="2"/>
          <w:numId w:val="1"/>
        </w:numPr>
        <w:tabs>
          <w:tab w:val="clear" w:pos="2211"/>
        </w:tabs>
        <w:spacing w:before="120" w:after="0" w:line="280" w:lineRule="atLeast"/>
        <w:ind w:left="1418" w:hanging="851"/>
        <w:rPr>
          <w:rFonts w:ascii="Arial" w:hAnsi="Arial" w:cs="Arial"/>
          <w:sz w:val="20"/>
          <w:szCs w:val="20"/>
        </w:rPr>
      </w:pPr>
      <w:r w:rsidRPr="00DA665B">
        <w:rPr>
          <w:rFonts w:ascii="Arial" w:hAnsi="Arial" w:cs="Arial"/>
          <w:sz w:val="20"/>
          <w:szCs w:val="20"/>
        </w:rPr>
        <w:t>dojde k zahájení likvidace Poskytovatele, uvalení nucené správy, nebo uplatnění zajišťovacího prostředku postihujícího podstatnou část majetku Poskytovatele</w:t>
      </w:r>
      <w:r w:rsidR="00694CF7" w:rsidRPr="00FC7B47">
        <w:rPr>
          <w:rFonts w:ascii="Arial" w:hAnsi="Arial" w:cs="Arial"/>
          <w:sz w:val="20"/>
          <w:szCs w:val="20"/>
        </w:rPr>
        <w:t xml:space="preserve">; </w:t>
      </w:r>
    </w:p>
    <w:p w14:paraId="2A772F57" w14:textId="11717DC6" w:rsidR="00896F02" w:rsidRPr="00BE3654" w:rsidRDefault="00896F02" w:rsidP="00BE3654">
      <w:pPr>
        <w:pStyle w:val="Zklad3"/>
        <w:numPr>
          <w:ilvl w:val="2"/>
          <w:numId w:val="1"/>
        </w:numPr>
        <w:tabs>
          <w:tab w:val="clear" w:pos="2211"/>
        </w:tabs>
        <w:spacing w:before="120" w:after="0" w:line="280" w:lineRule="atLeast"/>
        <w:ind w:left="1418" w:hanging="851"/>
        <w:rPr>
          <w:rFonts w:ascii="Arial" w:hAnsi="Arial" w:cs="Arial"/>
          <w:sz w:val="20"/>
          <w:szCs w:val="20"/>
        </w:rPr>
      </w:pPr>
      <w:r w:rsidRPr="00BE3654">
        <w:rPr>
          <w:rFonts w:ascii="Arial" w:hAnsi="Arial" w:cs="Arial"/>
          <w:sz w:val="20"/>
          <w:szCs w:val="20"/>
        </w:rPr>
        <w:t>podstatné porušení této Dohody dle obecně závazných předpisů.</w:t>
      </w:r>
    </w:p>
    <w:bookmarkEnd w:id="45"/>
    <w:p w14:paraId="2D99AB0E" w14:textId="6A649F59" w:rsidR="00BE3654" w:rsidRPr="00BE3654" w:rsidRDefault="00BE3654" w:rsidP="00BE3654">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Poskytovatel</w:t>
      </w:r>
      <w:r w:rsidRPr="00BE3654">
        <w:rPr>
          <w:rFonts w:ascii="Arial" w:hAnsi="Arial" w:cs="Arial"/>
          <w:sz w:val="20"/>
          <w:szCs w:val="20"/>
        </w:rPr>
        <w:t xml:space="preserve"> je oprávněn bez jakýchkoliv sankcí odstoupit od této Dohody v případě jejího podstatného porušení </w:t>
      </w:r>
      <w:r>
        <w:rPr>
          <w:rFonts w:ascii="Arial" w:hAnsi="Arial" w:cs="Arial"/>
          <w:sz w:val="20"/>
          <w:szCs w:val="20"/>
        </w:rPr>
        <w:t>Objednatelem</w:t>
      </w:r>
      <w:r w:rsidRPr="00BE3654">
        <w:rPr>
          <w:rFonts w:ascii="Arial" w:hAnsi="Arial" w:cs="Arial"/>
          <w:sz w:val="20"/>
          <w:szCs w:val="20"/>
        </w:rPr>
        <w:t>, přičemž za podstatné porušení Dohody se považuje zejména, nikoli však výlučně:</w:t>
      </w:r>
    </w:p>
    <w:p w14:paraId="47D0BDA0" w14:textId="63F7642B" w:rsidR="00BE3654" w:rsidRPr="00BE3654" w:rsidRDefault="00BE3654" w:rsidP="00BE3654">
      <w:pPr>
        <w:pStyle w:val="Zklad3"/>
        <w:numPr>
          <w:ilvl w:val="2"/>
          <w:numId w:val="1"/>
        </w:numPr>
        <w:tabs>
          <w:tab w:val="clear" w:pos="2211"/>
        </w:tabs>
        <w:spacing w:before="120" w:after="0" w:line="280" w:lineRule="atLeast"/>
        <w:ind w:left="1418" w:hanging="851"/>
        <w:rPr>
          <w:rFonts w:ascii="Arial" w:hAnsi="Arial" w:cs="Arial"/>
          <w:sz w:val="20"/>
          <w:szCs w:val="20"/>
        </w:rPr>
      </w:pPr>
      <w:r w:rsidRPr="00BE3654">
        <w:rPr>
          <w:rFonts w:ascii="Arial" w:hAnsi="Arial" w:cs="Arial"/>
          <w:sz w:val="20"/>
          <w:szCs w:val="20"/>
        </w:rPr>
        <w:t xml:space="preserve">poskytnutí vědomě nepravdivých nebo neúplných informací </w:t>
      </w:r>
      <w:r>
        <w:rPr>
          <w:rFonts w:ascii="Arial" w:hAnsi="Arial" w:cs="Arial"/>
          <w:sz w:val="20"/>
          <w:szCs w:val="20"/>
        </w:rPr>
        <w:t>Objednatelem Poskytovateli</w:t>
      </w:r>
      <w:r w:rsidRPr="00BE3654">
        <w:rPr>
          <w:rFonts w:ascii="Arial" w:hAnsi="Arial" w:cs="Arial"/>
          <w:sz w:val="20"/>
          <w:szCs w:val="20"/>
        </w:rPr>
        <w:t>;</w:t>
      </w:r>
    </w:p>
    <w:p w14:paraId="2E079012" w14:textId="76C3E87E" w:rsidR="00BE3654" w:rsidRPr="00BE3654" w:rsidRDefault="00BE3654" w:rsidP="00BE3654">
      <w:pPr>
        <w:pStyle w:val="Zklad3"/>
        <w:numPr>
          <w:ilvl w:val="2"/>
          <w:numId w:val="1"/>
        </w:numPr>
        <w:tabs>
          <w:tab w:val="clear" w:pos="2211"/>
        </w:tabs>
        <w:spacing w:before="120" w:after="0" w:line="280" w:lineRule="atLeast"/>
        <w:ind w:left="1418" w:hanging="851"/>
        <w:rPr>
          <w:rFonts w:ascii="Arial" w:hAnsi="Arial" w:cs="Arial"/>
          <w:sz w:val="20"/>
          <w:szCs w:val="20"/>
        </w:rPr>
      </w:pPr>
      <w:r w:rsidRPr="00BE3654">
        <w:rPr>
          <w:rFonts w:ascii="Arial" w:hAnsi="Arial" w:cs="Arial"/>
          <w:sz w:val="20"/>
          <w:szCs w:val="20"/>
        </w:rPr>
        <w:t xml:space="preserve">opakované neposkytnutí součinnosti </w:t>
      </w:r>
      <w:r w:rsidR="0016077D">
        <w:rPr>
          <w:rFonts w:ascii="Arial" w:hAnsi="Arial" w:cs="Arial"/>
          <w:sz w:val="20"/>
          <w:szCs w:val="20"/>
        </w:rPr>
        <w:t>Poskytovateli</w:t>
      </w:r>
      <w:r w:rsidRPr="00BE3654">
        <w:rPr>
          <w:rFonts w:ascii="Arial" w:hAnsi="Arial" w:cs="Arial"/>
          <w:sz w:val="20"/>
          <w:szCs w:val="20"/>
        </w:rPr>
        <w:t xml:space="preserve"> ze strany </w:t>
      </w:r>
      <w:r w:rsidR="0016077D">
        <w:rPr>
          <w:rFonts w:ascii="Arial" w:hAnsi="Arial" w:cs="Arial"/>
          <w:sz w:val="20"/>
          <w:szCs w:val="20"/>
        </w:rPr>
        <w:t>Objednatele</w:t>
      </w:r>
      <w:r w:rsidRPr="00BE3654">
        <w:rPr>
          <w:rFonts w:ascii="Arial" w:hAnsi="Arial" w:cs="Arial"/>
          <w:sz w:val="20"/>
          <w:szCs w:val="20"/>
        </w:rPr>
        <w:t xml:space="preserve"> </w:t>
      </w:r>
      <w:r w:rsidR="00C023E5">
        <w:rPr>
          <w:rFonts w:ascii="Arial" w:hAnsi="Arial" w:cs="Arial"/>
          <w:sz w:val="20"/>
          <w:szCs w:val="20"/>
        </w:rPr>
        <w:t>dle čl. 12</w:t>
      </w:r>
      <w:r w:rsidR="00855CD4">
        <w:rPr>
          <w:rFonts w:ascii="Arial" w:hAnsi="Arial" w:cs="Arial"/>
          <w:sz w:val="20"/>
          <w:szCs w:val="20"/>
        </w:rPr>
        <w:t>.</w:t>
      </w:r>
      <w:r w:rsidRPr="00BE3654">
        <w:rPr>
          <w:rFonts w:ascii="Arial" w:hAnsi="Arial" w:cs="Arial"/>
          <w:sz w:val="20"/>
          <w:szCs w:val="20"/>
        </w:rPr>
        <w:t xml:space="preserve"> této </w:t>
      </w:r>
      <w:r w:rsidR="0016077D">
        <w:rPr>
          <w:rFonts w:ascii="Arial" w:hAnsi="Arial" w:cs="Arial"/>
          <w:sz w:val="20"/>
          <w:szCs w:val="20"/>
        </w:rPr>
        <w:t>Dohody</w:t>
      </w:r>
      <w:r w:rsidRPr="00BE3654">
        <w:rPr>
          <w:rFonts w:ascii="Arial" w:hAnsi="Arial" w:cs="Arial"/>
          <w:sz w:val="20"/>
          <w:szCs w:val="20"/>
        </w:rPr>
        <w:t>;</w:t>
      </w:r>
    </w:p>
    <w:p w14:paraId="7821B70C" w14:textId="56213BE5" w:rsidR="00BE3654" w:rsidRDefault="00BE3654" w:rsidP="00BE3654">
      <w:pPr>
        <w:pStyle w:val="Zklad3"/>
        <w:numPr>
          <w:ilvl w:val="2"/>
          <w:numId w:val="1"/>
        </w:numPr>
        <w:tabs>
          <w:tab w:val="clear" w:pos="2211"/>
        </w:tabs>
        <w:spacing w:before="120" w:after="0" w:line="280" w:lineRule="atLeast"/>
        <w:ind w:left="1418" w:hanging="851"/>
        <w:rPr>
          <w:rFonts w:ascii="Arial" w:hAnsi="Arial" w:cs="Arial"/>
          <w:sz w:val="20"/>
          <w:szCs w:val="20"/>
        </w:rPr>
      </w:pPr>
      <w:r w:rsidRPr="00BE3654">
        <w:rPr>
          <w:rFonts w:ascii="Arial" w:hAnsi="Arial" w:cs="Arial"/>
          <w:sz w:val="20"/>
          <w:szCs w:val="20"/>
        </w:rPr>
        <w:t>prodlení s</w:t>
      </w:r>
      <w:r w:rsidR="0016077D">
        <w:rPr>
          <w:rFonts w:ascii="Arial" w:hAnsi="Arial" w:cs="Arial"/>
          <w:sz w:val="20"/>
          <w:szCs w:val="20"/>
        </w:rPr>
        <w:t xml:space="preserve">e zaplacením </w:t>
      </w:r>
      <w:r w:rsidRPr="00BE3654">
        <w:rPr>
          <w:rFonts w:ascii="Arial" w:hAnsi="Arial" w:cs="Arial"/>
          <w:sz w:val="20"/>
          <w:szCs w:val="20"/>
        </w:rPr>
        <w:t xml:space="preserve">odměny </w:t>
      </w:r>
      <w:r w:rsidR="0016077D">
        <w:rPr>
          <w:rFonts w:ascii="Arial" w:hAnsi="Arial" w:cs="Arial"/>
          <w:sz w:val="20"/>
          <w:szCs w:val="20"/>
        </w:rPr>
        <w:t>Poskytovateli</w:t>
      </w:r>
      <w:r w:rsidRPr="00BE3654">
        <w:rPr>
          <w:rFonts w:ascii="Arial" w:hAnsi="Arial" w:cs="Arial"/>
          <w:sz w:val="20"/>
          <w:szCs w:val="20"/>
        </w:rPr>
        <w:t xml:space="preserve"> delší než </w:t>
      </w:r>
      <w:r w:rsidR="0016077D">
        <w:rPr>
          <w:rFonts w:ascii="Arial" w:hAnsi="Arial" w:cs="Arial"/>
          <w:sz w:val="20"/>
          <w:szCs w:val="20"/>
        </w:rPr>
        <w:t>6</w:t>
      </w:r>
      <w:r w:rsidRPr="00BE3654">
        <w:rPr>
          <w:rFonts w:ascii="Arial" w:hAnsi="Arial" w:cs="Arial"/>
          <w:sz w:val="20"/>
          <w:szCs w:val="20"/>
        </w:rPr>
        <w:t xml:space="preserve">0 </w:t>
      </w:r>
      <w:r w:rsidR="006312F8">
        <w:rPr>
          <w:rFonts w:ascii="Arial" w:hAnsi="Arial" w:cs="Arial"/>
          <w:sz w:val="20"/>
          <w:szCs w:val="20"/>
        </w:rPr>
        <w:t xml:space="preserve">kalendářních </w:t>
      </w:r>
      <w:r w:rsidRPr="00BE3654">
        <w:rPr>
          <w:rFonts w:ascii="Arial" w:hAnsi="Arial" w:cs="Arial"/>
          <w:sz w:val="20"/>
          <w:szCs w:val="20"/>
        </w:rPr>
        <w:t>dnů, následujících po dni splatnosti konkrétní faktury</w:t>
      </w:r>
      <w:r w:rsidR="0016077D">
        <w:rPr>
          <w:rFonts w:ascii="Arial" w:hAnsi="Arial" w:cs="Arial"/>
          <w:sz w:val="20"/>
          <w:szCs w:val="20"/>
        </w:rPr>
        <w:t xml:space="preserve">, </w:t>
      </w:r>
      <w:r w:rsidR="0016077D" w:rsidRPr="00DA665B">
        <w:rPr>
          <w:rFonts w:ascii="Arial" w:hAnsi="Arial" w:cs="Arial"/>
          <w:sz w:val="20"/>
          <w:szCs w:val="20"/>
        </w:rPr>
        <w:t>pokud Objednatel nezjedná nápravu ani v dodatečné přiměřené lhůtě, kterou mu k tomu Poskytovatel poskytne v písemné výzvě ke splnění povinnosti</w:t>
      </w:r>
      <w:r w:rsidR="0053049D">
        <w:rPr>
          <w:rFonts w:ascii="Arial" w:hAnsi="Arial" w:cs="Arial"/>
          <w:sz w:val="20"/>
          <w:szCs w:val="20"/>
        </w:rPr>
        <w:t xml:space="preserve"> či závazku</w:t>
      </w:r>
      <w:r w:rsidR="0016077D" w:rsidRPr="00DA665B">
        <w:rPr>
          <w:rFonts w:ascii="Arial" w:hAnsi="Arial" w:cs="Arial"/>
          <w:sz w:val="20"/>
          <w:szCs w:val="20"/>
        </w:rPr>
        <w:t>, přičemž tato lhůta nesmí být kratší než</w:t>
      </w:r>
      <w:r w:rsidR="0053049D">
        <w:rPr>
          <w:rFonts w:ascii="Arial" w:hAnsi="Arial" w:cs="Arial"/>
          <w:sz w:val="20"/>
          <w:szCs w:val="20"/>
        </w:rPr>
        <w:br/>
      </w:r>
      <w:r w:rsidR="0016077D" w:rsidRPr="00DA665B">
        <w:rPr>
          <w:rFonts w:ascii="Arial" w:hAnsi="Arial" w:cs="Arial"/>
          <w:sz w:val="20"/>
          <w:szCs w:val="20"/>
        </w:rPr>
        <w:t>1</w:t>
      </w:r>
      <w:r w:rsidR="0016077D">
        <w:rPr>
          <w:rFonts w:ascii="Arial" w:hAnsi="Arial" w:cs="Arial"/>
          <w:sz w:val="20"/>
          <w:szCs w:val="20"/>
        </w:rPr>
        <w:t>5</w:t>
      </w:r>
      <w:r w:rsidR="0016077D" w:rsidRPr="00DA665B">
        <w:rPr>
          <w:rFonts w:ascii="Arial" w:hAnsi="Arial" w:cs="Arial"/>
          <w:sz w:val="20"/>
          <w:szCs w:val="20"/>
        </w:rPr>
        <w:t xml:space="preserve"> </w:t>
      </w:r>
      <w:r w:rsidR="006312F8">
        <w:rPr>
          <w:rFonts w:ascii="Arial" w:hAnsi="Arial" w:cs="Arial"/>
          <w:sz w:val="20"/>
          <w:szCs w:val="20"/>
        </w:rPr>
        <w:t xml:space="preserve">kalendářních </w:t>
      </w:r>
      <w:r w:rsidR="0016077D" w:rsidRPr="00DA665B">
        <w:rPr>
          <w:rFonts w:ascii="Arial" w:hAnsi="Arial" w:cs="Arial"/>
          <w:sz w:val="20"/>
          <w:szCs w:val="20"/>
        </w:rPr>
        <w:t>dnů od doručení takovéto výzvy</w:t>
      </w:r>
      <w:r w:rsidR="0016077D">
        <w:rPr>
          <w:rFonts w:ascii="Arial" w:hAnsi="Arial" w:cs="Arial"/>
          <w:sz w:val="20"/>
          <w:szCs w:val="20"/>
        </w:rPr>
        <w:t>.</w:t>
      </w:r>
    </w:p>
    <w:p w14:paraId="1300ABAC" w14:textId="5782DE60" w:rsidR="00002893" w:rsidRPr="00002893" w:rsidRDefault="00896F02" w:rsidP="00002893">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Odstoupení od této </w:t>
      </w:r>
      <w:r>
        <w:rPr>
          <w:rFonts w:ascii="Arial" w:hAnsi="Arial" w:cs="Arial"/>
          <w:sz w:val="20"/>
          <w:szCs w:val="20"/>
        </w:rPr>
        <w:t>Dohody</w:t>
      </w:r>
      <w:r w:rsidRPr="00DA665B">
        <w:rPr>
          <w:rFonts w:ascii="Arial" w:hAnsi="Arial" w:cs="Arial"/>
          <w:sz w:val="20"/>
          <w:szCs w:val="20"/>
        </w:rPr>
        <w:t xml:space="preserve"> je účinné </w:t>
      </w:r>
      <w:r w:rsidR="00002893">
        <w:rPr>
          <w:rFonts w:ascii="Arial" w:hAnsi="Arial" w:cs="Arial"/>
          <w:sz w:val="20"/>
          <w:szCs w:val="20"/>
        </w:rPr>
        <w:t xml:space="preserve">okamžikem doručení </w:t>
      </w:r>
      <w:r w:rsidRPr="00DA665B">
        <w:rPr>
          <w:rFonts w:ascii="Arial" w:hAnsi="Arial" w:cs="Arial"/>
          <w:sz w:val="20"/>
          <w:szCs w:val="20"/>
        </w:rPr>
        <w:t xml:space="preserve">písemného oznámení </w:t>
      </w:r>
      <w:r w:rsidRPr="00343A8C">
        <w:rPr>
          <w:rFonts w:ascii="Arial" w:hAnsi="Arial" w:cs="Arial"/>
          <w:sz w:val="20"/>
          <w:szCs w:val="20"/>
        </w:rPr>
        <w:t xml:space="preserve">o odstoupení </w:t>
      </w:r>
      <w:r w:rsidR="00E96F46" w:rsidRPr="00343A8C">
        <w:rPr>
          <w:rFonts w:ascii="Arial" w:hAnsi="Arial" w:cs="Arial"/>
          <w:sz w:val="20"/>
          <w:szCs w:val="20"/>
        </w:rPr>
        <w:t xml:space="preserve">druhé Smluvní straně. </w:t>
      </w:r>
      <w:r w:rsidR="00002893" w:rsidRPr="00002893">
        <w:rPr>
          <w:rFonts w:ascii="Arial" w:hAnsi="Arial" w:cs="Arial"/>
          <w:sz w:val="20"/>
          <w:szCs w:val="20"/>
        </w:rPr>
        <w:t xml:space="preserve">Závazky </w:t>
      </w:r>
      <w:r w:rsidR="006312F8">
        <w:rPr>
          <w:rFonts w:ascii="Arial" w:hAnsi="Arial" w:cs="Arial"/>
          <w:sz w:val="20"/>
          <w:szCs w:val="20"/>
        </w:rPr>
        <w:t xml:space="preserve">a povinnosti plynoucí </w:t>
      </w:r>
      <w:r w:rsidR="00002893" w:rsidRPr="00002893">
        <w:rPr>
          <w:rFonts w:ascii="Arial" w:hAnsi="Arial" w:cs="Arial"/>
          <w:sz w:val="20"/>
          <w:szCs w:val="20"/>
        </w:rPr>
        <w:t>z této Dohody se odstoupením zrušují okamžikem doručení písemného oznámení o odstoupení druhé Smluvní straně.</w:t>
      </w:r>
    </w:p>
    <w:p w14:paraId="3AF72D20" w14:textId="2D6FE5BF" w:rsidR="00E94879" w:rsidRPr="00343A8C" w:rsidRDefault="00046E23" w:rsidP="00896F02">
      <w:pPr>
        <w:pStyle w:val="RLTextlnkuslovan"/>
        <w:tabs>
          <w:tab w:val="clear" w:pos="2297"/>
          <w:tab w:val="num" w:pos="567"/>
        </w:tabs>
        <w:spacing w:before="120" w:after="0" w:line="280" w:lineRule="atLeast"/>
        <w:ind w:left="567" w:hanging="567"/>
        <w:rPr>
          <w:rFonts w:ascii="Arial" w:hAnsi="Arial" w:cs="Arial"/>
          <w:sz w:val="20"/>
          <w:szCs w:val="20"/>
        </w:rPr>
      </w:pPr>
      <w:bookmarkStart w:id="46" w:name="_Ref372630880"/>
      <w:r w:rsidRPr="00343A8C">
        <w:rPr>
          <w:rFonts w:ascii="Arial" w:hAnsi="Arial" w:cs="Arial"/>
          <w:sz w:val="20"/>
          <w:szCs w:val="20"/>
          <w:lang w:eastAsia="en-US"/>
        </w:rPr>
        <w:t xml:space="preserve">Po uplynutí </w:t>
      </w:r>
      <w:r w:rsidR="00567AEE" w:rsidRPr="00343A8C">
        <w:rPr>
          <w:rFonts w:ascii="Arial" w:hAnsi="Arial" w:cs="Arial"/>
          <w:sz w:val="20"/>
          <w:szCs w:val="20"/>
          <w:lang w:eastAsia="en-US"/>
        </w:rPr>
        <w:t>1</w:t>
      </w:r>
      <w:r w:rsidR="00BD01C3">
        <w:rPr>
          <w:rFonts w:ascii="Arial" w:hAnsi="Arial" w:cs="Arial"/>
          <w:sz w:val="20"/>
          <w:szCs w:val="20"/>
          <w:lang w:eastAsia="en-US"/>
        </w:rPr>
        <w:t xml:space="preserve">2 </w:t>
      </w:r>
      <w:r w:rsidR="00E10E62">
        <w:rPr>
          <w:rFonts w:ascii="Arial" w:hAnsi="Arial" w:cs="Arial"/>
          <w:sz w:val="20"/>
          <w:szCs w:val="20"/>
          <w:lang w:eastAsia="en-US"/>
        </w:rPr>
        <w:t>kalendářních</w:t>
      </w:r>
      <w:r w:rsidR="00BD01C3">
        <w:rPr>
          <w:rFonts w:ascii="Arial" w:hAnsi="Arial" w:cs="Arial"/>
          <w:sz w:val="20"/>
          <w:szCs w:val="20"/>
          <w:lang w:eastAsia="en-US"/>
        </w:rPr>
        <w:t xml:space="preserve"> měsíců</w:t>
      </w:r>
      <w:r w:rsidRPr="00343A8C">
        <w:rPr>
          <w:rFonts w:ascii="Arial" w:hAnsi="Arial" w:cs="Arial"/>
          <w:sz w:val="20"/>
          <w:szCs w:val="20"/>
          <w:lang w:eastAsia="en-US"/>
        </w:rPr>
        <w:t xml:space="preserve"> </w:t>
      </w:r>
      <w:r w:rsidR="00560595">
        <w:rPr>
          <w:rFonts w:ascii="Arial" w:hAnsi="Arial" w:cs="Arial"/>
          <w:sz w:val="20"/>
          <w:szCs w:val="20"/>
          <w:lang w:eastAsia="en-US"/>
        </w:rPr>
        <w:t>od</w:t>
      </w:r>
      <w:r w:rsidRPr="00343A8C">
        <w:rPr>
          <w:rFonts w:ascii="Arial" w:hAnsi="Arial" w:cs="Arial"/>
          <w:sz w:val="20"/>
          <w:szCs w:val="20"/>
          <w:lang w:eastAsia="en-US"/>
        </w:rPr>
        <w:t xml:space="preserve"> nabytí účinnosti </w:t>
      </w:r>
      <w:r w:rsidR="00C023E5">
        <w:rPr>
          <w:rFonts w:ascii="Arial" w:hAnsi="Arial" w:cs="Arial"/>
          <w:sz w:val="20"/>
          <w:szCs w:val="20"/>
          <w:lang w:eastAsia="en-US"/>
        </w:rPr>
        <w:t xml:space="preserve">této </w:t>
      </w:r>
      <w:r w:rsidR="00896F02" w:rsidRPr="00343A8C">
        <w:rPr>
          <w:rFonts w:ascii="Arial" w:hAnsi="Arial" w:cs="Arial"/>
          <w:sz w:val="20"/>
          <w:szCs w:val="20"/>
          <w:lang w:eastAsia="en-US"/>
        </w:rPr>
        <w:t>Dohody</w:t>
      </w:r>
      <w:r w:rsidRPr="00343A8C">
        <w:rPr>
          <w:rFonts w:ascii="Arial" w:hAnsi="Arial" w:cs="Arial"/>
          <w:sz w:val="20"/>
          <w:szCs w:val="20"/>
          <w:lang w:eastAsia="en-US"/>
        </w:rPr>
        <w:t xml:space="preserve"> je Objednatel oprávněn tuto </w:t>
      </w:r>
      <w:r w:rsidR="00896F02" w:rsidRPr="00343A8C">
        <w:rPr>
          <w:rFonts w:ascii="Arial" w:hAnsi="Arial" w:cs="Arial"/>
          <w:sz w:val="20"/>
          <w:szCs w:val="20"/>
          <w:lang w:eastAsia="en-US"/>
        </w:rPr>
        <w:t>Dohodu</w:t>
      </w:r>
      <w:r w:rsidRPr="00343A8C">
        <w:rPr>
          <w:rFonts w:ascii="Arial" w:hAnsi="Arial" w:cs="Arial"/>
          <w:sz w:val="20"/>
          <w:szCs w:val="20"/>
          <w:lang w:eastAsia="en-US"/>
        </w:rPr>
        <w:t xml:space="preserve"> písemně vypovědět bez udání důvodů, a to s výpovědní dobou </w:t>
      </w:r>
      <w:r w:rsidR="00156A67">
        <w:rPr>
          <w:rFonts w:ascii="Arial" w:hAnsi="Arial" w:cs="Arial"/>
          <w:sz w:val="20"/>
          <w:szCs w:val="20"/>
          <w:lang w:eastAsia="en-US"/>
        </w:rPr>
        <w:t>1</w:t>
      </w:r>
      <w:r w:rsidR="00BD01C3">
        <w:rPr>
          <w:rFonts w:ascii="Arial" w:hAnsi="Arial" w:cs="Arial"/>
          <w:sz w:val="20"/>
          <w:szCs w:val="20"/>
          <w:lang w:eastAsia="en-US"/>
        </w:rPr>
        <w:t xml:space="preserve"> kalendářní</w:t>
      </w:r>
      <w:r w:rsidRPr="00343A8C">
        <w:rPr>
          <w:rFonts w:ascii="Arial" w:hAnsi="Arial" w:cs="Arial"/>
          <w:sz w:val="20"/>
          <w:szCs w:val="20"/>
          <w:lang w:eastAsia="en-US"/>
        </w:rPr>
        <w:t xml:space="preserve"> měsí</w:t>
      </w:r>
      <w:r w:rsidR="00896F02" w:rsidRPr="00343A8C">
        <w:rPr>
          <w:rFonts w:ascii="Arial" w:hAnsi="Arial" w:cs="Arial"/>
          <w:sz w:val="20"/>
          <w:szCs w:val="20"/>
          <w:lang w:eastAsia="en-US"/>
        </w:rPr>
        <w:t>c</w:t>
      </w:r>
      <w:bookmarkEnd w:id="46"/>
      <w:r w:rsidRPr="00343A8C">
        <w:rPr>
          <w:rFonts w:ascii="Arial" w:hAnsi="Arial" w:cs="Arial"/>
          <w:sz w:val="20"/>
          <w:szCs w:val="20"/>
          <w:lang w:eastAsia="en-US"/>
        </w:rPr>
        <w:t>, kter</w:t>
      </w:r>
      <w:r w:rsidR="00E96F46" w:rsidRPr="00343A8C">
        <w:rPr>
          <w:rFonts w:ascii="Arial" w:hAnsi="Arial" w:cs="Arial"/>
          <w:sz w:val="20"/>
          <w:szCs w:val="20"/>
          <w:lang w:eastAsia="en-US"/>
        </w:rPr>
        <w:t>á</w:t>
      </w:r>
      <w:r w:rsidRPr="00343A8C">
        <w:rPr>
          <w:rFonts w:ascii="Arial" w:hAnsi="Arial" w:cs="Arial"/>
          <w:sz w:val="20"/>
          <w:szCs w:val="20"/>
          <w:lang w:eastAsia="en-US"/>
        </w:rPr>
        <w:t xml:space="preserve"> počíná běžet prvním dnem měsíce následujícího po doručení </w:t>
      </w:r>
      <w:r w:rsidR="00E96F46" w:rsidRPr="00343A8C">
        <w:rPr>
          <w:rFonts w:ascii="Arial" w:hAnsi="Arial" w:cs="Arial"/>
          <w:sz w:val="20"/>
          <w:szCs w:val="20"/>
          <w:lang w:eastAsia="en-US"/>
        </w:rPr>
        <w:t xml:space="preserve">písemné </w:t>
      </w:r>
      <w:r w:rsidRPr="00343A8C">
        <w:rPr>
          <w:rFonts w:ascii="Arial" w:hAnsi="Arial" w:cs="Arial"/>
          <w:sz w:val="20"/>
          <w:szCs w:val="20"/>
          <w:lang w:eastAsia="en-US"/>
        </w:rPr>
        <w:t>výpovědi</w:t>
      </w:r>
      <w:r w:rsidR="00E96F46" w:rsidRPr="00343A8C">
        <w:rPr>
          <w:rFonts w:ascii="Arial" w:hAnsi="Arial" w:cs="Arial"/>
          <w:sz w:val="20"/>
          <w:szCs w:val="20"/>
          <w:lang w:eastAsia="en-US"/>
        </w:rPr>
        <w:t xml:space="preserve"> Poskytovateli</w:t>
      </w:r>
      <w:r w:rsidR="00E94879" w:rsidRPr="00343A8C">
        <w:rPr>
          <w:rFonts w:ascii="Arial" w:hAnsi="Arial" w:cs="Arial"/>
          <w:sz w:val="20"/>
          <w:szCs w:val="20"/>
        </w:rPr>
        <w:t>.</w:t>
      </w:r>
    </w:p>
    <w:p w14:paraId="378AF1A7" w14:textId="52979F87" w:rsidR="00046E23" w:rsidRPr="00FC7B47" w:rsidRDefault="00BD01C3"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rPr>
        <w:t>Ukončení trvání smluvního vztahu založeného</w:t>
      </w:r>
      <w:r w:rsidR="00896F02" w:rsidRPr="00343A8C">
        <w:rPr>
          <w:rFonts w:ascii="Arial" w:hAnsi="Arial" w:cs="Arial"/>
          <w:sz w:val="20"/>
          <w:szCs w:val="20"/>
        </w:rPr>
        <w:t xml:space="preserve"> t</w:t>
      </w:r>
      <w:r>
        <w:rPr>
          <w:rFonts w:ascii="Arial" w:hAnsi="Arial" w:cs="Arial"/>
          <w:sz w:val="20"/>
          <w:szCs w:val="20"/>
        </w:rPr>
        <w:t>outo</w:t>
      </w:r>
      <w:r w:rsidR="00896F02" w:rsidRPr="00343A8C">
        <w:rPr>
          <w:rFonts w:ascii="Arial" w:hAnsi="Arial" w:cs="Arial"/>
          <w:sz w:val="20"/>
          <w:szCs w:val="20"/>
        </w:rPr>
        <w:t xml:space="preserve"> Dohod</w:t>
      </w:r>
      <w:r>
        <w:rPr>
          <w:rFonts w:ascii="Arial" w:hAnsi="Arial" w:cs="Arial"/>
          <w:sz w:val="20"/>
          <w:szCs w:val="20"/>
        </w:rPr>
        <w:t>ou</w:t>
      </w:r>
      <w:r w:rsidR="00896F02" w:rsidRPr="00343A8C">
        <w:rPr>
          <w:rFonts w:ascii="Arial" w:hAnsi="Arial" w:cs="Arial"/>
          <w:sz w:val="20"/>
          <w:szCs w:val="20"/>
        </w:rPr>
        <w:t xml:space="preserve"> v důsledku odstoupení kterékoliv ze Smluvních stran </w:t>
      </w:r>
      <w:r>
        <w:rPr>
          <w:rFonts w:ascii="Arial" w:hAnsi="Arial" w:cs="Arial"/>
          <w:sz w:val="20"/>
          <w:szCs w:val="20"/>
        </w:rPr>
        <w:t xml:space="preserve">či výpovědí Objednatele </w:t>
      </w:r>
      <w:r w:rsidR="00896F02" w:rsidRPr="00343A8C">
        <w:rPr>
          <w:rFonts w:ascii="Arial" w:hAnsi="Arial" w:cs="Arial"/>
          <w:sz w:val="20"/>
          <w:szCs w:val="20"/>
        </w:rPr>
        <w:t>není</w:t>
      </w:r>
      <w:r w:rsidR="00896F02" w:rsidRPr="00DA665B">
        <w:rPr>
          <w:rFonts w:ascii="Arial" w:hAnsi="Arial" w:cs="Arial"/>
          <w:sz w:val="20"/>
          <w:szCs w:val="20"/>
        </w:rPr>
        <w:t xml:space="preserve"> dotčeno vzájemné plnění, pokud bylo řádně poskytnuto dle této </w:t>
      </w:r>
      <w:r w:rsidR="00896F02">
        <w:rPr>
          <w:rFonts w:ascii="Arial" w:hAnsi="Arial" w:cs="Arial"/>
          <w:sz w:val="20"/>
          <w:szCs w:val="20"/>
        </w:rPr>
        <w:t>Dohody</w:t>
      </w:r>
      <w:r w:rsidR="00C023E5">
        <w:rPr>
          <w:rFonts w:ascii="Arial" w:hAnsi="Arial" w:cs="Arial"/>
          <w:sz w:val="20"/>
          <w:szCs w:val="20"/>
        </w:rPr>
        <w:t xml:space="preserve">, resp. </w:t>
      </w:r>
      <w:r>
        <w:rPr>
          <w:rFonts w:ascii="Arial" w:hAnsi="Arial" w:cs="Arial"/>
          <w:sz w:val="20"/>
          <w:szCs w:val="20"/>
        </w:rPr>
        <w:t>dílčí smlouvy</w:t>
      </w:r>
      <w:r w:rsidR="00C023E5">
        <w:rPr>
          <w:rFonts w:ascii="Arial" w:hAnsi="Arial" w:cs="Arial"/>
          <w:sz w:val="20"/>
          <w:szCs w:val="20"/>
        </w:rPr>
        <w:t>,</w:t>
      </w:r>
      <w:r w:rsidR="00896F02" w:rsidRPr="00DA665B">
        <w:rPr>
          <w:rFonts w:ascii="Arial" w:hAnsi="Arial" w:cs="Arial"/>
          <w:sz w:val="20"/>
          <w:szCs w:val="20"/>
        </w:rPr>
        <w:t xml:space="preserve"> před účinností odstoupen</w:t>
      </w:r>
      <w:r>
        <w:rPr>
          <w:rFonts w:ascii="Arial" w:hAnsi="Arial" w:cs="Arial"/>
          <w:sz w:val="20"/>
          <w:szCs w:val="20"/>
        </w:rPr>
        <w:t>í či výpovědi</w:t>
      </w:r>
      <w:r w:rsidR="00896F02" w:rsidRPr="00DA665B">
        <w:rPr>
          <w:rFonts w:ascii="Arial" w:hAnsi="Arial" w:cs="Arial"/>
          <w:sz w:val="20"/>
          <w:szCs w:val="20"/>
        </w:rPr>
        <w:t>, ani práva a nároky z takových plnění vyplývající</w:t>
      </w:r>
      <w:r w:rsidR="00046E23" w:rsidRPr="00FC7B47">
        <w:rPr>
          <w:rFonts w:ascii="Arial" w:hAnsi="Arial" w:cs="Arial"/>
          <w:sz w:val="20"/>
          <w:szCs w:val="20"/>
          <w:lang w:eastAsia="en-US"/>
        </w:rPr>
        <w:t>.</w:t>
      </w:r>
    </w:p>
    <w:p w14:paraId="628F0505" w14:textId="05C6E495" w:rsidR="00942C7F" w:rsidRDefault="00BD01C3" w:rsidP="00942C7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rPr>
        <w:t>Ukončení trvání smluvního vztahu založeného</w:t>
      </w:r>
      <w:r w:rsidRPr="00343A8C">
        <w:rPr>
          <w:rFonts w:ascii="Arial" w:hAnsi="Arial" w:cs="Arial"/>
          <w:sz w:val="20"/>
          <w:szCs w:val="20"/>
        </w:rPr>
        <w:t xml:space="preserve"> t</w:t>
      </w:r>
      <w:r>
        <w:rPr>
          <w:rFonts w:ascii="Arial" w:hAnsi="Arial" w:cs="Arial"/>
          <w:sz w:val="20"/>
          <w:szCs w:val="20"/>
        </w:rPr>
        <w:t>outo</w:t>
      </w:r>
      <w:r w:rsidRPr="00343A8C">
        <w:rPr>
          <w:rFonts w:ascii="Arial" w:hAnsi="Arial" w:cs="Arial"/>
          <w:sz w:val="20"/>
          <w:szCs w:val="20"/>
        </w:rPr>
        <w:t xml:space="preserve"> </w:t>
      </w:r>
      <w:r w:rsidR="00896F02">
        <w:rPr>
          <w:rFonts w:ascii="Arial" w:hAnsi="Arial" w:cs="Arial"/>
          <w:sz w:val="20"/>
          <w:szCs w:val="20"/>
        </w:rPr>
        <w:t>Dohod</w:t>
      </w:r>
      <w:r>
        <w:rPr>
          <w:rFonts w:ascii="Arial" w:hAnsi="Arial" w:cs="Arial"/>
          <w:sz w:val="20"/>
          <w:szCs w:val="20"/>
        </w:rPr>
        <w:t>ou</w:t>
      </w:r>
      <w:r w:rsidR="00896F02" w:rsidRPr="00DA665B">
        <w:rPr>
          <w:rFonts w:ascii="Arial" w:hAnsi="Arial" w:cs="Arial"/>
          <w:sz w:val="20"/>
          <w:szCs w:val="20"/>
        </w:rPr>
        <w:t xml:space="preserve"> z</w:t>
      </w:r>
      <w:r>
        <w:rPr>
          <w:rFonts w:ascii="Arial" w:hAnsi="Arial" w:cs="Arial"/>
          <w:sz w:val="20"/>
          <w:szCs w:val="20"/>
        </w:rPr>
        <w:t> </w:t>
      </w:r>
      <w:r w:rsidR="00896F02" w:rsidRPr="00DA665B">
        <w:rPr>
          <w:rFonts w:ascii="Arial" w:hAnsi="Arial" w:cs="Arial"/>
          <w:sz w:val="20"/>
          <w:szCs w:val="20"/>
        </w:rPr>
        <w:t xml:space="preserve">jakéhokoli důvodu nejsou dotčena ustanovení </w:t>
      </w:r>
      <w:r w:rsidR="00896F02">
        <w:rPr>
          <w:rFonts w:ascii="Arial" w:hAnsi="Arial" w:cs="Arial"/>
          <w:sz w:val="20"/>
          <w:szCs w:val="20"/>
        </w:rPr>
        <w:t>Dohody</w:t>
      </w:r>
      <w:r w:rsidR="00896F02" w:rsidRPr="00DA665B">
        <w:rPr>
          <w:rFonts w:ascii="Arial" w:hAnsi="Arial" w:cs="Arial"/>
          <w:sz w:val="20"/>
          <w:szCs w:val="20"/>
        </w:rPr>
        <w:t xml:space="preserve"> týkající se </w:t>
      </w:r>
      <w:r w:rsidR="00C023E5">
        <w:rPr>
          <w:rFonts w:ascii="Arial" w:hAnsi="Arial" w:cs="Arial"/>
          <w:sz w:val="20"/>
          <w:szCs w:val="20"/>
        </w:rPr>
        <w:t>p</w:t>
      </w:r>
      <w:r w:rsidR="00896F02" w:rsidRPr="00DA665B">
        <w:rPr>
          <w:rFonts w:ascii="Arial" w:hAnsi="Arial" w:cs="Arial"/>
          <w:sz w:val="20"/>
          <w:szCs w:val="20"/>
        </w:rPr>
        <w:t>oskytnuté licence ze strany Poskytovatele Objednateli, nároků z</w:t>
      </w:r>
      <w:r>
        <w:rPr>
          <w:rFonts w:ascii="Arial" w:hAnsi="Arial" w:cs="Arial"/>
          <w:sz w:val="20"/>
          <w:szCs w:val="20"/>
        </w:rPr>
        <w:t> </w:t>
      </w:r>
      <w:r w:rsidR="00896F02" w:rsidRPr="00DA665B">
        <w:rPr>
          <w:rFonts w:ascii="Arial" w:hAnsi="Arial" w:cs="Arial"/>
          <w:sz w:val="20"/>
          <w:szCs w:val="20"/>
        </w:rPr>
        <w:t>odpovědnosti za</w:t>
      </w:r>
      <w:r w:rsidR="00896F02">
        <w:rPr>
          <w:rFonts w:ascii="Arial" w:hAnsi="Arial" w:cs="Arial"/>
          <w:sz w:val="20"/>
          <w:szCs w:val="20"/>
        </w:rPr>
        <w:t> </w:t>
      </w:r>
      <w:r w:rsidR="00896F02" w:rsidRPr="00DA665B">
        <w:rPr>
          <w:rFonts w:ascii="Arial" w:hAnsi="Arial" w:cs="Arial"/>
          <w:sz w:val="20"/>
          <w:szCs w:val="20"/>
        </w:rPr>
        <w:t>škodu a</w:t>
      </w:r>
      <w:r w:rsidR="00002893">
        <w:rPr>
          <w:rFonts w:ascii="Arial" w:hAnsi="Arial" w:cs="Arial"/>
          <w:sz w:val="20"/>
          <w:szCs w:val="20"/>
        </w:rPr>
        <w:t> </w:t>
      </w:r>
      <w:r w:rsidR="00896F02" w:rsidRPr="00DA665B">
        <w:rPr>
          <w:rFonts w:ascii="Arial" w:hAnsi="Arial" w:cs="Arial"/>
          <w:sz w:val="20"/>
          <w:szCs w:val="20"/>
        </w:rPr>
        <w:t xml:space="preserve">nároků ze smluvních pokut, pokud vznikly před </w:t>
      </w:r>
      <w:r w:rsidR="00C023E5">
        <w:rPr>
          <w:rFonts w:ascii="Arial" w:hAnsi="Arial" w:cs="Arial"/>
          <w:sz w:val="20"/>
          <w:szCs w:val="20"/>
        </w:rPr>
        <w:t xml:space="preserve">pozbytím </w:t>
      </w:r>
      <w:r w:rsidR="00896F02" w:rsidRPr="00DA665B">
        <w:rPr>
          <w:rFonts w:ascii="Arial" w:hAnsi="Arial" w:cs="Arial"/>
          <w:sz w:val="20"/>
          <w:szCs w:val="20"/>
        </w:rPr>
        <w:t xml:space="preserve">účinnosti této </w:t>
      </w:r>
      <w:r w:rsidR="00896F02">
        <w:rPr>
          <w:rFonts w:ascii="Arial" w:hAnsi="Arial" w:cs="Arial"/>
          <w:sz w:val="20"/>
          <w:szCs w:val="20"/>
        </w:rPr>
        <w:t>Dohody</w:t>
      </w:r>
      <w:r w:rsidR="00896F02" w:rsidRPr="00DA665B">
        <w:rPr>
          <w:rFonts w:ascii="Arial" w:hAnsi="Arial" w:cs="Arial"/>
          <w:sz w:val="20"/>
          <w:szCs w:val="20"/>
        </w:rPr>
        <w:t>, ustanovení o</w:t>
      </w:r>
      <w:r w:rsidR="00002893">
        <w:rPr>
          <w:rFonts w:ascii="Arial" w:hAnsi="Arial" w:cs="Arial"/>
          <w:sz w:val="20"/>
          <w:szCs w:val="20"/>
        </w:rPr>
        <w:t> </w:t>
      </w:r>
      <w:r w:rsidR="00896F02" w:rsidRPr="00DA665B">
        <w:rPr>
          <w:rFonts w:ascii="Arial" w:hAnsi="Arial" w:cs="Arial"/>
          <w:sz w:val="20"/>
          <w:szCs w:val="20"/>
        </w:rPr>
        <w:t>ochraně informací</w:t>
      </w:r>
      <w:r>
        <w:rPr>
          <w:rFonts w:ascii="Arial" w:hAnsi="Arial" w:cs="Arial"/>
          <w:sz w:val="20"/>
          <w:szCs w:val="20"/>
        </w:rPr>
        <w:t xml:space="preserve"> a osobních údajů</w:t>
      </w:r>
      <w:r w:rsidR="00896F02" w:rsidRPr="00DA665B">
        <w:rPr>
          <w:rFonts w:ascii="Arial" w:hAnsi="Arial" w:cs="Arial"/>
          <w:sz w:val="20"/>
          <w:szCs w:val="20"/>
        </w:rPr>
        <w:t xml:space="preserve">, ani další ustanovení a nároky, z jejichž povahy vyplývá, že mají trvat i po </w:t>
      </w:r>
      <w:r>
        <w:rPr>
          <w:rFonts w:ascii="Arial" w:hAnsi="Arial" w:cs="Arial"/>
          <w:sz w:val="20"/>
          <w:szCs w:val="20"/>
        </w:rPr>
        <w:t>ukončení trvání smluvního vztahu</w:t>
      </w:r>
      <w:r w:rsidR="00E94879" w:rsidRPr="00FC7B47">
        <w:rPr>
          <w:rFonts w:ascii="Arial" w:hAnsi="Arial" w:cs="Arial"/>
          <w:sz w:val="20"/>
          <w:szCs w:val="20"/>
          <w:lang w:eastAsia="en-US"/>
        </w:rPr>
        <w:t>.</w:t>
      </w:r>
    </w:p>
    <w:p w14:paraId="14947802"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ŘEŠENÍ SPORŮ</w:t>
      </w:r>
    </w:p>
    <w:p w14:paraId="2A2012C1" w14:textId="09DC4E2D" w:rsidR="00E94879" w:rsidRDefault="00E94879"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Smluvní strany se zavazují vyvinout maximální úsilí k odstranění vzájemných sporů vzniklých</w:t>
      </w:r>
      <w:r w:rsidR="008F5F35">
        <w:rPr>
          <w:rFonts w:ascii="Arial" w:hAnsi="Arial" w:cs="Arial"/>
          <w:sz w:val="20"/>
          <w:szCs w:val="20"/>
          <w:lang w:eastAsia="en-US"/>
        </w:rPr>
        <w:t xml:space="preserve"> </w:t>
      </w:r>
      <w:r w:rsidR="0083237D">
        <w:rPr>
          <w:rFonts w:ascii="Arial" w:hAnsi="Arial" w:cs="Arial"/>
          <w:sz w:val="20"/>
          <w:szCs w:val="20"/>
          <w:lang w:eastAsia="en-US"/>
        </w:rPr>
        <w:br/>
      </w:r>
      <w:r w:rsidRPr="00FC7B47">
        <w:rPr>
          <w:rFonts w:ascii="Arial" w:hAnsi="Arial" w:cs="Arial"/>
          <w:sz w:val="20"/>
          <w:szCs w:val="20"/>
          <w:lang w:eastAsia="en-US"/>
        </w:rPr>
        <w:t xml:space="preserve">na základě této </w:t>
      </w:r>
      <w:r w:rsidR="008F5F35">
        <w:rPr>
          <w:rFonts w:ascii="Arial" w:hAnsi="Arial" w:cs="Arial"/>
          <w:sz w:val="20"/>
          <w:szCs w:val="20"/>
          <w:lang w:eastAsia="en-US"/>
        </w:rPr>
        <w:t>Dohody</w:t>
      </w:r>
      <w:r w:rsidR="00C023E5">
        <w:rPr>
          <w:rFonts w:ascii="Arial" w:hAnsi="Arial" w:cs="Arial"/>
          <w:sz w:val="20"/>
          <w:szCs w:val="20"/>
          <w:lang w:eastAsia="en-US"/>
        </w:rPr>
        <w:t xml:space="preserve">, resp. </w:t>
      </w:r>
      <w:r w:rsidR="00BD01C3">
        <w:rPr>
          <w:rFonts w:ascii="Arial" w:hAnsi="Arial" w:cs="Arial"/>
          <w:sz w:val="20"/>
          <w:szCs w:val="20"/>
          <w:lang w:eastAsia="en-US"/>
        </w:rPr>
        <w:t>dílčích smluv</w:t>
      </w:r>
      <w:r w:rsidR="00C023E5">
        <w:rPr>
          <w:rFonts w:ascii="Arial" w:hAnsi="Arial" w:cs="Arial"/>
          <w:sz w:val="20"/>
          <w:szCs w:val="20"/>
          <w:lang w:eastAsia="en-US"/>
        </w:rPr>
        <w:t>,</w:t>
      </w:r>
      <w:r w:rsidRPr="00FC7B47">
        <w:rPr>
          <w:rFonts w:ascii="Arial" w:hAnsi="Arial" w:cs="Arial"/>
          <w:sz w:val="20"/>
          <w:szCs w:val="20"/>
          <w:lang w:eastAsia="en-US"/>
        </w:rPr>
        <w:t xml:space="preserve"> nebo v souvislosti s</w:t>
      </w:r>
      <w:r w:rsidR="00BD01C3">
        <w:rPr>
          <w:rFonts w:ascii="Arial" w:hAnsi="Arial" w:cs="Arial"/>
          <w:sz w:val="20"/>
          <w:szCs w:val="20"/>
          <w:lang w:eastAsia="en-US"/>
        </w:rPr>
        <w:t> nimi</w:t>
      </w:r>
      <w:r w:rsidR="00C023E5">
        <w:rPr>
          <w:rFonts w:ascii="Arial" w:hAnsi="Arial" w:cs="Arial"/>
          <w:sz w:val="20"/>
          <w:szCs w:val="20"/>
          <w:lang w:eastAsia="en-US"/>
        </w:rPr>
        <w:t>,</w:t>
      </w:r>
      <w:r w:rsidRPr="00FC7B47">
        <w:rPr>
          <w:rFonts w:ascii="Arial" w:hAnsi="Arial" w:cs="Arial"/>
          <w:sz w:val="20"/>
          <w:szCs w:val="20"/>
          <w:lang w:eastAsia="en-US"/>
        </w:rPr>
        <w:t xml:space="preserve"> včetně sporů o její výklad či platnost a usilovat o jejich vyřešení nejprve smírně prostřednictvím jednání oprávněných osob </w:t>
      </w:r>
      <w:r w:rsidR="00514674">
        <w:rPr>
          <w:rFonts w:ascii="Arial" w:hAnsi="Arial" w:cs="Arial"/>
          <w:sz w:val="20"/>
          <w:szCs w:val="20"/>
          <w:lang w:eastAsia="en-US"/>
        </w:rPr>
        <w:t xml:space="preserve">v záležitostech smluvních </w:t>
      </w:r>
      <w:r w:rsidRPr="00FC7B47">
        <w:rPr>
          <w:rFonts w:ascii="Arial" w:hAnsi="Arial" w:cs="Arial"/>
          <w:sz w:val="20"/>
          <w:szCs w:val="20"/>
          <w:lang w:eastAsia="en-US"/>
        </w:rPr>
        <w:t>nebo pověřených zástupců.</w:t>
      </w:r>
    </w:p>
    <w:p w14:paraId="7A14D7EE" w14:textId="63AFD89B" w:rsidR="00126AD5" w:rsidRPr="00126AD5" w:rsidRDefault="00126AD5" w:rsidP="00126AD5">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lastRenderedPageBreak/>
        <w:t xml:space="preserve">Nedohodnou-li se Smluvní strany na způsobu řešení vzájemného sporu, </w:t>
      </w:r>
      <w:r w:rsidR="00CF1AA6">
        <w:rPr>
          <w:rFonts w:ascii="Arial" w:hAnsi="Arial" w:cs="Arial"/>
          <w:sz w:val="20"/>
          <w:szCs w:val="20"/>
        </w:rPr>
        <w:t>případné spory mezi Smluvními stranami budou vždy řešeny u</w:t>
      </w:r>
      <w:r w:rsidRPr="0045720B">
        <w:rPr>
          <w:rFonts w:ascii="Arial" w:hAnsi="Arial" w:cs="Arial"/>
          <w:sz w:val="20"/>
          <w:szCs w:val="20"/>
        </w:rPr>
        <w:t xml:space="preserve"> soudu České republiky příslušného dle platných</w:t>
      </w:r>
      <w:r w:rsidR="00D124DA">
        <w:rPr>
          <w:rFonts w:ascii="Arial" w:hAnsi="Arial" w:cs="Arial"/>
          <w:sz w:val="20"/>
          <w:szCs w:val="20"/>
        </w:rPr>
        <w:br/>
      </w:r>
      <w:r w:rsidR="00BD01C3">
        <w:rPr>
          <w:rFonts w:ascii="Arial" w:hAnsi="Arial" w:cs="Arial"/>
          <w:sz w:val="20"/>
          <w:szCs w:val="20"/>
        </w:rPr>
        <w:t xml:space="preserve">a účinných </w:t>
      </w:r>
      <w:r w:rsidRPr="0045720B">
        <w:rPr>
          <w:rFonts w:ascii="Arial" w:hAnsi="Arial" w:cs="Arial"/>
          <w:sz w:val="20"/>
          <w:szCs w:val="20"/>
        </w:rPr>
        <w:t xml:space="preserve">právních předpisů. Smluvní strany se dohodly, že místně příslušným soudem </w:t>
      </w:r>
      <w:r w:rsidR="0083237D">
        <w:rPr>
          <w:rFonts w:ascii="Arial" w:hAnsi="Arial" w:cs="Arial"/>
          <w:sz w:val="20"/>
          <w:szCs w:val="20"/>
        </w:rPr>
        <w:br/>
      </w:r>
      <w:r w:rsidRPr="0045720B">
        <w:rPr>
          <w:rFonts w:ascii="Arial" w:hAnsi="Arial" w:cs="Arial"/>
          <w:sz w:val="20"/>
          <w:szCs w:val="20"/>
        </w:rPr>
        <w:t>pro řešení případných sporů bude soud příslušný dle místa sídla Objednatele.</w:t>
      </w:r>
    </w:p>
    <w:p w14:paraId="581D3774" w14:textId="5D97E3DA"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ZÁVĚREČNÁ USTANOVENÍ</w:t>
      </w:r>
    </w:p>
    <w:p w14:paraId="73E54450" w14:textId="2273913E"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Tato Dohoda a vztahy z ní vyplývající se řídí právním řádem České republiky, zejména příslušnými ustanoveními </w:t>
      </w:r>
      <w:r w:rsidR="001B1677">
        <w:rPr>
          <w:rFonts w:ascii="Arial" w:hAnsi="Arial" w:cs="Arial"/>
          <w:sz w:val="20"/>
          <w:szCs w:val="20"/>
        </w:rPr>
        <w:t>O</w:t>
      </w:r>
      <w:r w:rsidRPr="0045720B">
        <w:rPr>
          <w:rFonts w:ascii="Arial" w:hAnsi="Arial" w:cs="Arial"/>
          <w:sz w:val="20"/>
          <w:szCs w:val="20"/>
        </w:rPr>
        <w:t>bčanského zákoníku.</w:t>
      </w:r>
    </w:p>
    <w:p w14:paraId="3D7AB5D6" w14:textId="7059BD6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si ve smyslu § 1765 odst. 2 </w:t>
      </w:r>
      <w:r w:rsidR="001B1677">
        <w:rPr>
          <w:rFonts w:ascii="Arial" w:hAnsi="Arial" w:cs="Arial"/>
          <w:sz w:val="20"/>
          <w:szCs w:val="20"/>
        </w:rPr>
        <w:t>O</w:t>
      </w:r>
      <w:r w:rsidRPr="0045720B">
        <w:rPr>
          <w:rFonts w:ascii="Arial" w:hAnsi="Arial" w:cs="Arial"/>
          <w:sz w:val="20"/>
          <w:szCs w:val="20"/>
        </w:rPr>
        <w:t xml:space="preserve">bčanského zákoníku ujednaly, že </w:t>
      </w:r>
      <w:r>
        <w:rPr>
          <w:rFonts w:ascii="Arial" w:hAnsi="Arial" w:cs="Arial"/>
          <w:sz w:val="20"/>
          <w:szCs w:val="20"/>
        </w:rPr>
        <w:t>Poskytovatel</w:t>
      </w:r>
      <w:r w:rsidRPr="0045720B">
        <w:rPr>
          <w:rFonts w:ascii="Arial" w:hAnsi="Arial" w:cs="Arial"/>
          <w:sz w:val="20"/>
          <w:szCs w:val="20"/>
        </w:rPr>
        <w:t xml:space="preserve"> na sebe přebírá nebezpečí změny okolností.</w:t>
      </w:r>
    </w:p>
    <w:p w14:paraId="77A5F6D0" w14:textId="203AEE20" w:rsidR="001B1677" w:rsidRDefault="00896F02" w:rsidP="001B1677">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se dohodly, že § 1799 a 1800 </w:t>
      </w:r>
      <w:r w:rsidR="001B1677">
        <w:rPr>
          <w:rFonts w:ascii="Arial" w:hAnsi="Arial" w:cs="Arial"/>
          <w:sz w:val="20"/>
          <w:szCs w:val="20"/>
        </w:rPr>
        <w:t>O</w:t>
      </w:r>
      <w:r w:rsidRPr="0045720B">
        <w:rPr>
          <w:rFonts w:ascii="Arial" w:hAnsi="Arial" w:cs="Arial"/>
          <w:sz w:val="20"/>
          <w:szCs w:val="20"/>
        </w:rPr>
        <w:t>bčanského zákoníku se nepoužijí.</w:t>
      </w:r>
    </w:p>
    <w:p w14:paraId="69391672" w14:textId="16DB0085" w:rsidR="001B1677" w:rsidRPr="001B1677" w:rsidRDefault="001B1677" w:rsidP="001B1677">
      <w:pPr>
        <w:pStyle w:val="RLTextlnkuslovan"/>
        <w:tabs>
          <w:tab w:val="clear" w:pos="2297"/>
          <w:tab w:val="num" w:pos="567"/>
        </w:tabs>
        <w:spacing w:before="120" w:after="0" w:line="280" w:lineRule="atLeast"/>
        <w:ind w:left="567" w:hanging="567"/>
        <w:rPr>
          <w:rFonts w:ascii="Arial" w:hAnsi="Arial" w:cs="Arial"/>
          <w:sz w:val="20"/>
          <w:szCs w:val="20"/>
        </w:rPr>
      </w:pPr>
      <w:r w:rsidRPr="001B1677">
        <w:rPr>
          <w:rFonts w:ascii="Arial" w:hAnsi="Arial" w:cs="Arial"/>
          <w:sz w:val="20"/>
          <w:szCs w:val="20"/>
        </w:rPr>
        <w:t xml:space="preserve">Poskytovatel je oprávněn postoupit tuto Dohodu dle § 1895 a násl. Občanského zákoníku třetí osobě nebo jiným osobám pouze a výhradně po předchozím písemném souhlasu </w:t>
      </w:r>
      <w:r w:rsidR="00B602C5">
        <w:rPr>
          <w:rFonts w:ascii="Arial" w:hAnsi="Arial" w:cs="Arial"/>
          <w:sz w:val="20"/>
          <w:szCs w:val="20"/>
        </w:rPr>
        <w:t xml:space="preserve">oprávněné osoby </w:t>
      </w:r>
      <w:r w:rsidRPr="001B1677">
        <w:rPr>
          <w:rFonts w:ascii="Arial" w:hAnsi="Arial" w:cs="Arial"/>
          <w:sz w:val="20"/>
          <w:szCs w:val="20"/>
        </w:rPr>
        <w:t>Objednatele</w:t>
      </w:r>
      <w:r w:rsidR="00B602C5">
        <w:rPr>
          <w:rFonts w:ascii="Arial" w:hAnsi="Arial" w:cs="Arial"/>
          <w:sz w:val="20"/>
          <w:szCs w:val="20"/>
        </w:rPr>
        <w:t xml:space="preserve"> v záležitostech smluvních</w:t>
      </w:r>
      <w:r w:rsidRPr="001B1677">
        <w:rPr>
          <w:rFonts w:ascii="Arial" w:hAnsi="Arial" w:cs="Arial"/>
          <w:sz w:val="20"/>
          <w:szCs w:val="20"/>
        </w:rPr>
        <w:t>.</w:t>
      </w:r>
    </w:p>
    <w:p w14:paraId="62B5F240" w14:textId="2CD7ADF3"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Pokud kterékoli ustanovení této Dohody nebo jeho část je nebo se stane neplatným </w:t>
      </w:r>
      <w:r w:rsidR="00F97C63">
        <w:rPr>
          <w:rFonts w:ascii="Arial" w:hAnsi="Arial" w:cs="Arial"/>
          <w:sz w:val="20"/>
          <w:szCs w:val="20"/>
        </w:rPr>
        <w:br/>
      </w:r>
      <w:r w:rsidRPr="0045720B">
        <w:rPr>
          <w:rFonts w:ascii="Arial" w:hAnsi="Arial" w:cs="Arial"/>
          <w:sz w:val="20"/>
          <w:szCs w:val="20"/>
        </w:rPr>
        <w:t>či nevynutitelným, nebude mít tato neplatnost či nevynutitelnost vliv na platnost či vynutitelnost ostatních ustanovení této Dohody nebo jejích částí, pokud nevyplývá přímo z obsahu této Dohody, že toto ustanovení nebo jeho část nelze oddělit od dalšího obsahu. V takovém případě se obě Smluvní strany zavazují neúčinné a neplatné ustanovení nahradit novým ustanovením, které je svým účelem a významem co nejbližší ustanovení této Dohody, jež má být nahrazeno.</w:t>
      </w:r>
    </w:p>
    <w:p w14:paraId="36D2CBE6" w14:textId="7777777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Tuto Dohodu lze měnit nebo doplňovat pouze písemnými dodatky označovanými a číslovanými vzestupnou řadou po dohodě obou Smluvních stran a podepsanými oprávněnými zástupci Smluvních stran, není-li v této Dohodě stanoveno jinak.</w:t>
      </w:r>
    </w:p>
    <w:p w14:paraId="21036C41" w14:textId="4297A8B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Smluvní strany tímto prohlašují, že neexistuje žádné ústní ujednání, smlouva či řízení některé Smluvní strany, které by nepříznivě ovlivnilo výkon jakýchkoliv práv</w:t>
      </w:r>
      <w:r w:rsidR="0053049D">
        <w:rPr>
          <w:rFonts w:ascii="Arial" w:hAnsi="Arial" w:cs="Arial"/>
          <w:sz w:val="20"/>
          <w:szCs w:val="20"/>
        </w:rPr>
        <w:t xml:space="preserve">, </w:t>
      </w:r>
      <w:r w:rsidRPr="0045720B">
        <w:rPr>
          <w:rFonts w:ascii="Arial" w:hAnsi="Arial" w:cs="Arial"/>
          <w:sz w:val="20"/>
          <w:szCs w:val="20"/>
        </w:rPr>
        <w:t xml:space="preserve">povinností </w:t>
      </w:r>
      <w:r w:rsidR="0053049D">
        <w:rPr>
          <w:rFonts w:ascii="Arial" w:hAnsi="Arial" w:cs="Arial"/>
          <w:sz w:val="20"/>
          <w:szCs w:val="20"/>
        </w:rPr>
        <w:t xml:space="preserve">a závazků </w:t>
      </w:r>
      <w:r w:rsidRPr="0045720B">
        <w:rPr>
          <w:rFonts w:ascii="Arial" w:hAnsi="Arial" w:cs="Arial"/>
          <w:sz w:val="20"/>
          <w:szCs w:val="20"/>
        </w:rPr>
        <w:t>dle této Dohody.</w:t>
      </w:r>
    </w:p>
    <w:p w14:paraId="1B5CC1D9" w14:textId="7777777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Smluvní strany prohlašují, že tato Dohoda je projevem jejich pravé a svobodné vůle a nebyla sjednána v tísni ani za jinak jednostranně nevýhodných podmínek, že si její obsah přečetly, bezvýhradně s ním souhlasí, považují jej za zcela určitý a srozumitelný, což níže stvrzují svými vlastnoručními podpisy.</w:t>
      </w:r>
    </w:p>
    <w:p w14:paraId="50855934" w14:textId="047DB38D" w:rsidR="00896F02" w:rsidRDefault="00896F02" w:rsidP="00896F02">
      <w:pPr>
        <w:pStyle w:val="RLTextlnkuslovan"/>
        <w:widowControl w:val="0"/>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Tato Dohoda je uzavírána elektronicky, tj. prostřednictvím uznávaného elektronického podpisu ve smyslu zákona č. 297/2016 Sb., o službách vytvářejících důvěru pro elektronické transakce, ve znění pozdějších předpisů, </w:t>
      </w:r>
      <w:r w:rsidR="006F0093">
        <w:rPr>
          <w:rFonts w:ascii="Arial" w:hAnsi="Arial" w:cs="Arial"/>
          <w:sz w:val="20"/>
          <w:szCs w:val="20"/>
        </w:rPr>
        <w:t xml:space="preserve">přičemž u poslední Smluvní strany rovněž </w:t>
      </w:r>
      <w:r w:rsidRPr="0045720B">
        <w:rPr>
          <w:rFonts w:ascii="Arial" w:hAnsi="Arial" w:cs="Arial"/>
          <w:sz w:val="20"/>
          <w:szCs w:val="20"/>
        </w:rPr>
        <w:t>opatřeného časovým razítkem</w:t>
      </w:r>
      <w:r>
        <w:rPr>
          <w:rFonts w:ascii="Arial" w:hAnsi="Arial" w:cs="Arial"/>
          <w:sz w:val="20"/>
          <w:szCs w:val="20"/>
        </w:rPr>
        <w:t>.</w:t>
      </w:r>
    </w:p>
    <w:p w14:paraId="1468E00E" w14:textId="77777777" w:rsidR="0083237D" w:rsidRDefault="0083237D">
      <w:pPr>
        <w:spacing w:after="0" w:line="240" w:lineRule="auto"/>
        <w:rPr>
          <w:rFonts w:ascii="Arial" w:hAnsi="Arial" w:cs="Arial"/>
          <w:sz w:val="20"/>
          <w:szCs w:val="20"/>
        </w:rPr>
      </w:pPr>
      <w:r>
        <w:rPr>
          <w:rFonts w:ascii="Arial" w:hAnsi="Arial" w:cs="Arial"/>
          <w:sz w:val="20"/>
          <w:szCs w:val="20"/>
        </w:rPr>
        <w:br w:type="page"/>
      </w:r>
    </w:p>
    <w:p w14:paraId="26BC02A6" w14:textId="6C159E5A" w:rsidR="000D2F0C" w:rsidRPr="000D2F0C" w:rsidRDefault="00E94879" w:rsidP="00E26BE7">
      <w:pPr>
        <w:pStyle w:val="RLTextlnkuslovan"/>
        <w:widowControl w:val="0"/>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lastRenderedPageBreak/>
        <w:t xml:space="preserve">Nedílnou součást </w:t>
      </w:r>
      <w:r w:rsidR="00BD01C3">
        <w:rPr>
          <w:rFonts w:ascii="Arial" w:hAnsi="Arial" w:cs="Arial"/>
          <w:sz w:val="20"/>
          <w:szCs w:val="20"/>
        </w:rPr>
        <w:t xml:space="preserve">této </w:t>
      </w:r>
      <w:r w:rsidR="000D2F0C">
        <w:rPr>
          <w:rFonts w:ascii="Arial" w:hAnsi="Arial" w:cs="Arial"/>
          <w:sz w:val="20"/>
          <w:szCs w:val="20"/>
        </w:rPr>
        <w:t>Dohody</w:t>
      </w:r>
      <w:r w:rsidRPr="00FC7B47">
        <w:rPr>
          <w:rFonts w:ascii="Arial" w:hAnsi="Arial" w:cs="Arial"/>
          <w:sz w:val="20"/>
          <w:szCs w:val="20"/>
        </w:rPr>
        <w:t xml:space="preserve"> tvoří tyto přílohy:</w:t>
      </w:r>
    </w:p>
    <w:tbl>
      <w:tblPr>
        <w:tblpPr w:leftFromText="141" w:rightFromText="141" w:vertAnchor="text" w:horzAnchor="margin" w:tblpX="891" w:tblpY="155"/>
        <w:tblW w:w="4562" w:type="pct"/>
        <w:tblLook w:val="01E0" w:firstRow="1" w:lastRow="1" w:firstColumn="1" w:lastColumn="1" w:noHBand="0" w:noVBand="0"/>
      </w:tblPr>
      <w:tblGrid>
        <w:gridCol w:w="1491"/>
        <w:gridCol w:w="6784"/>
      </w:tblGrid>
      <w:tr w:rsidR="000D2F0C" w:rsidRPr="00572A71" w14:paraId="599A2B69" w14:textId="77777777" w:rsidTr="000D2F0C">
        <w:tc>
          <w:tcPr>
            <w:tcW w:w="901" w:type="pct"/>
          </w:tcPr>
          <w:p w14:paraId="65946203" w14:textId="270D0973" w:rsidR="000D2F0C" w:rsidRPr="00572A71" w:rsidRDefault="000D2F0C" w:rsidP="000D2F0C">
            <w:pPr>
              <w:pStyle w:val="RLSeznamploh"/>
              <w:widowControl w:val="0"/>
              <w:spacing w:after="0" w:line="280" w:lineRule="atLeast"/>
              <w:ind w:left="142" w:firstLine="0"/>
              <w:rPr>
                <w:rFonts w:ascii="Arial" w:hAnsi="Arial" w:cs="Arial"/>
                <w:sz w:val="20"/>
              </w:rPr>
            </w:pPr>
            <w:bookmarkStart w:id="47" w:name="ListAnnex06"/>
            <w:r w:rsidRPr="00572A71">
              <w:rPr>
                <w:rFonts w:ascii="Arial" w:hAnsi="Arial" w:cs="Arial"/>
                <w:sz w:val="20"/>
              </w:rPr>
              <w:t>Příloha č.</w:t>
            </w:r>
            <w:r w:rsidR="00B93BFD">
              <w:rPr>
                <w:rFonts w:ascii="Arial" w:hAnsi="Arial" w:cs="Arial"/>
                <w:sz w:val="20"/>
              </w:rPr>
              <w:t xml:space="preserve"> </w:t>
            </w:r>
            <w:r w:rsidR="00C82E97">
              <w:rPr>
                <w:rFonts w:ascii="Arial" w:hAnsi="Arial" w:cs="Arial"/>
                <w:sz w:val="20"/>
              </w:rPr>
              <w:t>1</w:t>
            </w:r>
            <w:r w:rsidRPr="00572A71">
              <w:rPr>
                <w:rFonts w:ascii="Arial" w:hAnsi="Arial" w:cs="Arial"/>
                <w:sz w:val="20"/>
              </w:rPr>
              <w:t>:</w:t>
            </w:r>
            <w:bookmarkEnd w:id="47"/>
          </w:p>
        </w:tc>
        <w:tc>
          <w:tcPr>
            <w:tcW w:w="4099" w:type="pct"/>
          </w:tcPr>
          <w:p w14:paraId="08810B46" w14:textId="77777777" w:rsidR="000D2F0C" w:rsidRPr="00572A71" w:rsidRDefault="00E26BE7" w:rsidP="000D2F0C">
            <w:pPr>
              <w:widowControl w:val="0"/>
              <w:spacing w:after="0" w:line="280" w:lineRule="atLeast"/>
              <w:rPr>
                <w:rFonts w:ascii="Arial" w:hAnsi="Arial" w:cs="Arial"/>
                <w:sz w:val="20"/>
                <w:szCs w:val="20"/>
              </w:rPr>
            </w:pPr>
            <w:r w:rsidRPr="00572A71">
              <w:rPr>
                <w:rFonts w:ascii="Arial" w:hAnsi="Arial" w:cs="Arial"/>
                <w:sz w:val="20"/>
                <w:szCs w:val="20"/>
              </w:rPr>
              <w:t>Oprávněné osoby</w:t>
            </w:r>
          </w:p>
        </w:tc>
      </w:tr>
      <w:tr w:rsidR="00564062" w:rsidRPr="00572A71" w14:paraId="3C989EA4" w14:textId="77777777" w:rsidTr="000D2F0C">
        <w:tc>
          <w:tcPr>
            <w:tcW w:w="901" w:type="pct"/>
          </w:tcPr>
          <w:p w14:paraId="65E65DC5" w14:textId="341C4412" w:rsidR="00564062" w:rsidRPr="00572A71" w:rsidRDefault="00564062" w:rsidP="00564062">
            <w:pPr>
              <w:pStyle w:val="RLSeznamploh"/>
              <w:widowControl w:val="0"/>
              <w:spacing w:after="0" w:line="280" w:lineRule="atLeast"/>
              <w:ind w:left="142" w:firstLine="0"/>
              <w:rPr>
                <w:rFonts w:ascii="Arial" w:hAnsi="Arial" w:cs="Arial"/>
                <w:sz w:val="20"/>
              </w:rPr>
            </w:pPr>
            <w:r w:rsidRPr="00572A71">
              <w:rPr>
                <w:rFonts w:ascii="Arial" w:hAnsi="Arial" w:cs="Arial"/>
                <w:sz w:val="20"/>
              </w:rPr>
              <w:t xml:space="preserve">Příloha č. </w:t>
            </w:r>
            <w:r w:rsidR="00C82E97">
              <w:rPr>
                <w:rFonts w:ascii="Arial" w:hAnsi="Arial" w:cs="Arial"/>
                <w:sz w:val="20"/>
              </w:rPr>
              <w:t>2</w:t>
            </w:r>
            <w:r w:rsidRPr="00572A71">
              <w:rPr>
                <w:rFonts w:ascii="Arial" w:hAnsi="Arial" w:cs="Arial"/>
                <w:sz w:val="20"/>
              </w:rPr>
              <w:t>:</w:t>
            </w:r>
          </w:p>
        </w:tc>
        <w:tc>
          <w:tcPr>
            <w:tcW w:w="4099" w:type="pct"/>
          </w:tcPr>
          <w:p w14:paraId="51A83225" w14:textId="235978E9" w:rsidR="00564062" w:rsidRPr="00572A71" w:rsidRDefault="004A6C65" w:rsidP="00564062">
            <w:pPr>
              <w:widowControl w:val="0"/>
              <w:spacing w:after="0" w:line="280" w:lineRule="atLeast"/>
              <w:rPr>
                <w:rFonts w:ascii="Arial" w:hAnsi="Arial" w:cs="Arial"/>
                <w:sz w:val="20"/>
                <w:szCs w:val="20"/>
              </w:rPr>
            </w:pPr>
            <w:r>
              <w:rPr>
                <w:rFonts w:ascii="Arial" w:hAnsi="Arial" w:cs="Arial"/>
                <w:sz w:val="20"/>
                <w:szCs w:val="20"/>
              </w:rPr>
              <w:t>Jednotkové ceny</w:t>
            </w:r>
          </w:p>
        </w:tc>
      </w:tr>
      <w:tr w:rsidR="000D2F0C" w:rsidRPr="00572A71" w14:paraId="21F29EF8" w14:textId="77777777" w:rsidTr="000D2F0C">
        <w:tc>
          <w:tcPr>
            <w:tcW w:w="901" w:type="pct"/>
          </w:tcPr>
          <w:p w14:paraId="0A8030B7" w14:textId="3B6C4819" w:rsidR="000D2F0C" w:rsidRPr="00572A71" w:rsidRDefault="000D2F0C" w:rsidP="000D2F0C">
            <w:pPr>
              <w:pStyle w:val="RLSeznamploh"/>
              <w:widowControl w:val="0"/>
              <w:spacing w:after="0" w:line="280" w:lineRule="atLeast"/>
              <w:ind w:left="142" w:firstLine="0"/>
              <w:rPr>
                <w:rFonts w:ascii="Arial" w:hAnsi="Arial" w:cs="Arial"/>
                <w:sz w:val="20"/>
              </w:rPr>
            </w:pPr>
            <w:r w:rsidRPr="00572A71">
              <w:rPr>
                <w:rFonts w:ascii="Arial" w:hAnsi="Arial" w:cs="Arial"/>
                <w:sz w:val="20"/>
              </w:rPr>
              <w:t xml:space="preserve">Příloha č. </w:t>
            </w:r>
            <w:r w:rsidR="00C82E97">
              <w:rPr>
                <w:rFonts w:ascii="Arial" w:hAnsi="Arial" w:cs="Arial"/>
                <w:sz w:val="20"/>
              </w:rPr>
              <w:t>3</w:t>
            </w:r>
            <w:r w:rsidRPr="00572A71">
              <w:rPr>
                <w:rFonts w:ascii="Arial" w:hAnsi="Arial" w:cs="Arial"/>
                <w:sz w:val="20"/>
              </w:rPr>
              <w:t>:</w:t>
            </w:r>
          </w:p>
        </w:tc>
        <w:tc>
          <w:tcPr>
            <w:tcW w:w="4099" w:type="pct"/>
          </w:tcPr>
          <w:p w14:paraId="72D9A096" w14:textId="25B5371B" w:rsidR="000D2F0C" w:rsidRPr="00572A71" w:rsidRDefault="00564062" w:rsidP="000D2F0C">
            <w:pPr>
              <w:widowControl w:val="0"/>
              <w:spacing w:after="0" w:line="280" w:lineRule="atLeast"/>
              <w:rPr>
                <w:rFonts w:ascii="Arial" w:hAnsi="Arial" w:cs="Arial"/>
                <w:sz w:val="20"/>
                <w:szCs w:val="20"/>
              </w:rPr>
            </w:pPr>
            <w:r>
              <w:rPr>
                <w:rFonts w:ascii="Arial" w:hAnsi="Arial" w:cs="Arial"/>
                <w:sz w:val="20"/>
                <w:szCs w:val="20"/>
              </w:rPr>
              <w:t>Etický kodex</w:t>
            </w:r>
          </w:p>
        </w:tc>
      </w:tr>
      <w:tr w:rsidR="00EC284E" w:rsidRPr="00572A71" w14:paraId="19B010B8" w14:textId="77777777" w:rsidTr="000D2F0C">
        <w:tc>
          <w:tcPr>
            <w:tcW w:w="901" w:type="pct"/>
          </w:tcPr>
          <w:p w14:paraId="0F2F1D14" w14:textId="4416AD97" w:rsidR="00EC284E" w:rsidRPr="00572A71" w:rsidRDefault="00EC284E" w:rsidP="000D2F0C">
            <w:pPr>
              <w:pStyle w:val="RLSeznamploh"/>
              <w:widowControl w:val="0"/>
              <w:spacing w:after="0" w:line="280" w:lineRule="atLeast"/>
              <w:ind w:left="142" w:firstLine="0"/>
              <w:rPr>
                <w:rFonts w:ascii="Arial" w:hAnsi="Arial" w:cs="Arial"/>
                <w:sz w:val="20"/>
              </w:rPr>
            </w:pPr>
            <w:r>
              <w:rPr>
                <w:rFonts w:ascii="Arial" w:hAnsi="Arial" w:cs="Arial"/>
                <w:sz w:val="20"/>
              </w:rPr>
              <w:t xml:space="preserve">Příloha č. </w:t>
            </w:r>
            <w:r w:rsidR="00C82E97">
              <w:rPr>
                <w:rFonts w:ascii="Arial" w:hAnsi="Arial" w:cs="Arial"/>
                <w:sz w:val="20"/>
              </w:rPr>
              <w:t>4</w:t>
            </w:r>
            <w:r>
              <w:rPr>
                <w:rFonts w:ascii="Arial" w:hAnsi="Arial" w:cs="Arial"/>
                <w:sz w:val="20"/>
              </w:rPr>
              <w:t>:</w:t>
            </w:r>
          </w:p>
        </w:tc>
        <w:tc>
          <w:tcPr>
            <w:tcW w:w="4099" w:type="pct"/>
          </w:tcPr>
          <w:p w14:paraId="1D7B2E68" w14:textId="3D530E06" w:rsidR="00EC284E" w:rsidRDefault="00EC284E" w:rsidP="000D2F0C">
            <w:pPr>
              <w:widowControl w:val="0"/>
              <w:spacing w:after="0" w:line="280" w:lineRule="atLeast"/>
              <w:rPr>
                <w:rFonts w:ascii="Arial" w:hAnsi="Arial" w:cs="Arial"/>
                <w:sz w:val="20"/>
                <w:szCs w:val="20"/>
              </w:rPr>
            </w:pPr>
            <w:r>
              <w:rPr>
                <w:rFonts w:ascii="Arial" w:hAnsi="Arial" w:cs="Arial"/>
                <w:sz w:val="20"/>
                <w:szCs w:val="20"/>
              </w:rPr>
              <w:t>Realizační tým</w:t>
            </w:r>
          </w:p>
        </w:tc>
      </w:tr>
    </w:tbl>
    <w:p w14:paraId="10E6BE72" w14:textId="1AF6808D" w:rsidR="000D2F0C" w:rsidRDefault="000D2F0C" w:rsidP="000D2F0C">
      <w:pPr>
        <w:pStyle w:val="RLTextlnkuslovan"/>
        <w:numPr>
          <w:ilvl w:val="0"/>
          <w:numId w:val="0"/>
        </w:numPr>
        <w:spacing w:before="120" w:after="0" w:line="280" w:lineRule="atLeast"/>
        <w:ind w:left="1474"/>
        <w:rPr>
          <w:rFonts w:ascii="Arial" w:hAnsi="Arial" w:cs="Arial"/>
          <w:sz w:val="20"/>
          <w:szCs w:val="20"/>
        </w:rPr>
      </w:pPr>
    </w:p>
    <w:p w14:paraId="6A7A782B" w14:textId="77777777" w:rsidR="00F24E94" w:rsidRDefault="00F24E94" w:rsidP="00BB2C2E">
      <w:pPr>
        <w:pStyle w:val="RLProhlensmluvnchstran"/>
        <w:spacing w:after="0" w:line="280" w:lineRule="atLeast"/>
        <w:jc w:val="left"/>
        <w:rPr>
          <w:rFonts w:ascii="Arial" w:hAnsi="Arial" w:cs="Arial"/>
          <w:sz w:val="20"/>
          <w:lang w:eastAsia="en-US"/>
        </w:rPr>
      </w:pPr>
      <w:bookmarkStart w:id="48" w:name="_Hlt313894965"/>
      <w:bookmarkStart w:id="49" w:name="_Hlt313947528"/>
      <w:bookmarkStart w:id="50" w:name="_Hlt313947599"/>
      <w:bookmarkStart w:id="51" w:name="_Hlt313947695"/>
      <w:bookmarkStart w:id="52" w:name="_Hlt313947731"/>
      <w:bookmarkStart w:id="53" w:name="_Hlt313947749"/>
      <w:bookmarkStart w:id="54" w:name="_Hlt313951415"/>
      <w:bookmarkStart w:id="55" w:name="_Hlt313947781"/>
      <w:bookmarkStart w:id="56" w:name="_Hlt313951187"/>
      <w:bookmarkStart w:id="57" w:name="_Hlt313951238"/>
      <w:bookmarkStart w:id="58" w:name="_Hlt313951251"/>
      <w:bookmarkStart w:id="59" w:name="_Hlt313951267"/>
      <w:bookmarkStart w:id="60" w:name="_Hlt313951407"/>
      <w:bookmarkStart w:id="61" w:name="_Hlt313889530"/>
      <w:bookmarkStart w:id="62" w:name="_Hlt313894359"/>
      <w:bookmarkEnd w:id="0"/>
      <w:bookmarkEnd w:id="1"/>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481"/>
      </w:tblGrid>
      <w:tr w:rsidR="00E26BE7" w14:paraId="01E27534" w14:textId="77777777" w:rsidTr="00E26BE7">
        <w:tc>
          <w:tcPr>
            <w:tcW w:w="4605" w:type="dxa"/>
          </w:tcPr>
          <w:p w14:paraId="5828C1B7" w14:textId="753F3AC4" w:rsidR="00E26BE7" w:rsidRPr="0029527F" w:rsidRDefault="00BD01C3" w:rsidP="00E26BE7">
            <w:pPr>
              <w:pStyle w:val="RLProhlensmluvnchstran"/>
              <w:widowControl w:val="0"/>
              <w:spacing w:line="280" w:lineRule="atLeast"/>
              <w:rPr>
                <w:rFonts w:ascii="Arial" w:hAnsi="Arial" w:cs="Arial"/>
                <w:sz w:val="20"/>
                <w:szCs w:val="22"/>
              </w:rPr>
            </w:pPr>
            <w:r>
              <w:rPr>
                <w:rFonts w:ascii="Arial" w:hAnsi="Arial" w:cs="Arial"/>
                <w:sz w:val="20"/>
                <w:szCs w:val="22"/>
              </w:rPr>
              <w:t xml:space="preserve">Za </w:t>
            </w:r>
            <w:r w:rsidR="00E26BE7" w:rsidRPr="0029527F">
              <w:rPr>
                <w:rFonts w:ascii="Arial" w:hAnsi="Arial" w:cs="Arial"/>
                <w:sz w:val="20"/>
                <w:szCs w:val="22"/>
              </w:rPr>
              <w:t>Objednatel</w:t>
            </w:r>
            <w:r>
              <w:rPr>
                <w:rFonts w:ascii="Arial" w:hAnsi="Arial" w:cs="Arial"/>
                <w:sz w:val="20"/>
                <w:szCs w:val="22"/>
              </w:rPr>
              <w:t>e:</w:t>
            </w:r>
          </w:p>
          <w:p w14:paraId="2E9C7F7E" w14:textId="77777777" w:rsidR="00E26BE7" w:rsidRPr="0029527F" w:rsidRDefault="00E26BE7" w:rsidP="00E26BE7">
            <w:pPr>
              <w:pStyle w:val="RLdajeosmluvnstran"/>
              <w:widowControl w:val="0"/>
              <w:spacing w:line="280" w:lineRule="atLeast"/>
              <w:rPr>
                <w:rFonts w:ascii="Arial" w:hAnsi="Arial" w:cs="Arial"/>
                <w:sz w:val="20"/>
                <w:szCs w:val="22"/>
              </w:rPr>
            </w:pPr>
          </w:p>
          <w:p w14:paraId="44D3E1D6" w14:textId="527CC7C2" w:rsidR="00E26BE7" w:rsidRDefault="007C11F4" w:rsidP="00E26BE7">
            <w:pPr>
              <w:pStyle w:val="RLdajeosmluvnstran"/>
              <w:widowControl w:val="0"/>
              <w:spacing w:line="280" w:lineRule="atLeast"/>
              <w:rPr>
                <w:rFonts w:ascii="Arial" w:hAnsi="Arial" w:cs="Arial"/>
                <w:sz w:val="20"/>
                <w:szCs w:val="22"/>
              </w:rPr>
            </w:pPr>
            <w:r>
              <w:rPr>
                <w:rFonts w:ascii="Arial" w:hAnsi="Arial" w:cs="Arial"/>
                <w:i/>
                <w:iCs/>
                <w:sz w:val="20"/>
                <w:szCs w:val="22"/>
              </w:rPr>
              <w:t>e</w:t>
            </w:r>
            <w:r w:rsidR="00E26BE7" w:rsidRPr="00170543">
              <w:rPr>
                <w:rFonts w:ascii="Arial" w:hAnsi="Arial" w:cs="Arial"/>
                <w:i/>
                <w:iCs/>
                <w:sz w:val="20"/>
                <w:szCs w:val="22"/>
              </w:rPr>
              <w:t>lektronic</w:t>
            </w:r>
            <w:r>
              <w:rPr>
                <w:rFonts w:ascii="Arial" w:hAnsi="Arial" w:cs="Arial"/>
                <w:i/>
                <w:iCs/>
                <w:sz w:val="20"/>
                <w:szCs w:val="22"/>
              </w:rPr>
              <w:t>ky podepsáno dne DD. MM. YYYY</w:t>
            </w:r>
          </w:p>
          <w:p w14:paraId="4A365C73" w14:textId="77777777" w:rsidR="00827E5A" w:rsidRDefault="00827E5A" w:rsidP="00E26BE7">
            <w:pPr>
              <w:pStyle w:val="RLdajeosmluvnstran"/>
              <w:widowControl w:val="0"/>
              <w:spacing w:line="280" w:lineRule="atLeast"/>
              <w:rPr>
                <w:rFonts w:ascii="Arial" w:hAnsi="Arial" w:cs="Arial"/>
                <w:sz w:val="20"/>
                <w:szCs w:val="22"/>
              </w:rPr>
            </w:pPr>
          </w:p>
          <w:p w14:paraId="0F8B9926" w14:textId="399E6895" w:rsidR="00946C10" w:rsidRPr="00E26BE7" w:rsidRDefault="00946C10" w:rsidP="00E26BE7">
            <w:pPr>
              <w:pStyle w:val="RLdajeosmluvnstran"/>
              <w:widowControl w:val="0"/>
              <w:spacing w:line="280" w:lineRule="atLeast"/>
              <w:rPr>
                <w:rFonts w:ascii="Arial" w:hAnsi="Arial" w:cs="Arial"/>
                <w:sz w:val="20"/>
                <w:szCs w:val="22"/>
              </w:rPr>
            </w:pPr>
          </w:p>
        </w:tc>
        <w:tc>
          <w:tcPr>
            <w:tcW w:w="4605" w:type="dxa"/>
          </w:tcPr>
          <w:p w14:paraId="797F0870" w14:textId="642B088E" w:rsidR="00E26BE7" w:rsidRPr="0029527F" w:rsidRDefault="00BD01C3" w:rsidP="00E26BE7">
            <w:pPr>
              <w:pStyle w:val="RLdajeosmluvnstran"/>
              <w:widowControl w:val="0"/>
              <w:spacing w:line="280" w:lineRule="atLeast"/>
              <w:rPr>
                <w:rFonts w:ascii="Arial" w:hAnsi="Arial" w:cs="Arial"/>
                <w:b/>
                <w:bCs/>
                <w:sz w:val="20"/>
                <w:szCs w:val="22"/>
              </w:rPr>
            </w:pPr>
            <w:r>
              <w:rPr>
                <w:rFonts w:ascii="Arial" w:hAnsi="Arial" w:cs="Arial"/>
                <w:b/>
                <w:bCs/>
                <w:sz w:val="20"/>
                <w:szCs w:val="22"/>
              </w:rPr>
              <w:t xml:space="preserve">Za </w:t>
            </w:r>
            <w:r w:rsidR="00E26BE7">
              <w:rPr>
                <w:rFonts w:ascii="Arial" w:hAnsi="Arial" w:cs="Arial"/>
                <w:b/>
                <w:bCs/>
                <w:sz w:val="20"/>
                <w:szCs w:val="22"/>
              </w:rPr>
              <w:t>Poskytovatel</w:t>
            </w:r>
            <w:r>
              <w:rPr>
                <w:rFonts w:ascii="Arial" w:hAnsi="Arial" w:cs="Arial"/>
                <w:b/>
                <w:bCs/>
                <w:sz w:val="20"/>
                <w:szCs w:val="22"/>
              </w:rPr>
              <w:t>e:</w:t>
            </w:r>
          </w:p>
          <w:p w14:paraId="1973B563" w14:textId="77777777" w:rsidR="00E26BE7" w:rsidRPr="0029527F" w:rsidRDefault="00E26BE7" w:rsidP="00E26BE7">
            <w:pPr>
              <w:pStyle w:val="RLdajeosmluvnstran"/>
              <w:widowControl w:val="0"/>
              <w:spacing w:line="280" w:lineRule="atLeast"/>
              <w:rPr>
                <w:rFonts w:ascii="Arial" w:hAnsi="Arial" w:cs="Arial"/>
                <w:sz w:val="20"/>
                <w:szCs w:val="22"/>
              </w:rPr>
            </w:pPr>
          </w:p>
          <w:p w14:paraId="070264D2" w14:textId="0BDC5DF0" w:rsidR="00E26BE7" w:rsidRPr="007C11F4" w:rsidRDefault="007C11F4" w:rsidP="00E26BE7">
            <w:pPr>
              <w:pStyle w:val="RLProhlensmluvnchstran"/>
              <w:spacing w:after="0" w:line="280" w:lineRule="atLeast"/>
              <w:rPr>
                <w:rFonts w:ascii="Arial" w:hAnsi="Arial" w:cs="Arial"/>
                <w:b w:val="0"/>
                <w:bCs/>
                <w:sz w:val="20"/>
                <w:lang w:eastAsia="en-US"/>
              </w:rPr>
            </w:pPr>
            <w:r w:rsidRPr="007C11F4">
              <w:rPr>
                <w:rFonts w:ascii="Arial" w:hAnsi="Arial" w:cs="Arial"/>
                <w:b w:val="0"/>
                <w:bCs/>
                <w:i/>
                <w:iCs/>
                <w:sz w:val="20"/>
                <w:szCs w:val="22"/>
              </w:rPr>
              <w:t>elektronicky podepsáno dne DD. MM. YYYY</w:t>
            </w:r>
          </w:p>
        </w:tc>
      </w:tr>
      <w:tr w:rsidR="00E26BE7" w14:paraId="3D42E14D" w14:textId="77777777" w:rsidTr="00E26BE7">
        <w:tc>
          <w:tcPr>
            <w:tcW w:w="4605" w:type="dxa"/>
          </w:tcPr>
          <w:p w14:paraId="67B7061C" w14:textId="77777777" w:rsidR="00E26BE7" w:rsidRPr="0029527F" w:rsidRDefault="00E26BE7" w:rsidP="00E26BE7">
            <w:pPr>
              <w:pStyle w:val="RLdajeosmluvnstran"/>
              <w:keepNext/>
              <w:spacing w:line="280" w:lineRule="atLeast"/>
              <w:jc w:val="left"/>
              <w:rPr>
                <w:rFonts w:ascii="Arial" w:hAnsi="Arial" w:cs="Arial"/>
                <w:sz w:val="20"/>
                <w:szCs w:val="22"/>
              </w:rPr>
            </w:pPr>
            <w:r>
              <w:rPr>
                <w:rFonts w:ascii="Arial" w:hAnsi="Arial" w:cs="Arial"/>
                <w:sz w:val="20"/>
                <w:szCs w:val="22"/>
              </w:rPr>
              <w:t>_______________________________________</w:t>
            </w:r>
          </w:p>
          <w:p w14:paraId="73723F2E" w14:textId="77777777" w:rsidR="00E26BE7" w:rsidRPr="0029527F" w:rsidRDefault="00E26BE7" w:rsidP="00E26BE7">
            <w:pPr>
              <w:pStyle w:val="RLdajeosmluvnstran"/>
              <w:keepNext/>
              <w:spacing w:line="280" w:lineRule="atLeast"/>
              <w:rPr>
                <w:rFonts w:ascii="Arial" w:hAnsi="Arial" w:cs="Arial"/>
                <w:b/>
                <w:bCs/>
                <w:sz w:val="20"/>
                <w:szCs w:val="22"/>
              </w:rPr>
            </w:pPr>
            <w:r w:rsidRPr="0029527F">
              <w:rPr>
                <w:rFonts w:ascii="Arial" w:hAnsi="Arial" w:cs="Arial"/>
                <w:b/>
                <w:bCs/>
                <w:sz w:val="20"/>
                <w:szCs w:val="22"/>
              </w:rPr>
              <w:t>Česká republika – Ministerstvo práce</w:t>
            </w:r>
            <w:r w:rsidRPr="0029527F">
              <w:rPr>
                <w:rFonts w:ascii="Arial" w:hAnsi="Arial" w:cs="Arial"/>
                <w:b/>
                <w:bCs/>
                <w:sz w:val="20"/>
                <w:szCs w:val="22"/>
              </w:rPr>
              <w:br/>
              <w:t>a sociálních věcí</w:t>
            </w:r>
          </w:p>
          <w:p w14:paraId="4DE4D5DA" w14:textId="77777777" w:rsidR="00E26BE7" w:rsidRDefault="002934AF" w:rsidP="00E26BE7">
            <w:pPr>
              <w:pStyle w:val="RLProhlensmluvnchstran"/>
              <w:spacing w:after="0" w:line="280" w:lineRule="atLeast"/>
              <w:rPr>
                <w:rFonts w:ascii="Arial" w:hAnsi="Arial" w:cs="Arial"/>
                <w:b w:val="0"/>
                <w:bCs/>
                <w:sz w:val="20"/>
                <w:lang w:eastAsia="en-US"/>
              </w:rPr>
            </w:pPr>
            <w:r>
              <w:rPr>
                <w:rFonts w:ascii="Arial" w:hAnsi="Arial" w:cs="Arial"/>
                <w:b w:val="0"/>
                <w:bCs/>
                <w:sz w:val="20"/>
                <w:lang w:eastAsia="en-US"/>
              </w:rPr>
              <w:t>Mgr. Kateřina Procházková</w:t>
            </w:r>
          </w:p>
          <w:p w14:paraId="63025321" w14:textId="04072A80" w:rsidR="002934AF" w:rsidRPr="004335B9" w:rsidRDefault="002934AF" w:rsidP="00E26BE7">
            <w:pPr>
              <w:pStyle w:val="RLProhlensmluvnchstran"/>
              <w:spacing w:after="0" w:line="280" w:lineRule="atLeast"/>
              <w:rPr>
                <w:rFonts w:ascii="Arial" w:hAnsi="Arial" w:cs="Arial"/>
                <w:b w:val="0"/>
                <w:bCs/>
                <w:sz w:val="20"/>
                <w:lang w:eastAsia="en-US"/>
              </w:rPr>
            </w:pPr>
            <w:r>
              <w:rPr>
                <w:rFonts w:ascii="Arial" w:hAnsi="Arial" w:cs="Arial"/>
                <w:b w:val="0"/>
                <w:bCs/>
                <w:sz w:val="20"/>
                <w:lang w:eastAsia="en-US"/>
              </w:rPr>
              <w:t>ředitelka odboru komunikace</w:t>
            </w:r>
          </w:p>
        </w:tc>
        <w:tc>
          <w:tcPr>
            <w:tcW w:w="4605" w:type="dxa"/>
          </w:tcPr>
          <w:p w14:paraId="6B3C0FD3" w14:textId="77777777" w:rsidR="00E26BE7" w:rsidRPr="0029527F" w:rsidRDefault="00E26BE7" w:rsidP="00E26BE7">
            <w:pPr>
              <w:pStyle w:val="RLdajeosmluvnstran"/>
              <w:keepNext/>
              <w:spacing w:line="280" w:lineRule="atLeast"/>
              <w:rPr>
                <w:rFonts w:ascii="Arial" w:hAnsi="Arial" w:cs="Arial"/>
                <w:sz w:val="20"/>
                <w:szCs w:val="22"/>
              </w:rPr>
            </w:pPr>
            <w:r>
              <w:rPr>
                <w:rFonts w:ascii="Arial" w:hAnsi="Arial" w:cs="Arial"/>
                <w:sz w:val="20"/>
                <w:szCs w:val="22"/>
              </w:rPr>
              <w:t>____________________________________</w:t>
            </w:r>
          </w:p>
          <w:p w14:paraId="1A83CAEF" w14:textId="439EE5FF" w:rsidR="00B87FA5" w:rsidRPr="002934AF" w:rsidRDefault="00B87FA5" w:rsidP="009206DD">
            <w:pPr>
              <w:pStyle w:val="RLProhlensmluvnchstran"/>
              <w:spacing w:after="0" w:line="280" w:lineRule="atLeast"/>
              <w:rPr>
                <w:rFonts w:ascii="Arial" w:hAnsi="Arial" w:cs="Arial"/>
                <w:sz w:val="20"/>
                <w:szCs w:val="16"/>
                <w:lang w:val="en-US" w:eastAsia="en-US"/>
              </w:rPr>
            </w:pPr>
            <w:r w:rsidRPr="002934AF">
              <w:rPr>
                <w:rFonts w:ascii="Arial" w:hAnsi="Arial" w:cs="Arial"/>
                <w:sz w:val="20"/>
                <w:szCs w:val="16"/>
                <w:lang w:val="en-US" w:eastAsia="en-US"/>
              </w:rPr>
              <w:t>Boomerang Communication s.r.o.</w:t>
            </w:r>
          </w:p>
          <w:p w14:paraId="1634DFB4" w14:textId="6416026C" w:rsidR="00B87FA5" w:rsidRPr="002934AF" w:rsidRDefault="00B87FA5" w:rsidP="009206DD">
            <w:pPr>
              <w:pStyle w:val="RLProhlensmluvnchstran"/>
              <w:spacing w:after="0" w:line="280" w:lineRule="atLeast"/>
              <w:rPr>
                <w:rFonts w:ascii="Arial" w:hAnsi="Arial" w:cs="Arial"/>
                <w:b w:val="0"/>
                <w:bCs/>
                <w:sz w:val="20"/>
                <w:szCs w:val="16"/>
                <w:lang w:val="en-US" w:eastAsia="en-US"/>
              </w:rPr>
            </w:pPr>
            <w:r w:rsidRPr="002934AF">
              <w:rPr>
                <w:rFonts w:ascii="Arial" w:hAnsi="Arial" w:cs="Arial"/>
                <w:b w:val="0"/>
                <w:bCs/>
                <w:sz w:val="20"/>
                <w:szCs w:val="16"/>
                <w:lang w:val="en-US" w:eastAsia="en-US"/>
              </w:rPr>
              <w:t>Mgr. Marek Slezák</w:t>
            </w:r>
          </w:p>
          <w:p w14:paraId="50829960" w14:textId="2ABE27C3" w:rsidR="00E26BE7" w:rsidRPr="00E26BE7" w:rsidRDefault="002934AF" w:rsidP="009206DD">
            <w:pPr>
              <w:pStyle w:val="RLProhlensmluvnchstran"/>
              <w:spacing w:after="0" w:line="280" w:lineRule="atLeast"/>
              <w:rPr>
                <w:rFonts w:ascii="Arial" w:hAnsi="Arial" w:cs="Arial"/>
                <w:b w:val="0"/>
                <w:bCs/>
                <w:sz w:val="20"/>
                <w:lang w:eastAsia="en-US"/>
              </w:rPr>
            </w:pPr>
            <w:r>
              <w:rPr>
                <w:rFonts w:ascii="Arial" w:hAnsi="Arial" w:cs="Arial"/>
                <w:b w:val="0"/>
                <w:bCs/>
                <w:sz w:val="20"/>
                <w:lang w:eastAsia="en-US"/>
              </w:rPr>
              <w:t>jednatel</w:t>
            </w:r>
          </w:p>
        </w:tc>
      </w:tr>
    </w:tbl>
    <w:p w14:paraId="49CA1041" w14:textId="546F6853" w:rsidR="00CA383A" w:rsidRDefault="00CA383A" w:rsidP="00BB2C2E">
      <w:pPr>
        <w:pStyle w:val="RLProhlensmluvnchstran"/>
        <w:spacing w:after="0" w:line="280" w:lineRule="atLeast"/>
        <w:jc w:val="left"/>
        <w:rPr>
          <w:rFonts w:ascii="Arial" w:hAnsi="Arial" w:cs="Arial"/>
          <w:sz w:val="20"/>
          <w:lang w:eastAsia="en-US"/>
        </w:rPr>
      </w:pPr>
    </w:p>
    <w:p w14:paraId="51021FC7" w14:textId="77777777" w:rsidR="00CA383A" w:rsidRDefault="00CA383A">
      <w:pPr>
        <w:spacing w:after="0" w:line="240" w:lineRule="auto"/>
        <w:rPr>
          <w:rFonts w:ascii="Arial" w:hAnsi="Arial" w:cs="Arial"/>
          <w:b/>
          <w:sz w:val="20"/>
          <w:szCs w:val="20"/>
          <w:lang w:eastAsia="en-US"/>
        </w:rPr>
      </w:pPr>
      <w:r>
        <w:rPr>
          <w:rFonts w:ascii="Arial" w:hAnsi="Arial" w:cs="Arial"/>
          <w:sz w:val="20"/>
          <w:lang w:eastAsia="en-US"/>
        </w:rPr>
        <w:br w:type="page"/>
      </w:r>
    </w:p>
    <w:p w14:paraId="10FCEFD5" w14:textId="7CF2073E" w:rsidR="00F22FC6" w:rsidRPr="00BB2C2E" w:rsidRDefault="00F22FC6" w:rsidP="00F22FC6">
      <w:pPr>
        <w:pStyle w:val="RLProhlensmluvnchstran"/>
        <w:spacing w:after="0" w:line="280" w:lineRule="atLeast"/>
        <w:rPr>
          <w:rFonts w:ascii="Arial" w:hAnsi="Arial" w:cs="Arial"/>
          <w:sz w:val="20"/>
        </w:rPr>
      </w:pPr>
      <w:bookmarkStart w:id="63" w:name="Annex03"/>
      <w:r w:rsidRPr="00BB2C2E">
        <w:rPr>
          <w:rFonts w:ascii="Arial" w:hAnsi="Arial" w:cs="Arial"/>
          <w:sz w:val="20"/>
        </w:rPr>
        <w:lastRenderedPageBreak/>
        <w:t xml:space="preserve">Příloha č. </w:t>
      </w:r>
      <w:bookmarkEnd w:id="63"/>
      <w:r w:rsidR="007B4954">
        <w:rPr>
          <w:rFonts w:ascii="Arial" w:hAnsi="Arial" w:cs="Arial"/>
          <w:sz w:val="20"/>
        </w:rPr>
        <w:t>1</w:t>
      </w:r>
      <w:r w:rsidRPr="00BB2C2E">
        <w:rPr>
          <w:rFonts w:ascii="Arial" w:hAnsi="Arial" w:cs="Arial"/>
          <w:sz w:val="20"/>
        </w:rPr>
        <w:t xml:space="preserve"> </w:t>
      </w:r>
      <w:r w:rsidR="0027199B">
        <w:rPr>
          <w:rFonts w:ascii="Arial" w:hAnsi="Arial" w:cs="Arial"/>
          <w:sz w:val="20"/>
        </w:rPr>
        <w:t>–</w:t>
      </w:r>
      <w:r w:rsidRPr="00BB2C2E">
        <w:rPr>
          <w:rFonts w:ascii="Arial" w:hAnsi="Arial" w:cs="Arial"/>
          <w:sz w:val="20"/>
        </w:rPr>
        <w:t xml:space="preserve"> </w:t>
      </w:r>
      <w:r w:rsidRPr="00BB2C2E">
        <w:rPr>
          <w:rFonts w:ascii="Arial" w:hAnsi="Arial" w:cs="Arial"/>
          <w:caps/>
          <w:sz w:val="20"/>
        </w:rPr>
        <w:t>Oprávněné osoby</w:t>
      </w:r>
    </w:p>
    <w:p w14:paraId="52896A10" w14:textId="687BF708" w:rsidR="00F22FC6" w:rsidRPr="00DA665B" w:rsidRDefault="00F22FC6" w:rsidP="0086070B">
      <w:pPr>
        <w:spacing w:line="280" w:lineRule="atLeast"/>
        <w:rPr>
          <w:rFonts w:ascii="Arial" w:hAnsi="Arial" w:cs="Arial"/>
          <w:b/>
          <w:sz w:val="20"/>
          <w:szCs w:val="20"/>
        </w:rPr>
      </w:pPr>
      <w:r w:rsidRPr="00DA665B">
        <w:rPr>
          <w:rFonts w:ascii="Arial" w:hAnsi="Arial" w:cs="Arial"/>
          <w:b/>
          <w:sz w:val="20"/>
          <w:szCs w:val="20"/>
        </w:rPr>
        <w:t>Za Objednatele:</w:t>
      </w:r>
    </w:p>
    <w:p w14:paraId="7CB6BDAD" w14:textId="0073B61D" w:rsidR="00F22FC6" w:rsidRPr="00DA665B" w:rsidRDefault="00F22FC6" w:rsidP="00F22FC6">
      <w:pPr>
        <w:spacing w:after="60" w:line="280" w:lineRule="atLeast"/>
        <w:rPr>
          <w:rFonts w:ascii="Arial" w:hAnsi="Arial" w:cs="Arial"/>
          <w:sz w:val="20"/>
          <w:szCs w:val="20"/>
          <w:lang w:eastAsia="en-US"/>
        </w:rPr>
      </w:pPr>
      <w:r w:rsidRPr="00DA665B">
        <w:rPr>
          <w:rFonts w:ascii="Arial" w:hAnsi="Arial" w:cs="Arial"/>
          <w:sz w:val="20"/>
          <w:szCs w:val="20"/>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F22FC6" w:rsidRPr="00DA665B" w14:paraId="4EE4C0FC" w14:textId="08D234E0" w:rsidTr="00E63FC1">
        <w:tc>
          <w:tcPr>
            <w:tcW w:w="2206" w:type="dxa"/>
            <w:tcBorders>
              <w:top w:val="single" w:sz="4" w:space="0" w:color="auto"/>
              <w:left w:val="single" w:sz="4" w:space="0" w:color="auto"/>
              <w:bottom w:val="single" w:sz="4" w:space="0" w:color="auto"/>
              <w:right w:val="single" w:sz="4" w:space="0" w:color="auto"/>
            </w:tcBorders>
            <w:vAlign w:val="center"/>
            <w:hideMark/>
          </w:tcPr>
          <w:p w14:paraId="09979C33" w14:textId="09F6AA00" w:rsidR="00F22FC6" w:rsidRPr="00445C5E" w:rsidRDefault="00F22FC6" w:rsidP="0091173D">
            <w:pPr>
              <w:spacing w:after="0" w:line="280" w:lineRule="atLeast"/>
              <w:rPr>
                <w:rFonts w:ascii="Arial" w:hAnsi="Arial" w:cs="Arial"/>
                <w:sz w:val="20"/>
                <w:szCs w:val="20"/>
                <w:lang w:eastAsia="en-US"/>
              </w:rPr>
            </w:pPr>
            <w:bookmarkStart w:id="64" w:name="_Hlk98698105"/>
            <w:r w:rsidRPr="00445C5E">
              <w:rPr>
                <w:rFonts w:ascii="Arial" w:hAnsi="Arial" w:cs="Arial"/>
                <w:sz w:val="20"/>
                <w:szCs w:val="20"/>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tcPr>
          <w:p w14:paraId="184FF7DE" w14:textId="5DF7DE33" w:rsidR="00F22FC6" w:rsidRPr="00F01EC0" w:rsidRDefault="0039194D" w:rsidP="0091173D">
            <w:pPr>
              <w:pStyle w:val="RLdajeosmluvnstran"/>
              <w:keepNext/>
              <w:spacing w:after="0" w:line="280" w:lineRule="atLeast"/>
              <w:jc w:val="left"/>
              <w:rPr>
                <w:rFonts w:ascii="Arial" w:hAnsi="Arial" w:cs="Arial"/>
                <w:sz w:val="20"/>
                <w:szCs w:val="20"/>
              </w:rPr>
            </w:pPr>
            <w:r w:rsidRPr="0039194D">
              <w:rPr>
                <w:rFonts w:ascii="Arial" w:hAnsi="Arial" w:cs="Arial"/>
                <w:i/>
                <w:iCs/>
                <w:sz w:val="20"/>
                <w:szCs w:val="20"/>
              </w:rPr>
              <w:t>neveřejný údaj</w:t>
            </w:r>
          </w:p>
        </w:tc>
      </w:tr>
      <w:tr w:rsidR="00F22FC6" w:rsidRPr="00DA665B" w14:paraId="121BB0BD" w14:textId="20D59A6E" w:rsidTr="0091173D">
        <w:tc>
          <w:tcPr>
            <w:tcW w:w="2206" w:type="dxa"/>
            <w:tcBorders>
              <w:top w:val="single" w:sz="4" w:space="0" w:color="auto"/>
              <w:left w:val="single" w:sz="4" w:space="0" w:color="auto"/>
              <w:bottom w:val="single" w:sz="4" w:space="0" w:color="auto"/>
              <w:right w:val="single" w:sz="4" w:space="0" w:color="auto"/>
            </w:tcBorders>
            <w:vAlign w:val="center"/>
            <w:hideMark/>
          </w:tcPr>
          <w:p w14:paraId="38CC6C5F" w14:textId="42FE9F4E" w:rsidR="00F22FC6" w:rsidRPr="00445C5E" w:rsidRDefault="00F22FC6" w:rsidP="0091173D">
            <w:pPr>
              <w:spacing w:after="0" w:line="280" w:lineRule="atLeast"/>
              <w:rPr>
                <w:rFonts w:ascii="Arial" w:hAnsi="Arial" w:cs="Arial"/>
                <w:sz w:val="20"/>
                <w:szCs w:val="20"/>
                <w:lang w:eastAsia="en-US"/>
              </w:rPr>
            </w:pPr>
            <w:r w:rsidRPr="00445C5E">
              <w:rPr>
                <w:rFonts w:ascii="Arial" w:hAnsi="Arial" w:cs="Arial"/>
                <w:sz w:val="20"/>
                <w:szCs w:val="20"/>
                <w:lang w:eastAsia="en-US"/>
              </w:rPr>
              <w:t>Adresa</w:t>
            </w:r>
          </w:p>
        </w:tc>
        <w:tc>
          <w:tcPr>
            <w:tcW w:w="6343" w:type="dxa"/>
            <w:tcBorders>
              <w:top w:val="single" w:sz="4" w:space="0" w:color="auto"/>
              <w:left w:val="single" w:sz="4" w:space="0" w:color="auto"/>
              <w:bottom w:val="single" w:sz="4" w:space="0" w:color="auto"/>
              <w:right w:val="single" w:sz="4" w:space="0" w:color="auto"/>
            </w:tcBorders>
            <w:hideMark/>
          </w:tcPr>
          <w:p w14:paraId="156656C6" w14:textId="0AC56392" w:rsidR="00F22FC6" w:rsidRPr="00F01EC0" w:rsidRDefault="00E63FC1" w:rsidP="0091173D">
            <w:pPr>
              <w:spacing w:after="0" w:line="280" w:lineRule="atLeast"/>
              <w:rPr>
                <w:rFonts w:ascii="Arial" w:hAnsi="Arial" w:cs="Arial"/>
                <w:sz w:val="20"/>
                <w:szCs w:val="20"/>
              </w:rPr>
            </w:pPr>
            <w:r w:rsidRPr="00F01EC0">
              <w:rPr>
                <w:rFonts w:ascii="Arial" w:hAnsi="Arial" w:cs="Arial"/>
                <w:sz w:val="20"/>
                <w:szCs w:val="20"/>
                <w:lang w:val="en-US" w:eastAsia="en-US"/>
              </w:rPr>
              <w:t>Na Poříčním právu 376/1, 128 0</w:t>
            </w:r>
            <w:r w:rsidR="00AB44D2">
              <w:rPr>
                <w:rFonts w:ascii="Arial" w:hAnsi="Arial" w:cs="Arial"/>
                <w:sz w:val="20"/>
                <w:szCs w:val="20"/>
                <w:lang w:val="en-US" w:eastAsia="en-US"/>
              </w:rPr>
              <w:t>0</w:t>
            </w:r>
            <w:r w:rsidRPr="00F01EC0">
              <w:rPr>
                <w:rFonts w:ascii="Arial" w:hAnsi="Arial" w:cs="Arial"/>
                <w:sz w:val="20"/>
                <w:szCs w:val="20"/>
                <w:lang w:val="en-US" w:eastAsia="en-US"/>
              </w:rPr>
              <w:t xml:space="preserve"> Praha 2</w:t>
            </w:r>
          </w:p>
        </w:tc>
      </w:tr>
      <w:tr w:rsidR="00F22FC6" w:rsidRPr="00DA665B" w14:paraId="335162F2" w14:textId="181987B5" w:rsidTr="00E63FC1">
        <w:tc>
          <w:tcPr>
            <w:tcW w:w="2206" w:type="dxa"/>
            <w:tcBorders>
              <w:top w:val="single" w:sz="4" w:space="0" w:color="auto"/>
              <w:left w:val="single" w:sz="4" w:space="0" w:color="auto"/>
              <w:bottom w:val="single" w:sz="4" w:space="0" w:color="auto"/>
              <w:right w:val="single" w:sz="4" w:space="0" w:color="auto"/>
            </w:tcBorders>
            <w:vAlign w:val="center"/>
            <w:hideMark/>
          </w:tcPr>
          <w:p w14:paraId="4B580F16" w14:textId="29C63B1D" w:rsidR="00F22FC6" w:rsidRPr="00445C5E" w:rsidRDefault="00F22FC6" w:rsidP="0091173D">
            <w:pPr>
              <w:spacing w:after="0" w:line="280" w:lineRule="atLeast"/>
              <w:rPr>
                <w:rFonts w:ascii="Arial" w:hAnsi="Arial" w:cs="Arial"/>
                <w:sz w:val="20"/>
                <w:szCs w:val="20"/>
                <w:lang w:eastAsia="en-US"/>
              </w:rPr>
            </w:pPr>
            <w:r w:rsidRPr="00445C5E">
              <w:rPr>
                <w:rFonts w:ascii="Arial" w:hAnsi="Arial" w:cs="Arial"/>
                <w:sz w:val="20"/>
                <w:szCs w:val="20"/>
                <w:lang w:eastAsia="en-US"/>
              </w:rPr>
              <w:t>E-mail</w:t>
            </w:r>
          </w:p>
        </w:tc>
        <w:tc>
          <w:tcPr>
            <w:tcW w:w="6343" w:type="dxa"/>
            <w:tcBorders>
              <w:top w:val="single" w:sz="4" w:space="0" w:color="auto"/>
              <w:left w:val="single" w:sz="4" w:space="0" w:color="auto"/>
              <w:bottom w:val="single" w:sz="4" w:space="0" w:color="auto"/>
              <w:right w:val="single" w:sz="4" w:space="0" w:color="auto"/>
            </w:tcBorders>
          </w:tcPr>
          <w:p w14:paraId="0C47A353" w14:textId="7E8C0EFF" w:rsidR="00F22FC6" w:rsidRPr="0039194D" w:rsidRDefault="0039194D" w:rsidP="0091173D">
            <w:pPr>
              <w:spacing w:after="0" w:line="280" w:lineRule="atLeast"/>
              <w:rPr>
                <w:rFonts w:ascii="Arial" w:hAnsi="Arial" w:cs="Arial"/>
                <w:i/>
                <w:iCs/>
                <w:sz w:val="20"/>
                <w:szCs w:val="20"/>
              </w:rPr>
            </w:pPr>
            <w:r w:rsidRPr="0039194D">
              <w:rPr>
                <w:rFonts w:ascii="Arial" w:hAnsi="Arial" w:cs="Arial"/>
                <w:i/>
                <w:iCs/>
                <w:sz w:val="20"/>
                <w:szCs w:val="20"/>
              </w:rPr>
              <w:t>neveřejný údaj</w:t>
            </w:r>
          </w:p>
        </w:tc>
      </w:tr>
      <w:tr w:rsidR="00F22FC6" w:rsidRPr="00DA665B" w14:paraId="125B8F41" w14:textId="5D42CE4B" w:rsidTr="00E63FC1">
        <w:tc>
          <w:tcPr>
            <w:tcW w:w="2206" w:type="dxa"/>
            <w:tcBorders>
              <w:top w:val="single" w:sz="4" w:space="0" w:color="auto"/>
              <w:left w:val="single" w:sz="4" w:space="0" w:color="auto"/>
              <w:bottom w:val="single" w:sz="4" w:space="0" w:color="auto"/>
              <w:right w:val="single" w:sz="4" w:space="0" w:color="auto"/>
            </w:tcBorders>
            <w:vAlign w:val="center"/>
            <w:hideMark/>
          </w:tcPr>
          <w:p w14:paraId="544DB5CE" w14:textId="609243B9" w:rsidR="00F22FC6" w:rsidRPr="00445C5E" w:rsidRDefault="00F22FC6" w:rsidP="0091173D">
            <w:pPr>
              <w:spacing w:after="0" w:line="280" w:lineRule="atLeast"/>
              <w:rPr>
                <w:rFonts w:ascii="Arial" w:hAnsi="Arial" w:cs="Arial"/>
                <w:sz w:val="20"/>
                <w:szCs w:val="20"/>
                <w:lang w:eastAsia="en-US"/>
              </w:rPr>
            </w:pPr>
            <w:r w:rsidRPr="00445C5E">
              <w:rPr>
                <w:rFonts w:ascii="Arial" w:hAnsi="Arial" w:cs="Arial"/>
                <w:sz w:val="20"/>
                <w:szCs w:val="20"/>
                <w:lang w:eastAsia="en-US"/>
              </w:rPr>
              <w:t>Telefon</w:t>
            </w:r>
          </w:p>
        </w:tc>
        <w:tc>
          <w:tcPr>
            <w:tcW w:w="6343" w:type="dxa"/>
            <w:tcBorders>
              <w:top w:val="single" w:sz="4" w:space="0" w:color="auto"/>
              <w:left w:val="single" w:sz="4" w:space="0" w:color="auto"/>
              <w:bottom w:val="single" w:sz="4" w:space="0" w:color="auto"/>
              <w:right w:val="single" w:sz="4" w:space="0" w:color="auto"/>
            </w:tcBorders>
          </w:tcPr>
          <w:p w14:paraId="44447C26" w14:textId="1E28EDD2" w:rsidR="00F22FC6" w:rsidRPr="00F01EC0" w:rsidRDefault="0039194D" w:rsidP="0091173D">
            <w:pPr>
              <w:spacing w:after="0" w:line="280" w:lineRule="atLeast"/>
              <w:rPr>
                <w:rFonts w:ascii="Arial" w:hAnsi="Arial" w:cs="Arial"/>
                <w:sz w:val="20"/>
                <w:szCs w:val="20"/>
              </w:rPr>
            </w:pPr>
            <w:r w:rsidRPr="0039194D">
              <w:rPr>
                <w:rFonts w:ascii="Arial" w:hAnsi="Arial" w:cs="Arial"/>
                <w:i/>
                <w:iCs/>
                <w:sz w:val="20"/>
                <w:szCs w:val="20"/>
              </w:rPr>
              <w:t>neveřejný údaj</w:t>
            </w:r>
          </w:p>
        </w:tc>
      </w:tr>
      <w:bookmarkEnd w:id="64"/>
    </w:tbl>
    <w:p w14:paraId="5D937519" w14:textId="5C6DB4A8" w:rsidR="00F22FC6" w:rsidRPr="00DA665B" w:rsidRDefault="00F22FC6" w:rsidP="00F22FC6">
      <w:pPr>
        <w:spacing w:after="0" w:line="280" w:lineRule="atLeast"/>
        <w:rPr>
          <w:rFonts w:ascii="Arial" w:hAnsi="Arial" w:cs="Arial"/>
          <w:sz w:val="20"/>
          <w:szCs w:val="20"/>
        </w:rPr>
      </w:pPr>
    </w:p>
    <w:p w14:paraId="7D001AAB" w14:textId="0CC2F4A6" w:rsidR="00F22FC6" w:rsidRPr="00DA665B" w:rsidRDefault="00F22FC6" w:rsidP="00F22FC6">
      <w:pPr>
        <w:spacing w:after="60" w:line="280" w:lineRule="atLeast"/>
        <w:rPr>
          <w:rFonts w:ascii="Arial" w:hAnsi="Arial" w:cs="Arial"/>
          <w:sz w:val="20"/>
          <w:szCs w:val="20"/>
          <w:lang w:eastAsia="en-US"/>
        </w:rPr>
      </w:pPr>
      <w:r w:rsidRPr="00DA665B">
        <w:rPr>
          <w:rFonts w:ascii="Arial" w:hAnsi="Arial" w:cs="Arial"/>
          <w:sz w:val="20"/>
          <w:szCs w:val="20"/>
          <w:lang w:eastAsia="en-US"/>
        </w:rPr>
        <w:t xml:space="preserve">ve věcech </w:t>
      </w:r>
      <w:r w:rsidR="001576AC">
        <w:rPr>
          <w:rFonts w:ascii="Arial" w:hAnsi="Arial" w:cs="Arial"/>
          <w:sz w:val="20"/>
          <w:szCs w:val="20"/>
          <w:lang w:eastAsia="en-US"/>
        </w:rPr>
        <w:t>obchodních</w:t>
      </w:r>
      <w:r w:rsidRPr="00DA665B">
        <w:rPr>
          <w:rFonts w:ascii="Arial" w:hAnsi="Arial" w:cs="Arial"/>
          <w:sz w:val="20"/>
          <w:szCs w:val="20"/>
          <w:lang w:eastAsia="en-US"/>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4335B9" w:rsidRPr="00DA665B" w14:paraId="32941D65" w14:textId="77777777" w:rsidTr="001B7CA2">
        <w:tc>
          <w:tcPr>
            <w:tcW w:w="2206" w:type="dxa"/>
            <w:tcBorders>
              <w:top w:val="single" w:sz="4" w:space="0" w:color="auto"/>
              <w:left w:val="single" w:sz="4" w:space="0" w:color="auto"/>
              <w:bottom w:val="single" w:sz="4" w:space="0" w:color="auto"/>
              <w:right w:val="single" w:sz="4" w:space="0" w:color="auto"/>
            </w:tcBorders>
            <w:vAlign w:val="center"/>
            <w:hideMark/>
          </w:tcPr>
          <w:p w14:paraId="129D3BA3" w14:textId="77777777" w:rsidR="004335B9" w:rsidRPr="00445C5E" w:rsidRDefault="004335B9" w:rsidP="001B7CA2">
            <w:pPr>
              <w:spacing w:after="0" w:line="280" w:lineRule="atLeast"/>
              <w:rPr>
                <w:rFonts w:ascii="Arial" w:hAnsi="Arial" w:cs="Arial"/>
                <w:sz w:val="20"/>
                <w:szCs w:val="20"/>
                <w:lang w:eastAsia="en-US"/>
              </w:rPr>
            </w:pPr>
            <w:r w:rsidRPr="00445C5E">
              <w:rPr>
                <w:rFonts w:ascii="Arial" w:hAnsi="Arial" w:cs="Arial"/>
                <w:sz w:val="20"/>
                <w:szCs w:val="20"/>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hideMark/>
          </w:tcPr>
          <w:p w14:paraId="3505978F" w14:textId="73B5143E" w:rsidR="004335B9" w:rsidRPr="00445C5E" w:rsidRDefault="0039194D" w:rsidP="001B7CA2">
            <w:pPr>
              <w:pStyle w:val="RLdajeosmluvnstran"/>
              <w:keepNext/>
              <w:spacing w:after="0" w:line="280" w:lineRule="atLeast"/>
              <w:jc w:val="left"/>
              <w:rPr>
                <w:rFonts w:ascii="Arial" w:hAnsi="Arial" w:cs="Arial"/>
                <w:sz w:val="20"/>
                <w:szCs w:val="20"/>
                <w:highlight w:val="yellow"/>
              </w:rPr>
            </w:pPr>
            <w:r w:rsidRPr="0039194D">
              <w:rPr>
                <w:rFonts w:ascii="Arial" w:hAnsi="Arial" w:cs="Arial"/>
                <w:i/>
                <w:iCs/>
                <w:sz w:val="20"/>
                <w:szCs w:val="20"/>
              </w:rPr>
              <w:t>neveřejný údaj</w:t>
            </w:r>
          </w:p>
        </w:tc>
      </w:tr>
      <w:tr w:rsidR="004335B9" w:rsidRPr="00DA665B" w14:paraId="45472B05" w14:textId="77777777" w:rsidTr="001B7CA2">
        <w:tc>
          <w:tcPr>
            <w:tcW w:w="2206" w:type="dxa"/>
            <w:tcBorders>
              <w:top w:val="single" w:sz="4" w:space="0" w:color="auto"/>
              <w:left w:val="single" w:sz="4" w:space="0" w:color="auto"/>
              <w:bottom w:val="single" w:sz="4" w:space="0" w:color="auto"/>
              <w:right w:val="single" w:sz="4" w:space="0" w:color="auto"/>
            </w:tcBorders>
            <w:vAlign w:val="center"/>
            <w:hideMark/>
          </w:tcPr>
          <w:p w14:paraId="77387A5D" w14:textId="77777777" w:rsidR="004335B9" w:rsidRPr="00445C5E" w:rsidRDefault="004335B9" w:rsidP="001B7CA2">
            <w:pPr>
              <w:spacing w:after="0" w:line="280" w:lineRule="atLeast"/>
              <w:rPr>
                <w:rFonts w:ascii="Arial" w:hAnsi="Arial" w:cs="Arial"/>
                <w:sz w:val="20"/>
                <w:szCs w:val="20"/>
                <w:lang w:eastAsia="en-US"/>
              </w:rPr>
            </w:pPr>
            <w:r w:rsidRPr="00445C5E">
              <w:rPr>
                <w:rFonts w:ascii="Arial" w:hAnsi="Arial" w:cs="Arial"/>
                <w:sz w:val="20"/>
                <w:szCs w:val="20"/>
                <w:lang w:eastAsia="en-US"/>
              </w:rPr>
              <w:t>Adresa</w:t>
            </w:r>
          </w:p>
        </w:tc>
        <w:tc>
          <w:tcPr>
            <w:tcW w:w="6343" w:type="dxa"/>
            <w:tcBorders>
              <w:top w:val="single" w:sz="4" w:space="0" w:color="auto"/>
              <w:left w:val="single" w:sz="4" w:space="0" w:color="auto"/>
              <w:bottom w:val="single" w:sz="4" w:space="0" w:color="auto"/>
              <w:right w:val="single" w:sz="4" w:space="0" w:color="auto"/>
            </w:tcBorders>
            <w:hideMark/>
          </w:tcPr>
          <w:p w14:paraId="4CBB3759" w14:textId="72C5BDBF" w:rsidR="004335B9" w:rsidRPr="00445C5E" w:rsidRDefault="00E4310F" w:rsidP="001B7CA2">
            <w:pPr>
              <w:spacing w:after="0" w:line="280" w:lineRule="atLeast"/>
              <w:rPr>
                <w:rFonts w:ascii="Arial" w:hAnsi="Arial" w:cs="Arial"/>
                <w:sz w:val="20"/>
                <w:szCs w:val="20"/>
                <w:highlight w:val="yellow"/>
              </w:rPr>
            </w:pPr>
            <w:r w:rsidRPr="00F01EC0">
              <w:rPr>
                <w:rFonts w:ascii="Arial" w:hAnsi="Arial" w:cs="Arial"/>
                <w:sz w:val="20"/>
                <w:szCs w:val="20"/>
                <w:lang w:val="en-US" w:eastAsia="en-US"/>
              </w:rPr>
              <w:t>Na Poříčním právu 376/1, 128 0</w:t>
            </w:r>
            <w:r>
              <w:rPr>
                <w:rFonts w:ascii="Arial" w:hAnsi="Arial" w:cs="Arial"/>
                <w:sz w:val="20"/>
                <w:szCs w:val="20"/>
                <w:lang w:val="en-US" w:eastAsia="en-US"/>
              </w:rPr>
              <w:t>0</w:t>
            </w:r>
            <w:r w:rsidRPr="00F01EC0">
              <w:rPr>
                <w:rFonts w:ascii="Arial" w:hAnsi="Arial" w:cs="Arial"/>
                <w:sz w:val="20"/>
                <w:szCs w:val="20"/>
                <w:lang w:val="en-US" w:eastAsia="en-US"/>
              </w:rPr>
              <w:t xml:space="preserve"> Praha 2</w:t>
            </w:r>
          </w:p>
        </w:tc>
      </w:tr>
      <w:tr w:rsidR="004335B9" w:rsidRPr="00DA665B" w14:paraId="68F6D30D" w14:textId="77777777" w:rsidTr="00E4310F">
        <w:tc>
          <w:tcPr>
            <w:tcW w:w="2206" w:type="dxa"/>
            <w:tcBorders>
              <w:top w:val="single" w:sz="4" w:space="0" w:color="auto"/>
              <w:left w:val="single" w:sz="4" w:space="0" w:color="auto"/>
              <w:bottom w:val="single" w:sz="4" w:space="0" w:color="auto"/>
              <w:right w:val="single" w:sz="4" w:space="0" w:color="auto"/>
            </w:tcBorders>
            <w:vAlign w:val="center"/>
            <w:hideMark/>
          </w:tcPr>
          <w:p w14:paraId="564A48EA" w14:textId="77777777" w:rsidR="004335B9" w:rsidRPr="00445C5E" w:rsidRDefault="004335B9" w:rsidP="001B7CA2">
            <w:pPr>
              <w:spacing w:after="0" w:line="280" w:lineRule="atLeast"/>
              <w:rPr>
                <w:rFonts w:ascii="Arial" w:hAnsi="Arial" w:cs="Arial"/>
                <w:sz w:val="20"/>
                <w:szCs w:val="20"/>
                <w:lang w:eastAsia="en-US"/>
              </w:rPr>
            </w:pPr>
            <w:r w:rsidRPr="00445C5E">
              <w:rPr>
                <w:rFonts w:ascii="Arial" w:hAnsi="Arial" w:cs="Arial"/>
                <w:sz w:val="20"/>
                <w:szCs w:val="20"/>
                <w:lang w:eastAsia="en-US"/>
              </w:rPr>
              <w:t>E-mail</w:t>
            </w:r>
          </w:p>
        </w:tc>
        <w:tc>
          <w:tcPr>
            <w:tcW w:w="6343" w:type="dxa"/>
            <w:tcBorders>
              <w:top w:val="single" w:sz="4" w:space="0" w:color="auto"/>
              <w:left w:val="single" w:sz="4" w:space="0" w:color="auto"/>
              <w:bottom w:val="single" w:sz="4" w:space="0" w:color="auto"/>
              <w:right w:val="single" w:sz="4" w:space="0" w:color="auto"/>
            </w:tcBorders>
          </w:tcPr>
          <w:p w14:paraId="7ADC1AA3" w14:textId="4416FDD2" w:rsidR="004335B9" w:rsidRPr="00F332D7" w:rsidRDefault="0039194D" w:rsidP="001B7CA2">
            <w:pPr>
              <w:spacing w:after="0" w:line="280" w:lineRule="atLeast"/>
              <w:rPr>
                <w:rFonts w:ascii="Arial" w:hAnsi="Arial" w:cs="Arial"/>
                <w:sz w:val="20"/>
                <w:szCs w:val="20"/>
              </w:rPr>
            </w:pPr>
            <w:r w:rsidRPr="0039194D">
              <w:rPr>
                <w:rFonts w:ascii="Arial" w:hAnsi="Arial" w:cs="Arial"/>
                <w:i/>
                <w:iCs/>
                <w:sz w:val="20"/>
                <w:szCs w:val="20"/>
              </w:rPr>
              <w:t>neveřejný údaj</w:t>
            </w:r>
          </w:p>
        </w:tc>
      </w:tr>
      <w:tr w:rsidR="004335B9" w:rsidRPr="00DA665B" w14:paraId="27195304" w14:textId="77777777" w:rsidTr="001B7CA2">
        <w:tc>
          <w:tcPr>
            <w:tcW w:w="2206" w:type="dxa"/>
            <w:tcBorders>
              <w:top w:val="single" w:sz="4" w:space="0" w:color="auto"/>
              <w:left w:val="single" w:sz="4" w:space="0" w:color="auto"/>
              <w:bottom w:val="single" w:sz="4" w:space="0" w:color="auto"/>
              <w:right w:val="single" w:sz="4" w:space="0" w:color="auto"/>
            </w:tcBorders>
            <w:vAlign w:val="center"/>
            <w:hideMark/>
          </w:tcPr>
          <w:p w14:paraId="600B9308" w14:textId="77777777" w:rsidR="004335B9" w:rsidRPr="00445C5E" w:rsidRDefault="004335B9" w:rsidP="001B7CA2">
            <w:pPr>
              <w:spacing w:after="0" w:line="280" w:lineRule="atLeast"/>
              <w:rPr>
                <w:rFonts w:ascii="Arial" w:hAnsi="Arial" w:cs="Arial"/>
                <w:sz w:val="20"/>
                <w:szCs w:val="20"/>
                <w:lang w:eastAsia="en-US"/>
              </w:rPr>
            </w:pPr>
            <w:r w:rsidRPr="00445C5E">
              <w:rPr>
                <w:rFonts w:ascii="Arial" w:hAnsi="Arial" w:cs="Arial"/>
                <w:sz w:val="20"/>
                <w:szCs w:val="20"/>
                <w:lang w:eastAsia="en-US"/>
              </w:rPr>
              <w:t>Telefon</w:t>
            </w:r>
          </w:p>
        </w:tc>
        <w:tc>
          <w:tcPr>
            <w:tcW w:w="6343" w:type="dxa"/>
            <w:tcBorders>
              <w:top w:val="single" w:sz="4" w:space="0" w:color="auto"/>
              <w:left w:val="single" w:sz="4" w:space="0" w:color="auto"/>
              <w:bottom w:val="single" w:sz="4" w:space="0" w:color="auto"/>
              <w:right w:val="single" w:sz="4" w:space="0" w:color="auto"/>
            </w:tcBorders>
            <w:hideMark/>
          </w:tcPr>
          <w:p w14:paraId="371476AB" w14:textId="3D9250AA" w:rsidR="004335B9" w:rsidRPr="00F332D7" w:rsidRDefault="0039194D" w:rsidP="001B7CA2">
            <w:pPr>
              <w:spacing w:after="0" w:line="280" w:lineRule="atLeast"/>
              <w:rPr>
                <w:rFonts w:ascii="Arial" w:hAnsi="Arial" w:cs="Arial"/>
                <w:sz w:val="20"/>
                <w:szCs w:val="20"/>
              </w:rPr>
            </w:pPr>
            <w:r w:rsidRPr="0039194D">
              <w:rPr>
                <w:rFonts w:ascii="Arial" w:hAnsi="Arial" w:cs="Arial"/>
                <w:i/>
                <w:iCs/>
                <w:sz w:val="20"/>
                <w:szCs w:val="20"/>
              </w:rPr>
              <w:t>neveřejný údaj</w:t>
            </w:r>
          </w:p>
        </w:tc>
      </w:tr>
    </w:tbl>
    <w:p w14:paraId="589B2DBC" w14:textId="77777777" w:rsidR="004335B9" w:rsidRPr="00DA665B" w:rsidRDefault="004335B9" w:rsidP="00F22FC6">
      <w:pPr>
        <w:spacing w:after="0" w:line="280" w:lineRule="atLeast"/>
        <w:rPr>
          <w:rFonts w:ascii="Arial" w:hAnsi="Arial" w:cs="Arial"/>
          <w:b/>
          <w:sz w:val="20"/>
          <w:szCs w:val="20"/>
        </w:rPr>
      </w:pPr>
    </w:p>
    <w:p w14:paraId="362986AF" w14:textId="77777777" w:rsidR="001D62D0" w:rsidRDefault="001D62D0" w:rsidP="00F22FC6">
      <w:pPr>
        <w:spacing w:after="0" w:line="280" w:lineRule="atLeast"/>
        <w:rPr>
          <w:rFonts w:ascii="Arial" w:hAnsi="Arial" w:cs="Arial"/>
          <w:b/>
          <w:sz w:val="20"/>
          <w:szCs w:val="20"/>
        </w:rPr>
      </w:pPr>
    </w:p>
    <w:p w14:paraId="0D68EBFB" w14:textId="31BA049B" w:rsidR="00F22FC6" w:rsidRPr="00DA665B" w:rsidRDefault="00F22FC6" w:rsidP="00F22FC6">
      <w:pPr>
        <w:spacing w:after="0" w:line="280" w:lineRule="atLeast"/>
        <w:rPr>
          <w:rFonts w:ascii="Arial" w:hAnsi="Arial" w:cs="Arial"/>
          <w:b/>
          <w:sz w:val="20"/>
          <w:szCs w:val="20"/>
        </w:rPr>
      </w:pPr>
      <w:r w:rsidRPr="00DA665B">
        <w:rPr>
          <w:rFonts w:ascii="Arial" w:hAnsi="Arial" w:cs="Arial"/>
          <w:b/>
          <w:sz w:val="20"/>
          <w:szCs w:val="20"/>
        </w:rPr>
        <w:t>Za Poskytovatele:</w:t>
      </w:r>
    </w:p>
    <w:p w14:paraId="0C00596C" w14:textId="11B9C66B" w:rsidR="001D62D0" w:rsidRPr="00DA665B" w:rsidRDefault="001D62D0" w:rsidP="001D62D0">
      <w:pPr>
        <w:spacing w:after="60" w:line="280" w:lineRule="atLeast"/>
        <w:rPr>
          <w:rFonts w:ascii="Arial" w:hAnsi="Arial" w:cs="Arial"/>
          <w:sz w:val="20"/>
          <w:szCs w:val="20"/>
          <w:lang w:eastAsia="en-US"/>
        </w:rPr>
      </w:pPr>
      <w:r w:rsidRPr="00DA665B">
        <w:rPr>
          <w:rFonts w:ascii="Arial" w:hAnsi="Arial" w:cs="Arial"/>
          <w:sz w:val="20"/>
          <w:szCs w:val="20"/>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1D62D0" w:rsidRPr="00DA665B" w14:paraId="00F26D64" w14:textId="4E3568F2" w:rsidTr="001D014C">
        <w:tc>
          <w:tcPr>
            <w:tcW w:w="2206" w:type="dxa"/>
            <w:tcBorders>
              <w:top w:val="single" w:sz="4" w:space="0" w:color="auto"/>
              <w:left w:val="single" w:sz="4" w:space="0" w:color="auto"/>
              <w:bottom w:val="single" w:sz="4" w:space="0" w:color="auto"/>
              <w:right w:val="single" w:sz="4" w:space="0" w:color="auto"/>
            </w:tcBorders>
            <w:vAlign w:val="center"/>
            <w:hideMark/>
          </w:tcPr>
          <w:p w14:paraId="047343A1" w14:textId="039F93F7" w:rsidR="001D62D0" w:rsidRPr="00445C5E" w:rsidRDefault="001D62D0" w:rsidP="001D014C">
            <w:pPr>
              <w:spacing w:after="0" w:line="280" w:lineRule="atLeast"/>
              <w:rPr>
                <w:rFonts w:ascii="Arial" w:hAnsi="Arial" w:cs="Arial"/>
                <w:sz w:val="20"/>
                <w:szCs w:val="20"/>
                <w:lang w:eastAsia="en-US"/>
              </w:rPr>
            </w:pPr>
            <w:r w:rsidRPr="00445C5E">
              <w:rPr>
                <w:rFonts w:ascii="Arial" w:hAnsi="Arial" w:cs="Arial"/>
                <w:sz w:val="20"/>
                <w:szCs w:val="20"/>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hideMark/>
          </w:tcPr>
          <w:p w14:paraId="54F61E3A" w14:textId="3522F36C" w:rsidR="001D62D0" w:rsidRPr="006F15C2" w:rsidRDefault="0039194D" w:rsidP="001D014C">
            <w:pPr>
              <w:pStyle w:val="RLdajeosmluvnstran"/>
              <w:keepNext/>
              <w:spacing w:after="0" w:line="280" w:lineRule="atLeast"/>
              <w:jc w:val="left"/>
              <w:rPr>
                <w:rFonts w:ascii="Arial" w:hAnsi="Arial" w:cs="Arial"/>
                <w:sz w:val="20"/>
                <w:szCs w:val="20"/>
              </w:rPr>
            </w:pPr>
            <w:r w:rsidRPr="0039194D">
              <w:rPr>
                <w:rFonts w:ascii="Arial" w:hAnsi="Arial" w:cs="Arial"/>
                <w:i/>
                <w:iCs/>
                <w:sz w:val="20"/>
                <w:szCs w:val="20"/>
              </w:rPr>
              <w:t>neveřejný údaj</w:t>
            </w:r>
          </w:p>
        </w:tc>
      </w:tr>
      <w:tr w:rsidR="001D62D0" w:rsidRPr="00DA665B" w14:paraId="2427CA29" w14:textId="0995D988" w:rsidTr="001D014C">
        <w:tc>
          <w:tcPr>
            <w:tcW w:w="2206" w:type="dxa"/>
            <w:tcBorders>
              <w:top w:val="single" w:sz="4" w:space="0" w:color="auto"/>
              <w:left w:val="single" w:sz="4" w:space="0" w:color="auto"/>
              <w:bottom w:val="single" w:sz="4" w:space="0" w:color="auto"/>
              <w:right w:val="single" w:sz="4" w:space="0" w:color="auto"/>
            </w:tcBorders>
            <w:vAlign w:val="center"/>
            <w:hideMark/>
          </w:tcPr>
          <w:p w14:paraId="6F5B5264" w14:textId="34002F0B" w:rsidR="001D62D0" w:rsidRPr="00445C5E" w:rsidRDefault="001D62D0" w:rsidP="001D014C">
            <w:pPr>
              <w:spacing w:after="0" w:line="280" w:lineRule="atLeast"/>
              <w:rPr>
                <w:rFonts w:ascii="Arial" w:hAnsi="Arial" w:cs="Arial"/>
                <w:sz w:val="20"/>
                <w:szCs w:val="20"/>
                <w:lang w:eastAsia="en-US"/>
              </w:rPr>
            </w:pPr>
            <w:r w:rsidRPr="00445C5E">
              <w:rPr>
                <w:rFonts w:ascii="Arial" w:hAnsi="Arial" w:cs="Arial"/>
                <w:sz w:val="20"/>
                <w:szCs w:val="20"/>
                <w:lang w:eastAsia="en-US"/>
              </w:rPr>
              <w:t>Adresa</w:t>
            </w:r>
          </w:p>
        </w:tc>
        <w:tc>
          <w:tcPr>
            <w:tcW w:w="6343" w:type="dxa"/>
            <w:tcBorders>
              <w:top w:val="single" w:sz="4" w:space="0" w:color="auto"/>
              <w:left w:val="single" w:sz="4" w:space="0" w:color="auto"/>
              <w:bottom w:val="single" w:sz="4" w:space="0" w:color="auto"/>
              <w:right w:val="single" w:sz="4" w:space="0" w:color="auto"/>
            </w:tcBorders>
            <w:hideMark/>
          </w:tcPr>
          <w:p w14:paraId="1D74C7F5" w14:textId="0BF80183" w:rsidR="001D62D0" w:rsidRPr="006F15C2" w:rsidRDefault="009206DD" w:rsidP="001D014C">
            <w:pPr>
              <w:spacing w:after="0" w:line="280" w:lineRule="atLeast"/>
              <w:rPr>
                <w:rFonts w:ascii="Arial" w:hAnsi="Arial" w:cs="Arial"/>
                <w:sz w:val="20"/>
                <w:szCs w:val="20"/>
              </w:rPr>
            </w:pPr>
            <w:r w:rsidRPr="006F15C2">
              <w:rPr>
                <w:rFonts w:ascii="Arial" w:hAnsi="Arial" w:cs="Arial"/>
                <w:sz w:val="20"/>
                <w:szCs w:val="20"/>
                <w:lang w:val="en-US" w:eastAsia="en-US"/>
              </w:rPr>
              <w:t>Nad Kazankou 708/37, 171 00 Praha 7</w:t>
            </w:r>
          </w:p>
        </w:tc>
      </w:tr>
      <w:tr w:rsidR="001D62D0" w:rsidRPr="00DA665B" w14:paraId="776356F7" w14:textId="6DBD42B4" w:rsidTr="001D014C">
        <w:tc>
          <w:tcPr>
            <w:tcW w:w="2206" w:type="dxa"/>
            <w:tcBorders>
              <w:top w:val="single" w:sz="4" w:space="0" w:color="auto"/>
              <w:left w:val="single" w:sz="4" w:space="0" w:color="auto"/>
              <w:bottom w:val="single" w:sz="4" w:space="0" w:color="auto"/>
              <w:right w:val="single" w:sz="4" w:space="0" w:color="auto"/>
            </w:tcBorders>
            <w:vAlign w:val="center"/>
            <w:hideMark/>
          </w:tcPr>
          <w:p w14:paraId="25835DAA" w14:textId="6C60C7C8" w:rsidR="001D62D0" w:rsidRPr="00445C5E" w:rsidRDefault="001D62D0" w:rsidP="001D014C">
            <w:pPr>
              <w:spacing w:after="0" w:line="280" w:lineRule="atLeast"/>
              <w:rPr>
                <w:rFonts w:ascii="Arial" w:hAnsi="Arial" w:cs="Arial"/>
                <w:sz w:val="20"/>
                <w:szCs w:val="20"/>
                <w:lang w:eastAsia="en-US"/>
              </w:rPr>
            </w:pPr>
            <w:r w:rsidRPr="00445C5E">
              <w:rPr>
                <w:rFonts w:ascii="Arial" w:hAnsi="Arial" w:cs="Arial"/>
                <w:sz w:val="20"/>
                <w:szCs w:val="20"/>
                <w:lang w:eastAsia="en-US"/>
              </w:rPr>
              <w:t>E-mail</w:t>
            </w:r>
          </w:p>
        </w:tc>
        <w:tc>
          <w:tcPr>
            <w:tcW w:w="6343" w:type="dxa"/>
            <w:tcBorders>
              <w:top w:val="single" w:sz="4" w:space="0" w:color="auto"/>
              <w:left w:val="single" w:sz="4" w:space="0" w:color="auto"/>
              <w:bottom w:val="single" w:sz="4" w:space="0" w:color="auto"/>
              <w:right w:val="single" w:sz="4" w:space="0" w:color="auto"/>
            </w:tcBorders>
            <w:hideMark/>
          </w:tcPr>
          <w:p w14:paraId="3BAD0346" w14:textId="34CE7C34" w:rsidR="001D62D0" w:rsidRPr="006F15C2" w:rsidRDefault="0039194D" w:rsidP="001D014C">
            <w:pPr>
              <w:spacing w:after="0" w:line="280" w:lineRule="atLeast"/>
              <w:rPr>
                <w:rFonts w:ascii="Arial" w:hAnsi="Arial" w:cs="Arial"/>
                <w:sz w:val="20"/>
                <w:szCs w:val="20"/>
              </w:rPr>
            </w:pPr>
            <w:r w:rsidRPr="0039194D">
              <w:rPr>
                <w:rFonts w:ascii="Arial" w:hAnsi="Arial" w:cs="Arial"/>
                <w:i/>
                <w:iCs/>
                <w:sz w:val="20"/>
                <w:szCs w:val="20"/>
              </w:rPr>
              <w:t>neveřejný údaj</w:t>
            </w:r>
          </w:p>
        </w:tc>
      </w:tr>
      <w:tr w:rsidR="001D62D0" w:rsidRPr="00DA665B" w14:paraId="7670BBC1" w14:textId="58921EA7" w:rsidTr="001D014C">
        <w:tc>
          <w:tcPr>
            <w:tcW w:w="2206" w:type="dxa"/>
            <w:tcBorders>
              <w:top w:val="single" w:sz="4" w:space="0" w:color="auto"/>
              <w:left w:val="single" w:sz="4" w:space="0" w:color="auto"/>
              <w:bottom w:val="single" w:sz="4" w:space="0" w:color="auto"/>
              <w:right w:val="single" w:sz="4" w:space="0" w:color="auto"/>
            </w:tcBorders>
            <w:vAlign w:val="center"/>
            <w:hideMark/>
          </w:tcPr>
          <w:p w14:paraId="390C26F6" w14:textId="055FC918" w:rsidR="001D62D0" w:rsidRPr="00445C5E" w:rsidRDefault="001D62D0" w:rsidP="001D014C">
            <w:pPr>
              <w:spacing w:after="0" w:line="280" w:lineRule="atLeast"/>
              <w:rPr>
                <w:rFonts w:ascii="Arial" w:hAnsi="Arial" w:cs="Arial"/>
                <w:sz w:val="20"/>
                <w:szCs w:val="20"/>
                <w:lang w:eastAsia="en-US"/>
              </w:rPr>
            </w:pPr>
            <w:r w:rsidRPr="00445C5E">
              <w:rPr>
                <w:rFonts w:ascii="Arial" w:hAnsi="Arial" w:cs="Arial"/>
                <w:sz w:val="20"/>
                <w:szCs w:val="20"/>
                <w:lang w:eastAsia="en-US"/>
              </w:rPr>
              <w:t>Telefon</w:t>
            </w:r>
          </w:p>
        </w:tc>
        <w:tc>
          <w:tcPr>
            <w:tcW w:w="6343" w:type="dxa"/>
            <w:tcBorders>
              <w:top w:val="single" w:sz="4" w:space="0" w:color="auto"/>
              <w:left w:val="single" w:sz="4" w:space="0" w:color="auto"/>
              <w:bottom w:val="single" w:sz="4" w:space="0" w:color="auto"/>
              <w:right w:val="single" w:sz="4" w:space="0" w:color="auto"/>
            </w:tcBorders>
            <w:hideMark/>
          </w:tcPr>
          <w:p w14:paraId="223F6E21" w14:textId="6D444C42" w:rsidR="001D62D0" w:rsidRPr="006F15C2" w:rsidRDefault="0039194D" w:rsidP="001D014C">
            <w:pPr>
              <w:spacing w:after="0" w:line="280" w:lineRule="atLeast"/>
              <w:rPr>
                <w:rFonts w:ascii="Arial" w:hAnsi="Arial" w:cs="Arial"/>
                <w:sz w:val="20"/>
                <w:szCs w:val="20"/>
              </w:rPr>
            </w:pPr>
            <w:r w:rsidRPr="0039194D">
              <w:rPr>
                <w:rFonts w:ascii="Arial" w:hAnsi="Arial" w:cs="Arial"/>
                <w:i/>
                <w:iCs/>
                <w:sz w:val="20"/>
                <w:szCs w:val="20"/>
              </w:rPr>
              <w:t>neveřejný údaj</w:t>
            </w:r>
          </w:p>
        </w:tc>
      </w:tr>
    </w:tbl>
    <w:p w14:paraId="5DDFDE29" w14:textId="78AED3D7" w:rsidR="001D62D0" w:rsidRPr="00DA665B" w:rsidRDefault="001D62D0" w:rsidP="001D62D0">
      <w:pPr>
        <w:spacing w:after="0" w:line="280" w:lineRule="atLeast"/>
        <w:rPr>
          <w:rFonts w:ascii="Arial" w:hAnsi="Arial" w:cs="Arial"/>
          <w:sz w:val="20"/>
          <w:szCs w:val="20"/>
        </w:rPr>
      </w:pPr>
    </w:p>
    <w:p w14:paraId="705ABF41" w14:textId="3CE2703B" w:rsidR="001D62D0" w:rsidRPr="00DA665B" w:rsidRDefault="001D62D0" w:rsidP="001D62D0">
      <w:pPr>
        <w:spacing w:after="60" w:line="280" w:lineRule="atLeast"/>
        <w:rPr>
          <w:rFonts w:ascii="Arial" w:hAnsi="Arial" w:cs="Arial"/>
          <w:sz w:val="20"/>
          <w:szCs w:val="20"/>
          <w:lang w:eastAsia="en-US"/>
        </w:rPr>
      </w:pPr>
      <w:r w:rsidRPr="00DA665B">
        <w:rPr>
          <w:rFonts w:ascii="Arial" w:hAnsi="Arial" w:cs="Arial"/>
          <w:sz w:val="20"/>
          <w:szCs w:val="20"/>
          <w:lang w:eastAsia="en-US"/>
        </w:rPr>
        <w:t xml:space="preserve">ve věcech </w:t>
      </w:r>
      <w:r>
        <w:rPr>
          <w:rFonts w:ascii="Arial" w:hAnsi="Arial" w:cs="Arial"/>
          <w:sz w:val="20"/>
          <w:szCs w:val="20"/>
          <w:lang w:eastAsia="en-US"/>
        </w:rPr>
        <w:t>obchodních</w:t>
      </w:r>
      <w:r w:rsidRPr="00DA665B">
        <w:rPr>
          <w:rFonts w:ascii="Arial" w:hAnsi="Arial" w:cs="Arial"/>
          <w:sz w:val="20"/>
          <w:szCs w:val="20"/>
          <w:lang w:eastAsia="en-US"/>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1D62D0" w:rsidRPr="00DA665B" w14:paraId="7F203B0C" w14:textId="77777777" w:rsidTr="001D014C">
        <w:tc>
          <w:tcPr>
            <w:tcW w:w="2206" w:type="dxa"/>
            <w:tcBorders>
              <w:top w:val="single" w:sz="4" w:space="0" w:color="auto"/>
              <w:left w:val="single" w:sz="4" w:space="0" w:color="auto"/>
              <w:bottom w:val="single" w:sz="4" w:space="0" w:color="auto"/>
              <w:right w:val="single" w:sz="4" w:space="0" w:color="auto"/>
            </w:tcBorders>
            <w:vAlign w:val="center"/>
            <w:hideMark/>
          </w:tcPr>
          <w:p w14:paraId="6468242F" w14:textId="77777777" w:rsidR="001D62D0" w:rsidRPr="00445C5E" w:rsidRDefault="001D62D0" w:rsidP="001D014C">
            <w:pPr>
              <w:spacing w:after="0" w:line="280" w:lineRule="atLeast"/>
              <w:rPr>
                <w:rFonts w:ascii="Arial" w:hAnsi="Arial" w:cs="Arial"/>
                <w:sz w:val="20"/>
                <w:szCs w:val="20"/>
                <w:lang w:eastAsia="en-US"/>
              </w:rPr>
            </w:pPr>
            <w:r w:rsidRPr="00445C5E">
              <w:rPr>
                <w:rFonts w:ascii="Arial" w:hAnsi="Arial" w:cs="Arial"/>
                <w:sz w:val="20"/>
                <w:szCs w:val="20"/>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hideMark/>
          </w:tcPr>
          <w:p w14:paraId="0A411DC8" w14:textId="13010629" w:rsidR="001D62D0" w:rsidRPr="00445C5E" w:rsidRDefault="0039194D" w:rsidP="001D014C">
            <w:pPr>
              <w:pStyle w:val="RLdajeosmluvnstran"/>
              <w:keepNext/>
              <w:spacing w:after="0" w:line="280" w:lineRule="atLeast"/>
              <w:jc w:val="left"/>
              <w:rPr>
                <w:rFonts w:ascii="Arial" w:hAnsi="Arial" w:cs="Arial"/>
                <w:sz w:val="20"/>
                <w:szCs w:val="20"/>
                <w:highlight w:val="yellow"/>
              </w:rPr>
            </w:pPr>
            <w:r w:rsidRPr="0039194D">
              <w:rPr>
                <w:rFonts w:ascii="Arial" w:hAnsi="Arial" w:cs="Arial"/>
                <w:i/>
                <w:iCs/>
                <w:sz w:val="20"/>
                <w:szCs w:val="20"/>
              </w:rPr>
              <w:t>neveřejný údaj</w:t>
            </w:r>
          </w:p>
        </w:tc>
      </w:tr>
      <w:tr w:rsidR="001D62D0" w:rsidRPr="00DA665B" w14:paraId="62E67527" w14:textId="77777777" w:rsidTr="001D014C">
        <w:tc>
          <w:tcPr>
            <w:tcW w:w="2206" w:type="dxa"/>
            <w:tcBorders>
              <w:top w:val="single" w:sz="4" w:space="0" w:color="auto"/>
              <w:left w:val="single" w:sz="4" w:space="0" w:color="auto"/>
              <w:bottom w:val="single" w:sz="4" w:space="0" w:color="auto"/>
              <w:right w:val="single" w:sz="4" w:space="0" w:color="auto"/>
            </w:tcBorders>
            <w:vAlign w:val="center"/>
            <w:hideMark/>
          </w:tcPr>
          <w:p w14:paraId="128640CF" w14:textId="77777777" w:rsidR="001D62D0" w:rsidRPr="00445C5E" w:rsidRDefault="001D62D0" w:rsidP="001D014C">
            <w:pPr>
              <w:spacing w:after="0" w:line="280" w:lineRule="atLeast"/>
              <w:rPr>
                <w:rFonts w:ascii="Arial" w:hAnsi="Arial" w:cs="Arial"/>
                <w:sz w:val="20"/>
                <w:szCs w:val="20"/>
                <w:lang w:eastAsia="en-US"/>
              </w:rPr>
            </w:pPr>
            <w:r w:rsidRPr="00445C5E">
              <w:rPr>
                <w:rFonts w:ascii="Arial" w:hAnsi="Arial" w:cs="Arial"/>
                <w:sz w:val="20"/>
                <w:szCs w:val="20"/>
                <w:lang w:eastAsia="en-US"/>
              </w:rPr>
              <w:t>Adresa</w:t>
            </w:r>
          </w:p>
        </w:tc>
        <w:tc>
          <w:tcPr>
            <w:tcW w:w="6343" w:type="dxa"/>
            <w:tcBorders>
              <w:top w:val="single" w:sz="4" w:space="0" w:color="auto"/>
              <w:left w:val="single" w:sz="4" w:space="0" w:color="auto"/>
              <w:bottom w:val="single" w:sz="4" w:space="0" w:color="auto"/>
              <w:right w:val="single" w:sz="4" w:space="0" w:color="auto"/>
            </w:tcBorders>
            <w:hideMark/>
          </w:tcPr>
          <w:p w14:paraId="43710C02" w14:textId="0774E9FE" w:rsidR="001D62D0" w:rsidRPr="00445C5E" w:rsidRDefault="00F332D7" w:rsidP="001D014C">
            <w:pPr>
              <w:spacing w:after="0" w:line="280" w:lineRule="atLeast"/>
              <w:rPr>
                <w:rFonts w:ascii="Arial" w:hAnsi="Arial" w:cs="Arial"/>
                <w:sz w:val="20"/>
                <w:szCs w:val="20"/>
                <w:highlight w:val="yellow"/>
              </w:rPr>
            </w:pPr>
            <w:r w:rsidRPr="006F15C2">
              <w:rPr>
                <w:rFonts w:ascii="Arial" w:hAnsi="Arial" w:cs="Arial"/>
                <w:sz w:val="20"/>
                <w:szCs w:val="20"/>
                <w:lang w:val="en-US" w:eastAsia="en-US"/>
              </w:rPr>
              <w:t>Nad Kazankou 708/37, 171 00 Praha 7</w:t>
            </w:r>
          </w:p>
        </w:tc>
      </w:tr>
      <w:tr w:rsidR="001D62D0" w:rsidRPr="00DA665B" w14:paraId="75D5FC22" w14:textId="77777777" w:rsidTr="001D014C">
        <w:tc>
          <w:tcPr>
            <w:tcW w:w="2206" w:type="dxa"/>
            <w:tcBorders>
              <w:top w:val="single" w:sz="4" w:space="0" w:color="auto"/>
              <w:left w:val="single" w:sz="4" w:space="0" w:color="auto"/>
              <w:bottom w:val="single" w:sz="4" w:space="0" w:color="auto"/>
              <w:right w:val="single" w:sz="4" w:space="0" w:color="auto"/>
            </w:tcBorders>
            <w:vAlign w:val="center"/>
            <w:hideMark/>
          </w:tcPr>
          <w:p w14:paraId="3E293D7F" w14:textId="77777777" w:rsidR="001D62D0" w:rsidRPr="00445C5E" w:rsidRDefault="001D62D0" w:rsidP="001D014C">
            <w:pPr>
              <w:spacing w:after="0" w:line="280" w:lineRule="atLeast"/>
              <w:rPr>
                <w:rFonts w:ascii="Arial" w:hAnsi="Arial" w:cs="Arial"/>
                <w:sz w:val="20"/>
                <w:szCs w:val="20"/>
                <w:lang w:eastAsia="en-US"/>
              </w:rPr>
            </w:pPr>
            <w:r w:rsidRPr="00445C5E">
              <w:rPr>
                <w:rFonts w:ascii="Arial" w:hAnsi="Arial" w:cs="Arial"/>
                <w:sz w:val="20"/>
                <w:szCs w:val="20"/>
                <w:lang w:eastAsia="en-US"/>
              </w:rPr>
              <w:t>E-mail</w:t>
            </w:r>
          </w:p>
        </w:tc>
        <w:tc>
          <w:tcPr>
            <w:tcW w:w="6343" w:type="dxa"/>
            <w:tcBorders>
              <w:top w:val="single" w:sz="4" w:space="0" w:color="auto"/>
              <w:left w:val="single" w:sz="4" w:space="0" w:color="auto"/>
              <w:bottom w:val="single" w:sz="4" w:space="0" w:color="auto"/>
              <w:right w:val="single" w:sz="4" w:space="0" w:color="auto"/>
            </w:tcBorders>
            <w:hideMark/>
          </w:tcPr>
          <w:p w14:paraId="4F29134B" w14:textId="42293FC5" w:rsidR="001D62D0" w:rsidRPr="00445C5E" w:rsidRDefault="0039194D" w:rsidP="001D014C">
            <w:pPr>
              <w:spacing w:after="0" w:line="280" w:lineRule="atLeast"/>
              <w:rPr>
                <w:rFonts w:ascii="Arial" w:hAnsi="Arial" w:cs="Arial"/>
                <w:sz w:val="20"/>
                <w:szCs w:val="20"/>
                <w:highlight w:val="yellow"/>
              </w:rPr>
            </w:pPr>
            <w:r w:rsidRPr="0039194D">
              <w:rPr>
                <w:rFonts w:ascii="Arial" w:hAnsi="Arial" w:cs="Arial"/>
                <w:i/>
                <w:iCs/>
                <w:sz w:val="20"/>
                <w:szCs w:val="20"/>
              </w:rPr>
              <w:t>neveřejný údaj</w:t>
            </w:r>
          </w:p>
        </w:tc>
      </w:tr>
      <w:tr w:rsidR="001D62D0" w:rsidRPr="00DA665B" w14:paraId="703E3CC1" w14:textId="77777777" w:rsidTr="0023594F">
        <w:trPr>
          <w:trHeight w:val="90"/>
        </w:trPr>
        <w:tc>
          <w:tcPr>
            <w:tcW w:w="2206" w:type="dxa"/>
            <w:tcBorders>
              <w:top w:val="single" w:sz="4" w:space="0" w:color="auto"/>
              <w:left w:val="single" w:sz="4" w:space="0" w:color="auto"/>
              <w:bottom w:val="single" w:sz="4" w:space="0" w:color="auto"/>
              <w:right w:val="single" w:sz="4" w:space="0" w:color="auto"/>
            </w:tcBorders>
            <w:vAlign w:val="center"/>
            <w:hideMark/>
          </w:tcPr>
          <w:p w14:paraId="2D36A707" w14:textId="77777777" w:rsidR="001D62D0" w:rsidRPr="00445C5E" w:rsidRDefault="001D62D0" w:rsidP="001D014C">
            <w:pPr>
              <w:spacing w:after="0" w:line="280" w:lineRule="atLeast"/>
              <w:rPr>
                <w:rFonts w:ascii="Arial" w:hAnsi="Arial" w:cs="Arial"/>
                <w:sz w:val="20"/>
                <w:szCs w:val="20"/>
                <w:lang w:eastAsia="en-US"/>
              </w:rPr>
            </w:pPr>
            <w:r w:rsidRPr="00445C5E">
              <w:rPr>
                <w:rFonts w:ascii="Arial" w:hAnsi="Arial" w:cs="Arial"/>
                <w:sz w:val="20"/>
                <w:szCs w:val="20"/>
                <w:lang w:eastAsia="en-US"/>
              </w:rPr>
              <w:t>Telefon</w:t>
            </w:r>
          </w:p>
        </w:tc>
        <w:tc>
          <w:tcPr>
            <w:tcW w:w="6343" w:type="dxa"/>
            <w:tcBorders>
              <w:top w:val="single" w:sz="4" w:space="0" w:color="auto"/>
              <w:left w:val="single" w:sz="4" w:space="0" w:color="auto"/>
              <w:bottom w:val="single" w:sz="4" w:space="0" w:color="auto"/>
              <w:right w:val="single" w:sz="4" w:space="0" w:color="auto"/>
            </w:tcBorders>
            <w:hideMark/>
          </w:tcPr>
          <w:p w14:paraId="24B288FE" w14:textId="29F667AA" w:rsidR="001D62D0" w:rsidRPr="00445C5E" w:rsidRDefault="0039194D" w:rsidP="001D014C">
            <w:pPr>
              <w:spacing w:after="0" w:line="280" w:lineRule="atLeast"/>
              <w:rPr>
                <w:rFonts w:ascii="Arial" w:hAnsi="Arial" w:cs="Arial"/>
                <w:sz w:val="20"/>
                <w:szCs w:val="20"/>
                <w:highlight w:val="yellow"/>
              </w:rPr>
            </w:pPr>
            <w:r w:rsidRPr="0039194D">
              <w:rPr>
                <w:rFonts w:ascii="Arial" w:hAnsi="Arial" w:cs="Arial"/>
                <w:i/>
                <w:iCs/>
                <w:sz w:val="20"/>
                <w:szCs w:val="20"/>
              </w:rPr>
              <w:t>neveřejný údaj</w:t>
            </w:r>
          </w:p>
        </w:tc>
      </w:tr>
    </w:tbl>
    <w:p w14:paraId="3BADE90A" w14:textId="7D06A607" w:rsidR="00CA383A" w:rsidRDefault="00CA383A" w:rsidP="007C16FC">
      <w:pPr>
        <w:pStyle w:val="RLProhlensmluvnchstran"/>
        <w:spacing w:after="0" w:line="280" w:lineRule="atLeast"/>
        <w:rPr>
          <w:rFonts w:ascii="Arial" w:hAnsi="Arial" w:cs="Arial"/>
          <w:sz w:val="20"/>
        </w:rPr>
      </w:pPr>
      <w:bookmarkStart w:id="65" w:name="_Hlt313894098"/>
      <w:bookmarkEnd w:id="65"/>
    </w:p>
    <w:p w14:paraId="031C57FA" w14:textId="77777777" w:rsidR="00CA383A" w:rsidRDefault="00CA383A">
      <w:pPr>
        <w:spacing w:after="0" w:line="240" w:lineRule="auto"/>
        <w:rPr>
          <w:rFonts w:ascii="Arial" w:hAnsi="Arial" w:cs="Arial"/>
          <w:b/>
          <w:sz w:val="20"/>
          <w:szCs w:val="20"/>
        </w:rPr>
      </w:pPr>
      <w:r>
        <w:rPr>
          <w:rFonts w:ascii="Arial" w:hAnsi="Arial" w:cs="Arial"/>
          <w:sz w:val="20"/>
        </w:rPr>
        <w:br w:type="page"/>
      </w:r>
    </w:p>
    <w:p w14:paraId="18478E7C" w14:textId="6C0CCD7B" w:rsidR="007C16FC" w:rsidRDefault="004156AA" w:rsidP="007C16FC">
      <w:pPr>
        <w:pStyle w:val="RLProhlensmluvnchstran"/>
        <w:spacing w:after="0" w:line="280" w:lineRule="atLeast"/>
        <w:rPr>
          <w:rFonts w:ascii="Arial" w:hAnsi="Arial" w:cs="Arial"/>
          <w:caps/>
          <w:sz w:val="20"/>
        </w:rPr>
      </w:pPr>
      <w:r w:rsidRPr="00BB2C2E">
        <w:rPr>
          <w:rFonts w:ascii="Arial" w:hAnsi="Arial" w:cs="Arial"/>
          <w:sz w:val="20"/>
        </w:rPr>
        <w:lastRenderedPageBreak/>
        <w:t>Příloh</w:t>
      </w:r>
      <w:bookmarkStart w:id="66" w:name="Annex07"/>
      <w:bookmarkEnd w:id="66"/>
      <w:r w:rsidRPr="00BB2C2E">
        <w:rPr>
          <w:rFonts w:ascii="Arial" w:hAnsi="Arial" w:cs="Arial"/>
          <w:sz w:val="20"/>
        </w:rPr>
        <w:t xml:space="preserve">a č. </w:t>
      </w:r>
      <w:r w:rsidR="007B4954">
        <w:rPr>
          <w:rFonts w:ascii="Arial" w:hAnsi="Arial" w:cs="Arial"/>
          <w:sz w:val="20"/>
        </w:rPr>
        <w:t>2</w:t>
      </w:r>
      <w:r w:rsidR="00BB2C2E">
        <w:rPr>
          <w:rFonts w:ascii="Arial" w:hAnsi="Arial" w:cs="Arial"/>
          <w:sz w:val="20"/>
        </w:rPr>
        <w:t xml:space="preserve"> </w:t>
      </w:r>
      <w:r w:rsidR="0031249F">
        <w:rPr>
          <w:rFonts w:ascii="Arial" w:hAnsi="Arial" w:cs="Arial"/>
          <w:sz w:val="20"/>
        </w:rPr>
        <w:t>–</w:t>
      </w:r>
      <w:r w:rsidR="00BB2C2E">
        <w:rPr>
          <w:rFonts w:ascii="Arial" w:hAnsi="Arial" w:cs="Arial"/>
          <w:sz w:val="20"/>
        </w:rPr>
        <w:t xml:space="preserve"> </w:t>
      </w:r>
      <w:r w:rsidR="00972D26">
        <w:rPr>
          <w:rFonts w:ascii="Arial" w:hAnsi="Arial" w:cs="Arial"/>
          <w:caps/>
          <w:sz w:val="20"/>
        </w:rPr>
        <w:t>JEDNOTKOVÉ CENY</w:t>
      </w:r>
    </w:p>
    <w:p w14:paraId="4E3B91FE" w14:textId="77777777" w:rsidR="008A32F3" w:rsidRPr="007C16FC" w:rsidRDefault="008A32F3" w:rsidP="007C16FC">
      <w:pPr>
        <w:pStyle w:val="RLProhlensmluvnchstran"/>
        <w:spacing w:before="120" w:after="0" w:line="280" w:lineRule="atLeast"/>
        <w:jc w:val="both"/>
        <w:rPr>
          <w:rFonts w:ascii="Arial" w:hAnsi="Arial" w:cs="Arial"/>
          <w:b w:val="0"/>
          <w:bCs/>
          <w:cap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1"/>
        <w:gridCol w:w="3459"/>
      </w:tblGrid>
      <w:tr w:rsidR="00EB3177" w:rsidRPr="00EB3177" w14:paraId="4944D0ED" w14:textId="77777777" w:rsidTr="00EB3177">
        <w:trPr>
          <w:trHeight w:val="780"/>
        </w:trPr>
        <w:tc>
          <w:tcPr>
            <w:tcW w:w="3091" w:type="pct"/>
            <w:shd w:val="clear" w:color="FFFF00" w:fill="808080"/>
            <w:vAlign w:val="center"/>
            <w:hideMark/>
          </w:tcPr>
          <w:p w14:paraId="6C06EACB" w14:textId="77777777" w:rsidR="00EB3177" w:rsidRPr="00EB3177" w:rsidRDefault="00EB3177" w:rsidP="00EB3177">
            <w:pPr>
              <w:spacing w:after="0" w:line="240" w:lineRule="auto"/>
              <w:jc w:val="center"/>
              <w:rPr>
                <w:rFonts w:ascii="Arial" w:hAnsi="Arial" w:cs="Arial"/>
                <w:b/>
                <w:bCs/>
                <w:color w:val="000000"/>
                <w:sz w:val="20"/>
                <w:szCs w:val="20"/>
              </w:rPr>
            </w:pPr>
            <w:r w:rsidRPr="00EB3177">
              <w:rPr>
                <w:rFonts w:ascii="Arial" w:hAnsi="Arial" w:cs="Arial"/>
                <w:b/>
                <w:bCs/>
                <w:color w:val="000000"/>
                <w:sz w:val="20"/>
                <w:szCs w:val="20"/>
              </w:rPr>
              <w:t>Pozice / role</w:t>
            </w:r>
          </w:p>
        </w:tc>
        <w:tc>
          <w:tcPr>
            <w:tcW w:w="1909" w:type="pct"/>
            <w:shd w:val="clear" w:color="FFFF00" w:fill="808080"/>
            <w:vAlign w:val="center"/>
            <w:hideMark/>
          </w:tcPr>
          <w:p w14:paraId="6AE6D907" w14:textId="22590946" w:rsidR="00EB3177" w:rsidRPr="00EB3177" w:rsidRDefault="00EB3177" w:rsidP="00EB3177">
            <w:pPr>
              <w:spacing w:after="0" w:line="240" w:lineRule="auto"/>
              <w:jc w:val="center"/>
              <w:rPr>
                <w:rFonts w:ascii="Arial" w:hAnsi="Arial" w:cs="Arial"/>
                <w:b/>
                <w:bCs/>
                <w:color w:val="000000"/>
                <w:sz w:val="20"/>
                <w:szCs w:val="20"/>
              </w:rPr>
            </w:pPr>
            <w:r w:rsidRPr="00EB3177">
              <w:rPr>
                <w:rFonts w:ascii="Arial" w:hAnsi="Arial" w:cs="Arial"/>
                <w:b/>
                <w:bCs/>
                <w:color w:val="000000"/>
                <w:sz w:val="20"/>
                <w:szCs w:val="20"/>
              </w:rPr>
              <w:t>Hodinová sazba</w:t>
            </w:r>
            <w:r w:rsidRPr="00EB3177">
              <w:rPr>
                <w:rFonts w:ascii="Arial" w:hAnsi="Arial" w:cs="Arial"/>
                <w:b/>
                <w:bCs/>
                <w:color w:val="000000"/>
                <w:sz w:val="20"/>
                <w:szCs w:val="20"/>
              </w:rPr>
              <w:br/>
              <w:t>(</w:t>
            </w:r>
            <w:r w:rsidR="00725F7D">
              <w:rPr>
                <w:rFonts w:ascii="Arial" w:hAnsi="Arial" w:cs="Arial"/>
                <w:b/>
                <w:bCs/>
                <w:color w:val="000000"/>
                <w:sz w:val="20"/>
                <w:szCs w:val="20"/>
              </w:rPr>
              <w:t xml:space="preserve">člověkohodina*, </w:t>
            </w:r>
            <w:r w:rsidRPr="00EB3177">
              <w:rPr>
                <w:rFonts w:ascii="Arial" w:hAnsi="Arial" w:cs="Arial"/>
                <w:b/>
                <w:bCs/>
                <w:color w:val="000000"/>
                <w:sz w:val="20"/>
                <w:szCs w:val="20"/>
              </w:rPr>
              <w:t>Kč bez DPH)</w:t>
            </w:r>
          </w:p>
        </w:tc>
      </w:tr>
      <w:tr w:rsidR="00EB3177" w:rsidRPr="00EB3177" w14:paraId="760E705B" w14:textId="77777777" w:rsidTr="00EB3177">
        <w:trPr>
          <w:trHeight w:val="285"/>
        </w:trPr>
        <w:tc>
          <w:tcPr>
            <w:tcW w:w="3091" w:type="pct"/>
            <w:shd w:val="clear" w:color="FFFFCC" w:fill="FFFFFF"/>
            <w:vAlign w:val="center"/>
            <w:hideMark/>
          </w:tcPr>
          <w:p w14:paraId="700FDEE0" w14:textId="77777777" w:rsidR="00EB3177" w:rsidRPr="00EB3177" w:rsidRDefault="00EB3177" w:rsidP="00EB3177">
            <w:pPr>
              <w:spacing w:after="0" w:line="240" w:lineRule="auto"/>
              <w:rPr>
                <w:rFonts w:ascii="Arial" w:hAnsi="Arial" w:cs="Arial"/>
                <w:sz w:val="20"/>
                <w:szCs w:val="20"/>
              </w:rPr>
            </w:pPr>
            <w:r w:rsidRPr="00EB3177">
              <w:rPr>
                <w:rFonts w:ascii="Arial" w:hAnsi="Arial" w:cs="Arial"/>
                <w:sz w:val="20"/>
                <w:szCs w:val="20"/>
              </w:rPr>
              <w:t>Data analyst</w:t>
            </w:r>
          </w:p>
        </w:tc>
        <w:tc>
          <w:tcPr>
            <w:tcW w:w="1909" w:type="pct"/>
            <w:shd w:val="clear" w:color="auto" w:fill="auto"/>
            <w:vAlign w:val="center"/>
            <w:hideMark/>
          </w:tcPr>
          <w:p w14:paraId="35C76A5D" w14:textId="5EDAD244" w:rsidR="00EB3177" w:rsidRPr="006F15C2" w:rsidRDefault="00D30E6B" w:rsidP="00EB3177">
            <w:pPr>
              <w:spacing w:after="0" w:line="240" w:lineRule="auto"/>
              <w:jc w:val="center"/>
              <w:rPr>
                <w:rFonts w:ascii="Arial" w:hAnsi="Arial" w:cs="Arial"/>
                <w:color w:val="000000"/>
                <w:sz w:val="20"/>
                <w:szCs w:val="20"/>
              </w:rPr>
            </w:pPr>
            <w:r w:rsidRPr="006F15C2">
              <w:rPr>
                <w:rFonts w:ascii="Arial" w:hAnsi="Arial" w:cs="Arial"/>
                <w:color w:val="000000"/>
                <w:sz w:val="20"/>
                <w:szCs w:val="20"/>
              </w:rPr>
              <w:t>1</w:t>
            </w:r>
            <w:r w:rsidR="006F15C2">
              <w:rPr>
                <w:rFonts w:ascii="Arial" w:hAnsi="Arial" w:cs="Arial"/>
                <w:color w:val="000000"/>
                <w:sz w:val="20"/>
                <w:szCs w:val="20"/>
              </w:rPr>
              <w:t xml:space="preserve"> </w:t>
            </w:r>
            <w:r w:rsidRPr="006F15C2">
              <w:rPr>
                <w:rFonts w:ascii="Arial" w:hAnsi="Arial" w:cs="Arial"/>
                <w:color w:val="000000"/>
                <w:sz w:val="20"/>
                <w:szCs w:val="20"/>
              </w:rPr>
              <w:t>800</w:t>
            </w:r>
            <w:r w:rsidR="00EB3177" w:rsidRPr="006F15C2">
              <w:rPr>
                <w:rFonts w:ascii="Arial" w:hAnsi="Arial" w:cs="Arial"/>
                <w:color w:val="000000"/>
                <w:sz w:val="20"/>
                <w:szCs w:val="20"/>
              </w:rPr>
              <w:t> </w:t>
            </w:r>
          </w:p>
        </w:tc>
      </w:tr>
      <w:tr w:rsidR="00EB3177" w:rsidRPr="00EB3177" w14:paraId="2290C4A3" w14:textId="77777777" w:rsidTr="00EB3177">
        <w:trPr>
          <w:trHeight w:val="285"/>
        </w:trPr>
        <w:tc>
          <w:tcPr>
            <w:tcW w:w="3091" w:type="pct"/>
            <w:shd w:val="clear" w:color="FFFFCC" w:fill="FFFFFF"/>
            <w:vAlign w:val="center"/>
            <w:hideMark/>
          </w:tcPr>
          <w:p w14:paraId="22F94434" w14:textId="77777777" w:rsidR="00EB3177" w:rsidRPr="00EB3177" w:rsidRDefault="00EB3177" w:rsidP="00EB3177">
            <w:pPr>
              <w:spacing w:after="0" w:line="240" w:lineRule="auto"/>
              <w:rPr>
                <w:rFonts w:ascii="Arial" w:hAnsi="Arial" w:cs="Arial"/>
                <w:sz w:val="20"/>
                <w:szCs w:val="20"/>
              </w:rPr>
            </w:pPr>
            <w:r w:rsidRPr="00EB3177">
              <w:rPr>
                <w:rFonts w:ascii="Arial" w:hAnsi="Arial" w:cs="Arial"/>
                <w:sz w:val="20"/>
                <w:szCs w:val="20"/>
              </w:rPr>
              <w:t>Media planner</w:t>
            </w:r>
          </w:p>
        </w:tc>
        <w:tc>
          <w:tcPr>
            <w:tcW w:w="1909" w:type="pct"/>
            <w:shd w:val="clear" w:color="auto" w:fill="auto"/>
            <w:vAlign w:val="center"/>
            <w:hideMark/>
          </w:tcPr>
          <w:p w14:paraId="36C8FF33" w14:textId="7C9B3A6C" w:rsidR="00EB3177" w:rsidRPr="006F15C2" w:rsidRDefault="004C0F27" w:rsidP="0023594F">
            <w:pPr>
              <w:spacing w:after="0" w:line="240" w:lineRule="auto"/>
              <w:jc w:val="center"/>
              <w:rPr>
                <w:rFonts w:ascii="Arial" w:hAnsi="Arial" w:cs="Arial"/>
                <w:color w:val="000000"/>
                <w:sz w:val="20"/>
                <w:szCs w:val="20"/>
              </w:rPr>
            </w:pPr>
            <w:r>
              <w:rPr>
                <w:rFonts w:ascii="Arial" w:hAnsi="Arial" w:cs="Arial"/>
                <w:color w:val="000000"/>
                <w:sz w:val="20"/>
                <w:szCs w:val="20"/>
              </w:rPr>
              <w:t>-</w:t>
            </w:r>
          </w:p>
        </w:tc>
      </w:tr>
      <w:tr w:rsidR="00EB3177" w:rsidRPr="00EB3177" w14:paraId="4593046E" w14:textId="77777777" w:rsidTr="00EB3177">
        <w:trPr>
          <w:trHeight w:val="285"/>
        </w:trPr>
        <w:tc>
          <w:tcPr>
            <w:tcW w:w="3091" w:type="pct"/>
            <w:shd w:val="clear" w:color="FFFFCC" w:fill="FFFFFF"/>
            <w:vAlign w:val="center"/>
            <w:hideMark/>
          </w:tcPr>
          <w:p w14:paraId="26D46494" w14:textId="77777777" w:rsidR="00EB3177" w:rsidRPr="00EB3177" w:rsidRDefault="00EB3177" w:rsidP="00EB3177">
            <w:pPr>
              <w:spacing w:after="0" w:line="240" w:lineRule="auto"/>
              <w:rPr>
                <w:rFonts w:ascii="Arial" w:hAnsi="Arial" w:cs="Arial"/>
                <w:sz w:val="20"/>
                <w:szCs w:val="20"/>
              </w:rPr>
            </w:pPr>
            <w:r w:rsidRPr="00EB3177">
              <w:rPr>
                <w:rFonts w:ascii="Arial" w:hAnsi="Arial" w:cs="Arial"/>
                <w:sz w:val="20"/>
                <w:szCs w:val="20"/>
              </w:rPr>
              <w:t>Research/insight manager</w:t>
            </w:r>
          </w:p>
        </w:tc>
        <w:tc>
          <w:tcPr>
            <w:tcW w:w="1909" w:type="pct"/>
            <w:shd w:val="clear" w:color="auto" w:fill="auto"/>
            <w:vAlign w:val="center"/>
            <w:hideMark/>
          </w:tcPr>
          <w:p w14:paraId="0C7069AC" w14:textId="13A9E09A" w:rsidR="00EB3177" w:rsidRPr="006F15C2" w:rsidRDefault="0023594F" w:rsidP="00EB3177">
            <w:pPr>
              <w:spacing w:after="0" w:line="240" w:lineRule="auto"/>
              <w:jc w:val="center"/>
              <w:rPr>
                <w:rFonts w:ascii="Arial" w:hAnsi="Arial" w:cs="Arial"/>
                <w:color w:val="000000"/>
                <w:sz w:val="20"/>
                <w:szCs w:val="20"/>
              </w:rPr>
            </w:pPr>
            <w:r w:rsidRPr="006F15C2">
              <w:rPr>
                <w:rFonts w:ascii="Arial" w:hAnsi="Arial" w:cs="Arial"/>
                <w:color w:val="000000"/>
                <w:sz w:val="20"/>
                <w:szCs w:val="20"/>
              </w:rPr>
              <w:t>2</w:t>
            </w:r>
            <w:r w:rsidR="006F15C2">
              <w:rPr>
                <w:rFonts w:ascii="Arial" w:hAnsi="Arial" w:cs="Arial"/>
                <w:color w:val="000000"/>
                <w:sz w:val="20"/>
                <w:szCs w:val="20"/>
              </w:rPr>
              <w:t xml:space="preserve"> </w:t>
            </w:r>
            <w:r w:rsidRPr="006F15C2">
              <w:rPr>
                <w:rFonts w:ascii="Arial" w:hAnsi="Arial" w:cs="Arial"/>
                <w:color w:val="000000"/>
                <w:sz w:val="20"/>
                <w:szCs w:val="20"/>
              </w:rPr>
              <w:t>000</w:t>
            </w:r>
            <w:r w:rsidR="00EB3177" w:rsidRPr="006F15C2">
              <w:rPr>
                <w:rFonts w:ascii="Arial" w:hAnsi="Arial" w:cs="Arial"/>
                <w:color w:val="000000"/>
                <w:sz w:val="20"/>
                <w:szCs w:val="20"/>
              </w:rPr>
              <w:t> </w:t>
            </w:r>
          </w:p>
        </w:tc>
      </w:tr>
      <w:tr w:rsidR="00EB3177" w:rsidRPr="00EB3177" w14:paraId="79751BE3" w14:textId="77777777" w:rsidTr="00EB3177">
        <w:trPr>
          <w:trHeight w:val="285"/>
        </w:trPr>
        <w:tc>
          <w:tcPr>
            <w:tcW w:w="3091" w:type="pct"/>
            <w:shd w:val="clear" w:color="FFFFCC" w:fill="FFFFFF"/>
            <w:vAlign w:val="center"/>
            <w:hideMark/>
          </w:tcPr>
          <w:p w14:paraId="341DC109" w14:textId="77777777" w:rsidR="00EB3177" w:rsidRPr="00EB3177" w:rsidRDefault="00EB3177" w:rsidP="00EB3177">
            <w:pPr>
              <w:spacing w:after="0" w:line="240" w:lineRule="auto"/>
              <w:rPr>
                <w:rFonts w:ascii="Arial" w:hAnsi="Arial" w:cs="Arial"/>
                <w:sz w:val="20"/>
                <w:szCs w:val="20"/>
              </w:rPr>
            </w:pPr>
            <w:r w:rsidRPr="00EB3177">
              <w:rPr>
                <w:rFonts w:ascii="Arial" w:hAnsi="Arial" w:cs="Arial"/>
                <w:sz w:val="20"/>
                <w:szCs w:val="20"/>
              </w:rPr>
              <w:t>Research/insight director</w:t>
            </w:r>
          </w:p>
        </w:tc>
        <w:tc>
          <w:tcPr>
            <w:tcW w:w="1909" w:type="pct"/>
            <w:shd w:val="clear" w:color="auto" w:fill="auto"/>
            <w:vAlign w:val="center"/>
            <w:hideMark/>
          </w:tcPr>
          <w:p w14:paraId="69F8F29F" w14:textId="0AA919C8" w:rsidR="00EB3177" w:rsidRPr="006F15C2" w:rsidRDefault="00EB3177" w:rsidP="00EB3177">
            <w:pPr>
              <w:spacing w:after="0" w:line="240" w:lineRule="auto"/>
              <w:jc w:val="center"/>
              <w:rPr>
                <w:rFonts w:ascii="Arial" w:hAnsi="Arial" w:cs="Arial"/>
                <w:color w:val="000000"/>
                <w:sz w:val="20"/>
                <w:szCs w:val="20"/>
              </w:rPr>
            </w:pPr>
            <w:r w:rsidRPr="006F15C2">
              <w:rPr>
                <w:rFonts w:ascii="Arial" w:hAnsi="Arial" w:cs="Arial"/>
                <w:color w:val="000000"/>
                <w:sz w:val="20"/>
                <w:szCs w:val="20"/>
              </w:rPr>
              <w:t> </w:t>
            </w:r>
            <w:r w:rsidR="004C0F27">
              <w:rPr>
                <w:rFonts w:ascii="Arial" w:hAnsi="Arial" w:cs="Arial"/>
                <w:color w:val="000000"/>
                <w:sz w:val="20"/>
                <w:szCs w:val="20"/>
              </w:rPr>
              <w:t>-</w:t>
            </w:r>
          </w:p>
        </w:tc>
      </w:tr>
      <w:tr w:rsidR="00EB3177" w:rsidRPr="00EB3177" w14:paraId="1AE2725B" w14:textId="77777777" w:rsidTr="00EB3177">
        <w:trPr>
          <w:trHeight w:val="285"/>
        </w:trPr>
        <w:tc>
          <w:tcPr>
            <w:tcW w:w="3091" w:type="pct"/>
            <w:shd w:val="clear" w:color="FFFFCC" w:fill="FFFFFF"/>
            <w:vAlign w:val="center"/>
            <w:hideMark/>
          </w:tcPr>
          <w:p w14:paraId="1CBBBFBD" w14:textId="77777777" w:rsidR="00EB3177" w:rsidRPr="00EB3177" w:rsidRDefault="00EB3177" w:rsidP="00EB3177">
            <w:pPr>
              <w:spacing w:after="0" w:line="240" w:lineRule="auto"/>
              <w:rPr>
                <w:rFonts w:ascii="Arial" w:hAnsi="Arial" w:cs="Arial"/>
                <w:sz w:val="20"/>
                <w:szCs w:val="20"/>
              </w:rPr>
            </w:pPr>
            <w:r w:rsidRPr="00EB3177">
              <w:rPr>
                <w:rFonts w:ascii="Arial" w:hAnsi="Arial" w:cs="Arial"/>
                <w:sz w:val="20"/>
                <w:szCs w:val="20"/>
              </w:rPr>
              <w:t>Strategic planner</w:t>
            </w:r>
          </w:p>
        </w:tc>
        <w:tc>
          <w:tcPr>
            <w:tcW w:w="1909" w:type="pct"/>
            <w:shd w:val="clear" w:color="auto" w:fill="auto"/>
            <w:vAlign w:val="center"/>
            <w:hideMark/>
          </w:tcPr>
          <w:p w14:paraId="3F00D617" w14:textId="41A0A952" w:rsidR="00EB3177" w:rsidRPr="006F15C2" w:rsidRDefault="00D30E6B" w:rsidP="00EB3177">
            <w:pPr>
              <w:spacing w:after="0" w:line="240" w:lineRule="auto"/>
              <w:jc w:val="center"/>
              <w:rPr>
                <w:rFonts w:ascii="Arial" w:hAnsi="Arial" w:cs="Arial"/>
                <w:color w:val="000000"/>
                <w:sz w:val="20"/>
                <w:szCs w:val="20"/>
              </w:rPr>
            </w:pPr>
            <w:r w:rsidRPr="006F15C2">
              <w:rPr>
                <w:rFonts w:ascii="Arial" w:hAnsi="Arial" w:cs="Arial"/>
                <w:color w:val="000000"/>
                <w:sz w:val="20"/>
                <w:szCs w:val="20"/>
              </w:rPr>
              <w:t>2</w:t>
            </w:r>
            <w:r w:rsidR="006F15C2">
              <w:rPr>
                <w:rFonts w:ascii="Arial" w:hAnsi="Arial" w:cs="Arial"/>
                <w:color w:val="000000"/>
                <w:sz w:val="20"/>
                <w:szCs w:val="20"/>
              </w:rPr>
              <w:t xml:space="preserve"> </w:t>
            </w:r>
            <w:r w:rsidRPr="006F15C2">
              <w:rPr>
                <w:rFonts w:ascii="Arial" w:hAnsi="Arial" w:cs="Arial"/>
                <w:color w:val="000000"/>
                <w:sz w:val="20"/>
                <w:szCs w:val="20"/>
              </w:rPr>
              <w:t>500</w:t>
            </w:r>
            <w:r w:rsidR="00EB3177" w:rsidRPr="006F15C2">
              <w:rPr>
                <w:rFonts w:ascii="Arial" w:hAnsi="Arial" w:cs="Arial"/>
                <w:color w:val="000000"/>
                <w:sz w:val="20"/>
                <w:szCs w:val="20"/>
              </w:rPr>
              <w:t> </w:t>
            </w:r>
          </w:p>
        </w:tc>
      </w:tr>
      <w:tr w:rsidR="00EB3177" w:rsidRPr="00EB3177" w14:paraId="7D15A682" w14:textId="77777777" w:rsidTr="00EB3177">
        <w:trPr>
          <w:trHeight w:val="285"/>
        </w:trPr>
        <w:tc>
          <w:tcPr>
            <w:tcW w:w="3091" w:type="pct"/>
            <w:shd w:val="clear" w:color="FFFFCC" w:fill="FFFFFF"/>
            <w:vAlign w:val="center"/>
            <w:hideMark/>
          </w:tcPr>
          <w:p w14:paraId="7C49D091" w14:textId="77777777" w:rsidR="00EB3177" w:rsidRPr="00EB3177" w:rsidRDefault="00EB3177" w:rsidP="00EB3177">
            <w:pPr>
              <w:spacing w:after="0" w:line="240" w:lineRule="auto"/>
              <w:rPr>
                <w:rFonts w:ascii="Arial" w:hAnsi="Arial" w:cs="Arial"/>
                <w:sz w:val="20"/>
                <w:szCs w:val="20"/>
              </w:rPr>
            </w:pPr>
            <w:r w:rsidRPr="00EB3177">
              <w:rPr>
                <w:rFonts w:ascii="Arial" w:hAnsi="Arial" w:cs="Arial"/>
                <w:sz w:val="20"/>
                <w:szCs w:val="20"/>
              </w:rPr>
              <w:t>Account director</w:t>
            </w:r>
          </w:p>
        </w:tc>
        <w:tc>
          <w:tcPr>
            <w:tcW w:w="1909" w:type="pct"/>
            <w:shd w:val="clear" w:color="auto" w:fill="auto"/>
            <w:vAlign w:val="center"/>
            <w:hideMark/>
          </w:tcPr>
          <w:p w14:paraId="60F5620A" w14:textId="4B8C82A2" w:rsidR="00EB3177" w:rsidRPr="006F15C2" w:rsidRDefault="00D30E6B" w:rsidP="00EB3177">
            <w:pPr>
              <w:spacing w:after="0" w:line="240" w:lineRule="auto"/>
              <w:jc w:val="center"/>
              <w:rPr>
                <w:rFonts w:ascii="Arial" w:hAnsi="Arial" w:cs="Arial"/>
                <w:color w:val="000000"/>
                <w:sz w:val="20"/>
                <w:szCs w:val="20"/>
              </w:rPr>
            </w:pPr>
            <w:r w:rsidRPr="006F15C2">
              <w:rPr>
                <w:rFonts w:ascii="Arial" w:hAnsi="Arial" w:cs="Arial"/>
                <w:color w:val="000000"/>
                <w:sz w:val="20"/>
                <w:szCs w:val="20"/>
              </w:rPr>
              <w:t>2</w:t>
            </w:r>
            <w:r w:rsidR="006F15C2">
              <w:rPr>
                <w:rFonts w:ascii="Arial" w:hAnsi="Arial" w:cs="Arial"/>
                <w:color w:val="000000"/>
                <w:sz w:val="20"/>
                <w:szCs w:val="20"/>
              </w:rPr>
              <w:t xml:space="preserve"> </w:t>
            </w:r>
            <w:r w:rsidRPr="006F15C2">
              <w:rPr>
                <w:rFonts w:ascii="Arial" w:hAnsi="Arial" w:cs="Arial"/>
                <w:color w:val="000000"/>
                <w:sz w:val="20"/>
                <w:szCs w:val="20"/>
              </w:rPr>
              <w:t>500</w:t>
            </w:r>
            <w:r w:rsidR="00EB3177" w:rsidRPr="006F15C2">
              <w:rPr>
                <w:rFonts w:ascii="Arial" w:hAnsi="Arial" w:cs="Arial"/>
                <w:color w:val="000000"/>
                <w:sz w:val="20"/>
                <w:szCs w:val="20"/>
              </w:rPr>
              <w:t> </w:t>
            </w:r>
          </w:p>
        </w:tc>
      </w:tr>
      <w:tr w:rsidR="00EB3177" w:rsidRPr="00EB3177" w14:paraId="4FD29D4F" w14:textId="69D7C2F9" w:rsidTr="00EB3177">
        <w:trPr>
          <w:trHeight w:val="285"/>
        </w:trPr>
        <w:tc>
          <w:tcPr>
            <w:tcW w:w="3091" w:type="pct"/>
            <w:shd w:val="clear" w:color="FFFFCC" w:fill="FFFFFF"/>
            <w:vAlign w:val="center"/>
            <w:hideMark/>
          </w:tcPr>
          <w:p w14:paraId="42A1BDD1" w14:textId="3BFB3E13" w:rsidR="00EB3177" w:rsidRPr="00EB3177" w:rsidRDefault="00EB3177" w:rsidP="00EB3177">
            <w:pPr>
              <w:spacing w:after="0" w:line="240" w:lineRule="auto"/>
              <w:rPr>
                <w:rFonts w:ascii="Arial" w:hAnsi="Arial" w:cs="Arial"/>
                <w:sz w:val="20"/>
                <w:szCs w:val="20"/>
              </w:rPr>
            </w:pPr>
            <w:r w:rsidRPr="00EB3177">
              <w:rPr>
                <w:rFonts w:ascii="Arial" w:hAnsi="Arial" w:cs="Arial"/>
                <w:sz w:val="20"/>
                <w:szCs w:val="20"/>
              </w:rPr>
              <w:t>Account executive</w:t>
            </w:r>
          </w:p>
        </w:tc>
        <w:tc>
          <w:tcPr>
            <w:tcW w:w="1909" w:type="pct"/>
            <w:shd w:val="clear" w:color="auto" w:fill="auto"/>
            <w:vAlign w:val="center"/>
            <w:hideMark/>
          </w:tcPr>
          <w:p w14:paraId="4301CD30" w14:textId="687C6481" w:rsidR="00EB3177" w:rsidRPr="006F15C2" w:rsidRDefault="00D30E6B" w:rsidP="00EB3177">
            <w:pPr>
              <w:spacing w:after="0" w:line="240" w:lineRule="auto"/>
              <w:jc w:val="center"/>
              <w:rPr>
                <w:rFonts w:ascii="Arial" w:hAnsi="Arial" w:cs="Arial"/>
                <w:color w:val="000000"/>
                <w:sz w:val="20"/>
                <w:szCs w:val="20"/>
              </w:rPr>
            </w:pPr>
            <w:r w:rsidRPr="006F15C2">
              <w:rPr>
                <w:rFonts w:ascii="Arial" w:hAnsi="Arial" w:cs="Arial"/>
                <w:color w:val="000000"/>
                <w:sz w:val="20"/>
                <w:szCs w:val="20"/>
              </w:rPr>
              <w:t>1</w:t>
            </w:r>
            <w:r w:rsidR="006F15C2">
              <w:rPr>
                <w:rFonts w:ascii="Arial" w:hAnsi="Arial" w:cs="Arial"/>
                <w:color w:val="000000"/>
                <w:sz w:val="20"/>
                <w:szCs w:val="20"/>
              </w:rPr>
              <w:t xml:space="preserve"> </w:t>
            </w:r>
            <w:r w:rsidRPr="006F15C2">
              <w:rPr>
                <w:rFonts w:ascii="Arial" w:hAnsi="Arial" w:cs="Arial"/>
                <w:color w:val="000000"/>
                <w:sz w:val="20"/>
                <w:szCs w:val="20"/>
              </w:rPr>
              <w:t>000</w:t>
            </w:r>
            <w:r w:rsidR="00EB3177" w:rsidRPr="006F15C2">
              <w:rPr>
                <w:rFonts w:ascii="Arial" w:hAnsi="Arial" w:cs="Arial"/>
                <w:color w:val="000000"/>
                <w:sz w:val="20"/>
                <w:szCs w:val="20"/>
              </w:rPr>
              <w:t> </w:t>
            </w:r>
          </w:p>
        </w:tc>
      </w:tr>
      <w:tr w:rsidR="00EB3177" w:rsidRPr="00EB3177" w14:paraId="48DC31B3" w14:textId="77777777" w:rsidTr="00EB3177">
        <w:trPr>
          <w:trHeight w:val="285"/>
        </w:trPr>
        <w:tc>
          <w:tcPr>
            <w:tcW w:w="3091" w:type="pct"/>
            <w:shd w:val="clear" w:color="FFFFCC" w:fill="FFFFFF"/>
            <w:vAlign w:val="center"/>
            <w:hideMark/>
          </w:tcPr>
          <w:p w14:paraId="5DE9B557" w14:textId="77777777" w:rsidR="00EB3177" w:rsidRPr="00EB3177" w:rsidRDefault="00EB3177" w:rsidP="00EB3177">
            <w:pPr>
              <w:spacing w:after="0" w:line="240" w:lineRule="auto"/>
              <w:rPr>
                <w:rFonts w:ascii="Arial" w:hAnsi="Arial" w:cs="Arial"/>
                <w:sz w:val="20"/>
                <w:szCs w:val="20"/>
              </w:rPr>
            </w:pPr>
            <w:r w:rsidRPr="00EB3177">
              <w:rPr>
                <w:rFonts w:ascii="Arial" w:hAnsi="Arial" w:cs="Arial"/>
                <w:sz w:val="20"/>
                <w:szCs w:val="20"/>
              </w:rPr>
              <w:t>Account manager</w:t>
            </w:r>
          </w:p>
        </w:tc>
        <w:tc>
          <w:tcPr>
            <w:tcW w:w="1909" w:type="pct"/>
            <w:shd w:val="clear" w:color="auto" w:fill="auto"/>
            <w:vAlign w:val="center"/>
            <w:hideMark/>
          </w:tcPr>
          <w:p w14:paraId="20E0F25A" w14:textId="07289909" w:rsidR="00EB3177" w:rsidRPr="006F15C2" w:rsidRDefault="00D30E6B" w:rsidP="00EB3177">
            <w:pPr>
              <w:spacing w:after="0" w:line="240" w:lineRule="auto"/>
              <w:jc w:val="center"/>
              <w:rPr>
                <w:rFonts w:ascii="Arial" w:hAnsi="Arial" w:cs="Arial"/>
                <w:color w:val="000000"/>
                <w:sz w:val="20"/>
                <w:szCs w:val="20"/>
              </w:rPr>
            </w:pPr>
            <w:r w:rsidRPr="006F15C2">
              <w:rPr>
                <w:rFonts w:ascii="Arial" w:hAnsi="Arial" w:cs="Arial"/>
                <w:color w:val="000000"/>
                <w:sz w:val="20"/>
                <w:szCs w:val="20"/>
              </w:rPr>
              <w:t>1</w:t>
            </w:r>
            <w:r w:rsidR="006F15C2">
              <w:rPr>
                <w:rFonts w:ascii="Arial" w:hAnsi="Arial" w:cs="Arial"/>
                <w:color w:val="000000"/>
                <w:sz w:val="20"/>
                <w:szCs w:val="20"/>
              </w:rPr>
              <w:t xml:space="preserve"> </w:t>
            </w:r>
            <w:r w:rsidRPr="006F15C2">
              <w:rPr>
                <w:rFonts w:ascii="Arial" w:hAnsi="Arial" w:cs="Arial"/>
                <w:color w:val="000000"/>
                <w:sz w:val="20"/>
                <w:szCs w:val="20"/>
              </w:rPr>
              <w:t>800</w:t>
            </w:r>
            <w:r w:rsidR="00EB3177" w:rsidRPr="006F15C2">
              <w:rPr>
                <w:rFonts w:ascii="Arial" w:hAnsi="Arial" w:cs="Arial"/>
                <w:color w:val="000000"/>
                <w:sz w:val="20"/>
                <w:szCs w:val="20"/>
              </w:rPr>
              <w:t> </w:t>
            </w:r>
          </w:p>
        </w:tc>
      </w:tr>
      <w:tr w:rsidR="00EB3177" w:rsidRPr="00EB3177" w14:paraId="5861F9CE" w14:textId="20BBAF69" w:rsidTr="00EB3177">
        <w:trPr>
          <w:trHeight w:val="285"/>
        </w:trPr>
        <w:tc>
          <w:tcPr>
            <w:tcW w:w="3091" w:type="pct"/>
            <w:shd w:val="clear" w:color="FFFFCC" w:fill="FFFFFF"/>
            <w:vAlign w:val="center"/>
            <w:hideMark/>
          </w:tcPr>
          <w:p w14:paraId="426B6F14" w14:textId="5D898A60" w:rsidR="00EB3177" w:rsidRPr="00EB3177" w:rsidRDefault="00EB3177" w:rsidP="00EB3177">
            <w:pPr>
              <w:spacing w:after="0" w:line="240" w:lineRule="auto"/>
              <w:rPr>
                <w:rFonts w:ascii="Arial" w:hAnsi="Arial" w:cs="Arial"/>
                <w:sz w:val="20"/>
                <w:szCs w:val="20"/>
              </w:rPr>
            </w:pPr>
            <w:r w:rsidRPr="00EB3177">
              <w:rPr>
                <w:rFonts w:ascii="Arial" w:hAnsi="Arial" w:cs="Arial"/>
                <w:sz w:val="20"/>
                <w:szCs w:val="20"/>
              </w:rPr>
              <w:t>Accountant</w:t>
            </w:r>
          </w:p>
        </w:tc>
        <w:tc>
          <w:tcPr>
            <w:tcW w:w="1909" w:type="pct"/>
            <w:shd w:val="clear" w:color="auto" w:fill="auto"/>
            <w:vAlign w:val="center"/>
            <w:hideMark/>
          </w:tcPr>
          <w:p w14:paraId="103691ED" w14:textId="3B839E86" w:rsidR="00EB3177" w:rsidRPr="006F15C2" w:rsidRDefault="00EB3177" w:rsidP="00EB3177">
            <w:pPr>
              <w:spacing w:after="0" w:line="240" w:lineRule="auto"/>
              <w:jc w:val="center"/>
              <w:rPr>
                <w:rFonts w:ascii="Arial" w:hAnsi="Arial" w:cs="Arial"/>
                <w:color w:val="000000"/>
                <w:sz w:val="20"/>
                <w:szCs w:val="20"/>
              </w:rPr>
            </w:pPr>
            <w:r w:rsidRPr="006F15C2">
              <w:rPr>
                <w:rFonts w:ascii="Arial" w:hAnsi="Arial" w:cs="Arial"/>
                <w:color w:val="000000"/>
                <w:sz w:val="20"/>
                <w:szCs w:val="20"/>
              </w:rPr>
              <w:t> </w:t>
            </w:r>
            <w:r w:rsidR="0023594F" w:rsidRPr="006F15C2">
              <w:rPr>
                <w:rFonts w:ascii="Arial" w:hAnsi="Arial" w:cs="Arial"/>
                <w:color w:val="000000"/>
                <w:sz w:val="20"/>
                <w:szCs w:val="20"/>
              </w:rPr>
              <w:t>1</w:t>
            </w:r>
            <w:r w:rsidR="006F15C2">
              <w:rPr>
                <w:rFonts w:ascii="Arial" w:hAnsi="Arial" w:cs="Arial"/>
                <w:color w:val="000000"/>
                <w:sz w:val="20"/>
                <w:szCs w:val="20"/>
              </w:rPr>
              <w:t xml:space="preserve"> </w:t>
            </w:r>
            <w:r w:rsidR="0023594F" w:rsidRPr="006F15C2">
              <w:rPr>
                <w:rFonts w:ascii="Arial" w:hAnsi="Arial" w:cs="Arial"/>
                <w:color w:val="000000"/>
                <w:sz w:val="20"/>
                <w:szCs w:val="20"/>
              </w:rPr>
              <w:t>800</w:t>
            </w:r>
          </w:p>
        </w:tc>
      </w:tr>
      <w:tr w:rsidR="00EB3177" w:rsidRPr="00EB3177" w14:paraId="525BA19D" w14:textId="2EE4F300" w:rsidTr="00EB3177">
        <w:trPr>
          <w:trHeight w:val="285"/>
        </w:trPr>
        <w:tc>
          <w:tcPr>
            <w:tcW w:w="3091" w:type="pct"/>
            <w:shd w:val="clear" w:color="FFFFCC" w:fill="FFFFFF"/>
            <w:vAlign w:val="center"/>
            <w:hideMark/>
          </w:tcPr>
          <w:p w14:paraId="41B92D00" w14:textId="05147650" w:rsidR="00EB3177" w:rsidRPr="00EB3177" w:rsidRDefault="00EB3177" w:rsidP="00EB3177">
            <w:pPr>
              <w:spacing w:after="0" w:line="240" w:lineRule="auto"/>
              <w:rPr>
                <w:rFonts w:ascii="Arial" w:hAnsi="Arial" w:cs="Arial"/>
                <w:sz w:val="20"/>
                <w:szCs w:val="20"/>
              </w:rPr>
            </w:pPr>
            <w:r w:rsidRPr="00EB3177">
              <w:rPr>
                <w:rFonts w:ascii="Arial" w:hAnsi="Arial" w:cs="Arial"/>
                <w:sz w:val="20"/>
                <w:szCs w:val="20"/>
              </w:rPr>
              <w:t>Asistent</w:t>
            </w:r>
          </w:p>
        </w:tc>
        <w:tc>
          <w:tcPr>
            <w:tcW w:w="1909" w:type="pct"/>
            <w:shd w:val="clear" w:color="auto" w:fill="auto"/>
            <w:vAlign w:val="center"/>
            <w:hideMark/>
          </w:tcPr>
          <w:p w14:paraId="3B8B69B1" w14:textId="6C106794" w:rsidR="00EB3177" w:rsidRPr="006F15C2" w:rsidRDefault="00EB3177" w:rsidP="00EB3177">
            <w:pPr>
              <w:spacing w:after="0" w:line="240" w:lineRule="auto"/>
              <w:jc w:val="center"/>
              <w:rPr>
                <w:rFonts w:ascii="Arial" w:hAnsi="Arial" w:cs="Arial"/>
                <w:color w:val="000000"/>
                <w:sz w:val="20"/>
                <w:szCs w:val="20"/>
              </w:rPr>
            </w:pPr>
            <w:r w:rsidRPr="006F15C2">
              <w:rPr>
                <w:rFonts w:ascii="Arial" w:hAnsi="Arial" w:cs="Arial"/>
                <w:color w:val="000000"/>
                <w:sz w:val="20"/>
                <w:szCs w:val="20"/>
              </w:rPr>
              <w:t> </w:t>
            </w:r>
            <w:r w:rsidR="0023594F" w:rsidRPr="006F15C2">
              <w:rPr>
                <w:rFonts w:ascii="Arial" w:hAnsi="Arial" w:cs="Arial"/>
                <w:color w:val="000000"/>
                <w:sz w:val="20"/>
                <w:szCs w:val="20"/>
              </w:rPr>
              <w:t>800</w:t>
            </w:r>
          </w:p>
        </w:tc>
      </w:tr>
      <w:tr w:rsidR="00EB3177" w:rsidRPr="00EB3177" w14:paraId="405ED89C" w14:textId="4F48894E" w:rsidTr="00EB3177">
        <w:trPr>
          <w:trHeight w:val="285"/>
        </w:trPr>
        <w:tc>
          <w:tcPr>
            <w:tcW w:w="3091" w:type="pct"/>
            <w:shd w:val="clear" w:color="FFFFCC" w:fill="FFFFFF"/>
            <w:vAlign w:val="center"/>
            <w:hideMark/>
          </w:tcPr>
          <w:p w14:paraId="2053F029" w14:textId="789FFEAB" w:rsidR="00EB3177" w:rsidRPr="00EB3177" w:rsidRDefault="00EB3177" w:rsidP="00EB3177">
            <w:pPr>
              <w:spacing w:after="0" w:line="240" w:lineRule="auto"/>
              <w:rPr>
                <w:rFonts w:ascii="Arial" w:hAnsi="Arial" w:cs="Arial"/>
                <w:sz w:val="20"/>
                <w:szCs w:val="20"/>
              </w:rPr>
            </w:pPr>
            <w:r w:rsidRPr="00EB3177">
              <w:rPr>
                <w:rFonts w:ascii="Arial" w:hAnsi="Arial" w:cs="Arial"/>
                <w:sz w:val="20"/>
                <w:szCs w:val="20"/>
              </w:rPr>
              <w:t>CFO</w:t>
            </w:r>
          </w:p>
        </w:tc>
        <w:tc>
          <w:tcPr>
            <w:tcW w:w="1909" w:type="pct"/>
            <w:shd w:val="clear" w:color="auto" w:fill="auto"/>
            <w:vAlign w:val="center"/>
            <w:hideMark/>
          </w:tcPr>
          <w:p w14:paraId="27B90F13" w14:textId="4365539F" w:rsidR="00EB3177" w:rsidRPr="006F15C2" w:rsidRDefault="00EB3177" w:rsidP="00EB3177">
            <w:pPr>
              <w:spacing w:after="0" w:line="240" w:lineRule="auto"/>
              <w:jc w:val="center"/>
              <w:rPr>
                <w:rFonts w:ascii="Arial" w:hAnsi="Arial" w:cs="Arial"/>
                <w:color w:val="000000"/>
                <w:sz w:val="20"/>
                <w:szCs w:val="20"/>
              </w:rPr>
            </w:pPr>
            <w:r w:rsidRPr="006F15C2">
              <w:rPr>
                <w:rFonts w:ascii="Arial" w:hAnsi="Arial" w:cs="Arial"/>
                <w:color w:val="000000"/>
                <w:sz w:val="20"/>
                <w:szCs w:val="20"/>
              </w:rPr>
              <w:t> </w:t>
            </w:r>
            <w:r w:rsidR="0023594F" w:rsidRPr="006F15C2">
              <w:rPr>
                <w:rFonts w:ascii="Arial" w:hAnsi="Arial" w:cs="Arial"/>
                <w:color w:val="000000"/>
                <w:sz w:val="20"/>
                <w:szCs w:val="20"/>
              </w:rPr>
              <w:t>4</w:t>
            </w:r>
            <w:r w:rsidR="006F15C2">
              <w:rPr>
                <w:rFonts w:ascii="Arial" w:hAnsi="Arial" w:cs="Arial"/>
                <w:color w:val="000000"/>
                <w:sz w:val="20"/>
                <w:szCs w:val="20"/>
              </w:rPr>
              <w:t xml:space="preserve"> </w:t>
            </w:r>
            <w:r w:rsidR="0023594F" w:rsidRPr="006F15C2">
              <w:rPr>
                <w:rFonts w:ascii="Arial" w:hAnsi="Arial" w:cs="Arial"/>
                <w:color w:val="000000"/>
                <w:sz w:val="20"/>
                <w:szCs w:val="20"/>
              </w:rPr>
              <w:t>600</w:t>
            </w:r>
          </w:p>
        </w:tc>
      </w:tr>
      <w:tr w:rsidR="00EB3177" w:rsidRPr="00EB3177" w14:paraId="39897E13" w14:textId="77777777" w:rsidTr="00EB3177">
        <w:trPr>
          <w:trHeight w:val="285"/>
        </w:trPr>
        <w:tc>
          <w:tcPr>
            <w:tcW w:w="3091" w:type="pct"/>
            <w:shd w:val="clear" w:color="FFFFCC" w:fill="FFFFFF"/>
            <w:vAlign w:val="center"/>
            <w:hideMark/>
          </w:tcPr>
          <w:p w14:paraId="11A8A28E" w14:textId="77777777" w:rsidR="00EB3177" w:rsidRPr="00EB3177" w:rsidRDefault="00EB3177" w:rsidP="00EB3177">
            <w:pPr>
              <w:spacing w:after="0" w:line="240" w:lineRule="auto"/>
              <w:rPr>
                <w:rFonts w:ascii="Arial" w:hAnsi="Arial" w:cs="Arial"/>
                <w:sz w:val="20"/>
                <w:szCs w:val="20"/>
              </w:rPr>
            </w:pPr>
            <w:r w:rsidRPr="00EB3177">
              <w:rPr>
                <w:rFonts w:ascii="Arial" w:hAnsi="Arial" w:cs="Arial"/>
                <w:sz w:val="20"/>
                <w:szCs w:val="20"/>
              </w:rPr>
              <w:t>Client service director</w:t>
            </w:r>
          </w:p>
        </w:tc>
        <w:tc>
          <w:tcPr>
            <w:tcW w:w="1909" w:type="pct"/>
            <w:shd w:val="clear" w:color="auto" w:fill="auto"/>
            <w:vAlign w:val="center"/>
            <w:hideMark/>
          </w:tcPr>
          <w:p w14:paraId="3EF21E3B" w14:textId="2145C58B" w:rsidR="00EB3177" w:rsidRPr="006F15C2" w:rsidRDefault="00EB3177" w:rsidP="00EB3177">
            <w:pPr>
              <w:spacing w:after="0" w:line="240" w:lineRule="auto"/>
              <w:jc w:val="center"/>
              <w:rPr>
                <w:rFonts w:ascii="Arial" w:hAnsi="Arial" w:cs="Arial"/>
                <w:color w:val="000000"/>
                <w:sz w:val="20"/>
                <w:szCs w:val="20"/>
              </w:rPr>
            </w:pPr>
            <w:r w:rsidRPr="006F15C2">
              <w:rPr>
                <w:rFonts w:ascii="Arial" w:hAnsi="Arial" w:cs="Arial"/>
                <w:color w:val="000000"/>
                <w:sz w:val="20"/>
                <w:szCs w:val="20"/>
              </w:rPr>
              <w:t> </w:t>
            </w:r>
            <w:r w:rsidR="0023594F" w:rsidRPr="006F15C2">
              <w:rPr>
                <w:rFonts w:ascii="Arial" w:hAnsi="Arial" w:cs="Arial"/>
                <w:color w:val="000000"/>
                <w:sz w:val="20"/>
                <w:szCs w:val="20"/>
              </w:rPr>
              <w:t>2</w:t>
            </w:r>
            <w:r w:rsidR="006F15C2">
              <w:rPr>
                <w:rFonts w:ascii="Arial" w:hAnsi="Arial" w:cs="Arial"/>
                <w:color w:val="000000"/>
                <w:sz w:val="20"/>
                <w:szCs w:val="20"/>
              </w:rPr>
              <w:t xml:space="preserve"> </w:t>
            </w:r>
            <w:r w:rsidR="0023594F" w:rsidRPr="006F15C2">
              <w:rPr>
                <w:rFonts w:ascii="Arial" w:hAnsi="Arial" w:cs="Arial"/>
                <w:color w:val="000000"/>
                <w:sz w:val="20"/>
                <w:szCs w:val="20"/>
              </w:rPr>
              <w:t>500</w:t>
            </w:r>
          </w:p>
        </w:tc>
      </w:tr>
      <w:tr w:rsidR="00EB3177" w:rsidRPr="00EB3177" w14:paraId="6A007C72" w14:textId="20A6BF49" w:rsidTr="00EB3177">
        <w:trPr>
          <w:trHeight w:val="285"/>
        </w:trPr>
        <w:tc>
          <w:tcPr>
            <w:tcW w:w="3091" w:type="pct"/>
            <w:shd w:val="clear" w:color="FFFFCC" w:fill="FFFFFF"/>
            <w:vAlign w:val="center"/>
            <w:hideMark/>
          </w:tcPr>
          <w:p w14:paraId="6AB678AA" w14:textId="359A7935" w:rsidR="00EB3177" w:rsidRPr="00EB3177" w:rsidRDefault="00EB3177" w:rsidP="00EB3177">
            <w:pPr>
              <w:spacing w:after="0" w:line="240" w:lineRule="auto"/>
              <w:rPr>
                <w:rFonts w:ascii="Arial" w:hAnsi="Arial" w:cs="Arial"/>
                <w:sz w:val="20"/>
                <w:szCs w:val="20"/>
              </w:rPr>
            </w:pPr>
            <w:r w:rsidRPr="00EB3177">
              <w:rPr>
                <w:rFonts w:ascii="Arial" w:hAnsi="Arial" w:cs="Arial"/>
                <w:sz w:val="20"/>
                <w:szCs w:val="20"/>
              </w:rPr>
              <w:t>HR/personalist</w:t>
            </w:r>
          </w:p>
        </w:tc>
        <w:tc>
          <w:tcPr>
            <w:tcW w:w="1909" w:type="pct"/>
            <w:shd w:val="clear" w:color="auto" w:fill="auto"/>
            <w:vAlign w:val="center"/>
            <w:hideMark/>
          </w:tcPr>
          <w:p w14:paraId="33B9362A" w14:textId="0CB8239D" w:rsidR="00EB3177" w:rsidRPr="006F15C2" w:rsidRDefault="00EB3177" w:rsidP="00EB3177">
            <w:pPr>
              <w:spacing w:after="0" w:line="240" w:lineRule="auto"/>
              <w:jc w:val="center"/>
              <w:rPr>
                <w:rFonts w:ascii="Arial" w:hAnsi="Arial" w:cs="Arial"/>
                <w:color w:val="000000"/>
                <w:sz w:val="20"/>
                <w:szCs w:val="20"/>
              </w:rPr>
            </w:pPr>
            <w:r w:rsidRPr="006F15C2">
              <w:rPr>
                <w:rFonts w:ascii="Arial" w:hAnsi="Arial" w:cs="Arial"/>
                <w:color w:val="000000"/>
                <w:sz w:val="20"/>
                <w:szCs w:val="20"/>
              </w:rPr>
              <w:t> </w:t>
            </w:r>
            <w:r w:rsidR="0023594F" w:rsidRPr="006F15C2">
              <w:rPr>
                <w:rFonts w:ascii="Arial" w:hAnsi="Arial" w:cs="Arial"/>
                <w:color w:val="000000"/>
                <w:sz w:val="20"/>
                <w:szCs w:val="20"/>
              </w:rPr>
              <w:t>1</w:t>
            </w:r>
            <w:r w:rsidR="006F15C2">
              <w:rPr>
                <w:rFonts w:ascii="Arial" w:hAnsi="Arial" w:cs="Arial"/>
                <w:color w:val="000000"/>
                <w:sz w:val="20"/>
                <w:szCs w:val="20"/>
              </w:rPr>
              <w:t xml:space="preserve"> </w:t>
            </w:r>
            <w:r w:rsidR="0023594F" w:rsidRPr="006F15C2">
              <w:rPr>
                <w:rFonts w:ascii="Arial" w:hAnsi="Arial" w:cs="Arial"/>
                <w:color w:val="000000"/>
                <w:sz w:val="20"/>
                <w:szCs w:val="20"/>
              </w:rPr>
              <w:t>700</w:t>
            </w:r>
          </w:p>
        </w:tc>
      </w:tr>
      <w:tr w:rsidR="00EB3177" w:rsidRPr="00EB3177" w14:paraId="09B65884" w14:textId="1DB0515A" w:rsidTr="00EB3177">
        <w:trPr>
          <w:trHeight w:val="285"/>
        </w:trPr>
        <w:tc>
          <w:tcPr>
            <w:tcW w:w="3091" w:type="pct"/>
            <w:shd w:val="clear" w:color="FFFFCC" w:fill="FFFFFF"/>
            <w:vAlign w:val="center"/>
            <w:hideMark/>
          </w:tcPr>
          <w:p w14:paraId="2FB301FF" w14:textId="35D8A011" w:rsidR="00EB3177" w:rsidRPr="00EB3177" w:rsidRDefault="00EB3177" w:rsidP="00EB3177">
            <w:pPr>
              <w:spacing w:after="0" w:line="240" w:lineRule="auto"/>
              <w:rPr>
                <w:rFonts w:ascii="Arial" w:hAnsi="Arial" w:cs="Arial"/>
                <w:sz w:val="20"/>
                <w:szCs w:val="20"/>
              </w:rPr>
            </w:pPr>
            <w:r w:rsidRPr="00EB3177">
              <w:rPr>
                <w:rFonts w:ascii="Arial" w:hAnsi="Arial" w:cs="Arial"/>
                <w:sz w:val="20"/>
                <w:szCs w:val="20"/>
              </w:rPr>
              <w:t>Supervisor</w:t>
            </w:r>
          </w:p>
        </w:tc>
        <w:tc>
          <w:tcPr>
            <w:tcW w:w="1909" w:type="pct"/>
            <w:shd w:val="clear" w:color="auto" w:fill="auto"/>
            <w:vAlign w:val="center"/>
            <w:hideMark/>
          </w:tcPr>
          <w:p w14:paraId="6C1B0A11" w14:textId="0F3B07C5" w:rsidR="00EB3177" w:rsidRPr="006F15C2" w:rsidRDefault="00EB3177" w:rsidP="00EB3177">
            <w:pPr>
              <w:spacing w:after="0" w:line="240" w:lineRule="auto"/>
              <w:jc w:val="center"/>
              <w:rPr>
                <w:rFonts w:ascii="Arial" w:hAnsi="Arial" w:cs="Arial"/>
                <w:color w:val="000000"/>
                <w:sz w:val="20"/>
                <w:szCs w:val="20"/>
              </w:rPr>
            </w:pPr>
            <w:r w:rsidRPr="006F15C2">
              <w:rPr>
                <w:rFonts w:ascii="Arial" w:hAnsi="Arial" w:cs="Arial"/>
                <w:color w:val="000000"/>
                <w:sz w:val="20"/>
                <w:szCs w:val="20"/>
              </w:rPr>
              <w:t> </w:t>
            </w:r>
            <w:r w:rsidR="0023594F" w:rsidRPr="006F15C2">
              <w:rPr>
                <w:rFonts w:ascii="Arial" w:hAnsi="Arial" w:cs="Arial"/>
                <w:color w:val="000000"/>
                <w:sz w:val="20"/>
                <w:szCs w:val="20"/>
              </w:rPr>
              <w:t>2</w:t>
            </w:r>
            <w:r w:rsidR="006F15C2">
              <w:rPr>
                <w:rFonts w:ascii="Arial" w:hAnsi="Arial" w:cs="Arial"/>
                <w:color w:val="000000"/>
                <w:sz w:val="20"/>
                <w:szCs w:val="20"/>
              </w:rPr>
              <w:t xml:space="preserve"> </w:t>
            </w:r>
            <w:r w:rsidR="0023594F" w:rsidRPr="006F15C2">
              <w:rPr>
                <w:rFonts w:ascii="Arial" w:hAnsi="Arial" w:cs="Arial"/>
                <w:color w:val="000000"/>
                <w:sz w:val="20"/>
                <w:szCs w:val="20"/>
              </w:rPr>
              <w:t>500</w:t>
            </w:r>
          </w:p>
        </w:tc>
      </w:tr>
      <w:tr w:rsidR="00EB3177" w:rsidRPr="00EB3177" w14:paraId="1C06BDCC" w14:textId="77777777" w:rsidTr="00EB3177">
        <w:trPr>
          <w:trHeight w:val="285"/>
        </w:trPr>
        <w:tc>
          <w:tcPr>
            <w:tcW w:w="3091" w:type="pct"/>
            <w:shd w:val="clear" w:color="FFFFCC" w:fill="FFFFFF"/>
            <w:vAlign w:val="center"/>
            <w:hideMark/>
          </w:tcPr>
          <w:p w14:paraId="336E7DD8" w14:textId="77777777" w:rsidR="00EB3177" w:rsidRPr="00EB3177" w:rsidRDefault="00EB3177" w:rsidP="00EB3177">
            <w:pPr>
              <w:spacing w:after="0" w:line="240" w:lineRule="auto"/>
              <w:rPr>
                <w:rFonts w:ascii="Arial" w:hAnsi="Arial" w:cs="Arial"/>
                <w:sz w:val="20"/>
                <w:szCs w:val="20"/>
              </w:rPr>
            </w:pPr>
            <w:r w:rsidRPr="00EB3177">
              <w:rPr>
                <w:rFonts w:ascii="Arial" w:hAnsi="Arial" w:cs="Arial"/>
                <w:sz w:val="20"/>
                <w:szCs w:val="20"/>
              </w:rPr>
              <w:t>Traffic manager</w:t>
            </w:r>
          </w:p>
        </w:tc>
        <w:tc>
          <w:tcPr>
            <w:tcW w:w="1909" w:type="pct"/>
            <w:shd w:val="clear" w:color="auto" w:fill="auto"/>
            <w:vAlign w:val="center"/>
            <w:hideMark/>
          </w:tcPr>
          <w:p w14:paraId="6812E30B" w14:textId="66A5B9DA" w:rsidR="00EB3177" w:rsidRPr="006F15C2" w:rsidRDefault="00EB3177" w:rsidP="00EB3177">
            <w:pPr>
              <w:spacing w:after="0" w:line="240" w:lineRule="auto"/>
              <w:jc w:val="center"/>
              <w:rPr>
                <w:rFonts w:ascii="Arial" w:hAnsi="Arial" w:cs="Arial"/>
                <w:color w:val="000000"/>
                <w:sz w:val="20"/>
                <w:szCs w:val="20"/>
              </w:rPr>
            </w:pPr>
            <w:r w:rsidRPr="006F15C2">
              <w:rPr>
                <w:rFonts w:ascii="Arial" w:hAnsi="Arial" w:cs="Arial"/>
                <w:color w:val="000000"/>
                <w:sz w:val="20"/>
                <w:szCs w:val="20"/>
              </w:rPr>
              <w:t> </w:t>
            </w:r>
            <w:r w:rsidR="0023594F" w:rsidRPr="006F15C2">
              <w:rPr>
                <w:rFonts w:ascii="Arial" w:hAnsi="Arial" w:cs="Arial"/>
                <w:color w:val="000000"/>
                <w:sz w:val="20"/>
                <w:szCs w:val="20"/>
              </w:rPr>
              <w:t>1</w:t>
            </w:r>
            <w:r w:rsidR="006F15C2">
              <w:rPr>
                <w:rFonts w:ascii="Arial" w:hAnsi="Arial" w:cs="Arial"/>
                <w:color w:val="000000"/>
                <w:sz w:val="20"/>
                <w:szCs w:val="20"/>
              </w:rPr>
              <w:t xml:space="preserve"> </w:t>
            </w:r>
            <w:r w:rsidR="0023594F" w:rsidRPr="006F15C2">
              <w:rPr>
                <w:rFonts w:ascii="Arial" w:hAnsi="Arial" w:cs="Arial"/>
                <w:color w:val="000000"/>
                <w:sz w:val="20"/>
                <w:szCs w:val="20"/>
              </w:rPr>
              <w:t>300</w:t>
            </w:r>
          </w:p>
        </w:tc>
      </w:tr>
      <w:tr w:rsidR="002411B5" w:rsidRPr="00EB3177" w14:paraId="28A801B8" w14:textId="77777777" w:rsidTr="00CE4B72">
        <w:trPr>
          <w:trHeight w:val="285"/>
        </w:trPr>
        <w:tc>
          <w:tcPr>
            <w:tcW w:w="3091" w:type="pct"/>
            <w:shd w:val="clear" w:color="FFFFCC" w:fill="FFFFFF"/>
            <w:vAlign w:val="center"/>
            <w:hideMark/>
          </w:tcPr>
          <w:p w14:paraId="06FCA320" w14:textId="77777777" w:rsidR="002411B5" w:rsidRPr="00EB3177" w:rsidRDefault="002411B5" w:rsidP="00CE4B72">
            <w:pPr>
              <w:spacing w:after="0" w:line="240" w:lineRule="auto"/>
              <w:rPr>
                <w:rFonts w:ascii="Arial" w:hAnsi="Arial" w:cs="Arial"/>
                <w:sz w:val="20"/>
                <w:szCs w:val="20"/>
              </w:rPr>
            </w:pPr>
            <w:r w:rsidRPr="00EB3177">
              <w:rPr>
                <w:rFonts w:ascii="Arial" w:hAnsi="Arial" w:cs="Arial"/>
                <w:sz w:val="20"/>
                <w:szCs w:val="20"/>
              </w:rPr>
              <w:t>Coder</w:t>
            </w:r>
          </w:p>
        </w:tc>
        <w:tc>
          <w:tcPr>
            <w:tcW w:w="1909" w:type="pct"/>
            <w:shd w:val="clear" w:color="auto" w:fill="auto"/>
            <w:vAlign w:val="center"/>
            <w:hideMark/>
          </w:tcPr>
          <w:p w14:paraId="250AC158" w14:textId="279E7F0B" w:rsidR="002411B5" w:rsidRPr="006F15C2" w:rsidRDefault="002411B5" w:rsidP="00CE4B72">
            <w:pPr>
              <w:spacing w:after="0" w:line="240" w:lineRule="auto"/>
              <w:jc w:val="center"/>
              <w:rPr>
                <w:rFonts w:ascii="Arial" w:hAnsi="Arial" w:cs="Arial"/>
                <w:color w:val="000000"/>
                <w:sz w:val="20"/>
                <w:szCs w:val="20"/>
              </w:rPr>
            </w:pPr>
            <w:r w:rsidRPr="006F15C2">
              <w:rPr>
                <w:rFonts w:ascii="Arial" w:hAnsi="Arial" w:cs="Arial"/>
                <w:color w:val="000000"/>
                <w:sz w:val="20"/>
                <w:szCs w:val="20"/>
              </w:rPr>
              <w:t> </w:t>
            </w:r>
            <w:r w:rsidR="004C0F27">
              <w:rPr>
                <w:rFonts w:ascii="Arial" w:hAnsi="Arial" w:cs="Arial"/>
                <w:color w:val="000000"/>
                <w:sz w:val="20"/>
                <w:szCs w:val="20"/>
              </w:rPr>
              <w:t>-</w:t>
            </w:r>
          </w:p>
        </w:tc>
      </w:tr>
      <w:tr w:rsidR="002411B5" w:rsidRPr="00EB3177" w14:paraId="4FD5A146" w14:textId="77777777" w:rsidTr="00CE4B72">
        <w:trPr>
          <w:trHeight w:val="285"/>
        </w:trPr>
        <w:tc>
          <w:tcPr>
            <w:tcW w:w="3091" w:type="pct"/>
            <w:shd w:val="clear" w:color="FFFFCC" w:fill="FFFFFF"/>
            <w:vAlign w:val="center"/>
            <w:hideMark/>
          </w:tcPr>
          <w:p w14:paraId="5056C4E3" w14:textId="77777777" w:rsidR="002411B5" w:rsidRPr="00EB3177" w:rsidRDefault="002411B5" w:rsidP="00CE4B72">
            <w:pPr>
              <w:spacing w:after="0" w:line="240" w:lineRule="auto"/>
              <w:rPr>
                <w:rFonts w:ascii="Arial" w:hAnsi="Arial" w:cs="Arial"/>
                <w:sz w:val="20"/>
                <w:szCs w:val="20"/>
              </w:rPr>
            </w:pPr>
            <w:r w:rsidRPr="00EB3177">
              <w:rPr>
                <w:rFonts w:ascii="Arial" w:hAnsi="Arial" w:cs="Arial"/>
                <w:sz w:val="20"/>
                <w:szCs w:val="20"/>
              </w:rPr>
              <w:t>Content manager</w:t>
            </w:r>
          </w:p>
        </w:tc>
        <w:tc>
          <w:tcPr>
            <w:tcW w:w="1909" w:type="pct"/>
            <w:shd w:val="clear" w:color="auto" w:fill="auto"/>
            <w:vAlign w:val="center"/>
            <w:hideMark/>
          </w:tcPr>
          <w:p w14:paraId="2BCC1886" w14:textId="35845762" w:rsidR="002411B5" w:rsidRPr="006F15C2" w:rsidRDefault="002411B5" w:rsidP="00CE4B72">
            <w:pPr>
              <w:spacing w:after="0" w:line="240" w:lineRule="auto"/>
              <w:jc w:val="center"/>
              <w:rPr>
                <w:rFonts w:ascii="Arial" w:hAnsi="Arial" w:cs="Arial"/>
                <w:color w:val="000000"/>
                <w:sz w:val="20"/>
                <w:szCs w:val="20"/>
              </w:rPr>
            </w:pPr>
            <w:r w:rsidRPr="006F15C2">
              <w:rPr>
                <w:rFonts w:ascii="Arial" w:hAnsi="Arial" w:cs="Arial"/>
                <w:color w:val="000000"/>
                <w:sz w:val="20"/>
                <w:szCs w:val="20"/>
              </w:rPr>
              <w:t> </w:t>
            </w:r>
            <w:r w:rsidR="0023594F" w:rsidRPr="006F15C2">
              <w:rPr>
                <w:rFonts w:ascii="Arial" w:hAnsi="Arial" w:cs="Arial"/>
                <w:color w:val="000000"/>
                <w:sz w:val="20"/>
                <w:szCs w:val="20"/>
              </w:rPr>
              <w:t>1</w:t>
            </w:r>
            <w:r w:rsidR="006F15C2">
              <w:rPr>
                <w:rFonts w:ascii="Arial" w:hAnsi="Arial" w:cs="Arial"/>
                <w:color w:val="000000"/>
                <w:sz w:val="20"/>
                <w:szCs w:val="20"/>
              </w:rPr>
              <w:t xml:space="preserve"> </w:t>
            </w:r>
            <w:r w:rsidR="0023594F" w:rsidRPr="006F15C2">
              <w:rPr>
                <w:rFonts w:ascii="Arial" w:hAnsi="Arial" w:cs="Arial"/>
                <w:color w:val="000000"/>
                <w:sz w:val="20"/>
                <w:szCs w:val="20"/>
              </w:rPr>
              <w:t>500</w:t>
            </w:r>
          </w:p>
        </w:tc>
      </w:tr>
      <w:tr w:rsidR="002411B5" w:rsidRPr="00EB3177" w14:paraId="64327601" w14:textId="77777777" w:rsidTr="00CE4B72">
        <w:trPr>
          <w:trHeight w:val="285"/>
        </w:trPr>
        <w:tc>
          <w:tcPr>
            <w:tcW w:w="3091" w:type="pct"/>
            <w:shd w:val="clear" w:color="FFFFCC" w:fill="FFFFFF"/>
            <w:vAlign w:val="center"/>
            <w:hideMark/>
          </w:tcPr>
          <w:p w14:paraId="5198D70A" w14:textId="77777777" w:rsidR="002411B5" w:rsidRPr="00EB3177" w:rsidRDefault="002411B5" w:rsidP="00CE4B72">
            <w:pPr>
              <w:spacing w:after="0" w:line="240" w:lineRule="auto"/>
              <w:rPr>
                <w:rFonts w:ascii="Arial" w:hAnsi="Arial" w:cs="Arial"/>
                <w:sz w:val="20"/>
                <w:szCs w:val="20"/>
              </w:rPr>
            </w:pPr>
            <w:r w:rsidRPr="00EB3177">
              <w:rPr>
                <w:rFonts w:ascii="Arial" w:hAnsi="Arial" w:cs="Arial"/>
                <w:sz w:val="20"/>
                <w:szCs w:val="20"/>
              </w:rPr>
              <w:t xml:space="preserve">Digital </w:t>
            </w:r>
            <w:r>
              <w:rPr>
                <w:rFonts w:ascii="Arial" w:hAnsi="Arial" w:cs="Arial"/>
                <w:sz w:val="20"/>
                <w:szCs w:val="20"/>
              </w:rPr>
              <w:t>d</w:t>
            </w:r>
            <w:r w:rsidRPr="00EB3177">
              <w:rPr>
                <w:rFonts w:ascii="Arial" w:hAnsi="Arial" w:cs="Arial"/>
                <w:sz w:val="20"/>
                <w:szCs w:val="20"/>
              </w:rPr>
              <w:t>esigner</w:t>
            </w:r>
          </w:p>
        </w:tc>
        <w:tc>
          <w:tcPr>
            <w:tcW w:w="1909" w:type="pct"/>
            <w:shd w:val="clear" w:color="auto" w:fill="auto"/>
            <w:vAlign w:val="center"/>
            <w:hideMark/>
          </w:tcPr>
          <w:p w14:paraId="6F7E87F3" w14:textId="31190C51" w:rsidR="002411B5" w:rsidRPr="006F15C2" w:rsidRDefault="002411B5" w:rsidP="00CE4B72">
            <w:pPr>
              <w:spacing w:after="0" w:line="240" w:lineRule="auto"/>
              <w:jc w:val="center"/>
              <w:rPr>
                <w:rFonts w:ascii="Arial" w:hAnsi="Arial" w:cs="Arial"/>
                <w:color w:val="000000"/>
                <w:sz w:val="20"/>
                <w:szCs w:val="20"/>
              </w:rPr>
            </w:pPr>
            <w:r w:rsidRPr="006F15C2">
              <w:rPr>
                <w:rFonts w:ascii="Arial" w:hAnsi="Arial" w:cs="Arial"/>
                <w:color w:val="000000"/>
                <w:sz w:val="20"/>
                <w:szCs w:val="20"/>
              </w:rPr>
              <w:t> </w:t>
            </w:r>
            <w:r w:rsidR="0023594F" w:rsidRPr="006F15C2">
              <w:rPr>
                <w:rFonts w:ascii="Arial" w:hAnsi="Arial" w:cs="Arial"/>
                <w:color w:val="000000"/>
                <w:sz w:val="20"/>
                <w:szCs w:val="20"/>
              </w:rPr>
              <w:t>1</w:t>
            </w:r>
            <w:r w:rsidR="006F15C2">
              <w:rPr>
                <w:rFonts w:ascii="Arial" w:hAnsi="Arial" w:cs="Arial"/>
                <w:color w:val="000000"/>
                <w:sz w:val="20"/>
                <w:szCs w:val="20"/>
              </w:rPr>
              <w:t xml:space="preserve"> </w:t>
            </w:r>
            <w:r w:rsidR="0023594F" w:rsidRPr="006F15C2">
              <w:rPr>
                <w:rFonts w:ascii="Arial" w:hAnsi="Arial" w:cs="Arial"/>
                <w:color w:val="000000"/>
                <w:sz w:val="20"/>
                <w:szCs w:val="20"/>
              </w:rPr>
              <w:t>500</w:t>
            </w:r>
          </w:p>
        </w:tc>
      </w:tr>
      <w:tr w:rsidR="002411B5" w:rsidRPr="00EB3177" w14:paraId="42F5A45A" w14:textId="77777777" w:rsidTr="00CE4B72">
        <w:trPr>
          <w:trHeight w:val="285"/>
        </w:trPr>
        <w:tc>
          <w:tcPr>
            <w:tcW w:w="3091" w:type="pct"/>
            <w:shd w:val="clear" w:color="FFFFCC" w:fill="FFFFFF"/>
            <w:vAlign w:val="center"/>
            <w:hideMark/>
          </w:tcPr>
          <w:p w14:paraId="7EE5E099" w14:textId="77777777" w:rsidR="002411B5" w:rsidRPr="00EB3177" w:rsidRDefault="002411B5" w:rsidP="00CE4B72">
            <w:pPr>
              <w:spacing w:after="0" w:line="240" w:lineRule="auto"/>
              <w:rPr>
                <w:rFonts w:ascii="Arial" w:hAnsi="Arial" w:cs="Arial"/>
                <w:sz w:val="20"/>
                <w:szCs w:val="20"/>
              </w:rPr>
            </w:pPr>
            <w:r w:rsidRPr="00EB3177">
              <w:rPr>
                <w:rFonts w:ascii="Arial" w:hAnsi="Arial" w:cs="Arial"/>
                <w:sz w:val="20"/>
                <w:szCs w:val="20"/>
              </w:rPr>
              <w:t>Digital manager</w:t>
            </w:r>
          </w:p>
        </w:tc>
        <w:tc>
          <w:tcPr>
            <w:tcW w:w="1909" w:type="pct"/>
            <w:shd w:val="clear" w:color="auto" w:fill="auto"/>
            <w:vAlign w:val="center"/>
            <w:hideMark/>
          </w:tcPr>
          <w:p w14:paraId="53E63E6C" w14:textId="28FA3E5E" w:rsidR="002411B5" w:rsidRPr="006F15C2" w:rsidRDefault="002411B5" w:rsidP="00CE4B72">
            <w:pPr>
              <w:spacing w:after="0" w:line="240" w:lineRule="auto"/>
              <w:jc w:val="center"/>
              <w:rPr>
                <w:rFonts w:ascii="Arial" w:hAnsi="Arial" w:cs="Arial"/>
                <w:color w:val="000000"/>
                <w:sz w:val="20"/>
                <w:szCs w:val="20"/>
              </w:rPr>
            </w:pPr>
            <w:r w:rsidRPr="006F15C2">
              <w:rPr>
                <w:rFonts w:ascii="Arial" w:hAnsi="Arial" w:cs="Arial"/>
                <w:color w:val="000000"/>
                <w:sz w:val="20"/>
                <w:szCs w:val="20"/>
              </w:rPr>
              <w:t> </w:t>
            </w:r>
            <w:r w:rsidR="0023594F" w:rsidRPr="006F15C2">
              <w:rPr>
                <w:rFonts w:ascii="Arial" w:hAnsi="Arial" w:cs="Arial"/>
                <w:color w:val="000000"/>
                <w:sz w:val="20"/>
                <w:szCs w:val="20"/>
              </w:rPr>
              <w:t>1</w:t>
            </w:r>
            <w:r w:rsidR="006F15C2">
              <w:rPr>
                <w:rFonts w:ascii="Arial" w:hAnsi="Arial" w:cs="Arial"/>
                <w:color w:val="000000"/>
                <w:sz w:val="20"/>
                <w:szCs w:val="20"/>
              </w:rPr>
              <w:t xml:space="preserve"> </w:t>
            </w:r>
            <w:r w:rsidR="0023594F" w:rsidRPr="006F15C2">
              <w:rPr>
                <w:rFonts w:ascii="Arial" w:hAnsi="Arial" w:cs="Arial"/>
                <w:color w:val="000000"/>
                <w:sz w:val="20"/>
                <w:szCs w:val="20"/>
              </w:rPr>
              <w:t>800</w:t>
            </w:r>
          </w:p>
        </w:tc>
      </w:tr>
      <w:tr w:rsidR="002411B5" w:rsidRPr="00EB3177" w14:paraId="7611D88E" w14:textId="77777777" w:rsidTr="00CE4B72">
        <w:trPr>
          <w:trHeight w:val="285"/>
        </w:trPr>
        <w:tc>
          <w:tcPr>
            <w:tcW w:w="3091" w:type="pct"/>
            <w:shd w:val="clear" w:color="FFFFCC" w:fill="FFFFFF"/>
            <w:vAlign w:val="center"/>
            <w:hideMark/>
          </w:tcPr>
          <w:p w14:paraId="64AEF8D8" w14:textId="77777777" w:rsidR="002411B5" w:rsidRPr="00EB3177" w:rsidRDefault="002411B5" w:rsidP="00CE4B72">
            <w:pPr>
              <w:spacing w:after="0" w:line="240" w:lineRule="auto"/>
              <w:rPr>
                <w:rFonts w:ascii="Arial" w:hAnsi="Arial" w:cs="Arial"/>
                <w:sz w:val="20"/>
                <w:szCs w:val="20"/>
              </w:rPr>
            </w:pPr>
            <w:r w:rsidRPr="00EB3177">
              <w:rPr>
                <w:rFonts w:ascii="Arial" w:hAnsi="Arial" w:cs="Arial"/>
                <w:sz w:val="20"/>
                <w:szCs w:val="20"/>
              </w:rPr>
              <w:t xml:space="preserve">Digital </w:t>
            </w:r>
            <w:r>
              <w:rPr>
                <w:rFonts w:ascii="Arial" w:hAnsi="Arial" w:cs="Arial"/>
                <w:sz w:val="20"/>
                <w:szCs w:val="20"/>
              </w:rPr>
              <w:t>s</w:t>
            </w:r>
            <w:r w:rsidRPr="00EB3177">
              <w:rPr>
                <w:rFonts w:ascii="Arial" w:hAnsi="Arial" w:cs="Arial"/>
                <w:sz w:val="20"/>
                <w:szCs w:val="20"/>
              </w:rPr>
              <w:t>trategist</w:t>
            </w:r>
          </w:p>
        </w:tc>
        <w:tc>
          <w:tcPr>
            <w:tcW w:w="1909" w:type="pct"/>
            <w:shd w:val="clear" w:color="auto" w:fill="auto"/>
            <w:vAlign w:val="center"/>
            <w:hideMark/>
          </w:tcPr>
          <w:p w14:paraId="278D62BE" w14:textId="233765CE" w:rsidR="002411B5" w:rsidRPr="006F15C2" w:rsidRDefault="002411B5" w:rsidP="00CE4B72">
            <w:pPr>
              <w:spacing w:after="0" w:line="240" w:lineRule="auto"/>
              <w:jc w:val="center"/>
              <w:rPr>
                <w:rFonts w:ascii="Arial" w:hAnsi="Arial" w:cs="Arial"/>
                <w:color w:val="000000"/>
                <w:sz w:val="20"/>
                <w:szCs w:val="20"/>
              </w:rPr>
            </w:pPr>
            <w:r w:rsidRPr="006F15C2">
              <w:rPr>
                <w:rFonts w:ascii="Arial" w:hAnsi="Arial" w:cs="Arial"/>
                <w:color w:val="000000"/>
                <w:sz w:val="20"/>
                <w:szCs w:val="20"/>
              </w:rPr>
              <w:t> </w:t>
            </w:r>
            <w:r w:rsidR="0023594F" w:rsidRPr="006F15C2">
              <w:rPr>
                <w:rFonts w:ascii="Arial" w:hAnsi="Arial" w:cs="Arial"/>
                <w:color w:val="000000"/>
                <w:sz w:val="20"/>
                <w:szCs w:val="20"/>
              </w:rPr>
              <w:t>2</w:t>
            </w:r>
            <w:r w:rsidR="006F15C2">
              <w:rPr>
                <w:rFonts w:ascii="Arial" w:hAnsi="Arial" w:cs="Arial"/>
                <w:color w:val="000000"/>
                <w:sz w:val="20"/>
                <w:szCs w:val="20"/>
              </w:rPr>
              <w:t xml:space="preserve"> </w:t>
            </w:r>
            <w:r w:rsidR="0023594F" w:rsidRPr="006F15C2">
              <w:rPr>
                <w:rFonts w:ascii="Arial" w:hAnsi="Arial" w:cs="Arial"/>
                <w:color w:val="000000"/>
                <w:sz w:val="20"/>
                <w:szCs w:val="20"/>
              </w:rPr>
              <w:t>500</w:t>
            </w:r>
          </w:p>
        </w:tc>
      </w:tr>
      <w:tr w:rsidR="002411B5" w:rsidRPr="00EB3177" w14:paraId="3DF47CD7" w14:textId="77777777" w:rsidTr="00CE4B72">
        <w:trPr>
          <w:trHeight w:val="285"/>
        </w:trPr>
        <w:tc>
          <w:tcPr>
            <w:tcW w:w="3091" w:type="pct"/>
            <w:shd w:val="clear" w:color="FFFFCC" w:fill="FFFFFF"/>
            <w:vAlign w:val="center"/>
            <w:hideMark/>
          </w:tcPr>
          <w:p w14:paraId="25ADAF02" w14:textId="77777777" w:rsidR="002411B5" w:rsidRPr="00EB3177" w:rsidRDefault="002411B5" w:rsidP="00CE4B72">
            <w:pPr>
              <w:spacing w:after="0" w:line="240" w:lineRule="auto"/>
              <w:rPr>
                <w:rFonts w:ascii="Arial" w:hAnsi="Arial" w:cs="Arial"/>
                <w:sz w:val="20"/>
                <w:szCs w:val="20"/>
              </w:rPr>
            </w:pPr>
            <w:r w:rsidRPr="00EB3177">
              <w:rPr>
                <w:rFonts w:ascii="Arial" w:hAnsi="Arial" w:cs="Arial"/>
                <w:sz w:val="20"/>
                <w:szCs w:val="20"/>
              </w:rPr>
              <w:t>DTP operator</w:t>
            </w:r>
          </w:p>
        </w:tc>
        <w:tc>
          <w:tcPr>
            <w:tcW w:w="1909" w:type="pct"/>
            <w:shd w:val="clear" w:color="auto" w:fill="auto"/>
            <w:vAlign w:val="center"/>
            <w:hideMark/>
          </w:tcPr>
          <w:p w14:paraId="131F971A" w14:textId="3458AF42" w:rsidR="002411B5" w:rsidRPr="006F15C2" w:rsidRDefault="002411B5" w:rsidP="00CE4B72">
            <w:pPr>
              <w:spacing w:after="0" w:line="240" w:lineRule="auto"/>
              <w:jc w:val="center"/>
              <w:rPr>
                <w:rFonts w:ascii="Arial" w:hAnsi="Arial" w:cs="Arial"/>
                <w:color w:val="000000"/>
                <w:sz w:val="20"/>
                <w:szCs w:val="20"/>
              </w:rPr>
            </w:pPr>
            <w:r w:rsidRPr="006F15C2">
              <w:rPr>
                <w:rFonts w:ascii="Arial" w:hAnsi="Arial" w:cs="Arial"/>
                <w:color w:val="000000"/>
                <w:sz w:val="20"/>
                <w:szCs w:val="20"/>
              </w:rPr>
              <w:t> </w:t>
            </w:r>
            <w:r w:rsidR="0023594F" w:rsidRPr="006F15C2">
              <w:rPr>
                <w:rFonts w:ascii="Arial" w:hAnsi="Arial" w:cs="Arial"/>
                <w:color w:val="000000"/>
                <w:sz w:val="20"/>
                <w:szCs w:val="20"/>
              </w:rPr>
              <w:t>900</w:t>
            </w:r>
          </w:p>
        </w:tc>
      </w:tr>
      <w:tr w:rsidR="002411B5" w:rsidRPr="00EB3177" w14:paraId="2A812757" w14:textId="77777777" w:rsidTr="00CE4B72">
        <w:trPr>
          <w:trHeight w:val="285"/>
        </w:trPr>
        <w:tc>
          <w:tcPr>
            <w:tcW w:w="3091" w:type="pct"/>
            <w:shd w:val="clear" w:color="FFFFCC" w:fill="FFFFFF"/>
            <w:vAlign w:val="center"/>
            <w:hideMark/>
          </w:tcPr>
          <w:p w14:paraId="67660704" w14:textId="77777777" w:rsidR="002411B5" w:rsidRPr="00EB3177" w:rsidRDefault="002411B5" w:rsidP="00CE4B72">
            <w:pPr>
              <w:spacing w:after="0" w:line="240" w:lineRule="auto"/>
              <w:rPr>
                <w:rFonts w:ascii="Arial" w:hAnsi="Arial" w:cs="Arial"/>
                <w:sz w:val="20"/>
                <w:szCs w:val="20"/>
              </w:rPr>
            </w:pPr>
            <w:r w:rsidRPr="00EB3177">
              <w:rPr>
                <w:rFonts w:ascii="Arial" w:hAnsi="Arial" w:cs="Arial"/>
                <w:sz w:val="20"/>
                <w:szCs w:val="20"/>
              </w:rPr>
              <w:t>Editor</w:t>
            </w:r>
          </w:p>
        </w:tc>
        <w:tc>
          <w:tcPr>
            <w:tcW w:w="1909" w:type="pct"/>
            <w:shd w:val="clear" w:color="auto" w:fill="auto"/>
            <w:vAlign w:val="center"/>
            <w:hideMark/>
          </w:tcPr>
          <w:p w14:paraId="50280629" w14:textId="1F495885" w:rsidR="002411B5" w:rsidRPr="006F15C2" w:rsidRDefault="002411B5" w:rsidP="00CE4B72">
            <w:pPr>
              <w:spacing w:after="0" w:line="240" w:lineRule="auto"/>
              <w:jc w:val="center"/>
              <w:rPr>
                <w:rFonts w:ascii="Arial" w:hAnsi="Arial" w:cs="Arial"/>
                <w:color w:val="000000"/>
                <w:sz w:val="20"/>
                <w:szCs w:val="20"/>
              </w:rPr>
            </w:pPr>
            <w:r w:rsidRPr="006F15C2">
              <w:rPr>
                <w:rFonts w:ascii="Arial" w:hAnsi="Arial" w:cs="Arial"/>
                <w:color w:val="000000"/>
                <w:sz w:val="20"/>
                <w:szCs w:val="20"/>
              </w:rPr>
              <w:t> </w:t>
            </w:r>
            <w:r w:rsidR="0023594F" w:rsidRPr="006F15C2">
              <w:rPr>
                <w:rFonts w:ascii="Arial" w:hAnsi="Arial" w:cs="Arial"/>
                <w:color w:val="000000"/>
                <w:sz w:val="20"/>
                <w:szCs w:val="20"/>
              </w:rPr>
              <w:t>1</w:t>
            </w:r>
            <w:r w:rsidR="006F15C2">
              <w:rPr>
                <w:rFonts w:ascii="Arial" w:hAnsi="Arial" w:cs="Arial"/>
                <w:color w:val="000000"/>
                <w:sz w:val="20"/>
                <w:szCs w:val="20"/>
              </w:rPr>
              <w:t xml:space="preserve"> </w:t>
            </w:r>
            <w:r w:rsidR="0023594F" w:rsidRPr="006F15C2">
              <w:rPr>
                <w:rFonts w:ascii="Arial" w:hAnsi="Arial" w:cs="Arial"/>
                <w:color w:val="000000"/>
                <w:sz w:val="20"/>
                <w:szCs w:val="20"/>
              </w:rPr>
              <w:t>500</w:t>
            </w:r>
          </w:p>
        </w:tc>
      </w:tr>
      <w:tr w:rsidR="002411B5" w:rsidRPr="00EB3177" w14:paraId="57236CAC" w14:textId="77777777" w:rsidTr="00CE4B72">
        <w:trPr>
          <w:trHeight w:val="285"/>
        </w:trPr>
        <w:tc>
          <w:tcPr>
            <w:tcW w:w="3091" w:type="pct"/>
            <w:shd w:val="clear" w:color="FFFFCC" w:fill="FFFFFF"/>
            <w:vAlign w:val="center"/>
            <w:hideMark/>
          </w:tcPr>
          <w:p w14:paraId="37CF0348" w14:textId="77777777" w:rsidR="002411B5" w:rsidRPr="00EB3177" w:rsidRDefault="002411B5" w:rsidP="00CE4B72">
            <w:pPr>
              <w:spacing w:after="0" w:line="240" w:lineRule="auto"/>
              <w:rPr>
                <w:rFonts w:ascii="Arial" w:hAnsi="Arial" w:cs="Arial"/>
                <w:sz w:val="20"/>
                <w:szCs w:val="20"/>
              </w:rPr>
            </w:pPr>
            <w:r w:rsidRPr="00EB3177">
              <w:rPr>
                <w:rFonts w:ascii="Arial" w:hAnsi="Arial" w:cs="Arial"/>
                <w:sz w:val="20"/>
                <w:szCs w:val="20"/>
              </w:rPr>
              <w:t xml:space="preserve">IT manager </w:t>
            </w:r>
          </w:p>
        </w:tc>
        <w:tc>
          <w:tcPr>
            <w:tcW w:w="1909" w:type="pct"/>
            <w:shd w:val="clear" w:color="auto" w:fill="auto"/>
            <w:vAlign w:val="center"/>
            <w:hideMark/>
          </w:tcPr>
          <w:p w14:paraId="1BBDB05C" w14:textId="44624626" w:rsidR="004C0F27" w:rsidRPr="006F15C2" w:rsidRDefault="002411B5" w:rsidP="004C0F27">
            <w:pPr>
              <w:spacing w:after="0" w:line="240" w:lineRule="auto"/>
              <w:jc w:val="center"/>
              <w:rPr>
                <w:rFonts w:ascii="Arial" w:hAnsi="Arial" w:cs="Arial"/>
                <w:color w:val="000000"/>
                <w:sz w:val="20"/>
                <w:szCs w:val="20"/>
              </w:rPr>
            </w:pPr>
            <w:r w:rsidRPr="006F15C2">
              <w:rPr>
                <w:rFonts w:ascii="Arial" w:hAnsi="Arial" w:cs="Arial"/>
                <w:color w:val="000000"/>
                <w:sz w:val="20"/>
                <w:szCs w:val="20"/>
              </w:rPr>
              <w:t> </w:t>
            </w:r>
            <w:r w:rsidR="004C0F27">
              <w:rPr>
                <w:rFonts w:ascii="Arial" w:hAnsi="Arial" w:cs="Arial"/>
                <w:color w:val="000000"/>
                <w:sz w:val="20"/>
                <w:szCs w:val="20"/>
              </w:rPr>
              <w:t>-</w:t>
            </w:r>
          </w:p>
        </w:tc>
      </w:tr>
      <w:tr w:rsidR="002411B5" w:rsidRPr="00EB3177" w14:paraId="369F1B7C" w14:textId="77777777" w:rsidTr="00CE4B72">
        <w:trPr>
          <w:trHeight w:val="285"/>
        </w:trPr>
        <w:tc>
          <w:tcPr>
            <w:tcW w:w="3091" w:type="pct"/>
            <w:shd w:val="clear" w:color="FFFFCC" w:fill="FFFFFF"/>
            <w:vAlign w:val="center"/>
            <w:hideMark/>
          </w:tcPr>
          <w:p w14:paraId="050CE59E" w14:textId="77777777" w:rsidR="002411B5" w:rsidRPr="00EB3177" w:rsidRDefault="002411B5" w:rsidP="00CE4B72">
            <w:pPr>
              <w:spacing w:after="0" w:line="240" w:lineRule="auto"/>
              <w:rPr>
                <w:rFonts w:ascii="Arial" w:hAnsi="Arial" w:cs="Arial"/>
                <w:sz w:val="20"/>
                <w:szCs w:val="20"/>
              </w:rPr>
            </w:pPr>
            <w:r w:rsidRPr="00EB3177">
              <w:rPr>
                <w:rFonts w:ascii="Arial" w:hAnsi="Arial" w:cs="Arial"/>
                <w:sz w:val="20"/>
                <w:szCs w:val="20"/>
              </w:rPr>
              <w:t>Programmer</w:t>
            </w:r>
          </w:p>
        </w:tc>
        <w:tc>
          <w:tcPr>
            <w:tcW w:w="1909" w:type="pct"/>
            <w:shd w:val="clear" w:color="auto" w:fill="auto"/>
            <w:vAlign w:val="center"/>
            <w:hideMark/>
          </w:tcPr>
          <w:p w14:paraId="5AD19DC9" w14:textId="4F0A350A" w:rsidR="004C0F27" w:rsidRPr="006F15C2" w:rsidRDefault="002411B5" w:rsidP="004C0F27">
            <w:pPr>
              <w:spacing w:after="0" w:line="240" w:lineRule="auto"/>
              <w:jc w:val="center"/>
              <w:rPr>
                <w:rFonts w:ascii="Arial" w:hAnsi="Arial" w:cs="Arial"/>
                <w:color w:val="000000"/>
                <w:sz w:val="20"/>
                <w:szCs w:val="20"/>
              </w:rPr>
            </w:pPr>
            <w:r w:rsidRPr="006F15C2">
              <w:rPr>
                <w:rFonts w:ascii="Arial" w:hAnsi="Arial" w:cs="Arial"/>
                <w:color w:val="000000"/>
                <w:sz w:val="20"/>
                <w:szCs w:val="20"/>
              </w:rPr>
              <w:t> </w:t>
            </w:r>
            <w:r w:rsidR="004C0F27">
              <w:rPr>
                <w:rFonts w:ascii="Arial" w:hAnsi="Arial" w:cs="Arial"/>
                <w:color w:val="000000"/>
                <w:sz w:val="20"/>
                <w:szCs w:val="20"/>
              </w:rPr>
              <w:t>-</w:t>
            </w:r>
          </w:p>
        </w:tc>
      </w:tr>
      <w:tr w:rsidR="002411B5" w:rsidRPr="00EB3177" w14:paraId="61034A3E" w14:textId="77777777" w:rsidTr="00CE4B72">
        <w:trPr>
          <w:trHeight w:val="285"/>
        </w:trPr>
        <w:tc>
          <w:tcPr>
            <w:tcW w:w="3091" w:type="pct"/>
            <w:shd w:val="clear" w:color="FFFFCC" w:fill="FFFFFF"/>
            <w:vAlign w:val="center"/>
            <w:hideMark/>
          </w:tcPr>
          <w:p w14:paraId="10EE3A5E" w14:textId="77777777" w:rsidR="002411B5" w:rsidRPr="00EB3177" w:rsidRDefault="002411B5" w:rsidP="00CE4B72">
            <w:pPr>
              <w:spacing w:after="0" w:line="240" w:lineRule="auto"/>
              <w:rPr>
                <w:rFonts w:ascii="Arial" w:hAnsi="Arial" w:cs="Arial"/>
                <w:sz w:val="20"/>
                <w:szCs w:val="20"/>
              </w:rPr>
            </w:pPr>
            <w:r w:rsidRPr="00EB3177">
              <w:rPr>
                <w:rFonts w:ascii="Arial" w:hAnsi="Arial" w:cs="Arial"/>
                <w:sz w:val="20"/>
                <w:szCs w:val="20"/>
              </w:rPr>
              <w:t>Social Media Manager</w:t>
            </w:r>
          </w:p>
        </w:tc>
        <w:tc>
          <w:tcPr>
            <w:tcW w:w="1909" w:type="pct"/>
            <w:shd w:val="clear" w:color="auto" w:fill="auto"/>
            <w:vAlign w:val="center"/>
            <w:hideMark/>
          </w:tcPr>
          <w:p w14:paraId="1E41E538" w14:textId="0F7EB58C" w:rsidR="002411B5" w:rsidRPr="006F15C2" w:rsidRDefault="002411B5" w:rsidP="00CE4B72">
            <w:pPr>
              <w:spacing w:after="0" w:line="240" w:lineRule="auto"/>
              <w:jc w:val="center"/>
              <w:rPr>
                <w:rFonts w:ascii="Arial" w:hAnsi="Arial" w:cs="Arial"/>
                <w:color w:val="000000"/>
                <w:sz w:val="20"/>
                <w:szCs w:val="20"/>
              </w:rPr>
            </w:pPr>
            <w:r w:rsidRPr="006F15C2">
              <w:rPr>
                <w:rFonts w:ascii="Arial" w:hAnsi="Arial" w:cs="Arial"/>
                <w:color w:val="000000"/>
                <w:sz w:val="20"/>
                <w:szCs w:val="20"/>
              </w:rPr>
              <w:t> </w:t>
            </w:r>
            <w:r w:rsidR="0023594F" w:rsidRPr="006F15C2">
              <w:rPr>
                <w:rFonts w:ascii="Arial" w:hAnsi="Arial" w:cs="Arial"/>
                <w:color w:val="000000"/>
                <w:sz w:val="20"/>
                <w:szCs w:val="20"/>
              </w:rPr>
              <w:t>1</w:t>
            </w:r>
            <w:r w:rsidR="006F15C2">
              <w:rPr>
                <w:rFonts w:ascii="Arial" w:hAnsi="Arial" w:cs="Arial"/>
                <w:color w:val="000000"/>
                <w:sz w:val="20"/>
                <w:szCs w:val="20"/>
              </w:rPr>
              <w:t xml:space="preserve"> </w:t>
            </w:r>
            <w:r w:rsidR="0023594F" w:rsidRPr="006F15C2">
              <w:rPr>
                <w:rFonts w:ascii="Arial" w:hAnsi="Arial" w:cs="Arial"/>
                <w:color w:val="000000"/>
                <w:sz w:val="20"/>
                <w:szCs w:val="20"/>
              </w:rPr>
              <w:t>900</w:t>
            </w:r>
          </w:p>
        </w:tc>
      </w:tr>
      <w:tr w:rsidR="002411B5" w:rsidRPr="00EB3177" w14:paraId="67E1AB8D" w14:textId="77777777" w:rsidTr="00CE4B72">
        <w:trPr>
          <w:trHeight w:val="300"/>
        </w:trPr>
        <w:tc>
          <w:tcPr>
            <w:tcW w:w="3091" w:type="pct"/>
            <w:shd w:val="clear" w:color="FFFFCC" w:fill="FFFFFF"/>
            <w:vAlign w:val="center"/>
            <w:hideMark/>
          </w:tcPr>
          <w:p w14:paraId="56440F81" w14:textId="77777777" w:rsidR="002411B5" w:rsidRPr="00EB3177" w:rsidRDefault="002411B5" w:rsidP="00CE4B72">
            <w:pPr>
              <w:spacing w:after="0" w:line="240" w:lineRule="auto"/>
              <w:rPr>
                <w:rFonts w:ascii="Arial" w:hAnsi="Arial" w:cs="Arial"/>
                <w:sz w:val="20"/>
                <w:szCs w:val="20"/>
              </w:rPr>
            </w:pPr>
            <w:r w:rsidRPr="00EB3177">
              <w:rPr>
                <w:rFonts w:ascii="Arial" w:hAnsi="Arial" w:cs="Arial"/>
                <w:sz w:val="20"/>
                <w:szCs w:val="20"/>
              </w:rPr>
              <w:t>UX Designer</w:t>
            </w:r>
          </w:p>
        </w:tc>
        <w:tc>
          <w:tcPr>
            <w:tcW w:w="1909" w:type="pct"/>
            <w:shd w:val="clear" w:color="auto" w:fill="auto"/>
            <w:vAlign w:val="center"/>
            <w:hideMark/>
          </w:tcPr>
          <w:p w14:paraId="0C139FAF" w14:textId="297D5DE2" w:rsidR="002411B5" w:rsidRPr="006F15C2" w:rsidRDefault="002411B5" w:rsidP="00CE4B72">
            <w:pPr>
              <w:spacing w:after="0" w:line="240" w:lineRule="auto"/>
              <w:jc w:val="center"/>
              <w:rPr>
                <w:rFonts w:ascii="Arial" w:hAnsi="Arial" w:cs="Arial"/>
                <w:color w:val="000000"/>
                <w:sz w:val="20"/>
                <w:szCs w:val="20"/>
              </w:rPr>
            </w:pPr>
            <w:r w:rsidRPr="006F15C2">
              <w:rPr>
                <w:rFonts w:ascii="Arial" w:hAnsi="Arial" w:cs="Arial"/>
                <w:color w:val="000000"/>
                <w:sz w:val="20"/>
                <w:szCs w:val="20"/>
              </w:rPr>
              <w:t> </w:t>
            </w:r>
            <w:r w:rsidR="004C0F27">
              <w:rPr>
                <w:rFonts w:ascii="Arial" w:hAnsi="Arial" w:cs="Arial"/>
                <w:color w:val="000000"/>
                <w:sz w:val="20"/>
                <w:szCs w:val="20"/>
              </w:rPr>
              <w:t>-</w:t>
            </w:r>
          </w:p>
        </w:tc>
      </w:tr>
      <w:tr w:rsidR="002411B5" w:rsidRPr="00EB3177" w14:paraId="10FC9E5C" w14:textId="77777777" w:rsidTr="00A54A37">
        <w:trPr>
          <w:trHeight w:val="285"/>
        </w:trPr>
        <w:tc>
          <w:tcPr>
            <w:tcW w:w="3091" w:type="pct"/>
            <w:shd w:val="clear" w:color="FFFFCC" w:fill="FFFFFF"/>
            <w:vAlign w:val="center"/>
            <w:hideMark/>
          </w:tcPr>
          <w:p w14:paraId="00E0CEDA" w14:textId="77777777" w:rsidR="002411B5" w:rsidRPr="00EB3177" w:rsidRDefault="002411B5" w:rsidP="00A54A37">
            <w:pPr>
              <w:spacing w:after="0" w:line="240" w:lineRule="auto"/>
              <w:rPr>
                <w:rFonts w:ascii="Arial" w:hAnsi="Arial" w:cs="Arial"/>
                <w:sz w:val="20"/>
                <w:szCs w:val="20"/>
              </w:rPr>
            </w:pPr>
            <w:r w:rsidRPr="00EB3177">
              <w:rPr>
                <w:rFonts w:ascii="Arial" w:hAnsi="Arial" w:cs="Arial"/>
                <w:sz w:val="20"/>
                <w:szCs w:val="20"/>
              </w:rPr>
              <w:t>Art director</w:t>
            </w:r>
          </w:p>
        </w:tc>
        <w:tc>
          <w:tcPr>
            <w:tcW w:w="1909" w:type="pct"/>
            <w:shd w:val="clear" w:color="auto" w:fill="auto"/>
            <w:vAlign w:val="center"/>
            <w:hideMark/>
          </w:tcPr>
          <w:p w14:paraId="4B6C3366" w14:textId="3B09FC97" w:rsidR="002411B5" w:rsidRPr="006F15C2" w:rsidRDefault="002411B5" w:rsidP="00A54A37">
            <w:pPr>
              <w:spacing w:after="0" w:line="240" w:lineRule="auto"/>
              <w:jc w:val="center"/>
              <w:rPr>
                <w:rFonts w:ascii="Arial" w:hAnsi="Arial" w:cs="Arial"/>
                <w:color w:val="000000"/>
                <w:sz w:val="20"/>
                <w:szCs w:val="20"/>
              </w:rPr>
            </w:pPr>
            <w:r w:rsidRPr="006F15C2">
              <w:rPr>
                <w:rFonts w:ascii="Arial" w:hAnsi="Arial" w:cs="Arial"/>
                <w:color w:val="000000"/>
                <w:sz w:val="20"/>
                <w:szCs w:val="20"/>
              </w:rPr>
              <w:t> </w:t>
            </w:r>
            <w:r w:rsidR="0023594F" w:rsidRPr="006F15C2">
              <w:rPr>
                <w:rFonts w:ascii="Arial" w:hAnsi="Arial" w:cs="Arial"/>
                <w:color w:val="000000"/>
                <w:sz w:val="20"/>
                <w:szCs w:val="20"/>
              </w:rPr>
              <w:t>1</w:t>
            </w:r>
            <w:r w:rsidR="006F15C2">
              <w:rPr>
                <w:rFonts w:ascii="Arial" w:hAnsi="Arial" w:cs="Arial"/>
                <w:color w:val="000000"/>
                <w:sz w:val="20"/>
                <w:szCs w:val="20"/>
              </w:rPr>
              <w:t xml:space="preserve"> </w:t>
            </w:r>
            <w:r w:rsidR="0023594F" w:rsidRPr="006F15C2">
              <w:rPr>
                <w:rFonts w:ascii="Arial" w:hAnsi="Arial" w:cs="Arial"/>
                <w:color w:val="000000"/>
                <w:sz w:val="20"/>
                <w:szCs w:val="20"/>
              </w:rPr>
              <w:t>800</w:t>
            </w:r>
          </w:p>
        </w:tc>
      </w:tr>
      <w:tr w:rsidR="00EB3177" w:rsidRPr="00EB3177" w14:paraId="5E280778" w14:textId="77777777" w:rsidTr="00EB3177">
        <w:trPr>
          <w:trHeight w:val="285"/>
        </w:trPr>
        <w:tc>
          <w:tcPr>
            <w:tcW w:w="3091" w:type="pct"/>
            <w:shd w:val="clear" w:color="FFFFCC" w:fill="FFFFFF"/>
            <w:vAlign w:val="center"/>
            <w:hideMark/>
          </w:tcPr>
          <w:p w14:paraId="49ABEDD6" w14:textId="77777777" w:rsidR="00EB3177" w:rsidRPr="00EB3177" w:rsidRDefault="00EB3177" w:rsidP="00EB3177">
            <w:pPr>
              <w:spacing w:after="0" w:line="240" w:lineRule="auto"/>
              <w:rPr>
                <w:rFonts w:ascii="Arial" w:hAnsi="Arial" w:cs="Arial"/>
                <w:sz w:val="20"/>
                <w:szCs w:val="20"/>
              </w:rPr>
            </w:pPr>
            <w:r w:rsidRPr="00EB3177">
              <w:rPr>
                <w:rFonts w:ascii="Arial" w:hAnsi="Arial" w:cs="Arial"/>
                <w:sz w:val="20"/>
                <w:szCs w:val="20"/>
              </w:rPr>
              <w:t>Copywriter</w:t>
            </w:r>
          </w:p>
        </w:tc>
        <w:tc>
          <w:tcPr>
            <w:tcW w:w="1909" w:type="pct"/>
            <w:shd w:val="clear" w:color="auto" w:fill="auto"/>
            <w:vAlign w:val="center"/>
            <w:hideMark/>
          </w:tcPr>
          <w:p w14:paraId="3E217BBE" w14:textId="092C06C6" w:rsidR="00EB3177" w:rsidRPr="006F15C2" w:rsidRDefault="00EB3177" w:rsidP="00EB3177">
            <w:pPr>
              <w:spacing w:after="0" w:line="240" w:lineRule="auto"/>
              <w:jc w:val="center"/>
              <w:rPr>
                <w:rFonts w:ascii="Arial" w:hAnsi="Arial" w:cs="Arial"/>
                <w:color w:val="000000"/>
                <w:sz w:val="20"/>
                <w:szCs w:val="20"/>
              </w:rPr>
            </w:pPr>
            <w:r w:rsidRPr="006F15C2">
              <w:rPr>
                <w:rFonts w:ascii="Arial" w:hAnsi="Arial" w:cs="Arial"/>
                <w:color w:val="000000"/>
                <w:sz w:val="20"/>
                <w:szCs w:val="20"/>
              </w:rPr>
              <w:t> </w:t>
            </w:r>
            <w:r w:rsidR="0023594F" w:rsidRPr="006F15C2">
              <w:rPr>
                <w:rFonts w:ascii="Arial" w:hAnsi="Arial" w:cs="Arial"/>
                <w:color w:val="000000"/>
                <w:sz w:val="20"/>
                <w:szCs w:val="20"/>
              </w:rPr>
              <w:t>1</w:t>
            </w:r>
            <w:r w:rsidR="006F15C2">
              <w:rPr>
                <w:rFonts w:ascii="Arial" w:hAnsi="Arial" w:cs="Arial"/>
                <w:color w:val="000000"/>
                <w:sz w:val="20"/>
                <w:szCs w:val="20"/>
              </w:rPr>
              <w:t xml:space="preserve"> </w:t>
            </w:r>
            <w:r w:rsidR="0023594F" w:rsidRPr="006F15C2">
              <w:rPr>
                <w:rFonts w:ascii="Arial" w:hAnsi="Arial" w:cs="Arial"/>
                <w:color w:val="000000"/>
                <w:sz w:val="20"/>
                <w:szCs w:val="20"/>
              </w:rPr>
              <w:t>900</w:t>
            </w:r>
          </w:p>
        </w:tc>
      </w:tr>
      <w:tr w:rsidR="00EB3177" w:rsidRPr="00EB3177" w14:paraId="6D16E729" w14:textId="77777777" w:rsidTr="00EB3177">
        <w:trPr>
          <w:trHeight w:val="285"/>
        </w:trPr>
        <w:tc>
          <w:tcPr>
            <w:tcW w:w="3091" w:type="pct"/>
            <w:shd w:val="clear" w:color="FFFFCC" w:fill="FFFFFF"/>
            <w:vAlign w:val="center"/>
            <w:hideMark/>
          </w:tcPr>
          <w:p w14:paraId="40B360CF" w14:textId="77777777" w:rsidR="00EB3177" w:rsidRPr="00EB3177" w:rsidRDefault="00EB3177" w:rsidP="00EB3177">
            <w:pPr>
              <w:spacing w:after="0" w:line="240" w:lineRule="auto"/>
              <w:rPr>
                <w:rFonts w:ascii="Arial" w:hAnsi="Arial" w:cs="Arial"/>
                <w:sz w:val="20"/>
                <w:szCs w:val="20"/>
              </w:rPr>
            </w:pPr>
            <w:r w:rsidRPr="00EB3177">
              <w:rPr>
                <w:rFonts w:ascii="Arial" w:hAnsi="Arial" w:cs="Arial"/>
                <w:sz w:val="20"/>
                <w:szCs w:val="20"/>
              </w:rPr>
              <w:t>Creative director</w:t>
            </w:r>
          </w:p>
        </w:tc>
        <w:tc>
          <w:tcPr>
            <w:tcW w:w="1909" w:type="pct"/>
            <w:shd w:val="clear" w:color="auto" w:fill="auto"/>
            <w:vAlign w:val="center"/>
            <w:hideMark/>
          </w:tcPr>
          <w:p w14:paraId="560E487A" w14:textId="790C8C34" w:rsidR="00EB3177" w:rsidRPr="006F15C2" w:rsidRDefault="00EB3177" w:rsidP="00EB3177">
            <w:pPr>
              <w:spacing w:after="0" w:line="240" w:lineRule="auto"/>
              <w:jc w:val="center"/>
              <w:rPr>
                <w:rFonts w:ascii="Arial" w:hAnsi="Arial" w:cs="Arial"/>
                <w:color w:val="000000"/>
                <w:sz w:val="20"/>
                <w:szCs w:val="20"/>
              </w:rPr>
            </w:pPr>
            <w:r w:rsidRPr="006F15C2">
              <w:rPr>
                <w:rFonts w:ascii="Arial" w:hAnsi="Arial" w:cs="Arial"/>
                <w:color w:val="000000"/>
                <w:sz w:val="20"/>
                <w:szCs w:val="20"/>
              </w:rPr>
              <w:t> </w:t>
            </w:r>
            <w:r w:rsidR="0023594F" w:rsidRPr="006F15C2">
              <w:rPr>
                <w:rFonts w:ascii="Arial" w:hAnsi="Arial" w:cs="Arial"/>
                <w:color w:val="000000"/>
                <w:sz w:val="20"/>
                <w:szCs w:val="20"/>
              </w:rPr>
              <w:t>2</w:t>
            </w:r>
            <w:r w:rsidR="006F15C2">
              <w:rPr>
                <w:rFonts w:ascii="Arial" w:hAnsi="Arial" w:cs="Arial"/>
                <w:color w:val="000000"/>
                <w:sz w:val="20"/>
                <w:szCs w:val="20"/>
              </w:rPr>
              <w:t xml:space="preserve"> </w:t>
            </w:r>
            <w:r w:rsidR="0023594F" w:rsidRPr="006F15C2">
              <w:rPr>
                <w:rFonts w:ascii="Arial" w:hAnsi="Arial" w:cs="Arial"/>
                <w:color w:val="000000"/>
                <w:sz w:val="20"/>
                <w:szCs w:val="20"/>
              </w:rPr>
              <w:t>500</w:t>
            </w:r>
          </w:p>
        </w:tc>
      </w:tr>
      <w:tr w:rsidR="00EB3177" w:rsidRPr="00EB3177" w14:paraId="6823062D" w14:textId="77777777" w:rsidTr="00EB3177">
        <w:trPr>
          <w:trHeight w:val="285"/>
        </w:trPr>
        <w:tc>
          <w:tcPr>
            <w:tcW w:w="3091" w:type="pct"/>
            <w:shd w:val="clear" w:color="FFFFCC" w:fill="FFFFFF"/>
            <w:vAlign w:val="center"/>
            <w:hideMark/>
          </w:tcPr>
          <w:p w14:paraId="104BA9A3" w14:textId="77777777" w:rsidR="00EB3177" w:rsidRPr="00EB3177" w:rsidRDefault="00EB3177" w:rsidP="00EB3177">
            <w:pPr>
              <w:spacing w:after="0" w:line="240" w:lineRule="auto"/>
              <w:rPr>
                <w:rFonts w:ascii="Arial" w:hAnsi="Arial" w:cs="Arial"/>
                <w:sz w:val="20"/>
                <w:szCs w:val="20"/>
              </w:rPr>
            </w:pPr>
            <w:r w:rsidRPr="00EB3177">
              <w:rPr>
                <w:rFonts w:ascii="Arial" w:hAnsi="Arial" w:cs="Arial"/>
                <w:sz w:val="20"/>
                <w:szCs w:val="20"/>
              </w:rPr>
              <w:t>Graphic designer</w:t>
            </w:r>
          </w:p>
        </w:tc>
        <w:tc>
          <w:tcPr>
            <w:tcW w:w="1909" w:type="pct"/>
            <w:shd w:val="clear" w:color="auto" w:fill="auto"/>
            <w:vAlign w:val="center"/>
            <w:hideMark/>
          </w:tcPr>
          <w:p w14:paraId="3AAD10A9" w14:textId="716BA285" w:rsidR="00EB3177" w:rsidRPr="006F15C2" w:rsidRDefault="00EB3177" w:rsidP="00EB3177">
            <w:pPr>
              <w:spacing w:after="0" w:line="240" w:lineRule="auto"/>
              <w:jc w:val="center"/>
              <w:rPr>
                <w:rFonts w:ascii="Arial" w:hAnsi="Arial" w:cs="Arial"/>
                <w:color w:val="000000"/>
                <w:sz w:val="20"/>
                <w:szCs w:val="20"/>
              </w:rPr>
            </w:pPr>
            <w:r w:rsidRPr="006F15C2">
              <w:rPr>
                <w:rFonts w:ascii="Arial" w:hAnsi="Arial" w:cs="Arial"/>
                <w:color w:val="000000"/>
                <w:sz w:val="20"/>
                <w:szCs w:val="20"/>
              </w:rPr>
              <w:t> </w:t>
            </w:r>
            <w:r w:rsidR="0023594F" w:rsidRPr="006F15C2">
              <w:rPr>
                <w:rFonts w:ascii="Arial" w:hAnsi="Arial" w:cs="Arial"/>
                <w:color w:val="000000"/>
                <w:sz w:val="20"/>
                <w:szCs w:val="20"/>
              </w:rPr>
              <w:t>1</w:t>
            </w:r>
            <w:r w:rsidR="006F15C2">
              <w:rPr>
                <w:rFonts w:ascii="Arial" w:hAnsi="Arial" w:cs="Arial"/>
                <w:color w:val="000000"/>
                <w:sz w:val="20"/>
                <w:szCs w:val="20"/>
              </w:rPr>
              <w:t xml:space="preserve"> </w:t>
            </w:r>
            <w:r w:rsidR="0023594F" w:rsidRPr="006F15C2">
              <w:rPr>
                <w:rFonts w:ascii="Arial" w:hAnsi="Arial" w:cs="Arial"/>
                <w:color w:val="000000"/>
                <w:sz w:val="20"/>
                <w:szCs w:val="20"/>
              </w:rPr>
              <w:t>500</w:t>
            </w:r>
          </w:p>
        </w:tc>
      </w:tr>
      <w:tr w:rsidR="00EB3177" w:rsidRPr="00EB3177" w14:paraId="6907D29A" w14:textId="77777777" w:rsidTr="00EB3177">
        <w:trPr>
          <w:trHeight w:val="285"/>
        </w:trPr>
        <w:tc>
          <w:tcPr>
            <w:tcW w:w="3091" w:type="pct"/>
            <w:shd w:val="clear" w:color="FFFFCC" w:fill="FFFFFF"/>
            <w:vAlign w:val="center"/>
            <w:hideMark/>
          </w:tcPr>
          <w:p w14:paraId="22B0D493" w14:textId="77777777" w:rsidR="00EB3177" w:rsidRPr="00EB3177" w:rsidRDefault="00EB3177" w:rsidP="00EB3177">
            <w:pPr>
              <w:spacing w:after="0" w:line="240" w:lineRule="auto"/>
              <w:rPr>
                <w:rFonts w:ascii="Arial" w:hAnsi="Arial" w:cs="Arial"/>
                <w:sz w:val="20"/>
                <w:szCs w:val="20"/>
              </w:rPr>
            </w:pPr>
            <w:r w:rsidRPr="00EB3177">
              <w:rPr>
                <w:rFonts w:ascii="Arial" w:hAnsi="Arial" w:cs="Arial"/>
                <w:sz w:val="20"/>
                <w:szCs w:val="20"/>
              </w:rPr>
              <w:t>Production</w:t>
            </w:r>
          </w:p>
        </w:tc>
        <w:tc>
          <w:tcPr>
            <w:tcW w:w="1909" w:type="pct"/>
            <w:shd w:val="clear" w:color="auto" w:fill="auto"/>
            <w:vAlign w:val="center"/>
            <w:hideMark/>
          </w:tcPr>
          <w:p w14:paraId="17910392" w14:textId="4946BD6E" w:rsidR="00EB3177" w:rsidRPr="006F15C2" w:rsidRDefault="00EB3177" w:rsidP="00EB3177">
            <w:pPr>
              <w:spacing w:after="0" w:line="240" w:lineRule="auto"/>
              <w:jc w:val="center"/>
              <w:rPr>
                <w:rFonts w:ascii="Arial" w:hAnsi="Arial" w:cs="Arial"/>
                <w:color w:val="000000"/>
                <w:sz w:val="20"/>
                <w:szCs w:val="20"/>
              </w:rPr>
            </w:pPr>
            <w:r w:rsidRPr="006F15C2">
              <w:rPr>
                <w:rFonts w:ascii="Arial" w:hAnsi="Arial" w:cs="Arial"/>
                <w:color w:val="000000"/>
                <w:sz w:val="20"/>
                <w:szCs w:val="20"/>
              </w:rPr>
              <w:t> </w:t>
            </w:r>
            <w:r w:rsidR="0023594F" w:rsidRPr="006F15C2">
              <w:rPr>
                <w:rFonts w:ascii="Arial" w:hAnsi="Arial" w:cs="Arial"/>
                <w:color w:val="000000"/>
                <w:sz w:val="20"/>
                <w:szCs w:val="20"/>
              </w:rPr>
              <w:t>1</w:t>
            </w:r>
            <w:r w:rsidR="006F15C2">
              <w:rPr>
                <w:rFonts w:ascii="Arial" w:hAnsi="Arial" w:cs="Arial"/>
                <w:color w:val="000000"/>
                <w:sz w:val="20"/>
                <w:szCs w:val="20"/>
              </w:rPr>
              <w:t xml:space="preserve"> </w:t>
            </w:r>
            <w:r w:rsidR="0023594F" w:rsidRPr="006F15C2">
              <w:rPr>
                <w:rFonts w:ascii="Arial" w:hAnsi="Arial" w:cs="Arial"/>
                <w:color w:val="000000"/>
                <w:sz w:val="20"/>
                <w:szCs w:val="20"/>
              </w:rPr>
              <w:t>500</w:t>
            </w:r>
          </w:p>
        </w:tc>
      </w:tr>
    </w:tbl>
    <w:p w14:paraId="0CB99548" w14:textId="507325C8" w:rsidR="007C16FC" w:rsidRPr="00725F7D" w:rsidRDefault="00725F7D" w:rsidP="007C16FC">
      <w:pPr>
        <w:pStyle w:val="RLProhlensmluvnchstran"/>
        <w:spacing w:before="120" w:after="0" w:line="280" w:lineRule="atLeast"/>
        <w:jc w:val="both"/>
        <w:rPr>
          <w:rFonts w:ascii="Arial" w:hAnsi="Arial" w:cs="Arial"/>
          <w:b w:val="0"/>
          <w:bCs/>
          <w:i/>
          <w:iCs/>
          <w:sz w:val="20"/>
        </w:rPr>
      </w:pPr>
      <w:r w:rsidRPr="00725F7D">
        <w:rPr>
          <w:rFonts w:ascii="Arial" w:hAnsi="Arial" w:cs="Arial"/>
          <w:b w:val="0"/>
          <w:bCs/>
          <w:i/>
          <w:iCs/>
          <w:sz w:val="20"/>
        </w:rPr>
        <w:t>* Člověkohodinou se rozumí práce jednoho člověka po dobu 60 min.</w:t>
      </w:r>
    </w:p>
    <w:p w14:paraId="38048E2C" w14:textId="1B2B5373" w:rsidR="00CA383A" w:rsidRDefault="00CA383A">
      <w:pPr>
        <w:spacing w:after="0" w:line="240" w:lineRule="auto"/>
        <w:rPr>
          <w:rFonts w:ascii="Arial" w:hAnsi="Arial" w:cs="Arial"/>
          <w:bCs/>
          <w:caps/>
          <w:sz w:val="20"/>
          <w:szCs w:val="20"/>
        </w:rPr>
      </w:pPr>
      <w:r>
        <w:rPr>
          <w:rFonts w:ascii="Arial" w:hAnsi="Arial" w:cs="Arial"/>
          <w:b/>
          <w:bCs/>
          <w:caps/>
          <w:sz w:val="20"/>
        </w:rPr>
        <w:br w:type="page"/>
      </w:r>
    </w:p>
    <w:p w14:paraId="225DA927" w14:textId="4233E08B" w:rsidR="006650F4" w:rsidRPr="00D20CE7" w:rsidRDefault="006650F4" w:rsidP="006650F4">
      <w:pPr>
        <w:pStyle w:val="RLProhlensmluvnchstran"/>
        <w:spacing w:line="280" w:lineRule="atLeast"/>
        <w:rPr>
          <w:rFonts w:ascii="Arial" w:hAnsi="Arial" w:cs="Arial"/>
          <w:caps/>
          <w:sz w:val="20"/>
        </w:rPr>
      </w:pPr>
      <w:r w:rsidRPr="008262FB">
        <w:rPr>
          <w:rFonts w:ascii="Arial" w:hAnsi="Arial" w:cs="Arial"/>
          <w:sz w:val="20"/>
        </w:rPr>
        <w:lastRenderedPageBreak/>
        <w:t>Příloh</w:t>
      </w:r>
      <w:r>
        <w:rPr>
          <w:rFonts w:ascii="Arial" w:hAnsi="Arial" w:cs="Arial"/>
          <w:sz w:val="20"/>
        </w:rPr>
        <w:t>a</w:t>
      </w:r>
      <w:r w:rsidRPr="008262FB">
        <w:rPr>
          <w:rFonts w:ascii="Arial" w:hAnsi="Arial" w:cs="Arial"/>
          <w:sz w:val="20"/>
        </w:rPr>
        <w:t xml:space="preserve"> č. </w:t>
      </w:r>
      <w:r w:rsidR="007B4954">
        <w:rPr>
          <w:rFonts w:ascii="Arial" w:hAnsi="Arial" w:cs="Arial"/>
          <w:sz w:val="20"/>
        </w:rPr>
        <w:t>3</w:t>
      </w:r>
      <w:r w:rsidRPr="008262FB">
        <w:rPr>
          <w:rFonts w:ascii="Arial" w:hAnsi="Arial" w:cs="Arial"/>
          <w:sz w:val="20"/>
        </w:rPr>
        <w:t xml:space="preserve"> </w:t>
      </w:r>
      <w:r w:rsidR="00CF2B99">
        <w:rPr>
          <w:rFonts w:ascii="Arial" w:hAnsi="Arial" w:cs="Arial"/>
          <w:sz w:val="20"/>
        </w:rPr>
        <w:t>–</w:t>
      </w:r>
      <w:r w:rsidRPr="008262FB">
        <w:rPr>
          <w:rFonts w:ascii="Arial" w:hAnsi="Arial" w:cs="Arial"/>
          <w:sz w:val="20"/>
        </w:rPr>
        <w:t xml:space="preserve"> </w:t>
      </w:r>
      <w:r w:rsidRPr="00D20CE7">
        <w:rPr>
          <w:rFonts w:ascii="Arial" w:hAnsi="Arial" w:cs="Arial"/>
          <w:caps/>
          <w:sz w:val="20"/>
        </w:rPr>
        <w:t>Etický kodex</w:t>
      </w:r>
    </w:p>
    <w:p w14:paraId="7E2EF895" w14:textId="77777777" w:rsidR="006650F4" w:rsidRPr="004C76D0" w:rsidRDefault="006650F4" w:rsidP="00500E55">
      <w:pPr>
        <w:pStyle w:val="Odstavecseseznamem"/>
        <w:numPr>
          <w:ilvl w:val="0"/>
          <w:numId w:val="49"/>
        </w:numPr>
        <w:spacing w:before="240" w:after="0" w:line="280" w:lineRule="atLeast"/>
        <w:ind w:left="284" w:hanging="284"/>
        <w:jc w:val="both"/>
        <w:rPr>
          <w:rFonts w:ascii="Arial" w:hAnsi="Arial" w:cs="Arial"/>
          <w:b/>
          <w:sz w:val="20"/>
          <w:szCs w:val="20"/>
        </w:rPr>
      </w:pPr>
      <w:r w:rsidRPr="004C76D0">
        <w:rPr>
          <w:rFonts w:ascii="Arial" w:hAnsi="Arial" w:cs="Arial"/>
          <w:b/>
          <w:sz w:val="20"/>
          <w:szCs w:val="20"/>
        </w:rPr>
        <w:t>FÉROVÁ HOSPODÁŘSKÁ SOUTĚŽ</w:t>
      </w:r>
    </w:p>
    <w:p w14:paraId="6B036DE7" w14:textId="58196BCD" w:rsidR="006650F4" w:rsidRPr="004C76D0" w:rsidRDefault="006650F4" w:rsidP="006650F4">
      <w:pPr>
        <w:pStyle w:val="Odstavecseseznamem"/>
        <w:spacing w:after="0" w:line="280" w:lineRule="atLeast"/>
        <w:ind w:left="0"/>
        <w:jc w:val="both"/>
        <w:rPr>
          <w:rFonts w:ascii="Arial" w:hAnsi="Arial" w:cs="Arial"/>
          <w:sz w:val="20"/>
          <w:szCs w:val="20"/>
        </w:rPr>
      </w:pPr>
      <w:r w:rsidRPr="004C76D0">
        <w:rPr>
          <w:rFonts w:ascii="Arial" w:hAnsi="Arial" w:cs="Arial"/>
          <w:sz w:val="20"/>
          <w:szCs w:val="20"/>
        </w:rPr>
        <w:t>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w:t>
      </w:r>
    </w:p>
    <w:p w14:paraId="7D9C27D5" w14:textId="77777777" w:rsidR="006650F4" w:rsidRPr="004C76D0" w:rsidRDefault="006650F4" w:rsidP="00500E55">
      <w:pPr>
        <w:pStyle w:val="Odstavecseseznamem"/>
        <w:numPr>
          <w:ilvl w:val="0"/>
          <w:numId w:val="49"/>
        </w:numPr>
        <w:spacing w:before="240" w:after="0" w:line="280" w:lineRule="atLeast"/>
        <w:ind w:left="284" w:hanging="284"/>
        <w:jc w:val="both"/>
        <w:rPr>
          <w:rFonts w:ascii="Arial" w:hAnsi="Arial" w:cs="Arial"/>
          <w:b/>
          <w:sz w:val="20"/>
          <w:szCs w:val="20"/>
        </w:rPr>
      </w:pPr>
      <w:r w:rsidRPr="004C76D0">
        <w:rPr>
          <w:rFonts w:ascii="Arial" w:hAnsi="Arial" w:cs="Arial"/>
          <w:b/>
          <w:sz w:val="20"/>
          <w:szCs w:val="20"/>
        </w:rPr>
        <w:t>STŘET ZÁJMŮ</w:t>
      </w:r>
    </w:p>
    <w:p w14:paraId="6AB10C64" w14:textId="4F10B757" w:rsidR="006650F4" w:rsidRPr="004C76D0" w:rsidRDefault="006650F4" w:rsidP="006650F4">
      <w:pPr>
        <w:pStyle w:val="Odstavecseseznamem"/>
        <w:spacing w:after="0" w:line="280" w:lineRule="atLeast"/>
        <w:ind w:left="0"/>
        <w:jc w:val="both"/>
        <w:rPr>
          <w:rFonts w:ascii="Arial" w:hAnsi="Arial" w:cs="Arial"/>
          <w:sz w:val="20"/>
          <w:szCs w:val="20"/>
        </w:rPr>
      </w:pPr>
      <w:r w:rsidRPr="004C76D0">
        <w:rPr>
          <w:rFonts w:ascii="Arial" w:hAnsi="Arial" w:cs="Arial"/>
          <w:sz w:val="20"/>
          <w:szCs w:val="20"/>
        </w:rPr>
        <w:t>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w:t>
      </w:r>
    </w:p>
    <w:p w14:paraId="25353577" w14:textId="77777777" w:rsidR="006650F4" w:rsidRPr="004C76D0" w:rsidRDefault="006650F4" w:rsidP="00500E55">
      <w:pPr>
        <w:pStyle w:val="Odstavecseseznamem"/>
        <w:numPr>
          <w:ilvl w:val="0"/>
          <w:numId w:val="49"/>
        </w:numPr>
        <w:spacing w:before="240" w:after="0" w:line="280" w:lineRule="atLeast"/>
        <w:ind w:left="284" w:hanging="284"/>
        <w:jc w:val="both"/>
        <w:rPr>
          <w:rFonts w:ascii="Arial" w:hAnsi="Arial" w:cs="Arial"/>
          <w:b/>
          <w:sz w:val="20"/>
          <w:szCs w:val="20"/>
        </w:rPr>
      </w:pPr>
      <w:r w:rsidRPr="004C76D0">
        <w:rPr>
          <w:rFonts w:ascii="Arial" w:hAnsi="Arial" w:cs="Arial"/>
          <w:b/>
          <w:sz w:val="20"/>
          <w:szCs w:val="20"/>
        </w:rPr>
        <w:t>PŘIJATELNÉ PRACOVNÍ PODMÍNKY</w:t>
      </w:r>
    </w:p>
    <w:p w14:paraId="0550E79B" w14:textId="1B8CF4A7" w:rsidR="006650F4" w:rsidRPr="004C76D0" w:rsidRDefault="006650F4" w:rsidP="006650F4">
      <w:pPr>
        <w:pStyle w:val="Odstavecseseznamem"/>
        <w:spacing w:after="0" w:line="280" w:lineRule="atLeast"/>
        <w:ind w:left="0"/>
        <w:jc w:val="both"/>
        <w:rPr>
          <w:rFonts w:ascii="Arial" w:hAnsi="Arial" w:cs="Arial"/>
          <w:sz w:val="20"/>
          <w:szCs w:val="20"/>
        </w:rPr>
      </w:pPr>
      <w:r w:rsidRPr="004C76D0">
        <w:rPr>
          <w:rFonts w:ascii="Arial" w:hAnsi="Arial" w:cs="Arial"/>
          <w:sz w:val="20"/>
          <w:szCs w:val="20"/>
        </w:rPr>
        <w:t xml:space="preserve">Smluvní strany se hlásí k hodnotám zajištění důstojných pracovních podmínek osob podílejících se na plnění dle </w:t>
      </w:r>
      <w:r w:rsidR="00AB44D2">
        <w:rPr>
          <w:rFonts w:ascii="Arial" w:hAnsi="Arial" w:cs="Arial"/>
          <w:sz w:val="20"/>
          <w:szCs w:val="20"/>
        </w:rPr>
        <w:t>Dohod</w:t>
      </w:r>
      <w:r w:rsidRPr="004C76D0">
        <w:rPr>
          <w:rFonts w:ascii="Arial" w:hAnsi="Arial" w:cs="Arial"/>
          <w:sz w:val="20"/>
          <w:szCs w:val="20"/>
        </w:rPr>
        <w:t>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0BD1E2D4" w14:textId="77777777" w:rsidR="006650F4" w:rsidRPr="004C76D0" w:rsidRDefault="006650F4" w:rsidP="00500E55">
      <w:pPr>
        <w:pStyle w:val="Odstavecseseznamem"/>
        <w:numPr>
          <w:ilvl w:val="0"/>
          <w:numId w:val="49"/>
        </w:numPr>
        <w:spacing w:before="240" w:after="0" w:line="280" w:lineRule="atLeast"/>
        <w:ind w:left="284" w:hanging="284"/>
        <w:jc w:val="both"/>
        <w:rPr>
          <w:rFonts w:ascii="Arial" w:hAnsi="Arial" w:cs="Arial"/>
          <w:b/>
          <w:sz w:val="20"/>
          <w:szCs w:val="20"/>
        </w:rPr>
      </w:pPr>
      <w:r w:rsidRPr="004C76D0">
        <w:rPr>
          <w:rFonts w:ascii="Arial" w:hAnsi="Arial" w:cs="Arial"/>
          <w:b/>
          <w:sz w:val="20"/>
          <w:szCs w:val="20"/>
        </w:rPr>
        <w:t>ZÁKAZ DISKRIMINACE A ZAJIŠTĚNÍ ROVNÝCH PŘÍLEŽITOSTÍ</w:t>
      </w:r>
    </w:p>
    <w:p w14:paraId="0DF7975D" w14:textId="77777777" w:rsidR="006650F4" w:rsidRPr="004C76D0" w:rsidRDefault="006650F4" w:rsidP="006650F4">
      <w:pPr>
        <w:pStyle w:val="Odstavecseseznamem"/>
        <w:spacing w:after="0" w:line="280" w:lineRule="atLeast"/>
        <w:ind w:left="0"/>
        <w:jc w:val="both"/>
        <w:rPr>
          <w:rFonts w:ascii="Arial" w:hAnsi="Arial" w:cs="Arial"/>
          <w:sz w:val="20"/>
          <w:szCs w:val="20"/>
        </w:rPr>
      </w:pPr>
      <w:r w:rsidRPr="004C76D0">
        <w:rPr>
          <w:rFonts w:ascii="Arial" w:hAnsi="Arial" w:cs="Arial"/>
          <w:sz w:val="20"/>
          <w:szCs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w:t>
      </w:r>
      <w:r>
        <w:rPr>
          <w:rFonts w:ascii="Arial" w:hAnsi="Arial" w:cs="Arial"/>
          <w:sz w:val="20"/>
          <w:szCs w:val="20"/>
        </w:rPr>
        <w:t> </w:t>
      </w:r>
      <w:r w:rsidRPr="004C76D0">
        <w:rPr>
          <w:rFonts w:ascii="Arial" w:hAnsi="Arial" w:cs="Arial"/>
          <w:sz w:val="20"/>
          <w:szCs w:val="20"/>
        </w:rPr>
        <w:t>při odměňování.</w:t>
      </w:r>
    </w:p>
    <w:p w14:paraId="6E769509" w14:textId="77777777" w:rsidR="006650F4" w:rsidRPr="004C76D0" w:rsidRDefault="006650F4" w:rsidP="00500E55">
      <w:pPr>
        <w:pStyle w:val="Odstavecseseznamem"/>
        <w:numPr>
          <w:ilvl w:val="0"/>
          <w:numId w:val="49"/>
        </w:numPr>
        <w:spacing w:before="240" w:after="0" w:line="280" w:lineRule="atLeast"/>
        <w:ind w:left="284" w:hanging="284"/>
        <w:jc w:val="both"/>
        <w:rPr>
          <w:rFonts w:ascii="Arial" w:hAnsi="Arial" w:cs="Arial"/>
          <w:b/>
          <w:sz w:val="20"/>
          <w:szCs w:val="20"/>
        </w:rPr>
      </w:pPr>
      <w:r w:rsidRPr="004C76D0">
        <w:rPr>
          <w:rFonts w:ascii="Arial" w:hAnsi="Arial" w:cs="Arial"/>
          <w:b/>
          <w:sz w:val="20"/>
          <w:szCs w:val="20"/>
        </w:rPr>
        <w:t>EKONOMICKÉ ASPEKTY</w:t>
      </w:r>
    </w:p>
    <w:p w14:paraId="56407AB2" w14:textId="104AFD11" w:rsidR="006650F4" w:rsidRPr="004C76D0" w:rsidRDefault="006650F4" w:rsidP="006650F4">
      <w:pPr>
        <w:pStyle w:val="Odstavecseseznamem"/>
        <w:spacing w:after="0" w:line="280" w:lineRule="atLeast"/>
        <w:ind w:left="0"/>
        <w:jc w:val="both"/>
        <w:rPr>
          <w:rFonts w:ascii="Arial" w:hAnsi="Arial" w:cs="Arial"/>
          <w:sz w:val="20"/>
          <w:szCs w:val="20"/>
        </w:rPr>
      </w:pPr>
      <w:r w:rsidRPr="004C76D0">
        <w:rPr>
          <w:rFonts w:ascii="Arial" w:hAnsi="Arial" w:cs="Arial"/>
          <w:sz w:val="20"/>
          <w:szCs w:val="20"/>
        </w:rPr>
        <w:t xml:space="preserve">Smluvní strany se hlásí k hodnotám odsuzujícím jednání nežádoucí z ekonomického hlediska, čímž se rozumí zejména snaha o praní špinavých peněz, snaha o legalizaci nezákonných a neetických zisků, důvěryhodnost </w:t>
      </w:r>
      <w:r w:rsidR="00D33298">
        <w:rPr>
          <w:rFonts w:ascii="Arial" w:hAnsi="Arial" w:cs="Arial"/>
          <w:sz w:val="20"/>
          <w:szCs w:val="20"/>
        </w:rPr>
        <w:t>Poskyto</w:t>
      </w:r>
      <w:r w:rsidRPr="004C76D0">
        <w:rPr>
          <w:rFonts w:ascii="Arial" w:hAnsi="Arial" w:cs="Arial"/>
          <w:sz w:val="20"/>
          <w:szCs w:val="20"/>
        </w:rPr>
        <w:t xml:space="preserve">vatele z hlediska sídla podnikání a realizace finančních transakcí (sídlo </w:t>
      </w:r>
      <w:r w:rsidR="00D33298">
        <w:rPr>
          <w:rFonts w:ascii="Arial" w:hAnsi="Arial" w:cs="Arial"/>
          <w:sz w:val="20"/>
          <w:szCs w:val="20"/>
        </w:rPr>
        <w:t>Poskyto</w:t>
      </w:r>
      <w:r w:rsidRPr="004C76D0">
        <w:rPr>
          <w:rFonts w:ascii="Arial" w:hAnsi="Arial" w:cs="Arial"/>
          <w:sz w:val="20"/>
          <w:szCs w:val="20"/>
        </w:rPr>
        <w:t>vatele nebo platební instituce, kterou používá, se nesmí nacházet v zemi zapsané na seznamu zemí nespolupracujících daňových jurisdikcí vytvořených Evropskou unií). Poskytovatel se zavazuje, že všem svým obchodním partnerům v pod-dodavatelském řetězci zajistí férové smluvní podmínky, tím se rozumí zejména nastavení stejné nebo kratší splatnosti faktur (a její dodržování), jaká je ujednána</w:t>
      </w:r>
      <w:r w:rsidR="00AB44D2">
        <w:rPr>
          <w:rFonts w:ascii="Arial" w:hAnsi="Arial" w:cs="Arial"/>
          <w:sz w:val="20"/>
          <w:szCs w:val="20"/>
        </w:rPr>
        <w:br/>
      </w:r>
      <w:r w:rsidRPr="004C76D0">
        <w:rPr>
          <w:rFonts w:ascii="Arial" w:hAnsi="Arial" w:cs="Arial"/>
          <w:sz w:val="20"/>
          <w:szCs w:val="20"/>
        </w:rPr>
        <w:t xml:space="preserve">v </w:t>
      </w:r>
      <w:r w:rsidR="00AB44D2">
        <w:rPr>
          <w:rFonts w:ascii="Arial" w:hAnsi="Arial" w:cs="Arial"/>
          <w:sz w:val="20"/>
          <w:szCs w:val="20"/>
        </w:rPr>
        <w:t>Dohod</w:t>
      </w:r>
      <w:r w:rsidRPr="004C76D0">
        <w:rPr>
          <w:rFonts w:ascii="Arial" w:hAnsi="Arial" w:cs="Arial"/>
          <w:sz w:val="20"/>
          <w:szCs w:val="20"/>
        </w:rPr>
        <w:t>ě, resp. podpora malých a středních podniků.</w:t>
      </w:r>
    </w:p>
    <w:p w14:paraId="02AFE565" w14:textId="77777777" w:rsidR="006650F4" w:rsidRPr="004C76D0" w:rsidRDefault="006650F4" w:rsidP="00500E55">
      <w:pPr>
        <w:pStyle w:val="Odstavecseseznamem"/>
        <w:numPr>
          <w:ilvl w:val="0"/>
          <w:numId w:val="49"/>
        </w:numPr>
        <w:spacing w:before="240" w:after="0" w:line="280" w:lineRule="atLeast"/>
        <w:ind w:left="284" w:hanging="284"/>
        <w:jc w:val="both"/>
        <w:rPr>
          <w:rFonts w:ascii="Arial" w:hAnsi="Arial" w:cs="Arial"/>
          <w:b/>
          <w:sz w:val="20"/>
          <w:szCs w:val="20"/>
        </w:rPr>
      </w:pPr>
      <w:r w:rsidRPr="004C76D0">
        <w:rPr>
          <w:rFonts w:ascii="Arial" w:hAnsi="Arial" w:cs="Arial"/>
          <w:b/>
          <w:sz w:val="20"/>
          <w:szCs w:val="20"/>
        </w:rPr>
        <w:t>EKOLOGICKÉ ASPEKTY</w:t>
      </w:r>
    </w:p>
    <w:p w14:paraId="5ED27237" w14:textId="4E6F3DC5" w:rsidR="00810F8F" w:rsidRDefault="006650F4" w:rsidP="0042042F">
      <w:pPr>
        <w:pStyle w:val="Odstavecseseznamem"/>
        <w:spacing w:after="0" w:line="280" w:lineRule="atLeast"/>
        <w:ind w:left="0"/>
        <w:jc w:val="both"/>
        <w:rPr>
          <w:rFonts w:ascii="Arial" w:hAnsi="Arial" w:cs="Arial"/>
          <w:sz w:val="20"/>
          <w:szCs w:val="20"/>
        </w:rPr>
      </w:pPr>
      <w:r w:rsidRPr="004C76D0">
        <w:rPr>
          <w:rFonts w:ascii="Arial" w:hAnsi="Arial" w:cs="Arial"/>
          <w:sz w:val="20"/>
          <w:szCs w:val="20"/>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1CA18C4E" w14:textId="77777777" w:rsidR="00810F8F" w:rsidRDefault="00810F8F">
      <w:pPr>
        <w:spacing w:after="0" w:line="240" w:lineRule="auto"/>
        <w:rPr>
          <w:rFonts w:ascii="Arial" w:hAnsi="Arial" w:cs="Arial"/>
          <w:sz w:val="20"/>
          <w:szCs w:val="20"/>
        </w:rPr>
      </w:pPr>
      <w:r>
        <w:rPr>
          <w:rFonts w:ascii="Arial" w:hAnsi="Arial" w:cs="Arial"/>
          <w:sz w:val="20"/>
          <w:szCs w:val="20"/>
        </w:rPr>
        <w:br w:type="page"/>
      </w:r>
    </w:p>
    <w:p w14:paraId="1F3BE9DD" w14:textId="5B3A0DE2" w:rsidR="00810F8F" w:rsidRDefault="00810F8F" w:rsidP="00810F8F">
      <w:pPr>
        <w:pStyle w:val="RLProhlensmluvnchstran"/>
        <w:spacing w:after="0" w:line="280" w:lineRule="atLeast"/>
        <w:rPr>
          <w:rFonts w:ascii="Arial" w:hAnsi="Arial" w:cs="Arial"/>
          <w:caps/>
          <w:sz w:val="20"/>
        </w:rPr>
      </w:pPr>
      <w:r w:rsidRPr="00BB2C2E">
        <w:rPr>
          <w:rFonts w:ascii="Arial" w:hAnsi="Arial" w:cs="Arial"/>
          <w:sz w:val="20"/>
        </w:rPr>
        <w:lastRenderedPageBreak/>
        <w:t xml:space="preserve">Příloha č. </w:t>
      </w:r>
      <w:r w:rsidR="007B4954">
        <w:rPr>
          <w:rFonts w:ascii="Arial" w:hAnsi="Arial" w:cs="Arial"/>
          <w:sz w:val="20"/>
        </w:rPr>
        <w:t>4</w:t>
      </w:r>
      <w:r>
        <w:rPr>
          <w:rFonts w:ascii="Arial" w:hAnsi="Arial" w:cs="Arial"/>
          <w:sz w:val="20"/>
        </w:rPr>
        <w:t xml:space="preserve"> – </w:t>
      </w:r>
      <w:r>
        <w:rPr>
          <w:rFonts w:ascii="Arial" w:hAnsi="Arial" w:cs="Arial"/>
          <w:caps/>
          <w:sz w:val="20"/>
        </w:rPr>
        <w:tab/>
        <w:t>realizační tým</w:t>
      </w:r>
    </w:p>
    <w:p w14:paraId="640B78A9" w14:textId="77777777" w:rsidR="00810F8F" w:rsidRPr="007C16FC" w:rsidRDefault="00810F8F" w:rsidP="00810F8F">
      <w:pPr>
        <w:pStyle w:val="RLProhlensmluvnchstran"/>
        <w:spacing w:before="120" w:after="0" w:line="280" w:lineRule="atLeast"/>
        <w:jc w:val="both"/>
        <w:rPr>
          <w:rFonts w:ascii="Arial" w:hAnsi="Arial" w:cs="Arial"/>
          <w:b w:val="0"/>
          <w:bCs/>
          <w:cap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8"/>
        <w:gridCol w:w="4332"/>
      </w:tblGrid>
      <w:tr w:rsidR="004B1381" w:rsidRPr="007E302A" w14:paraId="6AF7135D" w14:textId="77777777" w:rsidTr="009E790B">
        <w:trPr>
          <w:trHeight w:val="454"/>
        </w:trPr>
        <w:tc>
          <w:tcPr>
            <w:tcW w:w="2609" w:type="pct"/>
            <w:shd w:val="clear" w:color="auto" w:fill="A6A6A6"/>
            <w:vAlign w:val="center"/>
          </w:tcPr>
          <w:p w14:paraId="1DE074AD" w14:textId="3528A08D" w:rsidR="004B1381" w:rsidRPr="007E302A" w:rsidRDefault="004B1381" w:rsidP="009E790B">
            <w:pPr>
              <w:spacing w:after="0"/>
              <w:jc w:val="center"/>
              <w:rPr>
                <w:rFonts w:ascii="Arial" w:hAnsi="Arial" w:cs="Arial"/>
                <w:b/>
                <w:sz w:val="20"/>
              </w:rPr>
            </w:pPr>
            <w:r>
              <w:rPr>
                <w:rFonts w:ascii="Arial" w:hAnsi="Arial" w:cs="Arial"/>
                <w:b/>
                <w:sz w:val="20"/>
              </w:rPr>
              <w:t>Pozice</w:t>
            </w:r>
            <w:r w:rsidR="00EE5D76">
              <w:rPr>
                <w:rFonts w:ascii="Arial" w:hAnsi="Arial" w:cs="Arial"/>
                <w:b/>
                <w:sz w:val="20"/>
              </w:rPr>
              <w:t xml:space="preserve"> / role</w:t>
            </w:r>
          </w:p>
        </w:tc>
        <w:tc>
          <w:tcPr>
            <w:tcW w:w="2391" w:type="pct"/>
            <w:shd w:val="clear" w:color="auto" w:fill="A6A6A6"/>
            <w:vAlign w:val="center"/>
          </w:tcPr>
          <w:p w14:paraId="46E8C5BF" w14:textId="6A373C2A" w:rsidR="004B1381" w:rsidRPr="007E302A" w:rsidRDefault="004B1381" w:rsidP="009E790B">
            <w:pPr>
              <w:spacing w:after="0"/>
              <w:jc w:val="center"/>
              <w:rPr>
                <w:rFonts w:ascii="Arial" w:hAnsi="Arial" w:cs="Arial"/>
                <w:b/>
                <w:sz w:val="20"/>
              </w:rPr>
            </w:pPr>
            <w:r w:rsidRPr="007E302A">
              <w:rPr>
                <w:rFonts w:ascii="Arial" w:hAnsi="Arial" w:cs="Arial"/>
                <w:b/>
                <w:sz w:val="20"/>
              </w:rPr>
              <w:t>Jméno a příjmení</w:t>
            </w:r>
          </w:p>
        </w:tc>
      </w:tr>
      <w:tr w:rsidR="006F03CA" w:rsidRPr="007E302A" w14:paraId="2529F779" w14:textId="77777777" w:rsidTr="009E790B">
        <w:trPr>
          <w:trHeight w:val="454"/>
        </w:trPr>
        <w:tc>
          <w:tcPr>
            <w:tcW w:w="2609" w:type="pct"/>
            <w:vAlign w:val="center"/>
          </w:tcPr>
          <w:p w14:paraId="23AED4F7" w14:textId="31DB5208" w:rsidR="006F03CA" w:rsidRPr="00A70251" w:rsidRDefault="006F03CA" w:rsidP="006F03CA">
            <w:pPr>
              <w:spacing w:after="0"/>
              <w:rPr>
                <w:rFonts w:ascii="Arial" w:hAnsi="Arial" w:cs="Arial"/>
                <w:color w:val="FF0000"/>
                <w:sz w:val="20"/>
              </w:rPr>
            </w:pPr>
            <w:r w:rsidRPr="00EB3177">
              <w:rPr>
                <w:rFonts w:ascii="Arial" w:hAnsi="Arial" w:cs="Arial"/>
                <w:sz w:val="20"/>
                <w:szCs w:val="20"/>
              </w:rPr>
              <w:t>Data analyst</w:t>
            </w:r>
          </w:p>
        </w:tc>
        <w:tc>
          <w:tcPr>
            <w:tcW w:w="2391" w:type="pct"/>
            <w:vAlign w:val="center"/>
          </w:tcPr>
          <w:p w14:paraId="052CDD14" w14:textId="58F8BDE6" w:rsidR="006F03CA" w:rsidRPr="006F15C2" w:rsidRDefault="0039194D" w:rsidP="006F03CA">
            <w:pPr>
              <w:spacing w:after="0"/>
              <w:ind w:left="170"/>
              <w:rPr>
                <w:rFonts w:ascii="Arial" w:hAnsi="Arial" w:cs="Arial"/>
                <w:sz w:val="20"/>
              </w:rPr>
            </w:pPr>
            <w:r w:rsidRPr="0039194D">
              <w:rPr>
                <w:rFonts w:ascii="Arial" w:hAnsi="Arial" w:cs="Arial"/>
                <w:i/>
                <w:iCs/>
                <w:sz w:val="20"/>
                <w:szCs w:val="20"/>
              </w:rPr>
              <w:t>neveřejný údaj</w:t>
            </w:r>
          </w:p>
        </w:tc>
      </w:tr>
      <w:tr w:rsidR="006F03CA" w:rsidRPr="007E302A" w14:paraId="0647BAC2" w14:textId="77777777" w:rsidTr="009E790B">
        <w:trPr>
          <w:trHeight w:val="454"/>
        </w:trPr>
        <w:tc>
          <w:tcPr>
            <w:tcW w:w="2609" w:type="pct"/>
            <w:vAlign w:val="center"/>
          </w:tcPr>
          <w:p w14:paraId="5607A111" w14:textId="45E6C1C4" w:rsidR="006F03CA" w:rsidRDefault="006F03CA" w:rsidP="006F03CA">
            <w:pPr>
              <w:spacing w:after="0"/>
              <w:rPr>
                <w:rFonts w:ascii="Arial" w:hAnsi="Arial" w:cs="Arial"/>
                <w:sz w:val="20"/>
              </w:rPr>
            </w:pPr>
            <w:r w:rsidRPr="00EB3177">
              <w:rPr>
                <w:rFonts w:ascii="Arial" w:hAnsi="Arial" w:cs="Arial"/>
                <w:sz w:val="20"/>
                <w:szCs w:val="20"/>
              </w:rPr>
              <w:t>Media planner</w:t>
            </w:r>
          </w:p>
        </w:tc>
        <w:tc>
          <w:tcPr>
            <w:tcW w:w="2391" w:type="pct"/>
            <w:vAlign w:val="center"/>
          </w:tcPr>
          <w:p w14:paraId="7DBAE748" w14:textId="1962DE43" w:rsidR="006F03CA" w:rsidRPr="006F15C2" w:rsidRDefault="001409CF" w:rsidP="006F03CA">
            <w:pPr>
              <w:spacing w:after="0"/>
              <w:ind w:left="170"/>
              <w:rPr>
                <w:rFonts w:ascii="Arial" w:hAnsi="Arial" w:cs="Arial"/>
                <w:sz w:val="20"/>
                <w:lang w:val="en-US"/>
              </w:rPr>
            </w:pPr>
            <w:r w:rsidRPr="006F15C2">
              <w:rPr>
                <w:rFonts w:ascii="Arial" w:hAnsi="Arial" w:cs="Arial"/>
                <w:sz w:val="20"/>
                <w:lang w:val="en-US"/>
              </w:rPr>
              <w:t>-</w:t>
            </w:r>
          </w:p>
        </w:tc>
      </w:tr>
      <w:tr w:rsidR="006F03CA" w:rsidRPr="007E302A" w14:paraId="21D49EE4" w14:textId="77777777" w:rsidTr="009E790B">
        <w:trPr>
          <w:trHeight w:val="454"/>
        </w:trPr>
        <w:tc>
          <w:tcPr>
            <w:tcW w:w="2609" w:type="pct"/>
            <w:vAlign w:val="center"/>
          </w:tcPr>
          <w:p w14:paraId="08D452DC" w14:textId="40A45345" w:rsidR="006F03CA" w:rsidRDefault="006F03CA" w:rsidP="006F03CA">
            <w:pPr>
              <w:spacing w:after="0"/>
              <w:rPr>
                <w:rFonts w:ascii="Arial" w:hAnsi="Arial" w:cs="Arial"/>
                <w:sz w:val="20"/>
              </w:rPr>
            </w:pPr>
            <w:r w:rsidRPr="00EB3177">
              <w:rPr>
                <w:rFonts w:ascii="Arial" w:hAnsi="Arial" w:cs="Arial"/>
                <w:sz w:val="20"/>
                <w:szCs w:val="20"/>
              </w:rPr>
              <w:t>Research/insight manager</w:t>
            </w:r>
          </w:p>
        </w:tc>
        <w:tc>
          <w:tcPr>
            <w:tcW w:w="2391" w:type="pct"/>
            <w:vAlign w:val="center"/>
          </w:tcPr>
          <w:p w14:paraId="547B861B" w14:textId="7511653E" w:rsidR="006F03CA" w:rsidRPr="006F15C2" w:rsidRDefault="0039194D" w:rsidP="006F03CA">
            <w:pPr>
              <w:spacing w:after="0"/>
              <w:ind w:left="170"/>
              <w:rPr>
                <w:rFonts w:ascii="Arial" w:hAnsi="Arial" w:cs="Arial"/>
                <w:sz w:val="20"/>
                <w:lang w:val="en-US"/>
              </w:rPr>
            </w:pPr>
            <w:r w:rsidRPr="0039194D">
              <w:rPr>
                <w:rFonts w:ascii="Arial" w:hAnsi="Arial" w:cs="Arial"/>
                <w:i/>
                <w:iCs/>
                <w:sz w:val="20"/>
                <w:szCs w:val="20"/>
              </w:rPr>
              <w:t>neveřejný údaj</w:t>
            </w:r>
          </w:p>
        </w:tc>
      </w:tr>
      <w:tr w:rsidR="006F03CA" w:rsidRPr="007E302A" w14:paraId="7B36CC54" w14:textId="77777777" w:rsidTr="009E790B">
        <w:trPr>
          <w:trHeight w:val="454"/>
        </w:trPr>
        <w:tc>
          <w:tcPr>
            <w:tcW w:w="2609" w:type="pct"/>
            <w:vAlign w:val="center"/>
          </w:tcPr>
          <w:p w14:paraId="74E04593" w14:textId="7B1B5A73" w:rsidR="006F03CA" w:rsidRDefault="006F03CA" w:rsidP="006F03CA">
            <w:pPr>
              <w:spacing w:after="0"/>
              <w:rPr>
                <w:rFonts w:ascii="Arial" w:hAnsi="Arial" w:cs="Arial"/>
                <w:sz w:val="20"/>
              </w:rPr>
            </w:pPr>
            <w:r w:rsidRPr="00EB3177">
              <w:rPr>
                <w:rFonts w:ascii="Arial" w:hAnsi="Arial" w:cs="Arial"/>
                <w:sz w:val="20"/>
                <w:szCs w:val="20"/>
              </w:rPr>
              <w:t>Research/insight director</w:t>
            </w:r>
          </w:p>
        </w:tc>
        <w:tc>
          <w:tcPr>
            <w:tcW w:w="2391" w:type="pct"/>
            <w:vAlign w:val="center"/>
          </w:tcPr>
          <w:p w14:paraId="5ADA13CF" w14:textId="2E0B41AF" w:rsidR="006F03CA" w:rsidRPr="006F15C2" w:rsidRDefault="001409CF" w:rsidP="006F03CA">
            <w:pPr>
              <w:spacing w:after="0"/>
              <w:ind w:left="170"/>
              <w:rPr>
                <w:rFonts w:ascii="Arial" w:hAnsi="Arial" w:cs="Arial"/>
                <w:sz w:val="20"/>
                <w:lang w:val="en-US"/>
              </w:rPr>
            </w:pPr>
            <w:r w:rsidRPr="006F15C2">
              <w:rPr>
                <w:rFonts w:ascii="Arial" w:hAnsi="Arial" w:cs="Arial"/>
                <w:sz w:val="20"/>
                <w:lang w:val="en-US"/>
              </w:rPr>
              <w:t>-</w:t>
            </w:r>
          </w:p>
        </w:tc>
      </w:tr>
      <w:tr w:rsidR="006F03CA" w:rsidRPr="007E302A" w14:paraId="5044FA92" w14:textId="77777777" w:rsidTr="009E790B">
        <w:trPr>
          <w:trHeight w:val="454"/>
        </w:trPr>
        <w:tc>
          <w:tcPr>
            <w:tcW w:w="2609" w:type="pct"/>
            <w:vAlign w:val="center"/>
          </w:tcPr>
          <w:p w14:paraId="0049B472" w14:textId="6369EC8E" w:rsidR="006F03CA" w:rsidRDefault="006F03CA" w:rsidP="006F03CA">
            <w:pPr>
              <w:spacing w:after="0"/>
              <w:rPr>
                <w:rFonts w:ascii="Arial" w:hAnsi="Arial" w:cs="Arial"/>
                <w:sz w:val="20"/>
              </w:rPr>
            </w:pPr>
            <w:r w:rsidRPr="00EB3177">
              <w:rPr>
                <w:rFonts w:ascii="Arial" w:hAnsi="Arial" w:cs="Arial"/>
                <w:sz w:val="20"/>
                <w:szCs w:val="20"/>
              </w:rPr>
              <w:t>Strategic planner</w:t>
            </w:r>
          </w:p>
        </w:tc>
        <w:tc>
          <w:tcPr>
            <w:tcW w:w="2391" w:type="pct"/>
            <w:vAlign w:val="center"/>
          </w:tcPr>
          <w:p w14:paraId="269C2BB1" w14:textId="5C2F5A7E" w:rsidR="006F03CA" w:rsidRPr="006F15C2" w:rsidRDefault="0039194D" w:rsidP="006F03CA">
            <w:pPr>
              <w:spacing w:after="0"/>
              <w:ind w:left="170"/>
              <w:rPr>
                <w:rFonts w:ascii="Arial" w:hAnsi="Arial" w:cs="Arial"/>
                <w:sz w:val="20"/>
                <w:lang w:val="en-US"/>
              </w:rPr>
            </w:pPr>
            <w:r w:rsidRPr="0039194D">
              <w:rPr>
                <w:rFonts w:ascii="Arial" w:hAnsi="Arial" w:cs="Arial"/>
                <w:i/>
                <w:iCs/>
                <w:sz w:val="20"/>
                <w:szCs w:val="20"/>
              </w:rPr>
              <w:t>neveřejný údaj</w:t>
            </w:r>
          </w:p>
        </w:tc>
      </w:tr>
      <w:tr w:rsidR="006F03CA" w:rsidRPr="007E302A" w14:paraId="3526A5F2" w14:textId="77777777" w:rsidTr="009E790B">
        <w:trPr>
          <w:trHeight w:val="454"/>
        </w:trPr>
        <w:tc>
          <w:tcPr>
            <w:tcW w:w="2609" w:type="pct"/>
            <w:vAlign w:val="center"/>
          </w:tcPr>
          <w:p w14:paraId="014D9007" w14:textId="71A4EA4F" w:rsidR="006F03CA" w:rsidRDefault="006F03CA" w:rsidP="006F03CA">
            <w:pPr>
              <w:spacing w:after="0"/>
              <w:rPr>
                <w:rFonts w:ascii="Arial" w:hAnsi="Arial" w:cs="Arial"/>
                <w:sz w:val="20"/>
              </w:rPr>
            </w:pPr>
            <w:r w:rsidRPr="00EB3177">
              <w:rPr>
                <w:rFonts w:ascii="Arial" w:hAnsi="Arial" w:cs="Arial"/>
                <w:sz w:val="20"/>
                <w:szCs w:val="20"/>
              </w:rPr>
              <w:t>Account director</w:t>
            </w:r>
          </w:p>
        </w:tc>
        <w:tc>
          <w:tcPr>
            <w:tcW w:w="2391" w:type="pct"/>
            <w:vAlign w:val="center"/>
          </w:tcPr>
          <w:p w14:paraId="179B1FFB" w14:textId="01AEB5EA" w:rsidR="006F03CA" w:rsidRPr="006F15C2" w:rsidRDefault="0039194D" w:rsidP="006F03CA">
            <w:pPr>
              <w:spacing w:after="0"/>
              <w:ind w:left="170"/>
              <w:rPr>
                <w:rFonts w:ascii="Arial" w:hAnsi="Arial" w:cs="Arial"/>
                <w:sz w:val="20"/>
                <w:lang w:val="en-US"/>
              </w:rPr>
            </w:pPr>
            <w:r w:rsidRPr="0039194D">
              <w:rPr>
                <w:rFonts w:ascii="Arial" w:hAnsi="Arial" w:cs="Arial"/>
                <w:i/>
                <w:iCs/>
                <w:sz w:val="20"/>
                <w:szCs w:val="20"/>
              </w:rPr>
              <w:t>neveřejný údaj</w:t>
            </w:r>
          </w:p>
        </w:tc>
      </w:tr>
      <w:tr w:rsidR="006F03CA" w:rsidRPr="007E302A" w14:paraId="678A1597" w14:textId="77777777" w:rsidTr="009E790B">
        <w:trPr>
          <w:trHeight w:val="454"/>
        </w:trPr>
        <w:tc>
          <w:tcPr>
            <w:tcW w:w="2609" w:type="pct"/>
            <w:vAlign w:val="center"/>
          </w:tcPr>
          <w:p w14:paraId="26B8F804" w14:textId="5EBDDA06" w:rsidR="006F03CA" w:rsidRDefault="006F03CA" w:rsidP="006F03CA">
            <w:pPr>
              <w:spacing w:after="0"/>
              <w:rPr>
                <w:rFonts w:ascii="Arial" w:hAnsi="Arial" w:cs="Arial"/>
                <w:sz w:val="20"/>
              </w:rPr>
            </w:pPr>
            <w:r w:rsidRPr="00EB3177">
              <w:rPr>
                <w:rFonts w:ascii="Arial" w:hAnsi="Arial" w:cs="Arial"/>
                <w:sz w:val="20"/>
                <w:szCs w:val="20"/>
              </w:rPr>
              <w:t>Account executive</w:t>
            </w:r>
          </w:p>
        </w:tc>
        <w:tc>
          <w:tcPr>
            <w:tcW w:w="2391" w:type="pct"/>
            <w:vAlign w:val="center"/>
          </w:tcPr>
          <w:p w14:paraId="210F6B0A" w14:textId="26858CE7" w:rsidR="006F03CA" w:rsidRPr="006F15C2" w:rsidRDefault="0039194D" w:rsidP="006F03CA">
            <w:pPr>
              <w:spacing w:after="0"/>
              <w:ind w:left="170"/>
              <w:rPr>
                <w:rFonts w:ascii="Arial" w:hAnsi="Arial" w:cs="Arial"/>
                <w:sz w:val="20"/>
                <w:lang w:val="en-US"/>
              </w:rPr>
            </w:pPr>
            <w:r w:rsidRPr="0039194D">
              <w:rPr>
                <w:rFonts w:ascii="Arial" w:hAnsi="Arial" w:cs="Arial"/>
                <w:i/>
                <w:iCs/>
                <w:sz w:val="20"/>
                <w:szCs w:val="20"/>
              </w:rPr>
              <w:t>neveřejný údaj</w:t>
            </w:r>
          </w:p>
        </w:tc>
      </w:tr>
      <w:tr w:rsidR="006F03CA" w:rsidRPr="007E302A" w14:paraId="50777783" w14:textId="77777777" w:rsidTr="009E790B">
        <w:trPr>
          <w:trHeight w:val="454"/>
        </w:trPr>
        <w:tc>
          <w:tcPr>
            <w:tcW w:w="2609" w:type="pct"/>
            <w:vAlign w:val="center"/>
          </w:tcPr>
          <w:p w14:paraId="376B37D5" w14:textId="346205CD" w:rsidR="006F03CA" w:rsidRDefault="006F03CA" w:rsidP="006F03CA">
            <w:pPr>
              <w:spacing w:after="0"/>
              <w:rPr>
                <w:rFonts w:ascii="Arial" w:hAnsi="Arial" w:cs="Arial"/>
                <w:sz w:val="20"/>
              </w:rPr>
            </w:pPr>
            <w:r w:rsidRPr="00EB3177">
              <w:rPr>
                <w:rFonts w:ascii="Arial" w:hAnsi="Arial" w:cs="Arial"/>
                <w:sz w:val="20"/>
                <w:szCs w:val="20"/>
              </w:rPr>
              <w:t>Account manager</w:t>
            </w:r>
          </w:p>
        </w:tc>
        <w:tc>
          <w:tcPr>
            <w:tcW w:w="2391" w:type="pct"/>
            <w:vAlign w:val="center"/>
          </w:tcPr>
          <w:p w14:paraId="2749ACD0" w14:textId="6C7B4AEA" w:rsidR="006F03CA" w:rsidRPr="006F15C2" w:rsidRDefault="0039194D" w:rsidP="006F03CA">
            <w:pPr>
              <w:spacing w:after="0"/>
              <w:ind w:left="170"/>
              <w:rPr>
                <w:rFonts w:ascii="Arial" w:hAnsi="Arial" w:cs="Arial"/>
                <w:sz w:val="20"/>
                <w:lang w:val="en-US"/>
              </w:rPr>
            </w:pPr>
            <w:r w:rsidRPr="0039194D">
              <w:rPr>
                <w:rFonts w:ascii="Arial" w:hAnsi="Arial" w:cs="Arial"/>
                <w:i/>
                <w:iCs/>
                <w:sz w:val="20"/>
                <w:szCs w:val="20"/>
              </w:rPr>
              <w:t>neveřejný údaj</w:t>
            </w:r>
          </w:p>
        </w:tc>
      </w:tr>
      <w:tr w:rsidR="006F03CA" w:rsidRPr="007E302A" w14:paraId="0E26DFDA" w14:textId="77777777" w:rsidTr="009E790B">
        <w:trPr>
          <w:trHeight w:val="454"/>
        </w:trPr>
        <w:tc>
          <w:tcPr>
            <w:tcW w:w="2609" w:type="pct"/>
            <w:vAlign w:val="center"/>
          </w:tcPr>
          <w:p w14:paraId="1230AF2A" w14:textId="2F855959" w:rsidR="006F03CA" w:rsidRDefault="006F03CA" w:rsidP="006F03CA">
            <w:pPr>
              <w:spacing w:after="0"/>
              <w:rPr>
                <w:rFonts w:ascii="Arial" w:hAnsi="Arial" w:cs="Arial"/>
                <w:sz w:val="20"/>
              </w:rPr>
            </w:pPr>
            <w:r w:rsidRPr="00EB3177">
              <w:rPr>
                <w:rFonts w:ascii="Arial" w:hAnsi="Arial" w:cs="Arial"/>
                <w:sz w:val="20"/>
                <w:szCs w:val="20"/>
              </w:rPr>
              <w:t>Accountant</w:t>
            </w:r>
          </w:p>
        </w:tc>
        <w:tc>
          <w:tcPr>
            <w:tcW w:w="2391" w:type="pct"/>
            <w:vAlign w:val="center"/>
          </w:tcPr>
          <w:p w14:paraId="70BC982D" w14:textId="50F5F169" w:rsidR="006F03CA" w:rsidRPr="006F15C2" w:rsidRDefault="0039194D" w:rsidP="006F03CA">
            <w:pPr>
              <w:spacing w:after="0"/>
              <w:ind w:left="170"/>
              <w:rPr>
                <w:rFonts w:ascii="Arial" w:hAnsi="Arial" w:cs="Arial"/>
                <w:sz w:val="20"/>
                <w:lang w:val="en-US"/>
              </w:rPr>
            </w:pPr>
            <w:r w:rsidRPr="0039194D">
              <w:rPr>
                <w:rFonts w:ascii="Arial" w:hAnsi="Arial" w:cs="Arial"/>
                <w:i/>
                <w:iCs/>
                <w:sz w:val="20"/>
                <w:szCs w:val="20"/>
              </w:rPr>
              <w:t>neveřejný údaj</w:t>
            </w:r>
          </w:p>
        </w:tc>
      </w:tr>
      <w:tr w:rsidR="006F03CA" w:rsidRPr="007E302A" w14:paraId="787246EA" w14:textId="77777777" w:rsidTr="009E790B">
        <w:trPr>
          <w:trHeight w:val="454"/>
        </w:trPr>
        <w:tc>
          <w:tcPr>
            <w:tcW w:w="2609" w:type="pct"/>
            <w:vAlign w:val="center"/>
          </w:tcPr>
          <w:p w14:paraId="04665816" w14:textId="29C176F0" w:rsidR="006F03CA" w:rsidRDefault="006F03CA" w:rsidP="006F03CA">
            <w:pPr>
              <w:spacing w:after="0"/>
              <w:rPr>
                <w:rFonts w:ascii="Arial" w:hAnsi="Arial" w:cs="Arial"/>
                <w:sz w:val="20"/>
              </w:rPr>
            </w:pPr>
            <w:r w:rsidRPr="00EB3177">
              <w:rPr>
                <w:rFonts w:ascii="Arial" w:hAnsi="Arial" w:cs="Arial"/>
                <w:sz w:val="20"/>
                <w:szCs w:val="20"/>
              </w:rPr>
              <w:t>Asistent</w:t>
            </w:r>
          </w:p>
        </w:tc>
        <w:tc>
          <w:tcPr>
            <w:tcW w:w="2391" w:type="pct"/>
            <w:vAlign w:val="center"/>
          </w:tcPr>
          <w:p w14:paraId="654DE5B5" w14:textId="063B3379" w:rsidR="006F03CA" w:rsidRPr="006F15C2" w:rsidRDefault="0039194D" w:rsidP="006F03CA">
            <w:pPr>
              <w:spacing w:after="0"/>
              <w:ind w:left="170"/>
              <w:rPr>
                <w:rFonts w:ascii="Arial" w:hAnsi="Arial" w:cs="Arial"/>
                <w:sz w:val="20"/>
                <w:lang w:val="en-US"/>
              </w:rPr>
            </w:pPr>
            <w:r w:rsidRPr="0039194D">
              <w:rPr>
                <w:rFonts w:ascii="Arial" w:hAnsi="Arial" w:cs="Arial"/>
                <w:i/>
                <w:iCs/>
                <w:sz w:val="20"/>
                <w:szCs w:val="20"/>
              </w:rPr>
              <w:t>neveřejný údaj</w:t>
            </w:r>
          </w:p>
        </w:tc>
      </w:tr>
      <w:tr w:rsidR="006F03CA" w:rsidRPr="007E302A" w14:paraId="7BA53D36" w14:textId="77777777" w:rsidTr="009E790B">
        <w:trPr>
          <w:trHeight w:val="454"/>
        </w:trPr>
        <w:tc>
          <w:tcPr>
            <w:tcW w:w="2609" w:type="pct"/>
            <w:vAlign w:val="center"/>
          </w:tcPr>
          <w:p w14:paraId="53176A01" w14:textId="7DFC933A" w:rsidR="006F03CA" w:rsidRDefault="006F03CA" w:rsidP="006F03CA">
            <w:pPr>
              <w:spacing w:after="0"/>
              <w:rPr>
                <w:rFonts w:ascii="Arial" w:hAnsi="Arial" w:cs="Arial"/>
                <w:sz w:val="20"/>
              </w:rPr>
            </w:pPr>
            <w:r w:rsidRPr="00EB3177">
              <w:rPr>
                <w:rFonts w:ascii="Arial" w:hAnsi="Arial" w:cs="Arial"/>
                <w:sz w:val="20"/>
                <w:szCs w:val="20"/>
              </w:rPr>
              <w:t>CFO</w:t>
            </w:r>
          </w:p>
        </w:tc>
        <w:tc>
          <w:tcPr>
            <w:tcW w:w="2391" w:type="pct"/>
            <w:vAlign w:val="center"/>
          </w:tcPr>
          <w:p w14:paraId="444A90E3" w14:textId="283252C5" w:rsidR="006F03CA" w:rsidRPr="006F15C2" w:rsidRDefault="0039194D" w:rsidP="006F03CA">
            <w:pPr>
              <w:spacing w:after="0"/>
              <w:ind w:left="170"/>
              <w:rPr>
                <w:rFonts w:ascii="Arial" w:hAnsi="Arial" w:cs="Arial"/>
                <w:sz w:val="20"/>
                <w:lang w:val="en-US"/>
              </w:rPr>
            </w:pPr>
            <w:r w:rsidRPr="0039194D">
              <w:rPr>
                <w:rFonts w:ascii="Arial" w:hAnsi="Arial" w:cs="Arial"/>
                <w:i/>
                <w:iCs/>
                <w:sz w:val="20"/>
                <w:szCs w:val="20"/>
              </w:rPr>
              <w:t>neveřejný údaj</w:t>
            </w:r>
          </w:p>
        </w:tc>
      </w:tr>
      <w:tr w:rsidR="006F03CA" w:rsidRPr="007E302A" w14:paraId="2F334B59" w14:textId="77777777" w:rsidTr="009E790B">
        <w:trPr>
          <w:trHeight w:val="454"/>
        </w:trPr>
        <w:tc>
          <w:tcPr>
            <w:tcW w:w="2609" w:type="pct"/>
            <w:vAlign w:val="center"/>
          </w:tcPr>
          <w:p w14:paraId="0D2A3E46" w14:textId="5DA90131" w:rsidR="006F03CA" w:rsidRDefault="006F03CA" w:rsidP="006F03CA">
            <w:pPr>
              <w:spacing w:after="0"/>
              <w:rPr>
                <w:rFonts w:ascii="Arial" w:hAnsi="Arial" w:cs="Arial"/>
                <w:sz w:val="20"/>
              </w:rPr>
            </w:pPr>
            <w:r w:rsidRPr="00EB3177">
              <w:rPr>
                <w:rFonts w:ascii="Arial" w:hAnsi="Arial" w:cs="Arial"/>
                <w:sz w:val="20"/>
                <w:szCs w:val="20"/>
              </w:rPr>
              <w:t>Client service director</w:t>
            </w:r>
          </w:p>
        </w:tc>
        <w:tc>
          <w:tcPr>
            <w:tcW w:w="2391" w:type="pct"/>
            <w:vAlign w:val="center"/>
          </w:tcPr>
          <w:p w14:paraId="28A3CE6F" w14:textId="2D9E10AE" w:rsidR="006F03CA" w:rsidRPr="006F15C2" w:rsidRDefault="0039194D" w:rsidP="006F03CA">
            <w:pPr>
              <w:spacing w:after="0"/>
              <w:ind w:left="170"/>
              <w:rPr>
                <w:rFonts w:ascii="Arial" w:hAnsi="Arial" w:cs="Arial"/>
                <w:sz w:val="20"/>
                <w:lang w:val="en-US"/>
              </w:rPr>
            </w:pPr>
            <w:r w:rsidRPr="0039194D">
              <w:rPr>
                <w:rFonts w:ascii="Arial" w:hAnsi="Arial" w:cs="Arial"/>
                <w:i/>
                <w:iCs/>
                <w:sz w:val="20"/>
                <w:szCs w:val="20"/>
              </w:rPr>
              <w:t>neveřejný údaj</w:t>
            </w:r>
          </w:p>
        </w:tc>
      </w:tr>
      <w:tr w:rsidR="006F03CA" w:rsidRPr="007E302A" w14:paraId="5EDC23F8" w14:textId="77777777" w:rsidTr="009E790B">
        <w:trPr>
          <w:trHeight w:val="454"/>
        </w:trPr>
        <w:tc>
          <w:tcPr>
            <w:tcW w:w="2609" w:type="pct"/>
            <w:vAlign w:val="center"/>
          </w:tcPr>
          <w:p w14:paraId="5DDE52B2" w14:textId="379FAF02" w:rsidR="006F03CA" w:rsidRDefault="006F03CA" w:rsidP="006F03CA">
            <w:pPr>
              <w:spacing w:after="0"/>
              <w:rPr>
                <w:rFonts w:ascii="Arial" w:hAnsi="Arial" w:cs="Arial"/>
                <w:sz w:val="20"/>
              </w:rPr>
            </w:pPr>
            <w:r w:rsidRPr="00EB3177">
              <w:rPr>
                <w:rFonts w:ascii="Arial" w:hAnsi="Arial" w:cs="Arial"/>
                <w:sz w:val="20"/>
                <w:szCs w:val="20"/>
              </w:rPr>
              <w:t>HR/personalist</w:t>
            </w:r>
          </w:p>
        </w:tc>
        <w:tc>
          <w:tcPr>
            <w:tcW w:w="2391" w:type="pct"/>
            <w:vAlign w:val="center"/>
          </w:tcPr>
          <w:p w14:paraId="35176DCD" w14:textId="23F2B722" w:rsidR="006F03CA" w:rsidRPr="006F15C2" w:rsidRDefault="0039194D" w:rsidP="006F03CA">
            <w:pPr>
              <w:spacing w:after="0"/>
              <w:ind w:left="170"/>
              <w:rPr>
                <w:rFonts w:ascii="Arial" w:hAnsi="Arial" w:cs="Arial"/>
                <w:sz w:val="20"/>
                <w:lang w:val="en-US"/>
              </w:rPr>
            </w:pPr>
            <w:r w:rsidRPr="0039194D">
              <w:rPr>
                <w:rFonts w:ascii="Arial" w:hAnsi="Arial" w:cs="Arial"/>
                <w:i/>
                <w:iCs/>
                <w:sz w:val="20"/>
                <w:szCs w:val="20"/>
              </w:rPr>
              <w:t>neveřejný údaj</w:t>
            </w:r>
          </w:p>
        </w:tc>
      </w:tr>
      <w:tr w:rsidR="006F03CA" w:rsidRPr="007E302A" w14:paraId="6209E04A" w14:textId="77777777" w:rsidTr="009E790B">
        <w:trPr>
          <w:trHeight w:val="454"/>
        </w:trPr>
        <w:tc>
          <w:tcPr>
            <w:tcW w:w="2609" w:type="pct"/>
            <w:vAlign w:val="center"/>
          </w:tcPr>
          <w:p w14:paraId="3E5CBA69" w14:textId="0409C363" w:rsidR="006F03CA" w:rsidRDefault="006F03CA" w:rsidP="006F03CA">
            <w:pPr>
              <w:spacing w:after="0"/>
              <w:rPr>
                <w:rFonts w:ascii="Arial" w:hAnsi="Arial" w:cs="Arial"/>
                <w:sz w:val="20"/>
              </w:rPr>
            </w:pPr>
            <w:r w:rsidRPr="00EB3177">
              <w:rPr>
                <w:rFonts w:ascii="Arial" w:hAnsi="Arial" w:cs="Arial"/>
                <w:sz w:val="20"/>
                <w:szCs w:val="20"/>
              </w:rPr>
              <w:t>Supervisor</w:t>
            </w:r>
          </w:p>
        </w:tc>
        <w:tc>
          <w:tcPr>
            <w:tcW w:w="2391" w:type="pct"/>
            <w:vAlign w:val="center"/>
          </w:tcPr>
          <w:p w14:paraId="06681568" w14:textId="3168579D" w:rsidR="006F03CA" w:rsidRPr="006F15C2" w:rsidRDefault="0039194D" w:rsidP="006F03CA">
            <w:pPr>
              <w:spacing w:after="0"/>
              <w:ind w:left="170"/>
              <w:rPr>
                <w:rFonts w:ascii="Arial" w:hAnsi="Arial" w:cs="Arial"/>
                <w:sz w:val="20"/>
                <w:lang w:val="en-US"/>
              </w:rPr>
            </w:pPr>
            <w:r w:rsidRPr="0039194D">
              <w:rPr>
                <w:rFonts w:ascii="Arial" w:hAnsi="Arial" w:cs="Arial"/>
                <w:i/>
                <w:iCs/>
                <w:sz w:val="20"/>
                <w:szCs w:val="20"/>
              </w:rPr>
              <w:t>neveřejný údaj</w:t>
            </w:r>
          </w:p>
        </w:tc>
      </w:tr>
      <w:tr w:rsidR="006F03CA" w:rsidRPr="007E302A" w14:paraId="7522B3EB" w14:textId="77777777" w:rsidTr="009E790B">
        <w:trPr>
          <w:trHeight w:val="454"/>
        </w:trPr>
        <w:tc>
          <w:tcPr>
            <w:tcW w:w="2609" w:type="pct"/>
            <w:vAlign w:val="center"/>
          </w:tcPr>
          <w:p w14:paraId="2FEE68DA" w14:textId="05995069" w:rsidR="006F03CA" w:rsidRDefault="006F03CA" w:rsidP="006F03CA">
            <w:pPr>
              <w:spacing w:after="0"/>
              <w:rPr>
                <w:rFonts w:ascii="Arial" w:hAnsi="Arial" w:cs="Arial"/>
                <w:sz w:val="20"/>
              </w:rPr>
            </w:pPr>
            <w:r w:rsidRPr="00EB3177">
              <w:rPr>
                <w:rFonts w:ascii="Arial" w:hAnsi="Arial" w:cs="Arial"/>
                <w:sz w:val="20"/>
                <w:szCs w:val="20"/>
              </w:rPr>
              <w:t>Traffic manager</w:t>
            </w:r>
          </w:p>
        </w:tc>
        <w:tc>
          <w:tcPr>
            <w:tcW w:w="2391" w:type="pct"/>
            <w:vAlign w:val="center"/>
          </w:tcPr>
          <w:p w14:paraId="6839313C" w14:textId="0AF5E7B9" w:rsidR="006F03CA" w:rsidRPr="006F15C2" w:rsidRDefault="0039194D" w:rsidP="006F03CA">
            <w:pPr>
              <w:spacing w:after="0"/>
              <w:ind w:left="170"/>
              <w:rPr>
                <w:rFonts w:ascii="Arial" w:hAnsi="Arial" w:cs="Arial"/>
                <w:sz w:val="20"/>
                <w:lang w:val="en-US"/>
              </w:rPr>
            </w:pPr>
            <w:r w:rsidRPr="0039194D">
              <w:rPr>
                <w:rFonts w:ascii="Arial" w:hAnsi="Arial" w:cs="Arial"/>
                <w:i/>
                <w:iCs/>
                <w:sz w:val="20"/>
                <w:szCs w:val="20"/>
              </w:rPr>
              <w:t>neveřejný údaj</w:t>
            </w:r>
          </w:p>
        </w:tc>
      </w:tr>
      <w:tr w:rsidR="006F03CA" w:rsidRPr="007E302A" w14:paraId="27A873E4" w14:textId="77777777" w:rsidTr="009E790B">
        <w:trPr>
          <w:trHeight w:val="454"/>
        </w:trPr>
        <w:tc>
          <w:tcPr>
            <w:tcW w:w="2609" w:type="pct"/>
            <w:vAlign w:val="center"/>
          </w:tcPr>
          <w:p w14:paraId="4F5D3881" w14:textId="65AE7C65" w:rsidR="006F03CA" w:rsidRDefault="006F03CA" w:rsidP="006F03CA">
            <w:pPr>
              <w:spacing w:after="0"/>
              <w:rPr>
                <w:rFonts w:ascii="Arial" w:hAnsi="Arial" w:cs="Arial"/>
                <w:sz w:val="20"/>
              </w:rPr>
            </w:pPr>
            <w:r w:rsidRPr="00EB3177">
              <w:rPr>
                <w:rFonts w:ascii="Arial" w:hAnsi="Arial" w:cs="Arial"/>
                <w:sz w:val="20"/>
                <w:szCs w:val="20"/>
              </w:rPr>
              <w:t>Coder</w:t>
            </w:r>
          </w:p>
        </w:tc>
        <w:tc>
          <w:tcPr>
            <w:tcW w:w="2391" w:type="pct"/>
            <w:vAlign w:val="center"/>
          </w:tcPr>
          <w:p w14:paraId="464D89B3" w14:textId="10D0EA08" w:rsidR="006F03CA" w:rsidRPr="006F15C2" w:rsidRDefault="001409CF" w:rsidP="006F03CA">
            <w:pPr>
              <w:spacing w:after="0"/>
              <w:ind w:left="170"/>
              <w:rPr>
                <w:rFonts w:ascii="Arial" w:hAnsi="Arial" w:cs="Arial"/>
                <w:sz w:val="20"/>
                <w:lang w:val="en-US"/>
              </w:rPr>
            </w:pPr>
            <w:r w:rsidRPr="006F15C2">
              <w:rPr>
                <w:rFonts w:ascii="Arial" w:hAnsi="Arial" w:cs="Arial"/>
                <w:sz w:val="20"/>
                <w:lang w:val="en-US"/>
              </w:rPr>
              <w:t>-</w:t>
            </w:r>
          </w:p>
        </w:tc>
      </w:tr>
      <w:tr w:rsidR="006F03CA" w:rsidRPr="007E302A" w14:paraId="50735A69" w14:textId="77777777" w:rsidTr="009E790B">
        <w:trPr>
          <w:trHeight w:val="454"/>
        </w:trPr>
        <w:tc>
          <w:tcPr>
            <w:tcW w:w="2609" w:type="pct"/>
            <w:vAlign w:val="center"/>
          </w:tcPr>
          <w:p w14:paraId="0472BFD5" w14:textId="71E72DFE" w:rsidR="006F03CA" w:rsidRDefault="006F03CA" w:rsidP="006F03CA">
            <w:pPr>
              <w:spacing w:after="0"/>
              <w:rPr>
                <w:rFonts w:ascii="Arial" w:hAnsi="Arial" w:cs="Arial"/>
                <w:sz w:val="20"/>
              </w:rPr>
            </w:pPr>
            <w:r w:rsidRPr="00EB3177">
              <w:rPr>
                <w:rFonts w:ascii="Arial" w:hAnsi="Arial" w:cs="Arial"/>
                <w:sz w:val="20"/>
                <w:szCs w:val="20"/>
              </w:rPr>
              <w:t>Content manager</w:t>
            </w:r>
          </w:p>
        </w:tc>
        <w:tc>
          <w:tcPr>
            <w:tcW w:w="2391" w:type="pct"/>
            <w:vAlign w:val="center"/>
          </w:tcPr>
          <w:p w14:paraId="4136053A" w14:textId="1CAB9E2C" w:rsidR="006F03CA" w:rsidRPr="006F15C2" w:rsidRDefault="0039194D" w:rsidP="006F03CA">
            <w:pPr>
              <w:spacing w:after="0"/>
              <w:ind w:left="170"/>
              <w:rPr>
                <w:rFonts w:ascii="Arial" w:hAnsi="Arial" w:cs="Arial"/>
                <w:sz w:val="20"/>
                <w:lang w:val="en-US"/>
              </w:rPr>
            </w:pPr>
            <w:r w:rsidRPr="0039194D">
              <w:rPr>
                <w:rFonts w:ascii="Arial" w:hAnsi="Arial" w:cs="Arial"/>
                <w:i/>
                <w:iCs/>
                <w:sz w:val="20"/>
                <w:szCs w:val="20"/>
              </w:rPr>
              <w:t>neveřejný údaj</w:t>
            </w:r>
          </w:p>
        </w:tc>
      </w:tr>
      <w:tr w:rsidR="006F03CA" w:rsidRPr="007E302A" w14:paraId="7350CB2B" w14:textId="77777777" w:rsidTr="009E790B">
        <w:trPr>
          <w:trHeight w:val="454"/>
        </w:trPr>
        <w:tc>
          <w:tcPr>
            <w:tcW w:w="2609" w:type="pct"/>
            <w:vAlign w:val="center"/>
          </w:tcPr>
          <w:p w14:paraId="74604DE6" w14:textId="4CDC5A6A" w:rsidR="006F03CA" w:rsidRDefault="006F03CA" w:rsidP="006F03CA">
            <w:pPr>
              <w:spacing w:after="0"/>
              <w:rPr>
                <w:rFonts w:ascii="Arial" w:hAnsi="Arial" w:cs="Arial"/>
                <w:sz w:val="20"/>
              </w:rPr>
            </w:pPr>
            <w:r w:rsidRPr="00EB3177">
              <w:rPr>
                <w:rFonts w:ascii="Arial" w:hAnsi="Arial" w:cs="Arial"/>
                <w:sz w:val="20"/>
                <w:szCs w:val="20"/>
              </w:rPr>
              <w:t xml:space="preserve">Digital </w:t>
            </w:r>
            <w:r>
              <w:rPr>
                <w:rFonts w:ascii="Arial" w:hAnsi="Arial" w:cs="Arial"/>
                <w:sz w:val="20"/>
                <w:szCs w:val="20"/>
              </w:rPr>
              <w:t>d</w:t>
            </w:r>
            <w:r w:rsidRPr="00EB3177">
              <w:rPr>
                <w:rFonts w:ascii="Arial" w:hAnsi="Arial" w:cs="Arial"/>
                <w:sz w:val="20"/>
                <w:szCs w:val="20"/>
              </w:rPr>
              <w:t>esigner</w:t>
            </w:r>
          </w:p>
        </w:tc>
        <w:tc>
          <w:tcPr>
            <w:tcW w:w="2391" w:type="pct"/>
            <w:vAlign w:val="center"/>
          </w:tcPr>
          <w:p w14:paraId="2D997601" w14:textId="7EDFC833" w:rsidR="006F03CA" w:rsidRPr="006F15C2" w:rsidRDefault="0039194D" w:rsidP="006F03CA">
            <w:pPr>
              <w:spacing w:after="0"/>
              <w:ind w:left="170"/>
              <w:rPr>
                <w:rFonts w:ascii="Arial" w:hAnsi="Arial" w:cs="Arial"/>
                <w:sz w:val="20"/>
                <w:lang w:val="en-US"/>
              </w:rPr>
            </w:pPr>
            <w:r w:rsidRPr="0039194D">
              <w:rPr>
                <w:rFonts w:ascii="Arial" w:hAnsi="Arial" w:cs="Arial"/>
                <w:i/>
                <w:iCs/>
                <w:sz w:val="20"/>
                <w:szCs w:val="20"/>
              </w:rPr>
              <w:t>neveřejný údaj</w:t>
            </w:r>
          </w:p>
        </w:tc>
      </w:tr>
      <w:tr w:rsidR="006F03CA" w:rsidRPr="007E302A" w14:paraId="137E9F31" w14:textId="77777777" w:rsidTr="009E790B">
        <w:trPr>
          <w:trHeight w:val="454"/>
        </w:trPr>
        <w:tc>
          <w:tcPr>
            <w:tcW w:w="2609" w:type="pct"/>
            <w:vAlign w:val="center"/>
          </w:tcPr>
          <w:p w14:paraId="7D8F2368" w14:textId="3C857923" w:rsidR="006F03CA" w:rsidRDefault="006F03CA" w:rsidP="006F03CA">
            <w:pPr>
              <w:spacing w:after="0"/>
              <w:rPr>
                <w:rFonts w:ascii="Arial" w:hAnsi="Arial" w:cs="Arial"/>
                <w:sz w:val="20"/>
              </w:rPr>
            </w:pPr>
            <w:r w:rsidRPr="00EB3177">
              <w:rPr>
                <w:rFonts w:ascii="Arial" w:hAnsi="Arial" w:cs="Arial"/>
                <w:sz w:val="20"/>
                <w:szCs w:val="20"/>
              </w:rPr>
              <w:t>Digital manager</w:t>
            </w:r>
          </w:p>
        </w:tc>
        <w:tc>
          <w:tcPr>
            <w:tcW w:w="2391" w:type="pct"/>
            <w:vAlign w:val="center"/>
          </w:tcPr>
          <w:p w14:paraId="774E5778" w14:textId="6A103649" w:rsidR="006F03CA" w:rsidRPr="006F15C2" w:rsidRDefault="0039194D" w:rsidP="006F03CA">
            <w:pPr>
              <w:spacing w:after="0"/>
              <w:ind w:left="170"/>
              <w:rPr>
                <w:rFonts w:ascii="Arial" w:hAnsi="Arial" w:cs="Arial"/>
                <w:sz w:val="20"/>
                <w:lang w:val="en-US"/>
              </w:rPr>
            </w:pPr>
            <w:r w:rsidRPr="0039194D">
              <w:rPr>
                <w:rFonts w:ascii="Arial" w:hAnsi="Arial" w:cs="Arial"/>
                <w:i/>
                <w:iCs/>
                <w:sz w:val="20"/>
                <w:szCs w:val="20"/>
              </w:rPr>
              <w:t>neveřejný údaj</w:t>
            </w:r>
          </w:p>
        </w:tc>
      </w:tr>
      <w:tr w:rsidR="006F03CA" w:rsidRPr="007E302A" w14:paraId="57430E55" w14:textId="77777777" w:rsidTr="009E790B">
        <w:trPr>
          <w:trHeight w:val="454"/>
        </w:trPr>
        <w:tc>
          <w:tcPr>
            <w:tcW w:w="2609" w:type="pct"/>
            <w:vAlign w:val="center"/>
          </w:tcPr>
          <w:p w14:paraId="7BADD35E" w14:textId="67850B61" w:rsidR="006F03CA" w:rsidRDefault="006F03CA" w:rsidP="006F03CA">
            <w:pPr>
              <w:spacing w:after="0"/>
              <w:rPr>
                <w:rFonts w:ascii="Arial" w:hAnsi="Arial" w:cs="Arial"/>
                <w:sz w:val="20"/>
              </w:rPr>
            </w:pPr>
            <w:r w:rsidRPr="00EB3177">
              <w:rPr>
                <w:rFonts w:ascii="Arial" w:hAnsi="Arial" w:cs="Arial"/>
                <w:sz w:val="20"/>
                <w:szCs w:val="20"/>
              </w:rPr>
              <w:t xml:space="preserve">Digital </w:t>
            </w:r>
            <w:r>
              <w:rPr>
                <w:rFonts w:ascii="Arial" w:hAnsi="Arial" w:cs="Arial"/>
                <w:sz w:val="20"/>
                <w:szCs w:val="20"/>
              </w:rPr>
              <w:t>s</w:t>
            </w:r>
            <w:r w:rsidRPr="00EB3177">
              <w:rPr>
                <w:rFonts w:ascii="Arial" w:hAnsi="Arial" w:cs="Arial"/>
                <w:sz w:val="20"/>
                <w:szCs w:val="20"/>
              </w:rPr>
              <w:t>trategist</w:t>
            </w:r>
          </w:p>
        </w:tc>
        <w:tc>
          <w:tcPr>
            <w:tcW w:w="2391" w:type="pct"/>
            <w:vAlign w:val="center"/>
          </w:tcPr>
          <w:p w14:paraId="5692C2AB" w14:textId="0AFF8A61" w:rsidR="006F03CA" w:rsidRPr="006F15C2" w:rsidRDefault="0039194D" w:rsidP="006F03CA">
            <w:pPr>
              <w:spacing w:after="0"/>
              <w:ind w:left="170"/>
              <w:rPr>
                <w:rFonts w:ascii="Arial" w:hAnsi="Arial" w:cs="Arial"/>
                <w:sz w:val="20"/>
                <w:lang w:val="en-US"/>
              </w:rPr>
            </w:pPr>
            <w:r w:rsidRPr="0039194D">
              <w:rPr>
                <w:rFonts w:ascii="Arial" w:hAnsi="Arial" w:cs="Arial"/>
                <w:i/>
                <w:iCs/>
                <w:sz w:val="20"/>
                <w:szCs w:val="20"/>
              </w:rPr>
              <w:t>neveřejný údaj</w:t>
            </w:r>
          </w:p>
        </w:tc>
      </w:tr>
      <w:tr w:rsidR="006F03CA" w:rsidRPr="007E302A" w14:paraId="7DC476C6" w14:textId="77777777" w:rsidTr="009E790B">
        <w:trPr>
          <w:trHeight w:val="454"/>
        </w:trPr>
        <w:tc>
          <w:tcPr>
            <w:tcW w:w="2609" w:type="pct"/>
            <w:vAlign w:val="center"/>
          </w:tcPr>
          <w:p w14:paraId="4289C884" w14:textId="76127601" w:rsidR="006F03CA" w:rsidRDefault="006F03CA" w:rsidP="006F03CA">
            <w:pPr>
              <w:spacing w:after="0"/>
              <w:rPr>
                <w:rFonts w:ascii="Arial" w:hAnsi="Arial" w:cs="Arial"/>
                <w:sz w:val="20"/>
              </w:rPr>
            </w:pPr>
            <w:r w:rsidRPr="00EB3177">
              <w:rPr>
                <w:rFonts w:ascii="Arial" w:hAnsi="Arial" w:cs="Arial"/>
                <w:sz w:val="20"/>
                <w:szCs w:val="20"/>
              </w:rPr>
              <w:t>DTP operator</w:t>
            </w:r>
          </w:p>
        </w:tc>
        <w:tc>
          <w:tcPr>
            <w:tcW w:w="2391" w:type="pct"/>
            <w:vAlign w:val="center"/>
          </w:tcPr>
          <w:p w14:paraId="3ADE5089" w14:textId="086C6862" w:rsidR="006F03CA" w:rsidRPr="006F15C2" w:rsidRDefault="0039194D" w:rsidP="006F03CA">
            <w:pPr>
              <w:spacing w:after="0"/>
              <w:ind w:left="170"/>
              <w:rPr>
                <w:rFonts w:ascii="Arial" w:hAnsi="Arial" w:cs="Arial"/>
                <w:sz w:val="20"/>
                <w:lang w:val="en-US"/>
              </w:rPr>
            </w:pPr>
            <w:r w:rsidRPr="0039194D">
              <w:rPr>
                <w:rFonts w:ascii="Arial" w:hAnsi="Arial" w:cs="Arial"/>
                <w:i/>
                <w:iCs/>
                <w:sz w:val="20"/>
                <w:szCs w:val="20"/>
              </w:rPr>
              <w:t>neveřejný údaj</w:t>
            </w:r>
          </w:p>
        </w:tc>
      </w:tr>
      <w:tr w:rsidR="006F03CA" w:rsidRPr="007E302A" w14:paraId="662AACBB" w14:textId="77777777" w:rsidTr="009E790B">
        <w:trPr>
          <w:trHeight w:val="454"/>
        </w:trPr>
        <w:tc>
          <w:tcPr>
            <w:tcW w:w="2609" w:type="pct"/>
            <w:vAlign w:val="center"/>
          </w:tcPr>
          <w:p w14:paraId="6C0908F9" w14:textId="3D46088A" w:rsidR="006F03CA" w:rsidRPr="00B60675" w:rsidRDefault="006F03CA" w:rsidP="006F03CA">
            <w:pPr>
              <w:spacing w:after="0"/>
              <w:rPr>
                <w:rFonts w:ascii="Arial" w:hAnsi="Arial" w:cs="Arial"/>
                <w:sz w:val="20"/>
              </w:rPr>
            </w:pPr>
            <w:r w:rsidRPr="00EB3177">
              <w:rPr>
                <w:rFonts w:ascii="Arial" w:hAnsi="Arial" w:cs="Arial"/>
                <w:sz w:val="20"/>
                <w:szCs w:val="20"/>
              </w:rPr>
              <w:t>Editor</w:t>
            </w:r>
          </w:p>
        </w:tc>
        <w:tc>
          <w:tcPr>
            <w:tcW w:w="2391" w:type="pct"/>
            <w:vAlign w:val="center"/>
          </w:tcPr>
          <w:p w14:paraId="31AA1D16" w14:textId="41ED3378" w:rsidR="006F03CA" w:rsidRPr="006F15C2" w:rsidRDefault="0039194D" w:rsidP="006F03CA">
            <w:pPr>
              <w:spacing w:after="0"/>
              <w:ind w:left="170"/>
              <w:rPr>
                <w:rFonts w:ascii="Arial" w:hAnsi="Arial" w:cs="Arial"/>
                <w:sz w:val="20"/>
                <w:lang w:val="en-US"/>
              </w:rPr>
            </w:pPr>
            <w:r w:rsidRPr="0039194D">
              <w:rPr>
                <w:rFonts w:ascii="Arial" w:hAnsi="Arial" w:cs="Arial"/>
                <w:i/>
                <w:iCs/>
                <w:sz w:val="20"/>
                <w:szCs w:val="20"/>
              </w:rPr>
              <w:t>neveřejný údaj</w:t>
            </w:r>
          </w:p>
        </w:tc>
      </w:tr>
      <w:tr w:rsidR="006F03CA" w:rsidRPr="007E302A" w14:paraId="539BAB7F" w14:textId="77777777" w:rsidTr="009E790B">
        <w:trPr>
          <w:trHeight w:val="454"/>
        </w:trPr>
        <w:tc>
          <w:tcPr>
            <w:tcW w:w="2609" w:type="pct"/>
            <w:vAlign w:val="center"/>
          </w:tcPr>
          <w:p w14:paraId="66228BB5" w14:textId="42C2597E" w:rsidR="006F03CA" w:rsidRPr="00B60675" w:rsidRDefault="006F03CA" w:rsidP="006F03CA">
            <w:pPr>
              <w:spacing w:after="0"/>
              <w:rPr>
                <w:rFonts w:ascii="Arial" w:hAnsi="Arial" w:cs="Arial"/>
                <w:sz w:val="20"/>
              </w:rPr>
            </w:pPr>
            <w:r w:rsidRPr="00EB3177">
              <w:rPr>
                <w:rFonts w:ascii="Arial" w:hAnsi="Arial" w:cs="Arial"/>
                <w:sz w:val="20"/>
                <w:szCs w:val="20"/>
              </w:rPr>
              <w:t xml:space="preserve">IT manager </w:t>
            </w:r>
          </w:p>
        </w:tc>
        <w:tc>
          <w:tcPr>
            <w:tcW w:w="2391" w:type="pct"/>
            <w:vAlign w:val="center"/>
          </w:tcPr>
          <w:p w14:paraId="56569B96" w14:textId="79D28B8C" w:rsidR="006F03CA" w:rsidRPr="006F15C2" w:rsidRDefault="001409CF" w:rsidP="006F03CA">
            <w:pPr>
              <w:spacing w:after="0"/>
              <w:ind w:left="170"/>
              <w:rPr>
                <w:rFonts w:ascii="Arial" w:hAnsi="Arial" w:cs="Arial"/>
                <w:sz w:val="20"/>
                <w:lang w:val="en-US"/>
              </w:rPr>
            </w:pPr>
            <w:r w:rsidRPr="006F15C2">
              <w:rPr>
                <w:rFonts w:ascii="Arial" w:hAnsi="Arial" w:cs="Arial"/>
                <w:sz w:val="20"/>
                <w:lang w:val="en-US"/>
              </w:rPr>
              <w:t>-</w:t>
            </w:r>
          </w:p>
        </w:tc>
      </w:tr>
      <w:tr w:rsidR="006F03CA" w:rsidRPr="007E302A" w14:paraId="2762758E" w14:textId="77777777" w:rsidTr="009E790B">
        <w:trPr>
          <w:trHeight w:val="454"/>
        </w:trPr>
        <w:tc>
          <w:tcPr>
            <w:tcW w:w="2609" w:type="pct"/>
            <w:vAlign w:val="center"/>
          </w:tcPr>
          <w:p w14:paraId="0C69AAD3" w14:textId="34F01BED" w:rsidR="006F03CA" w:rsidRPr="00B60675" w:rsidRDefault="006F03CA" w:rsidP="006F03CA">
            <w:pPr>
              <w:spacing w:after="0"/>
              <w:rPr>
                <w:rFonts w:ascii="Arial" w:hAnsi="Arial" w:cs="Arial"/>
                <w:sz w:val="20"/>
              </w:rPr>
            </w:pPr>
            <w:r w:rsidRPr="00EB3177">
              <w:rPr>
                <w:rFonts w:ascii="Arial" w:hAnsi="Arial" w:cs="Arial"/>
                <w:sz w:val="20"/>
                <w:szCs w:val="20"/>
              </w:rPr>
              <w:t>Programmer</w:t>
            </w:r>
          </w:p>
        </w:tc>
        <w:tc>
          <w:tcPr>
            <w:tcW w:w="2391" w:type="pct"/>
            <w:vAlign w:val="center"/>
          </w:tcPr>
          <w:p w14:paraId="4CCB1E9E" w14:textId="6856B545" w:rsidR="006F03CA" w:rsidRPr="006F15C2" w:rsidRDefault="001409CF" w:rsidP="006F03CA">
            <w:pPr>
              <w:spacing w:after="0"/>
              <w:ind w:left="170"/>
              <w:rPr>
                <w:rFonts w:ascii="Arial" w:hAnsi="Arial" w:cs="Arial"/>
                <w:sz w:val="20"/>
                <w:lang w:val="en-US"/>
              </w:rPr>
            </w:pPr>
            <w:r w:rsidRPr="006F15C2">
              <w:rPr>
                <w:rFonts w:ascii="Arial" w:hAnsi="Arial" w:cs="Arial"/>
                <w:sz w:val="20"/>
                <w:lang w:val="en-US"/>
              </w:rPr>
              <w:t>-</w:t>
            </w:r>
          </w:p>
        </w:tc>
      </w:tr>
      <w:tr w:rsidR="006F03CA" w:rsidRPr="007E302A" w14:paraId="3D379456" w14:textId="77777777" w:rsidTr="009E790B">
        <w:trPr>
          <w:trHeight w:val="454"/>
        </w:trPr>
        <w:tc>
          <w:tcPr>
            <w:tcW w:w="2609" w:type="pct"/>
            <w:vAlign w:val="center"/>
          </w:tcPr>
          <w:p w14:paraId="02BAD3F2" w14:textId="7A6C352D" w:rsidR="006F03CA" w:rsidRPr="00B60675" w:rsidRDefault="006F03CA" w:rsidP="006F03CA">
            <w:pPr>
              <w:spacing w:after="0"/>
              <w:rPr>
                <w:rFonts w:ascii="Arial" w:hAnsi="Arial" w:cs="Arial"/>
                <w:sz w:val="20"/>
              </w:rPr>
            </w:pPr>
            <w:r w:rsidRPr="00EB3177">
              <w:rPr>
                <w:rFonts w:ascii="Arial" w:hAnsi="Arial" w:cs="Arial"/>
                <w:sz w:val="20"/>
                <w:szCs w:val="20"/>
              </w:rPr>
              <w:t>Social Media Manager</w:t>
            </w:r>
          </w:p>
        </w:tc>
        <w:tc>
          <w:tcPr>
            <w:tcW w:w="2391" w:type="pct"/>
            <w:vAlign w:val="center"/>
          </w:tcPr>
          <w:p w14:paraId="54618BA8" w14:textId="78937754" w:rsidR="006F03CA" w:rsidRPr="006F15C2" w:rsidRDefault="0039194D" w:rsidP="006F03CA">
            <w:pPr>
              <w:spacing w:after="0"/>
              <w:ind w:left="170"/>
              <w:rPr>
                <w:rFonts w:ascii="Arial" w:hAnsi="Arial" w:cs="Arial"/>
                <w:sz w:val="20"/>
                <w:lang w:val="en-US"/>
              </w:rPr>
            </w:pPr>
            <w:r w:rsidRPr="0039194D">
              <w:rPr>
                <w:rFonts w:ascii="Arial" w:hAnsi="Arial" w:cs="Arial"/>
                <w:i/>
                <w:iCs/>
                <w:sz w:val="20"/>
                <w:szCs w:val="20"/>
              </w:rPr>
              <w:t>neveřejný údaj</w:t>
            </w:r>
          </w:p>
        </w:tc>
      </w:tr>
      <w:tr w:rsidR="006F03CA" w:rsidRPr="007E302A" w14:paraId="03AD4CE3" w14:textId="77777777" w:rsidTr="009E790B">
        <w:trPr>
          <w:trHeight w:val="454"/>
        </w:trPr>
        <w:tc>
          <w:tcPr>
            <w:tcW w:w="2609" w:type="pct"/>
            <w:vAlign w:val="center"/>
          </w:tcPr>
          <w:p w14:paraId="0C52A3F0" w14:textId="2440F6A3" w:rsidR="006F03CA" w:rsidRPr="00B60675" w:rsidRDefault="006F03CA" w:rsidP="006F03CA">
            <w:pPr>
              <w:spacing w:after="0"/>
              <w:rPr>
                <w:rFonts w:ascii="Arial" w:hAnsi="Arial" w:cs="Arial"/>
                <w:sz w:val="20"/>
              </w:rPr>
            </w:pPr>
            <w:r w:rsidRPr="00EB3177">
              <w:rPr>
                <w:rFonts w:ascii="Arial" w:hAnsi="Arial" w:cs="Arial"/>
                <w:sz w:val="20"/>
                <w:szCs w:val="20"/>
              </w:rPr>
              <w:t>UX Designer</w:t>
            </w:r>
          </w:p>
        </w:tc>
        <w:tc>
          <w:tcPr>
            <w:tcW w:w="2391" w:type="pct"/>
            <w:vAlign w:val="center"/>
          </w:tcPr>
          <w:p w14:paraId="5967F19F" w14:textId="328BD671" w:rsidR="006F03CA" w:rsidRPr="006F15C2" w:rsidRDefault="001409CF" w:rsidP="006F03CA">
            <w:pPr>
              <w:spacing w:after="0"/>
              <w:ind w:left="170"/>
              <w:rPr>
                <w:rFonts w:ascii="Arial" w:hAnsi="Arial" w:cs="Arial"/>
                <w:sz w:val="20"/>
                <w:lang w:val="en-US"/>
              </w:rPr>
            </w:pPr>
            <w:r w:rsidRPr="006F15C2">
              <w:rPr>
                <w:rFonts w:ascii="Arial" w:hAnsi="Arial" w:cs="Arial"/>
                <w:sz w:val="20"/>
                <w:lang w:val="en-US"/>
              </w:rPr>
              <w:t>-</w:t>
            </w:r>
          </w:p>
        </w:tc>
      </w:tr>
      <w:tr w:rsidR="006F03CA" w:rsidRPr="007E302A" w14:paraId="02B04EE4" w14:textId="77777777" w:rsidTr="009E790B">
        <w:trPr>
          <w:trHeight w:val="454"/>
        </w:trPr>
        <w:tc>
          <w:tcPr>
            <w:tcW w:w="2609" w:type="pct"/>
            <w:vAlign w:val="center"/>
          </w:tcPr>
          <w:p w14:paraId="29A3CE95" w14:textId="6B428548" w:rsidR="006F03CA" w:rsidRPr="00B60675" w:rsidRDefault="006F03CA" w:rsidP="006F03CA">
            <w:pPr>
              <w:spacing w:after="0"/>
              <w:rPr>
                <w:rFonts w:ascii="Arial" w:hAnsi="Arial" w:cs="Arial"/>
                <w:sz w:val="20"/>
              </w:rPr>
            </w:pPr>
            <w:r w:rsidRPr="00EB3177">
              <w:rPr>
                <w:rFonts w:ascii="Arial" w:hAnsi="Arial" w:cs="Arial"/>
                <w:sz w:val="20"/>
                <w:szCs w:val="20"/>
              </w:rPr>
              <w:t>Art director</w:t>
            </w:r>
          </w:p>
        </w:tc>
        <w:tc>
          <w:tcPr>
            <w:tcW w:w="2391" w:type="pct"/>
            <w:vAlign w:val="center"/>
          </w:tcPr>
          <w:p w14:paraId="0C390638" w14:textId="1227BF5B" w:rsidR="006F03CA" w:rsidRPr="006F15C2" w:rsidRDefault="0039194D" w:rsidP="006F03CA">
            <w:pPr>
              <w:spacing w:after="0"/>
              <w:ind w:left="170"/>
              <w:rPr>
                <w:rFonts w:ascii="Arial" w:hAnsi="Arial" w:cs="Arial"/>
                <w:sz w:val="20"/>
                <w:lang w:val="en-US"/>
              </w:rPr>
            </w:pPr>
            <w:r w:rsidRPr="0039194D">
              <w:rPr>
                <w:rFonts w:ascii="Arial" w:hAnsi="Arial" w:cs="Arial"/>
                <w:i/>
                <w:iCs/>
                <w:sz w:val="20"/>
                <w:szCs w:val="20"/>
              </w:rPr>
              <w:t>neveřejný údaj</w:t>
            </w:r>
          </w:p>
        </w:tc>
      </w:tr>
      <w:tr w:rsidR="006F03CA" w:rsidRPr="007E302A" w14:paraId="644944EE" w14:textId="77777777" w:rsidTr="009E790B">
        <w:trPr>
          <w:trHeight w:val="454"/>
        </w:trPr>
        <w:tc>
          <w:tcPr>
            <w:tcW w:w="2609" w:type="pct"/>
            <w:vAlign w:val="center"/>
          </w:tcPr>
          <w:p w14:paraId="3B984EB8" w14:textId="69E64410" w:rsidR="006F03CA" w:rsidRPr="00EB3177" w:rsidRDefault="006F03CA" w:rsidP="006F03CA">
            <w:pPr>
              <w:spacing w:after="0"/>
              <w:rPr>
                <w:rFonts w:ascii="Arial" w:hAnsi="Arial" w:cs="Arial"/>
                <w:sz w:val="20"/>
                <w:szCs w:val="20"/>
              </w:rPr>
            </w:pPr>
            <w:r w:rsidRPr="00EB3177">
              <w:rPr>
                <w:rFonts w:ascii="Arial" w:hAnsi="Arial" w:cs="Arial"/>
                <w:sz w:val="20"/>
                <w:szCs w:val="20"/>
              </w:rPr>
              <w:lastRenderedPageBreak/>
              <w:t>Copywriter</w:t>
            </w:r>
          </w:p>
        </w:tc>
        <w:tc>
          <w:tcPr>
            <w:tcW w:w="2391" w:type="pct"/>
            <w:vAlign w:val="center"/>
          </w:tcPr>
          <w:p w14:paraId="5D10B053" w14:textId="7D85B2AF" w:rsidR="006F03CA" w:rsidRPr="006F15C2" w:rsidRDefault="0039194D" w:rsidP="006F03CA">
            <w:pPr>
              <w:spacing w:after="0"/>
              <w:ind w:left="170"/>
              <w:rPr>
                <w:rFonts w:ascii="Arial" w:hAnsi="Arial" w:cs="Arial"/>
                <w:sz w:val="20"/>
                <w:lang w:val="en-US"/>
              </w:rPr>
            </w:pPr>
            <w:r w:rsidRPr="0039194D">
              <w:rPr>
                <w:rFonts w:ascii="Arial" w:hAnsi="Arial" w:cs="Arial"/>
                <w:i/>
                <w:iCs/>
                <w:sz w:val="20"/>
                <w:szCs w:val="20"/>
              </w:rPr>
              <w:t>neveřejný údaj</w:t>
            </w:r>
          </w:p>
        </w:tc>
      </w:tr>
      <w:tr w:rsidR="006F03CA" w:rsidRPr="007E302A" w14:paraId="30E3A89A" w14:textId="77777777" w:rsidTr="009E790B">
        <w:trPr>
          <w:trHeight w:val="454"/>
        </w:trPr>
        <w:tc>
          <w:tcPr>
            <w:tcW w:w="2609" w:type="pct"/>
            <w:vAlign w:val="center"/>
          </w:tcPr>
          <w:p w14:paraId="4CECACF0" w14:textId="28C7F004" w:rsidR="006F03CA" w:rsidRPr="00EB3177" w:rsidRDefault="006F03CA" w:rsidP="006F03CA">
            <w:pPr>
              <w:spacing w:after="0"/>
              <w:rPr>
                <w:rFonts w:ascii="Arial" w:hAnsi="Arial" w:cs="Arial"/>
                <w:sz w:val="20"/>
                <w:szCs w:val="20"/>
              </w:rPr>
            </w:pPr>
            <w:r w:rsidRPr="00EB3177">
              <w:rPr>
                <w:rFonts w:ascii="Arial" w:hAnsi="Arial" w:cs="Arial"/>
                <w:sz w:val="20"/>
                <w:szCs w:val="20"/>
              </w:rPr>
              <w:t>Creative director</w:t>
            </w:r>
          </w:p>
        </w:tc>
        <w:tc>
          <w:tcPr>
            <w:tcW w:w="2391" w:type="pct"/>
            <w:vAlign w:val="center"/>
          </w:tcPr>
          <w:p w14:paraId="2EB3557F" w14:textId="0D24E2BB" w:rsidR="006F03CA" w:rsidRPr="006F15C2" w:rsidRDefault="0039194D" w:rsidP="006F03CA">
            <w:pPr>
              <w:spacing w:after="0"/>
              <w:ind w:left="170"/>
              <w:rPr>
                <w:rFonts w:ascii="Arial" w:hAnsi="Arial" w:cs="Arial"/>
                <w:sz w:val="20"/>
                <w:lang w:val="en-US"/>
              </w:rPr>
            </w:pPr>
            <w:r w:rsidRPr="0039194D">
              <w:rPr>
                <w:rFonts w:ascii="Arial" w:hAnsi="Arial" w:cs="Arial"/>
                <w:i/>
                <w:iCs/>
                <w:sz w:val="20"/>
                <w:szCs w:val="20"/>
              </w:rPr>
              <w:t>neveřejný údaj</w:t>
            </w:r>
          </w:p>
        </w:tc>
      </w:tr>
      <w:tr w:rsidR="006F03CA" w:rsidRPr="007E302A" w14:paraId="47D5FC4A" w14:textId="77777777" w:rsidTr="009E790B">
        <w:trPr>
          <w:trHeight w:val="454"/>
        </w:trPr>
        <w:tc>
          <w:tcPr>
            <w:tcW w:w="2609" w:type="pct"/>
            <w:vAlign w:val="center"/>
          </w:tcPr>
          <w:p w14:paraId="5CD0F0E9" w14:textId="773C8CFA" w:rsidR="006F03CA" w:rsidRPr="00EB3177" w:rsidRDefault="006F03CA" w:rsidP="006F03CA">
            <w:pPr>
              <w:spacing w:after="0"/>
              <w:rPr>
                <w:rFonts w:ascii="Arial" w:hAnsi="Arial" w:cs="Arial"/>
                <w:sz w:val="20"/>
                <w:szCs w:val="20"/>
              </w:rPr>
            </w:pPr>
            <w:r w:rsidRPr="00EB3177">
              <w:rPr>
                <w:rFonts w:ascii="Arial" w:hAnsi="Arial" w:cs="Arial"/>
                <w:sz w:val="20"/>
                <w:szCs w:val="20"/>
              </w:rPr>
              <w:t>Graphic designer</w:t>
            </w:r>
          </w:p>
        </w:tc>
        <w:tc>
          <w:tcPr>
            <w:tcW w:w="2391" w:type="pct"/>
            <w:vAlign w:val="center"/>
          </w:tcPr>
          <w:p w14:paraId="56B70F62" w14:textId="5B1ADCD9" w:rsidR="006F03CA" w:rsidRPr="006F15C2" w:rsidRDefault="0039194D" w:rsidP="006F03CA">
            <w:pPr>
              <w:spacing w:after="0"/>
              <w:ind w:left="170"/>
              <w:rPr>
                <w:rFonts w:ascii="Arial" w:hAnsi="Arial" w:cs="Arial"/>
                <w:sz w:val="20"/>
                <w:lang w:val="en-US"/>
              </w:rPr>
            </w:pPr>
            <w:r w:rsidRPr="0039194D">
              <w:rPr>
                <w:rFonts w:ascii="Arial" w:hAnsi="Arial" w:cs="Arial"/>
                <w:i/>
                <w:iCs/>
                <w:sz w:val="20"/>
                <w:szCs w:val="20"/>
              </w:rPr>
              <w:t>neveřejný údaj</w:t>
            </w:r>
          </w:p>
        </w:tc>
      </w:tr>
      <w:tr w:rsidR="006F03CA" w:rsidRPr="007E302A" w14:paraId="4CAC4F2D" w14:textId="77777777" w:rsidTr="009E790B">
        <w:trPr>
          <w:trHeight w:val="454"/>
        </w:trPr>
        <w:tc>
          <w:tcPr>
            <w:tcW w:w="2609" w:type="pct"/>
            <w:vAlign w:val="center"/>
          </w:tcPr>
          <w:p w14:paraId="2FFA0F16" w14:textId="09663F34" w:rsidR="006F03CA" w:rsidRPr="00EB3177" w:rsidRDefault="006F03CA" w:rsidP="006F03CA">
            <w:pPr>
              <w:spacing w:after="0"/>
              <w:rPr>
                <w:rFonts w:ascii="Arial" w:hAnsi="Arial" w:cs="Arial"/>
                <w:sz w:val="20"/>
                <w:szCs w:val="20"/>
              </w:rPr>
            </w:pPr>
            <w:r w:rsidRPr="00EB3177">
              <w:rPr>
                <w:rFonts w:ascii="Arial" w:hAnsi="Arial" w:cs="Arial"/>
                <w:sz w:val="20"/>
                <w:szCs w:val="20"/>
              </w:rPr>
              <w:t>Production</w:t>
            </w:r>
          </w:p>
        </w:tc>
        <w:tc>
          <w:tcPr>
            <w:tcW w:w="2391" w:type="pct"/>
            <w:vAlign w:val="center"/>
          </w:tcPr>
          <w:p w14:paraId="272189B3" w14:textId="30976486" w:rsidR="006F03CA" w:rsidRPr="006F15C2" w:rsidRDefault="0039194D" w:rsidP="006F03CA">
            <w:pPr>
              <w:spacing w:after="0"/>
              <w:ind w:left="170"/>
              <w:rPr>
                <w:rFonts w:ascii="Arial" w:hAnsi="Arial" w:cs="Arial"/>
                <w:sz w:val="20"/>
                <w:lang w:val="en-US"/>
              </w:rPr>
            </w:pPr>
            <w:r w:rsidRPr="0039194D">
              <w:rPr>
                <w:rFonts w:ascii="Arial" w:hAnsi="Arial" w:cs="Arial"/>
                <w:i/>
                <w:iCs/>
                <w:sz w:val="20"/>
                <w:szCs w:val="20"/>
              </w:rPr>
              <w:t>neveřejný údaj</w:t>
            </w:r>
          </w:p>
        </w:tc>
      </w:tr>
    </w:tbl>
    <w:p w14:paraId="72A8BD33" w14:textId="2620D803" w:rsidR="00054470" w:rsidRPr="0042042F" w:rsidRDefault="00054470" w:rsidP="0042042F">
      <w:pPr>
        <w:pStyle w:val="Odstavecseseznamem"/>
        <w:spacing w:after="0" w:line="280" w:lineRule="atLeast"/>
        <w:ind w:left="0"/>
        <w:jc w:val="both"/>
        <w:rPr>
          <w:rFonts w:ascii="Arial" w:hAnsi="Arial" w:cs="Arial"/>
          <w:b/>
          <w:sz w:val="20"/>
          <w:szCs w:val="20"/>
        </w:rPr>
      </w:pPr>
    </w:p>
    <w:sectPr w:rsidR="00054470" w:rsidRPr="0042042F" w:rsidSect="00F2138F">
      <w:headerReference w:type="default" r:id="rId12"/>
      <w:footerReference w:type="default" r:id="rId13"/>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B54BC" w14:textId="77777777" w:rsidR="008E3F7D" w:rsidRDefault="008E3F7D">
      <w:r>
        <w:separator/>
      </w:r>
    </w:p>
  </w:endnote>
  <w:endnote w:type="continuationSeparator" w:id="0">
    <w:p w14:paraId="7C5A04F0" w14:textId="77777777" w:rsidR="008E3F7D" w:rsidRDefault="008E3F7D">
      <w:r>
        <w:continuationSeparator/>
      </w:r>
    </w:p>
  </w:endnote>
  <w:endnote w:type="continuationNotice" w:id="1">
    <w:p w14:paraId="507EF78C" w14:textId="77777777" w:rsidR="008E3F7D" w:rsidRDefault="008E3F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utiger LT Com 45 Light">
    <w:altName w:val="Cambria"/>
    <w:charset w:val="EE"/>
    <w:family w:val="swiss"/>
    <w:pitch w:val="variable"/>
    <w:sig w:usb0="00000001"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Times New Roman Bold">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charset w:val="02"/>
    <w:family w:val="swiss"/>
    <w:pitch w:val="variable"/>
    <w:sig w:usb0="00000000" w:usb1="10000000" w:usb2="00000000" w:usb3="00000000" w:csb0="80000000" w:csb1="00000000"/>
  </w:font>
  <w:font w:name="JIDHHO+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urier EE">
    <w:panose1 w:val="00000000000000000000"/>
    <w:charset w:val="00"/>
    <w:family w:val="roman"/>
    <w:notTrueType/>
    <w:pitch w:val="default"/>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339728823"/>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0C064155" w14:textId="7DBCA4C9" w:rsidR="00136A91" w:rsidRPr="00136A91" w:rsidRDefault="00136A91">
            <w:pPr>
              <w:pStyle w:val="Zpat"/>
              <w:rPr>
                <w:rFonts w:ascii="Arial" w:hAnsi="Arial" w:cs="Arial"/>
                <w:sz w:val="20"/>
                <w:szCs w:val="20"/>
              </w:rPr>
            </w:pPr>
            <w:r w:rsidRPr="00136A91">
              <w:rPr>
                <w:rFonts w:ascii="Arial" w:hAnsi="Arial" w:cs="Arial"/>
                <w:sz w:val="20"/>
                <w:szCs w:val="20"/>
              </w:rPr>
              <w:t xml:space="preserve">Stránka </w:t>
            </w:r>
            <w:r w:rsidRPr="00136A91">
              <w:rPr>
                <w:rFonts w:ascii="Arial" w:hAnsi="Arial" w:cs="Arial"/>
                <w:b/>
                <w:bCs/>
                <w:sz w:val="20"/>
                <w:szCs w:val="20"/>
              </w:rPr>
              <w:fldChar w:fldCharType="begin"/>
            </w:r>
            <w:r w:rsidRPr="00136A91">
              <w:rPr>
                <w:rFonts w:ascii="Arial" w:hAnsi="Arial" w:cs="Arial"/>
                <w:b/>
                <w:bCs/>
                <w:sz w:val="20"/>
                <w:szCs w:val="20"/>
              </w:rPr>
              <w:instrText>PAGE</w:instrText>
            </w:r>
            <w:r w:rsidRPr="00136A91">
              <w:rPr>
                <w:rFonts w:ascii="Arial" w:hAnsi="Arial" w:cs="Arial"/>
                <w:b/>
                <w:bCs/>
                <w:sz w:val="20"/>
                <w:szCs w:val="20"/>
              </w:rPr>
              <w:fldChar w:fldCharType="separate"/>
            </w:r>
            <w:r w:rsidRPr="00136A91">
              <w:rPr>
                <w:rFonts w:ascii="Arial" w:hAnsi="Arial" w:cs="Arial"/>
                <w:b/>
                <w:bCs/>
                <w:sz w:val="20"/>
                <w:szCs w:val="20"/>
              </w:rPr>
              <w:t>2</w:t>
            </w:r>
            <w:r w:rsidRPr="00136A91">
              <w:rPr>
                <w:rFonts w:ascii="Arial" w:hAnsi="Arial" w:cs="Arial"/>
                <w:b/>
                <w:bCs/>
                <w:sz w:val="20"/>
                <w:szCs w:val="20"/>
              </w:rPr>
              <w:fldChar w:fldCharType="end"/>
            </w:r>
            <w:r w:rsidRPr="00136A91">
              <w:rPr>
                <w:rFonts w:ascii="Arial" w:hAnsi="Arial" w:cs="Arial"/>
                <w:sz w:val="20"/>
                <w:szCs w:val="20"/>
              </w:rPr>
              <w:t xml:space="preserve"> z </w:t>
            </w:r>
            <w:r w:rsidRPr="00136A91">
              <w:rPr>
                <w:rFonts w:ascii="Arial" w:hAnsi="Arial" w:cs="Arial"/>
                <w:b/>
                <w:bCs/>
                <w:sz w:val="20"/>
                <w:szCs w:val="20"/>
              </w:rPr>
              <w:fldChar w:fldCharType="begin"/>
            </w:r>
            <w:r w:rsidRPr="00136A91">
              <w:rPr>
                <w:rFonts w:ascii="Arial" w:hAnsi="Arial" w:cs="Arial"/>
                <w:b/>
                <w:bCs/>
                <w:sz w:val="20"/>
                <w:szCs w:val="20"/>
              </w:rPr>
              <w:instrText>NUMPAGES</w:instrText>
            </w:r>
            <w:r w:rsidRPr="00136A91">
              <w:rPr>
                <w:rFonts w:ascii="Arial" w:hAnsi="Arial" w:cs="Arial"/>
                <w:b/>
                <w:bCs/>
                <w:sz w:val="20"/>
                <w:szCs w:val="20"/>
              </w:rPr>
              <w:fldChar w:fldCharType="separate"/>
            </w:r>
            <w:r w:rsidRPr="00136A91">
              <w:rPr>
                <w:rFonts w:ascii="Arial" w:hAnsi="Arial" w:cs="Arial"/>
                <w:b/>
                <w:bCs/>
                <w:sz w:val="20"/>
                <w:szCs w:val="20"/>
              </w:rPr>
              <w:t>2</w:t>
            </w:r>
            <w:r w:rsidRPr="00136A91">
              <w:rPr>
                <w:rFonts w:ascii="Arial" w:hAnsi="Arial" w:cs="Arial"/>
                <w:b/>
                <w:bCs/>
                <w:sz w:val="20"/>
                <w:szCs w:val="20"/>
              </w:rPr>
              <w:fldChar w:fldCharType="end"/>
            </w:r>
          </w:p>
        </w:sdtContent>
      </w:sdt>
    </w:sdtContent>
  </w:sdt>
  <w:p w14:paraId="32B4FD20" w14:textId="77777777" w:rsidR="00136A91" w:rsidRDefault="00136A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C2DD0" w14:textId="77777777" w:rsidR="008E3F7D" w:rsidRDefault="008E3F7D">
      <w:r>
        <w:separator/>
      </w:r>
    </w:p>
  </w:footnote>
  <w:footnote w:type="continuationSeparator" w:id="0">
    <w:p w14:paraId="4F3BFB61" w14:textId="77777777" w:rsidR="008E3F7D" w:rsidRDefault="008E3F7D">
      <w:r>
        <w:continuationSeparator/>
      </w:r>
    </w:p>
  </w:footnote>
  <w:footnote w:type="continuationNotice" w:id="1">
    <w:p w14:paraId="46447026" w14:textId="77777777" w:rsidR="008E3F7D" w:rsidRDefault="008E3F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22C7" w14:textId="77777777" w:rsidR="00F80C97" w:rsidRPr="007A234B" w:rsidRDefault="00F80C97" w:rsidP="00BB2C2E">
    <w:pPr>
      <w:pStyle w:val="Zhlav"/>
      <w:pBdr>
        <w:bottom w:val="none" w:sz="0" w:space="0" w:color="auto"/>
      </w:pBdr>
      <w:tabs>
        <w:tab w:val="clear" w:pos="4536"/>
        <w:tab w:val="clear" w:pos="9072"/>
        <w:tab w:val="left" w:pos="1455"/>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75pt;height:139.5pt" o:bullet="t">
        <v:imagedata r:id="rId1" o:title=""/>
      </v:shape>
    </w:pict>
  </w:numPicBullet>
  <w:numPicBullet w:numPicBulletId="1">
    <w:pict>
      <v:shape id="_x0000_i1027" type="#_x0000_t75" style="width:11.25pt;height:11.25pt" o:bullet="t">
        <v:imagedata r:id="rId2" o:title=""/>
      </v:shape>
    </w:pict>
  </w:numPicBullet>
  <w:numPicBullet w:numPicBulletId="2">
    <w:pict>
      <v:shape id="_x0000_i1028" type="#_x0000_t75" style="width:9pt;height:9pt" o:bullet="t">
        <v:imagedata r:id="rId3" o:title=""/>
      </v:shape>
    </w:pict>
  </w:numPicBullet>
  <w:numPicBullet w:numPicBulletId="3">
    <w:pict>
      <v:shape id="_x0000_i1029" type="#_x0000_t75" style="width:9pt;height:9pt" o:bullet="t">
        <v:imagedata r:id="rId4" o:title=""/>
      </v:shape>
    </w:pict>
  </w:numPicBullet>
  <w:numPicBullet w:numPicBulletId="4">
    <w:pict>
      <v:shape id="_x0000_i1030" type="#_x0000_t75" style="width:9pt;height:9pt" o:bullet="t">
        <v:imagedata r:id="rId5" o:title=""/>
      </v:shape>
    </w:pict>
  </w:numPicBullet>
  <w:abstractNum w:abstractNumId="0" w15:restartNumberingAfterBreak="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1B2DB30"/>
    <w:lvl w:ilvl="0">
      <w:start w:val="1"/>
      <w:numFmt w:val="lowerLetter"/>
      <w:pStyle w:val="Zklad3"/>
      <w:lvlText w:val="%1)"/>
      <w:lvlJc w:val="left"/>
      <w:pPr>
        <w:tabs>
          <w:tab w:val="num" w:pos="1074"/>
        </w:tabs>
        <w:ind w:left="1072" w:hanging="358"/>
      </w:pPr>
      <w:rPr>
        <w:rFonts w:cs="Times New Roman"/>
      </w:rPr>
    </w:lvl>
  </w:abstractNum>
  <w:abstractNum w:abstractNumId="3"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5"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rPr>
    </w:lvl>
  </w:abstractNum>
  <w:abstractNum w:abstractNumId="6" w15:restartNumberingAfterBreak="0">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7" w15:restartNumberingAfterBreak="0">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0"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12" w15:restartNumberingAfterBreak="0">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13"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4"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1419"/>
        </w:tabs>
        <w:ind w:left="1419"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6"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26424C"/>
    <w:multiLevelType w:val="hybridMultilevel"/>
    <w:tmpl w:val="81AACE2E"/>
    <w:name w:val="WW8Num82"/>
    <w:lvl w:ilvl="0" w:tplc="FF7012B8">
      <w:numFmt w:val="bullet"/>
      <w:lvlText w:val="-"/>
      <w:lvlJc w:val="left"/>
      <w:pPr>
        <w:ind w:left="720" w:hanging="360"/>
      </w:pPr>
      <w:rPr>
        <w:rFonts w:ascii="Calibri" w:eastAsia="Times New Roman" w:hAnsi="Calibri" w:hint="default"/>
      </w:rPr>
    </w:lvl>
    <w:lvl w:ilvl="1" w:tplc="5EFE98DA" w:tentative="1">
      <w:start w:val="1"/>
      <w:numFmt w:val="bullet"/>
      <w:lvlText w:val="o"/>
      <w:lvlJc w:val="left"/>
      <w:pPr>
        <w:ind w:left="1440" w:hanging="360"/>
      </w:pPr>
      <w:rPr>
        <w:rFonts w:ascii="Courier New" w:hAnsi="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19" w15:restartNumberingAfterBreak="0">
    <w:nsid w:val="2FAE552F"/>
    <w:multiLevelType w:val="hybridMultilevel"/>
    <w:tmpl w:val="9D1011C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3" w15:restartNumberingAfterBreak="0">
    <w:nsid w:val="362C6FCD"/>
    <w:multiLevelType w:val="multilevel"/>
    <w:tmpl w:val="8E9A0E02"/>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2297"/>
        </w:tabs>
        <w:ind w:left="2297" w:hanging="737"/>
      </w:pPr>
      <w:rPr>
        <w:rFonts w:cs="Times New Roman" w:hint="default"/>
        <w:b w:val="0"/>
        <w:color w:val="auto"/>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5"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26" w15:restartNumberingAfterBreak="0">
    <w:nsid w:val="3BC109F7"/>
    <w:multiLevelType w:val="multilevel"/>
    <w:tmpl w:val="BB88DBBC"/>
    <w:lvl w:ilvl="0">
      <w:start w:val="1"/>
      <w:numFmt w:val="decimal"/>
      <w:pStyle w:val="Normlnlnek"/>
      <w:suff w:val="space"/>
      <w:lvlText w:val="%1."/>
      <w:lvlJc w:val="left"/>
      <w:pPr>
        <w:ind w:left="284" w:firstLine="0"/>
      </w:pPr>
      <w:rPr>
        <w:rFonts w:hint="default"/>
      </w:rPr>
    </w:lvl>
    <w:lvl w:ilvl="1">
      <w:start w:val="1"/>
      <w:numFmt w:val="decimal"/>
      <w:pStyle w:val="Normlnodstavec"/>
      <w:suff w:val="space"/>
      <w:lvlText w:val="%1.%2."/>
      <w:lvlJc w:val="left"/>
      <w:pPr>
        <w:ind w:left="568" w:firstLine="0"/>
      </w:pPr>
      <w:rPr>
        <w:rFonts w:hint="default"/>
        <w:b/>
      </w:rPr>
    </w:lvl>
    <w:lvl w:ilvl="2">
      <w:start w:val="1"/>
      <w:numFmt w:val="decimal"/>
      <w:pStyle w:val="podlnek"/>
      <w:suff w:val="space"/>
      <w:lvlText w:val="%1.%2.%3."/>
      <w:lvlJc w:val="right"/>
      <w:pPr>
        <w:ind w:left="1134" w:firstLine="0"/>
      </w:pPr>
      <w:rPr>
        <w:rFonts w:hint="default"/>
        <w:b w:val="0"/>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7" w15:restartNumberingAfterBreak="0">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30"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31"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32"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33"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34"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5"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37" w15:restartNumberingAfterBreak="0">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8"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40" w15:restartNumberingAfterBreak="0">
    <w:nsid w:val="59D22684"/>
    <w:multiLevelType w:val="hybridMultilevel"/>
    <w:tmpl w:val="92540EE2"/>
    <w:lvl w:ilvl="0" w:tplc="417ECD68">
      <w:start w:val="1"/>
      <w:numFmt w:val="decimal"/>
      <w:pStyle w:val="UStyl2"/>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45"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6"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47" w15:restartNumberingAfterBreak="0">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9"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1" w15:restartNumberingAfterBreak="0">
    <w:nsid w:val="784B268F"/>
    <w:multiLevelType w:val="hybridMultilevel"/>
    <w:tmpl w:val="29A4D65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3"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47926181">
    <w:abstractNumId w:val="23"/>
  </w:num>
  <w:num w:numId="2" w16cid:durableId="20430878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08399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9170454">
    <w:abstractNumId w:val="39"/>
  </w:num>
  <w:num w:numId="5" w16cid:durableId="1515146360">
    <w:abstractNumId w:val="15"/>
  </w:num>
  <w:num w:numId="6" w16cid:durableId="1488788425">
    <w:abstractNumId w:val="12"/>
  </w:num>
  <w:num w:numId="7" w16cid:durableId="2090685502">
    <w:abstractNumId w:val="37"/>
  </w:num>
  <w:num w:numId="8" w16cid:durableId="1856728278">
    <w:abstractNumId w:val="49"/>
  </w:num>
  <w:num w:numId="9" w16cid:durableId="1274247739">
    <w:abstractNumId w:val="32"/>
  </w:num>
  <w:num w:numId="10" w16cid:durableId="1312757543">
    <w:abstractNumId w:val="24"/>
  </w:num>
  <w:num w:numId="11" w16cid:durableId="543565786">
    <w:abstractNumId w:val="21"/>
  </w:num>
  <w:num w:numId="12" w16cid:durableId="1866869975">
    <w:abstractNumId w:val="34"/>
  </w:num>
  <w:num w:numId="13" w16cid:durableId="1566182665">
    <w:abstractNumId w:val="33"/>
  </w:num>
  <w:num w:numId="14" w16cid:durableId="1189485596">
    <w:abstractNumId w:val="11"/>
  </w:num>
  <w:num w:numId="15" w16cid:durableId="2030793417">
    <w:abstractNumId w:val="43"/>
  </w:num>
  <w:num w:numId="16" w16cid:durableId="163935150">
    <w:abstractNumId w:val="13"/>
  </w:num>
  <w:num w:numId="17" w16cid:durableId="405419626">
    <w:abstractNumId w:val="9"/>
  </w:num>
  <w:num w:numId="18" w16cid:durableId="1620918136">
    <w:abstractNumId w:val="4"/>
  </w:num>
  <w:num w:numId="19" w16cid:durableId="821655793">
    <w:abstractNumId w:val="3"/>
  </w:num>
  <w:num w:numId="20" w16cid:durableId="1339695631">
    <w:abstractNumId w:val="31"/>
  </w:num>
  <w:num w:numId="21" w16cid:durableId="1461848528">
    <w:abstractNumId w:val="38"/>
  </w:num>
  <w:num w:numId="22" w16cid:durableId="2076393353">
    <w:abstractNumId w:val="42"/>
  </w:num>
  <w:num w:numId="23" w16cid:durableId="381684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3912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5909418">
    <w:abstractNumId w:val="10"/>
  </w:num>
  <w:num w:numId="26" w16cid:durableId="1736736162">
    <w:abstractNumId w:val="16"/>
  </w:num>
  <w:num w:numId="27" w16cid:durableId="875778236">
    <w:abstractNumId w:val="41"/>
  </w:num>
  <w:num w:numId="28" w16cid:durableId="1444766339">
    <w:abstractNumId w:val="47"/>
  </w:num>
  <w:num w:numId="29" w16cid:durableId="359548742">
    <w:abstractNumId w:val="48"/>
  </w:num>
  <w:num w:numId="30" w16cid:durableId="87122498">
    <w:abstractNumId w:val="25"/>
  </w:num>
  <w:num w:numId="31" w16cid:durableId="1396006059">
    <w:abstractNumId w:val="36"/>
  </w:num>
  <w:num w:numId="32" w16cid:durableId="102117881">
    <w:abstractNumId w:val="45"/>
  </w:num>
  <w:num w:numId="33" w16cid:durableId="1628900771">
    <w:abstractNumId w:val="35"/>
  </w:num>
  <w:num w:numId="34" w16cid:durableId="1791706305">
    <w:abstractNumId w:val="30"/>
  </w:num>
  <w:num w:numId="35" w16cid:durableId="320473641">
    <w:abstractNumId w:val="7"/>
  </w:num>
  <w:num w:numId="36" w16cid:durableId="342048768">
    <w:abstractNumId w:val="17"/>
  </w:num>
  <w:num w:numId="37" w16cid:durableId="1139423787">
    <w:abstractNumId w:val="1"/>
  </w:num>
  <w:num w:numId="38" w16cid:durableId="203369250">
    <w:abstractNumId w:val="0"/>
  </w:num>
  <w:num w:numId="39" w16cid:durableId="1039431633">
    <w:abstractNumId w:val="20"/>
  </w:num>
  <w:num w:numId="40" w16cid:durableId="1420909557">
    <w:abstractNumId w:val="8"/>
  </w:num>
  <w:num w:numId="41" w16cid:durableId="765343754">
    <w:abstractNumId w:val="27"/>
  </w:num>
  <w:num w:numId="42" w16cid:durableId="628441041">
    <w:abstractNumId w:val="22"/>
  </w:num>
  <w:num w:numId="43" w16cid:durableId="376243572">
    <w:abstractNumId w:val="52"/>
  </w:num>
  <w:num w:numId="44" w16cid:durableId="407457384">
    <w:abstractNumId w:val="14"/>
  </w:num>
  <w:num w:numId="45" w16cid:durableId="2126265560">
    <w:abstractNumId w:val="6"/>
  </w:num>
  <w:num w:numId="46" w16cid:durableId="1467548335">
    <w:abstractNumId w:val="28"/>
  </w:num>
  <w:num w:numId="47" w16cid:durableId="2030452850">
    <w:abstractNumId w:val="40"/>
  </w:num>
  <w:num w:numId="48" w16cid:durableId="1313564239">
    <w:abstractNumId w:val="2"/>
  </w:num>
  <w:num w:numId="49" w16cid:durableId="1587956363">
    <w:abstractNumId w:val="53"/>
  </w:num>
  <w:num w:numId="50" w16cid:durableId="1883520424">
    <w:abstractNumId w:val="26"/>
  </w:num>
  <w:num w:numId="51" w16cid:durableId="1286304046">
    <w:abstractNumId w:val="19"/>
  </w:num>
  <w:num w:numId="52" w16cid:durableId="1895697643">
    <w:abstractNumId w:val="51"/>
  </w:num>
  <w:num w:numId="53" w16cid:durableId="916943028">
    <w:abstractNumId w:val="23"/>
  </w:num>
  <w:num w:numId="54" w16cid:durableId="254092957">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16"/>
    <w:rsid w:val="00000265"/>
    <w:rsid w:val="00001B8F"/>
    <w:rsid w:val="000027B7"/>
    <w:rsid w:val="00002893"/>
    <w:rsid w:val="00002908"/>
    <w:rsid w:val="00002D39"/>
    <w:rsid w:val="00004861"/>
    <w:rsid w:val="0000510C"/>
    <w:rsid w:val="00005BC0"/>
    <w:rsid w:val="00005E8A"/>
    <w:rsid w:val="00006209"/>
    <w:rsid w:val="00006609"/>
    <w:rsid w:val="00007F29"/>
    <w:rsid w:val="0001053C"/>
    <w:rsid w:val="00010DA1"/>
    <w:rsid w:val="00010F32"/>
    <w:rsid w:val="00011674"/>
    <w:rsid w:val="000118DF"/>
    <w:rsid w:val="000121E3"/>
    <w:rsid w:val="000121EA"/>
    <w:rsid w:val="00012D1A"/>
    <w:rsid w:val="00013E08"/>
    <w:rsid w:val="000143AD"/>
    <w:rsid w:val="00015269"/>
    <w:rsid w:val="00016730"/>
    <w:rsid w:val="00016811"/>
    <w:rsid w:val="0001690A"/>
    <w:rsid w:val="00017285"/>
    <w:rsid w:val="00017598"/>
    <w:rsid w:val="000178AB"/>
    <w:rsid w:val="0002027D"/>
    <w:rsid w:val="00020E88"/>
    <w:rsid w:val="00020EFD"/>
    <w:rsid w:val="0002175E"/>
    <w:rsid w:val="00021B4D"/>
    <w:rsid w:val="0002215E"/>
    <w:rsid w:val="0002305B"/>
    <w:rsid w:val="00024247"/>
    <w:rsid w:val="000245E7"/>
    <w:rsid w:val="00025089"/>
    <w:rsid w:val="00025BB2"/>
    <w:rsid w:val="0003096A"/>
    <w:rsid w:val="00030CCD"/>
    <w:rsid w:val="00032183"/>
    <w:rsid w:val="00033256"/>
    <w:rsid w:val="00034101"/>
    <w:rsid w:val="00034E6B"/>
    <w:rsid w:val="000355EF"/>
    <w:rsid w:val="0003617C"/>
    <w:rsid w:val="000364D7"/>
    <w:rsid w:val="00036DF7"/>
    <w:rsid w:val="00036F34"/>
    <w:rsid w:val="0003745B"/>
    <w:rsid w:val="0004109B"/>
    <w:rsid w:val="0004116E"/>
    <w:rsid w:val="00041647"/>
    <w:rsid w:val="00041D84"/>
    <w:rsid w:val="000432AB"/>
    <w:rsid w:val="00043834"/>
    <w:rsid w:val="000438F3"/>
    <w:rsid w:val="00043FE8"/>
    <w:rsid w:val="00044830"/>
    <w:rsid w:val="0004489C"/>
    <w:rsid w:val="00045038"/>
    <w:rsid w:val="00046603"/>
    <w:rsid w:val="00046610"/>
    <w:rsid w:val="00046B69"/>
    <w:rsid w:val="00046BE1"/>
    <w:rsid w:val="00046E23"/>
    <w:rsid w:val="00050474"/>
    <w:rsid w:val="00050A43"/>
    <w:rsid w:val="00050BD6"/>
    <w:rsid w:val="00050BFB"/>
    <w:rsid w:val="00053AAE"/>
    <w:rsid w:val="000542A5"/>
    <w:rsid w:val="00054470"/>
    <w:rsid w:val="00054726"/>
    <w:rsid w:val="00055FEF"/>
    <w:rsid w:val="00057036"/>
    <w:rsid w:val="00060539"/>
    <w:rsid w:val="000619B1"/>
    <w:rsid w:val="00062774"/>
    <w:rsid w:val="000644CF"/>
    <w:rsid w:val="00065164"/>
    <w:rsid w:val="00065633"/>
    <w:rsid w:val="00065860"/>
    <w:rsid w:val="00065EAA"/>
    <w:rsid w:val="000673C5"/>
    <w:rsid w:val="00070699"/>
    <w:rsid w:val="00070D5A"/>
    <w:rsid w:val="00070EF8"/>
    <w:rsid w:val="00071F30"/>
    <w:rsid w:val="0007207B"/>
    <w:rsid w:val="00072B64"/>
    <w:rsid w:val="00072EB3"/>
    <w:rsid w:val="000745C4"/>
    <w:rsid w:val="00076868"/>
    <w:rsid w:val="00077290"/>
    <w:rsid w:val="000809B7"/>
    <w:rsid w:val="00081153"/>
    <w:rsid w:val="000816B6"/>
    <w:rsid w:val="00081CE2"/>
    <w:rsid w:val="0008231D"/>
    <w:rsid w:val="000844D1"/>
    <w:rsid w:val="00085865"/>
    <w:rsid w:val="000858D4"/>
    <w:rsid w:val="00085C42"/>
    <w:rsid w:val="00087CFF"/>
    <w:rsid w:val="00090165"/>
    <w:rsid w:val="000904D3"/>
    <w:rsid w:val="0009054B"/>
    <w:rsid w:val="000912F9"/>
    <w:rsid w:val="00092A44"/>
    <w:rsid w:val="00092CFA"/>
    <w:rsid w:val="00093033"/>
    <w:rsid w:val="00094A1C"/>
    <w:rsid w:val="00094A43"/>
    <w:rsid w:val="00096BAC"/>
    <w:rsid w:val="00096C23"/>
    <w:rsid w:val="00097B3E"/>
    <w:rsid w:val="00097C11"/>
    <w:rsid w:val="000A03E8"/>
    <w:rsid w:val="000A09BB"/>
    <w:rsid w:val="000A10D7"/>
    <w:rsid w:val="000A111D"/>
    <w:rsid w:val="000A1393"/>
    <w:rsid w:val="000A1CBC"/>
    <w:rsid w:val="000A2AB5"/>
    <w:rsid w:val="000A458D"/>
    <w:rsid w:val="000A589D"/>
    <w:rsid w:val="000A6746"/>
    <w:rsid w:val="000A6A2B"/>
    <w:rsid w:val="000A6CF2"/>
    <w:rsid w:val="000A7BEF"/>
    <w:rsid w:val="000B0C12"/>
    <w:rsid w:val="000B0C6A"/>
    <w:rsid w:val="000B31E3"/>
    <w:rsid w:val="000B419C"/>
    <w:rsid w:val="000B4865"/>
    <w:rsid w:val="000B70B4"/>
    <w:rsid w:val="000B74B6"/>
    <w:rsid w:val="000B7B12"/>
    <w:rsid w:val="000C05A5"/>
    <w:rsid w:val="000C0B35"/>
    <w:rsid w:val="000C1787"/>
    <w:rsid w:val="000C2475"/>
    <w:rsid w:val="000C361C"/>
    <w:rsid w:val="000C3F03"/>
    <w:rsid w:val="000C3F5E"/>
    <w:rsid w:val="000C42CA"/>
    <w:rsid w:val="000C459F"/>
    <w:rsid w:val="000C5797"/>
    <w:rsid w:val="000C7A85"/>
    <w:rsid w:val="000D186C"/>
    <w:rsid w:val="000D2473"/>
    <w:rsid w:val="000D2D95"/>
    <w:rsid w:val="000D2F0C"/>
    <w:rsid w:val="000D3776"/>
    <w:rsid w:val="000D40B9"/>
    <w:rsid w:val="000D4AC6"/>
    <w:rsid w:val="000D5C65"/>
    <w:rsid w:val="000D6A82"/>
    <w:rsid w:val="000D6AAB"/>
    <w:rsid w:val="000D6EEC"/>
    <w:rsid w:val="000D7333"/>
    <w:rsid w:val="000D7FA9"/>
    <w:rsid w:val="000E0068"/>
    <w:rsid w:val="000E0185"/>
    <w:rsid w:val="000E0618"/>
    <w:rsid w:val="000E08C6"/>
    <w:rsid w:val="000E12CB"/>
    <w:rsid w:val="000E137F"/>
    <w:rsid w:val="000E1905"/>
    <w:rsid w:val="000E263D"/>
    <w:rsid w:val="000E313F"/>
    <w:rsid w:val="000E31E4"/>
    <w:rsid w:val="000E334D"/>
    <w:rsid w:val="000E377C"/>
    <w:rsid w:val="000E3BBF"/>
    <w:rsid w:val="000E415A"/>
    <w:rsid w:val="000E415B"/>
    <w:rsid w:val="000E44AA"/>
    <w:rsid w:val="000E4774"/>
    <w:rsid w:val="000E4D22"/>
    <w:rsid w:val="000E6992"/>
    <w:rsid w:val="000E7117"/>
    <w:rsid w:val="000E71A3"/>
    <w:rsid w:val="000E773A"/>
    <w:rsid w:val="000E7CFC"/>
    <w:rsid w:val="000F1191"/>
    <w:rsid w:val="000F31C1"/>
    <w:rsid w:val="000F4158"/>
    <w:rsid w:val="000F59D1"/>
    <w:rsid w:val="000F7574"/>
    <w:rsid w:val="000F7651"/>
    <w:rsid w:val="000F77BE"/>
    <w:rsid w:val="000F7ABA"/>
    <w:rsid w:val="000F7E77"/>
    <w:rsid w:val="0010047E"/>
    <w:rsid w:val="00100EA8"/>
    <w:rsid w:val="0010118D"/>
    <w:rsid w:val="00101604"/>
    <w:rsid w:val="00102B8C"/>
    <w:rsid w:val="00102DCD"/>
    <w:rsid w:val="001034E0"/>
    <w:rsid w:val="00104767"/>
    <w:rsid w:val="001052C7"/>
    <w:rsid w:val="001056DE"/>
    <w:rsid w:val="001067B4"/>
    <w:rsid w:val="00107591"/>
    <w:rsid w:val="00107E20"/>
    <w:rsid w:val="00110B17"/>
    <w:rsid w:val="00110EA8"/>
    <w:rsid w:val="001110D4"/>
    <w:rsid w:val="00111D1F"/>
    <w:rsid w:val="0011238D"/>
    <w:rsid w:val="00112F76"/>
    <w:rsid w:val="001148BE"/>
    <w:rsid w:val="001155C2"/>
    <w:rsid w:val="00115A0B"/>
    <w:rsid w:val="00116E9A"/>
    <w:rsid w:val="00116FC4"/>
    <w:rsid w:val="001176D7"/>
    <w:rsid w:val="00117750"/>
    <w:rsid w:val="00117B54"/>
    <w:rsid w:val="00120048"/>
    <w:rsid w:val="001202CF"/>
    <w:rsid w:val="00120881"/>
    <w:rsid w:val="00121CAA"/>
    <w:rsid w:val="00122123"/>
    <w:rsid w:val="001227A2"/>
    <w:rsid w:val="00122995"/>
    <w:rsid w:val="0012300F"/>
    <w:rsid w:val="00123AA9"/>
    <w:rsid w:val="00124EB5"/>
    <w:rsid w:val="00126374"/>
    <w:rsid w:val="0012694A"/>
    <w:rsid w:val="00126AD5"/>
    <w:rsid w:val="00126AD6"/>
    <w:rsid w:val="001305F0"/>
    <w:rsid w:val="00130FEB"/>
    <w:rsid w:val="00131021"/>
    <w:rsid w:val="001313EE"/>
    <w:rsid w:val="00131EEC"/>
    <w:rsid w:val="0013230A"/>
    <w:rsid w:val="00134099"/>
    <w:rsid w:val="00134206"/>
    <w:rsid w:val="00134BFF"/>
    <w:rsid w:val="00134E89"/>
    <w:rsid w:val="001357FA"/>
    <w:rsid w:val="001358E4"/>
    <w:rsid w:val="001364FD"/>
    <w:rsid w:val="0013686B"/>
    <w:rsid w:val="00136A91"/>
    <w:rsid w:val="0013793B"/>
    <w:rsid w:val="00137C85"/>
    <w:rsid w:val="001409CF"/>
    <w:rsid w:val="00141D94"/>
    <w:rsid w:val="00143C13"/>
    <w:rsid w:val="00144F44"/>
    <w:rsid w:val="00145654"/>
    <w:rsid w:val="001456AE"/>
    <w:rsid w:val="00145946"/>
    <w:rsid w:val="00145FF2"/>
    <w:rsid w:val="00146A0B"/>
    <w:rsid w:val="00151168"/>
    <w:rsid w:val="00151A6B"/>
    <w:rsid w:val="0015220A"/>
    <w:rsid w:val="00152363"/>
    <w:rsid w:val="00152AB8"/>
    <w:rsid w:val="00152C4E"/>
    <w:rsid w:val="00153345"/>
    <w:rsid w:val="0015392B"/>
    <w:rsid w:val="00153A05"/>
    <w:rsid w:val="00154003"/>
    <w:rsid w:val="001548F0"/>
    <w:rsid w:val="0015581B"/>
    <w:rsid w:val="00156335"/>
    <w:rsid w:val="0015647F"/>
    <w:rsid w:val="00156A67"/>
    <w:rsid w:val="00156D9D"/>
    <w:rsid w:val="00156E1C"/>
    <w:rsid w:val="00156EB1"/>
    <w:rsid w:val="001576AC"/>
    <w:rsid w:val="00157998"/>
    <w:rsid w:val="00157ADB"/>
    <w:rsid w:val="00157BE6"/>
    <w:rsid w:val="00160539"/>
    <w:rsid w:val="0016077D"/>
    <w:rsid w:val="00161C97"/>
    <w:rsid w:val="001622E8"/>
    <w:rsid w:val="00162AB3"/>
    <w:rsid w:val="00163FF8"/>
    <w:rsid w:val="00164313"/>
    <w:rsid w:val="00164A2D"/>
    <w:rsid w:val="00164CC3"/>
    <w:rsid w:val="001650F9"/>
    <w:rsid w:val="001653E0"/>
    <w:rsid w:val="0016541A"/>
    <w:rsid w:val="00166BA4"/>
    <w:rsid w:val="00167D99"/>
    <w:rsid w:val="0017020C"/>
    <w:rsid w:val="00170258"/>
    <w:rsid w:val="00170543"/>
    <w:rsid w:val="00170B2B"/>
    <w:rsid w:val="001710CA"/>
    <w:rsid w:val="00171BA3"/>
    <w:rsid w:val="00173A40"/>
    <w:rsid w:val="00173F24"/>
    <w:rsid w:val="00174509"/>
    <w:rsid w:val="00174850"/>
    <w:rsid w:val="001748E6"/>
    <w:rsid w:val="00174EF0"/>
    <w:rsid w:val="001753AD"/>
    <w:rsid w:val="0017582B"/>
    <w:rsid w:val="00175FB1"/>
    <w:rsid w:val="0017627F"/>
    <w:rsid w:val="0017706F"/>
    <w:rsid w:val="001779F1"/>
    <w:rsid w:val="0018051E"/>
    <w:rsid w:val="0018068C"/>
    <w:rsid w:val="00182186"/>
    <w:rsid w:val="00184B34"/>
    <w:rsid w:val="001878FB"/>
    <w:rsid w:val="001900A5"/>
    <w:rsid w:val="00190CFD"/>
    <w:rsid w:val="001919FC"/>
    <w:rsid w:val="00191C2E"/>
    <w:rsid w:val="00191E2F"/>
    <w:rsid w:val="0019207A"/>
    <w:rsid w:val="00192BAA"/>
    <w:rsid w:val="001935D6"/>
    <w:rsid w:val="00193AE6"/>
    <w:rsid w:val="00193DF3"/>
    <w:rsid w:val="00194FAD"/>
    <w:rsid w:val="0019510C"/>
    <w:rsid w:val="001952AF"/>
    <w:rsid w:val="001960A1"/>
    <w:rsid w:val="001966E8"/>
    <w:rsid w:val="00196C4D"/>
    <w:rsid w:val="001A13A4"/>
    <w:rsid w:val="001A17E3"/>
    <w:rsid w:val="001A1E34"/>
    <w:rsid w:val="001A25C8"/>
    <w:rsid w:val="001A3007"/>
    <w:rsid w:val="001A32DB"/>
    <w:rsid w:val="001A3C36"/>
    <w:rsid w:val="001A46CE"/>
    <w:rsid w:val="001A642C"/>
    <w:rsid w:val="001A66A0"/>
    <w:rsid w:val="001A6730"/>
    <w:rsid w:val="001A6785"/>
    <w:rsid w:val="001A6A0A"/>
    <w:rsid w:val="001A6A74"/>
    <w:rsid w:val="001A73D4"/>
    <w:rsid w:val="001A7C74"/>
    <w:rsid w:val="001B0042"/>
    <w:rsid w:val="001B1677"/>
    <w:rsid w:val="001B1D0E"/>
    <w:rsid w:val="001B2B1C"/>
    <w:rsid w:val="001B2C42"/>
    <w:rsid w:val="001B3ED5"/>
    <w:rsid w:val="001B3F3F"/>
    <w:rsid w:val="001B40A7"/>
    <w:rsid w:val="001B51ED"/>
    <w:rsid w:val="001B532F"/>
    <w:rsid w:val="001B58EF"/>
    <w:rsid w:val="001B68CD"/>
    <w:rsid w:val="001B7585"/>
    <w:rsid w:val="001C11CF"/>
    <w:rsid w:val="001C1E44"/>
    <w:rsid w:val="001C2B97"/>
    <w:rsid w:val="001C32F3"/>
    <w:rsid w:val="001C32FE"/>
    <w:rsid w:val="001C4010"/>
    <w:rsid w:val="001C4DA5"/>
    <w:rsid w:val="001C505F"/>
    <w:rsid w:val="001C5A3C"/>
    <w:rsid w:val="001C62F9"/>
    <w:rsid w:val="001C67E2"/>
    <w:rsid w:val="001D0CB5"/>
    <w:rsid w:val="001D1059"/>
    <w:rsid w:val="001D1DF5"/>
    <w:rsid w:val="001D231F"/>
    <w:rsid w:val="001D23F8"/>
    <w:rsid w:val="001D274E"/>
    <w:rsid w:val="001D33AD"/>
    <w:rsid w:val="001D34C6"/>
    <w:rsid w:val="001D35D9"/>
    <w:rsid w:val="001D4224"/>
    <w:rsid w:val="001D455F"/>
    <w:rsid w:val="001D50F4"/>
    <w:rsid w:val="001D62D0"/>
    <w:rsid w:val="001D6DE6"/>
    <w:rsid w:val="001E0EFD"/>
    <w:rsid w:val="001E1C4F"/>
    <w:rsid w:val="001E224E"/>
    <w:rsid w:val="001E2766"/>
    <w:rsid w:val="001E2F01"/>
    <w:rsid w:val="001E3A5A"/>
    <w:rsid w:val="001E3CDD"/>
    <w:rsid w:val="001E3D20"/>
    <w:rsid w:val="001E4289"/>
    <w:rsid w:val="001E4428"/>
    <w:rsid w:val="001E51AB"/>
    <w:rsid w:val="001E73EF"/>
    <w:rsid w:val="001E7537"/>
    <w:rsid w:val="001E78F5"/>
    <w:rsid w:val="001E7C38"/>
    <w:rsid w:val="001E7C86"/>
    <w:rsid w:val="001F0955"/>
    <w:rsid w:val="001F1740"/>
    <w:rsid w:val="001F2582"/>
    <w:rsid w:val="001F29E1"/>
    <w:rsid w:val="001F3B52"/>
    <w:rsid w:val="001F4ED8"/>
    <w:rsid w:val="001F53D9"/>
    <w:rsid w:val="001F53E8"/>
    <w:rsid w:val="001F5967"/>
    <w:rsid w:val="001F5B37"/>
    <w:rsid w:val="001F5FDA"/>
    <w:rsid w:val="001F62F3"/>
    <w:rsid w:val="001F6314"/>
    <w:rsid w:val="001F7B99"/>
    <w:rsid w:val="00201C4D"/>
    <w:rsid w:val="002027FA"/>
    <w:rsid w:val="00202F3E"/>
    <w:rsid w:val="00202F5B"/>
    <w:rsid w:val="002034E1"/>
    <w:rsid w:val="00203591"/>
    <w:rsid w:val="00204909"/>
    <w:rsid w:val="00205FF9"/>
    <w:rsid w:val="002069CB"/>
    <w:rsid w:val="00207108"/>
    <w:rsid w:val="00207AD0"/>
    <w:rsid w:val="00207E24"/>
    <w:rsid w:val="00210052"/>
    <w:rsid w:val="0021215F"/>
    <w:rsid w:val="00212D38"/>
    <w:rsid w:val="00213725"/>
    <w:rsid w:val="002139A0"/>
    <w:rsid w:val="002139FD"/>
    <w:rsid w:val="00213A67"/>
    <w:rsid w:val="002140E6"/>
    <w:rsid w:val="002151FD"/>
    <w:rsid w:val="00215542"/>
    <w:rsid w:val="00215839"/>
    <w:rsid w:val="00215F17"/>
    <w:rsid w:val="0021639A"/>
    <w:rsid w:val="0021709F"/>
    <w:rsid w:val="00217557"/>
    <w:rsid w:val="00220FFC"/>
    <w:rsid w:val="00221E9D"/>
    <w:rsid w:val="00221EB9"/>
    <w:rsid w:val="00221EF2"/>
    <w:rsid w:val="00222111"/>
    <w:rsid w:val="00222960"/>
    <w:rsid w:val="00225587"/>
    <w:rsid w:val="00225C64"/>
    <w:rsid w:val="002263E7"/>
    <w:rsid w:val="002273A5"/>
    <w:rsid w:val="00227BEB"/>
    <w:rsid w:val="00230194"/>
    <w:rsid w:val="00232490"/>
    <w:rsid w:val="00233244"/>
    <w:rsid w:val="00233748"/>
    <w:rsid w:val="00233E4D"/>
    <w:rsid w:val="00235711"/>
    <w:rsid w:val="0023594F"/>
    <w:rsid w:val="00235CF0"/>
    <w:rsid w:val="00236009"/>
    <w:rsid w:val="0023752C"/>
    <w:rsid w:val="00240192"/>
    <w:rsid w:val="00240B65"/>
    <w:rsid w:val="00240B7B"/>
    <w:rsid w:val="00240C1E"/>
    <w:rsid w:val="002411B5"/>
    <w:rsid w:val="0024124A"/>
    <w:rsid w:val="00241972"/>
    <w:rsid w:val="0024236E"/>
    <w:rsid w:val="00242B8D"/>
    <w:rsid w:val="00242E76"/>
    <w:rsid w:val="0024312C"/>
    <w:rsid w:val="00243805"/>
    <w:rsid w:val="00243D74"/>
    <w:rsid w:val="00243ED5"/>
    <w:rsid w:val="002441CC"/>
    <w:rsid w:val="00244BFD"/>
    <w:rsid w:val="00245360"/>
    <w:rsid w:val="00246702"/>
    <w:rsid w:val="002468D4"/>
    <w:rsid w:val="00246B78"/>
    <w:rsid w:val="0024739C"/>
    <w:rsid w:val="002474F2"/>
    <w:rsid w:val="002505C1"/>
    <w:rsid w:val="00251FA1"/>
    <w:rsid w:val="0025315B"/>
    <w:rsid w:val="0025476A"/>
    <w:rsid w:val="00254B02"/>
    <w:rsid w:val="00256337"/>
    <w:rsid w:val="002569CF"/>
    <w:rsid w:val="00257A9F"/>
    <w:rsid w:val="002609C7"/>
    <w:rsid w:val="002616A2"/>
    <w:rsid w:val="00261BF4"/>
    <w:rsid w:val="002620D7"/>
    <w:rsid w:val="00262855"/>
    <w:rsid w:val="00262B48"/>
    <w:rsid w:val="00263891"/>
    <w:rsid w:val="0026390F"/>
    <w:rsid w:val="00264BB8"/>
    <w:rsid w:val="00266D45"/>
    <w:rsid w:val="00266FD3"/>
    <w:rsid w:val="00267069"/>
    <w:rsid w:val="0026782A"/>
    <w:rsid w:val="00267A6E"/>
    <w:rsid w:val="00271773"/>
    <w:rsid w:val="0027199B"/>
    <w:rsid w:val="00271AD6"/>
    <w:rsid w:val="00273CE9"/>
    <w:rsid w:val="00273DC7"/>
    <w:rsid w:val="002747E9"/>
    <w:rsid w:val="00275A7F"/>
    <w:rsid w:val="0027666E"/>
    <w:rsid w:val="00276E18"/>
    <w:rsid w:val="00277554"/>
    <w:rsid w:val="00277C5B"/>
    <w:rsid w:val="00280520"/>
    <w:rsid w:val="00280B5A"/>
    <w:rsid w:val="00281572"/>
    <w:rsid w:val="0028282A"/>
    <w:rsid w:val="00283757"/>
    <w:rsid w:val="0028455E"/>
    <w:rsid w:val="00285056"/>
    <w:rsid w:val="00285DF0"/>
    <w:rsid w:val="00285F06"/>
    <w:rsid w:val="00287042"/>
    <w:rsid w:val="00287801"/>
    <w:rsid w:val="00290585"/>
    <w:rsid w:val="002915F0"/>
    <w:rsid w:val="00292768"/>
    <w:rsid w:val="00292C70"/>
    <w:rsid w:val="0029309D"/>
    <w:rsid w:val="002934AF"/>
    <w:rsid w:val="00293DAC"/>
    <w:rsid w:val="00295551"/>
    <w:rsid w:val="00295B28"/>
    <w:rsid w:val="00296D3E"/>
    <w:rsid w:val="00297229"/>
    <w:rsid w:val="002972C0"/>
    <w:rsid w:val="002973A8"/>
    <w:rsid w:val="00297A23"/>
    <w:rsid w:val="002A292A"/>
    <w:rsid w:val="002A2D17"/>
    <w:rsid w:val="002A2F96"/>
    <w:rsid w:val="002A4E92"/>
    <w:rsid w:val="002A5A35"/>
    <w:rsid w:val="002A5ADB"/>
    <w:rsid w:val="002A5F57"/>
    <w:rsid w:val="002A71F3"/>
    <w:rsid w:val="002A7670"/>
    <w:rsid w:val="002B0CD6"/>
    <w:rsid w:val="002B0F12"/>
    <w:rsid w:val="002B152D"/>
    <w:rsid w:val="002B1E81"/>
    <w:rsid w:val="002B2423"/>
    <w:rsid w:val="002B24A5"/>
    <w:rsid w:val="002B3966"/>
    <w:rsid w:val="002B3BBA"/>
    <w:rsid w:val="002B47B2"/>
    <w:rsid w:val="002B4888"/>
    <w:rsid w:val="002B525C"/>
    <w:rsid w:val="002B539B"/>
    <w:rsid w:val="002B5F56"/>
    <w:rsid w:val="002B5FA4"/>
    <w:rsid w:val="002B63F3"/>
    <w:rsid w:val="002B649A"/>
    <w:rsid w:val="002C07E8"/>
    <w:rsid w:val="002C16CF"/>
    <w:rsid w:val="002C1E41"/>
    <w:rsid w:val="002C24BA"/>
    <w:rsid w:val="002C2A91"/>
    <w:rsid w:val="002C3056"/>
    <w:rsid w:val="002C3082"/>
    <w:rsid w:val="002C464E"/>
    <w:rsid w:val="002C4B83"/>
    <w:rsid w:val="002C4D45"/>
    <w:rsid w:val="002C5B59"/>
    <w:rsid w:val="002C6B78"/>
    <w:rsid w:val="002C76B1"/>
    <w:rsid w:val="002D12C5"/>
    <w:rsid w:val="002D17D1"/>
    <w:rsid w:val="002D1B17"/>
    <w:rsid w:val="002D1E9C"/>
    <w:rsid w:val="002D2ED2"/>
    <w:rsid w:val="002D3EE8"/>
    <w:rsid w:val="002D4801"/>
    <w:rsid w:val="002D61BE"/>
    <w:rsid w:val="002D7AF5"/>
    <w:rsid w:val="002D7F6B"/>
    <w:rsid w:val="002E05C4"/>
    <w:rsid w:val="002E0E0D"/>
    <w:rsid w:val="002E1927"/>
    <w:rsid w:val="002E1993"/>
    <w:rsid w:val="002E1BD4"/>
    <w:rsid w:val="002E236A"/>
    <w:rsid w:val="002E3FAB"/>
    <w:rsid w:val="002E4C1E"/>
    <w:rsid w:val="002E52B9"/>
    <w:rsid w:val="002E583B"/>
    <w:rsid w:val="002E5A30"/>
    <w:rsid w:val="002E5C76"/>
    <w:rsid w:val="002E62C2"/>
    <w:rsid w:val="002E6D92"/>
    <w:rsid w:val="002E6D9E"/>
    <w:rsid w:val="002E6F0E"/>
    <w:rsid w:val="002E718D"/>
    <w:rsid w:val="002F0D0B"/>
    <w:rsid w:val="002F16A2"/>
    <w:rsid w:val="002F1DA4"/>
    <w:rsid w:val="002F2028"/>
    <w:rsid w:val="002F4CA3"/>
    <w:rsid w:val="002F552B"/>
    <w:rsid w:val="002F5B61"/>
    <w:rsid w:val="002F5C45"/>
    <w:rsid w:val="002F6684"/>
    <w:rsid w:val="002F678F"/>
    <w:rsid w:val="002F6C86"/>
    <w:rsid w:val="002F7209"/>
    <w:rsid w:val="002F7513"/>
    <w:rsid w:val="002F79C5"/>
    <w:rsid w:val="00301057"/>
    <w:rsid w:val="00301EB7"/>
    <w:rsid w:val="00302317"/>
    <w:rsid w:val="0030241C"/>
    <w:rsid w:val="00302636"/>
    <w:rsid w:val="00302C30"/>
    <w:rsid w:val="00303172"/>
    <w:rsid w:val="00304C82"/>
    <w:rsid w:val="00304E74"/>
    <w:rsid w:val="0030531A"/>
    <w:rsid w:val="003053FF"/>
    <w:rsid w:val="003059A0"/>
    <w:rsid w:val="00305A0E"/>
    <w:rsid w:val="00305EED"/>
    <w:rsid w:val="003061F7"/>
    <w:rsid w:val="00306B46"/>
    <w:rsid w:val="00310C40"/>
    <w:rsid w:val="0031249F"/>
    <w:rsid w:val="00312B0F"/>
    <w:rsid w:val="00312E68"/>
    <w:rsid w:val="00312EA9"/>
    <w:rsid w:val="00313183"/>
    <w:rsid w:val="0031393A"/>
    <w:rsid w:val="003160E1"/>
    <w:rsid w:val="00316944"/>
    <w:rsid w:val="003169A4"/>
    <w:rsid w:val="00317CCE"/>
    <w:rsid w:val="00320169"/>
    <w:rsid w:val="003211C3"/>
    <w:rsid w:val="00321A3E"/>
    <w:rsid w:val="003224C6"/>
    <w:rsid w:val="00323AF9"/>
    <w:rsid w:val="00323E4C"/>
    <w:rsid w:val="00324286"/>
    <w:rsid w:val="00324A4D"/>
    <w:rsid w:val="00325518"/>
    <w:rsid w:val="003259A3"/>
    <w:rsid w:val="00326854"/>
    <w:rsid w:val="00326DF8"/>
    <w:rsid w:val="00326E7B"/>
    <w:rsid w:val="00326FAE"/>
    <w:rsid w:val="00327539"/>
    <w:rsid w:val="003303D7"/>
    <w:rsid w:val="00331052"/>
    <w:rsid w:val="00331F0C"/>
    <w:rsid w:val="003324FB"/>
    <w:rsid w:val="003331DE"/>
    <w:rsid w:val="003334A3"/>
    <w:rsid w:val="00334FCE"/>
    <w:rsid w:val="00335041"/>
    <w:rsid w:val="003358E6"/>
    <w:rsid w:val="003375EB"/>
    <w:rsid w:val="00337AB7"/>
    <w:rsid w:val="00337D3C"/>
    <w:rsid w:val="003400B7"/>
    <w:rsid w:val="00341675"/>
    <w:rsid w:val="003421BC"/>
    <w:rsid w:val="00342E74"/>
    <w:rsid w:val="00343A8C"/>
    <w:rsid w:val="00343F79"/>
    <w:rsid w:val="00343FAF"/>
    <w:rsid w:val="00345206"/>
    <w:rsid w:val="0034569D"/>
    <w:rsid w:val="00346A96"/>
    <w:rsid w:val="00350790"/>
    <w:rsid w:val="00350DA9"/>
    <w:rsid w:val="00351AD3"/>
    <w:rsid w:val="00351CBA"/>
    <w:rsid w:val="0035203B"/>
    <w:rsid w:val="00353A67"/>
    <w:rsid w:val="0035403D"/>
    <w:rsid w:val="003546A0"/>
    <w:rsid w:val="00354CD2"/>
    <w:rsid w:val="00357A01"/>
    <w:rsid w:val="00357A6B"/>
    <w:rsid w:val="00361E7B"/>
    <w:rsid w:val="00362602"/>
    <w:rsid w:val="00362EC1"/>
    <w:rsid w:val="00363266"/>
    <w:rsid w:val="0036436A"/>
    <w:rsid w:val="003645D2"/>
    <w:rsid w:val="00366EB6"/>
    <w:rsid w:val="00367070"/>
    <w:rsid w:val="00367B09"/>
    <w:rsid w:val="0037105A"/>
    <w:rsid w:val="003724FD"/>
    <w:rsid w:val="003728D7"/>
    <w:rsid w:val="00372D2E"/>
    <w:rsid w:val="003731DC"/>
    <w:rsid w:val="0037348D"/>
    <w:rsid w:val="0037466A"/>
    <w:rsid w:val="00374820"/>
    <w:rsid w:val="00374FA9"/>
    <w:rsid w:val="00375516"/>
    <w:rsid w:val="00375B20"/>
    <w:rsid w:val="00376601"/>
    <w:rsid w:val="003767FF"/>
    <w:rsid w:val="00376C5A"/>
    <w:rsid w:val="00377197"/>
    <w:rsid w:val="00380097"/>
    <w:rsid w:val="0038123A"/>
    <w:rsid w:val="0038142F"/>
    <w:rsid w:val="00381B85"/>
    <w:rsid w:val="00381CAF"/>
    <w:rsid w:val="00382334"/>
    <w:rsid w:val="0038332B"/>
    <w:rsid w:val="003837A6"/>
    <w:rsid w:val="00386B5B"/>
    <w:rsid w:val="00386BAD"/>
    <w:rsid w:val="0038781E"/>
    <w:rsid w:val="00387936"/>
    <w:rsid w:val="00390225"/>
    <w:rsid w:val="0039060F"/>
    <w:rsid w:val="00390671"/>
    <w:rsid w:val="00390E6F"/>
    <w:rsid w:val="00391122"/>
    <w:rsid w:val="0039194D"/>
    <w:rsid w:val="00391A73"/>
    <w:rsid w:val="003920B3"/>
    <w:rsid w:val="0039234C"/>
    <w:rsid w:val="003928F8"/>
    <w:rsid w:val="0039368A"/>
    <w:rsid w:val="003944BD"/>
    <w:rsid w:val="003950A1"/>
    <w:rsid w:val="003954A7"/>
    <w:rsid w:val="0039633D"/>
    <w:rsid w:val="003A0152"/>
    <w:rsid w:val="003A0CA0"/>
    <w:rsid w:val="003A0E9D"/>
    <w:rsid w:val="003A13FD"/>
    <w:rsid w:val="003A1817"/>
    <w:rsid w:val="003A18FB"/>
    <w:rsid w:val="003A1D52"/>
    <w:rsid w:val="003A287F"/>
    <w:rsid w:val="003A28A9"/>
    <w:rsid w:val="003A2AFE"/>
    <w:rsid w:val="003A3755"/>
    <w:rsid w:val="003A3847"/>
    <w:rsid w:val="003A43AE"/>
    <w:rsid w:val="003A49D9"/>
    <w:rsid w:val="003A6C9F"/>
    <w:rsid w:val="003A77A4"/>
    <w:rsid w:val="003A7891"/>
    <w:rsid w:val="003A7B43"/>
    <w:rsid w:val="003B123B"/>
    <w:rsid w:val="003B1559"/>
    <w:rsid w:val="003B19F1"/>
    <w:rsid w:val="003B264D"/>
    <w:rsid w:val="003B3026"/>
    <w:rsid w:val="003B6344"/>
    <w:rsid w:val="003B65C4"/>
    <w:rsid w:val="003B7CE6"/>
    <w:rsid w:val="003C0960"/>
    <w:rsid w:val="003C0C72"/>
    <w:rsid w:val="003C160D"/>
    <w:rsid w:val="003C1E4D"/>
    <w:rsid w:val="003C2241"/>
    <w:rsid w:val="003C24D4"/>
    <w:rsid w:val="003C46CB"/>
    <w:rsid w:val="003C47F1"/>
    <w:rsid w:val="003C48B7"/>
    <w:rsid w:val="003C5074"/>
    <w:rsid w:val="003C5AF6"/>
    <w:rsid w:val="003C6056"/>
    <w:rsid w:val="003C6C0B"/>
    <w:rsid w:val="003C704B"/>
    <w:rsid w:val="003C72ED"/>
    <w:rsid w:val="003C7C1E"/>
    <w:rsid w:val="003D0BF5"/>
    <w:rsid w:val="003D12B0"/>
    <w:rsid w:val="003D1694"/>
    <w:rsid w:val="003D1A9B"/>
    <w:rsid w:val="003D3722"/>
    <w:rsid w:val="003D4E32"/>
    <w:rsid w:val="003D577A"/>
    <w:rsid w:val="003D580B"/>
    <w:rsid w:val="003D6470"/>
    <w:rsid w:val="003D651F"/>
    <w:rsid w:val="003D725C"/>
    <w:rsid w:val="003D73C1"/>
    <w:rsid w:val="003E073A"/>
    <w:rsid w:val="003E1895"/>
    <w:rsid w:val="003E1FCA"/>
    <w:rsid w:val="003E3092"/>
    <w:rsid w:val="003E33A0"/>
    <w:rsid w:val="003E3521"/>
    <w:rsid w:val="003E48D2"/>
    <w:rsid w:val="003E4EA6"/>
    <w:rsid w:val="003E55C2"/>
    <w:rsid w:val="003E5991"/>
    <w:rsid w:val="003E6850"/>
    <w:rsid w:val="003E692F"/>
    <w:rsid w:val="003E7341"/>
    <w:rsid w:val="003F1140"/>
    <w:rsid w:val="003F18EE"/>
    <w:rsid w:val="003F34DF"/>
    <w:rsid w:val="003F5271"/>
    <w:rsid w:val="003F5309"/>
    <w:rsid w:val="003F62EC"/>
    <w:rsid w:val="003F685E"/>
    <w:rsid w:val="00400447"/>
    <w:rsid w:val="0040092D"/>
    <w:rsid w:val="004009A6"/>
    <w:rsid w:val="0040230F"/>
    <w:rsid w:val="00402FEC"/>
    <w:rsid w:val="0040321B"/>
    <w:rsid w:val="00403220"/>
    <w:rsid w:val="00404668"/>
    <w:rsid w:val="00404C27"/>
    <w:rsid w:val="0040541E"/>
    <w:rsid w:val="00405DA5"/>
    <w:rsid w:val="00405E43"/>
    <w:rsid w:val="00406812"/>
    <w:rsid w:val="00406F56"/>
    <w:rsid w:val="00407281"/>
    <w:rsid w:val="004073DF"/>
    <w:rsid w:val="00407555"/>
    <w:rsid w:val="00407A58"/>
    <w:rsid w:val="00410CFD"/>
    <w:rsid w:val="00411BB7"/>
    <w:rsid w:val="00411DEF"/>
    <w:rsid w:val="004126D9"/>
    <w:rsid w:val="004135F3"/>
    <w:rsid w:val="004137DB"/>
    <w:rsid w:val="00413F55"/>
    <w:rsid w:val="004145FB"/>
    <w:rsid w:val="00414FB4"/>
    <w:rsid w:val="00414FE2"/>
    <w:rsid w:val="004156AA"/>
    <w:rsid w:val="00416079"/>
    <w:rsid w:val="00416498"/>
    <w:rsid w:val="00416566"/>
    <w:rsid w:val="00417048"/>
    <w:rsid w:val="00417480"/>
    <w:rsid w:val="0041748D"/>
    <w:rsid w:val="0042042F"/>
    <w:rsid w:val="00420EC6"/>
    <w:rsid w:val="00421324"/>
    <w:rsid w:val="00421852"/>
    <w:rsid w:val="00421DBA"/>
    <w:rsid w:val="00422234"/>
    <w:rsid w:val="00423117"/>
    <w:rsid w:val="004231A3"/>
    <w:rsid w:val="004238CC"/>
    <w:rsid w:val="00424194"/>
    <w:rsid w:val="004251FE"/>
    <w:rsid w:val="0042563E"/>
    <w:rsid w:val="00425702"/>
    <w:rsid w:val="0042588A"/>
    <w:rsid w:val="00425BC8"/>
    <w:rsid w:val="00426705"/>
    <w:rsid w:val="0042685B"/>
    <w:rsid w:val="00431E54"/>
    <w:rsid w:val="00433053"/>
    <w:rsid w:val="004335B9"/>
    <w:rsid w:val="00433FAA"/>
    <w:rsid w:val="00434AEA"/>
    <w:rsid w:val="00435306"/>
    <w:rsid w:val="00435928"/>
    <w:rsid w:val="00435BC2"/>
    <w:rsid w:val="00436C33"/>
    <w:rsid w:val="00436EFC"/>
    <w:rsid w:val="004371B1"/>
    <w:rsid w:val="00437221"/>
    <w:rsid w:val="00437BC0"/>
    <w:rsid w:val="00437D1F"/>
    <w:rsid w:val="00440EDA"/>
    <w:rsid w:val="00441B30"/>
    <w:rsid w:val="004421FA"/>
    <w:rsid w:val="00443242"/>
    <w:rsid w:val="004437E9"/>
    <w:rsid w:val="00444024"/>
    <w:rsid w:val="0044519B"/>
    <w:rsid w:val="00445735"/>
    <w:rsid w:val="00445A27"/>
    <w:rsid w:val="00445C5E"/>
    <w:rsid w:val="00445F55"/>
    <w:rsid w:val="00446516"/>
    <w:rsid w:val="00447E0A"/>
    <w:rsid w:val="004501D0"/>
    <w:rsid w:val="004506F7"/>
    <w:rsid w:val="0045118D"/>
    <w:rsid w:val="00451378"/>
    <w:rsid w:val="004522E7"/>
    <w:rsid w:val="004524C4"/>
    <w:rsid w:val="00452677"/>
    <w:rsid w:val="00452E74"/>
    <w:rsid w:val="00452EDB"/>
    <w:rsid w:val="00453BC4"/>
    <w:rsid w:val="00454682"/>
    <w:rsid w:val="00454724"/>
    <w:rsid w:val="004547FD"/>
    <w:rsid w:val="00454C4B"/>
    <w:rsid w:val="00454DF2"/>
    <w:rsid w:val="00455917"/>
    <w:rsid w:val="00456CA2"/>
    <w:rsid w:val="00457281"/>
    <w:rsid w:val="004574DD"/>
    <w:rsid w:val="004574F8"/>
    <w:rsid w:val="00457897"/>
    <w:rsid w:val="00460431"/>
    <w:rsid w:val="004618B6"/>
    <w:rsid w:val="004622CE"/>
    <w:rsid w:val="0046290C"/>
    <w:rsid w:val="00463D4B"/>
    <w:rsid w:val="00463F89"/>
    <w:rsid w:val="004644F9"/>
    <w:rsid w:val="00464A4D"/>
    <w:rsid w:val="004655F5"/>
    <w:rsid w:val="0046576C"/>
    <w:rsid w:val="004659D3"/>
    <w:rsid w:val="00465D51"/>
    <w:rsid w:val="00466791"/>
    <w:rsid w:val="004667AD"/>
    <w:rsid w:val="004669B3"/>
    <w:rsid w:val="0046705F"/>
    <w:rsid w:val="00467B55"/>
    <w:rsid w:val="004709A4"/>
    <w:rsid w:val="00471AD4"/>
    <w:rsid w:val="00471EB2"/>
    <w:rsid w:val="0047237D"/>
    <w:rsid w:val="00472C29"/>
    <w:rsid w:val="00473440"/>
    <w:rsid w:val="00480FE7"/>
    <w:rsid w:val="00482DBD"/>
    <w:rsid w:val="00482EC5"/>
    <w:rsid w:val="0048339F"/>
    <w:rsid w:val="00484520"/>
    <w:rsid w:val="00484A4D"/>
    <w:rsid w:val="00485E32"/>
    <w:rsid w:val="00486A36"/>
    <w:rsid w:val="00487240"/>
    <w:rsid w:val="004872C2"/>
    <w:rsid w:val="004872E8"/>
    <w:rsid w:val="00487715"/>
    <w:rsid w:val="0049151C"/>
    <w:rsid w:val="00491711"/>
    <w:rsid w:val="00492FD5"/>
    <w:rsid w:val="004936B0"/>
    <w:rsid w:val="00493A29"/>
    <w:rsid w:val="00494289"/>
    <w:rsid w:val="0049464D"/>
    <w:rsid w:val="004949BC"/>
    <w:rsid w:val="00495A5A"/>
    <w:rsid w:val="004973BA"/>
    <w:rsid w:val="004974AF"/>
    <w:rsid w:val="004A0543"/>
    <w:rsid w:val="004A087C"/>
    <w:rsid w:val="004A1C62"/>
    <w:rsid w:val="004A1F37"/>
    <w:rsid w:val="004A2628"/>
    <w:rsid w:val="004A2829"/>
    <w:rsid w:val="004A28AC"/>
    <w:rsid w:val="004A2BF0"/>
    <w:rsid w:val="004A3678"/>
    <w:rsid w:val="004A379C"/>
    <w:rsid w:val="004A3C62"/>
    <w:rsid w:val="004A4DC5"/>
    <w:rsid w:val="004A60F8"/>
    <w:rsid w:val="004A61E7"/>
    <w:rsid w:val="004A6C65"/>
    <w:rsid w:val="004A7835"/>
    <w:rsid w:val="004A7E54"/>
    <w:rsid w:val="004A7F86"/>
    <w:rsid w:val="004B0A56"/>
    <w:rsid w:val="004B1194"/>
    <w:rsid w:val="004B1381"/>
    <w:rsid w:val="004B1949"/>
    <w:rsid w:val="004B1986"/>
    <w:rsid w:val="004B1DDD"/>
    <w:rsid w:val="004B1FC1"/>
    <w:rsid w:val="004B21E4"/>
    <w:rsid w:val="004B28D2"/>
    <w:rsid w:val="004B33DB"/>
    <w:rsid w:val="004B3BEE"/>
    <w:rsid w:val="004B3D2D"/>
    <w:rsid w:val="004B3ED9"/>
    <w:rsid w:val="004B3FCD"/>
    <w:rsid w:val="004B565C"/>
    <w:rsid w:val="004B56E3"/>
    <w:rsid w:val="004B5C6B"/>
    <w:rsid w:val="004B620B"/>
    <w:rsid w:val="004B6888"/>
    <w:rsid w:val="004C0C76"/>
    <w:rsid w:val="004C0F27"/>
    <w:rsid w:val="004C11EA"/>
    <w:rsid w:val="004C1585"/>
    <w:rsid w:val="004C1D8E"/>
    <w:rsid w:val="004C2320"/>
    <w:rsid w:val="004C2F42"/>
    <w:rsid w:val="004C35D7"/>
    <w:rsid w:val="004C364E"/>
    <w:rsid w:val="004C3952"/>
    <w:rsid w:val="004C3C6C"/>
    <w:rsid w:val="004C4274"/>
    <w:rsid w:val="004C5296"/>
    <w:rsid w:val="004C677A"/>
    <w:rsid w:val="004C6BCD"/>
    <w:rsid w:val="004C7116"/>
    <w:rsid w:val="004C7C59"/>
    <w:rsid w:val="004D04F5"/>
    <w:rsid w:val="004D0959"/>
    <w:rsid w:val="004D0ACE"/>
    <w:rsid w:val="004D3E01"/>
    <w:rsid w:val="004D430B"/>
    <w:rsid w:val="004D4465"/>
    <w:rsid w:val="004D66EC"/>
    <w:rsid w:val="004D6946"/>
    <w:rsid w:val="004D7416"/>
    <w:rsid w:val="004D7B82"/>
    <w:rsid w:val="004E08CF"/>
    <w:rsid w:val="004E095C"/>
    <w:rsid w:val="004E1D01"/>
    <w:rsid w:val="004E1FDC"/>
    <w:rsid w:val="004E2098"/>
    <w:rsid w:val="004E3A2B"/>
    <w:rsid w:val="004E471F"/>
    <w:rsid w:val="004E5096"/>
    <w:rsid w:val="004E5642"/>
    <w:rsid w:val="004E587D"/>
    <w:rsid w:val="004E6455"/>
    <w:rsid w:val="004E64AD"/>
    <w:rsid w:val="004E6E73"/>
    <w:rsid w:val="004F0E95"/>
    <w:rsid w:val="004F1081"/>
    <w:rsid w:val="004F1475"/>
    <w:rsid w:val="004F156C"/>
    <w:rsid w:val="004F1B0F"/>
    <w:rsid w:val="004F22D9"/>
    <w:rsid w:val="004F269F"/>
    <w:rsid w:val="004F29FB"/>
    <w:rsid w:val="004F4A79"/>
    <w:rsid w:val="004F4D1E"/>
    <w:rsid w:val="004F5720"/>
    <w:rsid w:val="004F5D0F"/>
    <w:rsid w:val="004F5E70"/>
    <w:rsid w:val="004F6E4A"/>
    <w:rsid w:val="004F7E94"/>
    <w:rsid w:val="00500722"/>
    <w:rsid w:val="00500E55"/>
    <w:rsid w:val="005012F2"/>
    <w:rsid w:val="0050144D"/>
    <w:rsid w:val="00501834"/>
    <w:rsid w:val="0050217D"/>
    <w:rsid w:val="00502E40"/>
    <w:rsid w:val="00502E46"/>
    <w:rsid w:val="00503F42"/>
    <w:rsid w:val="005047E7"/>
    <w:rsid w:val="005055E9"/>
    <w:rsid w:val="00507CE9"/>
    <w:rsid w:val="00510087"/>
    <w:rsid w:val="00510B3E"/>
    <w:rsid w:val="00510D8D"/>
    <w:rsid w:val="00512099"/>
    <w:rsid w:val="00512DC0"/>
    <w:rsid w:val="00512EF9"/>
    <w:rsid w:val="00514674"/>
    <w:rsid w:val="0051599D"/>
    <w:rsid w:val="00516934"/>
    <w:rsid w:val="00516E47"/>
    <w:rsid w:val="00517C7C"/>
    <w:rsid w:val="005201E8"/>
    <w:rsid w:val="00522581"/>
    <w:rsid w:val="00522E4D"/>
    <w:rsid w:val="00522EBD"/>
    <w:rsid w:val="00523024"/>
    <w:rsid w:val="005230B2"/>
    <w:rsid w:val="005235AF"/>
    <w:rsid w:val="005251F1"/>
    <w:rsid w:val="005258D5"/>
    <w:rsid w:val="00525CED"/>
    <w:rsid w:val="00525DA6"/>
    <w:rsid w:val="00526CBC"/>
    <w:rsid w:val="00527523"/>
    <w:rsid w:val="00527DDA"/>
    <w:rsid w:val="0053049D"/>
    <w:rsid w:val="00530DF8"/>
    <w:rsid w:val="005318B0"/>
    <w:rsid w:val="005326C3"/>
    <w:rsid w:val="005329CC"/>
    <w:rsid w:val="0053411C"/>
    <w:rsid w:val="0053460C"/>
    <w:rsid w:val="00534724"/>
    <w:rsid w:val="0053553A"/>
    <w:rsid w:val="00535CC1"/>
    <w:rsid w:val="00536273"/>
    <w:rsid w:val="0053639F"/>
    <w:rsid w:val="00536AC8"/>
    <w:rsid w:val="00536D87"/>
    <w:rsid w:val="0053768C"/>
    <w:rsid w:val="00537F99"/>
    <w:rsid w:val="00540902"/>
    <w:rsid w:val="005410C9"/>
    <w:rsid w:val="0054170A"/>
    <w:rsid w:val="005424FD"/>
    <w:rsid w:val="00542E06"/>
    <w:rsid w:val="005433A7"/>
    <w:rsid w:val="0054374E"/>
    <w:rsid w:val="00543AA4"/>
    <w:rsid w:val="005449F2"/>
    <w:rsid w:val="005457DC"/>
    <w:rsid w:val="00545868"/>
    <w:rsid w:val="00546376"/>
    <w:rsid w:val="00546486"/>
    <w:rsid w:val="00546853"/>
    <w:rsid w:val="00546F98"/>
    <w:rsid w:val="00547947"/>
    <w:rsid w:val="00547C6F"/>
    <w:rsid w:val="005505FE"/>
    <w:rsid w:val="00550B47"/>
    <w:rsid w:val="0055100A"/>
    <w:rsid w:val="00551D3D"/>
    <w:rsid w:val="005522E1"/>
    <w:rsid w:val="00552481"/>
    <w:rsid w:val="005529A6"/>
    <w:rsid w:val="005536C2"/>
    <w:rsid w:val="00553988"/>
    <w:rsid w:val="00553B30"/>
    <w:rsid w:val="0055413B"/>
    <w:rsid w:val="005546B3"/>
    <w:rsid w:val="0055488B"/>
    <w:rsid w:val="00555DE5"/>
    <w:rsid w:val="00556328"/>
    <w:rsid w:val="0055661C"/>
    <w:rsid w:val="005568B6"/>
    <w:rsid w:val="00556CC7"/>
    <w:rsid w:val="005575F0"/>
    <w:rsid w:val="00560595"/>
    <w:rsid w:val="0056059F"/>
    <w:rsid w:val="00560BB5"/>
    <w:rsid w:val="00560E57"/>
    <w:rsid w:val="005610DC"/>
    <w:rsid w:val="00561369"/>
    <w:rsid w:val="0056139D"/>
    <w:rsid w:val="00561DE1"/>
    <w:rsid w:val="00561FB7"/>
    <w:rsid w:val="00562216"/>
    <w:rsid w:val="00562CA9"/>
    <w:rsid w:val="005634EC"/>
    <w:rsid w:val="00564062"/>
    <w:rsid w:val="005647DB"/>
    <w:rsid w:val="00564981"/>
    <w:rsid w:val="005650A7"/>
    <w:rsid w:val="0056523D"/>
    <w:rsid w:val="00565A1C"/>
    <w:rsid w:val="00565CDA"/>
    <w:rsid w:val="005666E3"/>
    <w:rsid w:val="005666E5"/>
    <w:rsid w:val="00566A93"/>
    <w:rsid w:val="005677A2"/>
    <w:rsid w:val="00567910"/>
    <w:rsid w:val="00567AEE"/>
    <w:rsid w:val="00570048"/>
    <w:rsid w:val="0057040D"/>
    <w:rsid w:val="00571250"/>
    <w:rsid w:val="005716D0"/>
    <w:rsid w:val="00571F1C"/>
    <w:rsid w:val="00572D3E"/>
    <w:rsid w:val="00575494"/>
    <w:rsid w:val="005755BC"/>
    <w:rsid w:val="0057699A"/>
    <w:rsid w:val="00577D75"/>
    <w:rsid w:val="00577ED0"/>
    <w:rsid w:val="005807F3"/>
    <w:rsid w:val="00580C5B"/>
    <w:rsid w:val="0058136C"/>
    <w:rsid w:val="005822CC"/>
    <w:rsid w:val="005829F0"/>
    <w:rsid w:val="005834A7"/>
    <w:rsid w:val="00583CEF"/>
    <w:rsid w:val="005849AF"/>
    <w:rsid w:val="00585647"/>
    <w:rsid w:val="005859DF"/>
    <w:rsid w:val="005879E2"/>
    <w:rsid w:val="0059080A"/>
    <w:rsid w:val="0059093B"/>
    <w:rsid w:val="00590DD6"/>
    <w:rsid w:val="005913A5"/>
    <w:rsid w:val="00591C9F"/>
    <w:rsid w:val="00593851"/>
    <w:rsid w:val="00593C23"/>
    <w:rsid w:val="00593CF1"/>
    <w:rsid w:val="00594551"/>
    <w:rsid w:val="005958D3"/>
    <w:rsid w:val="00595D48"/>
    <w:rsid w:val="00595DB5"/>
    <w:rsid w:val="00596989"/>
    <w:rsid w:val="00596A2C"/>
    <w:rsid w:val="00597066"/>
    <w:rsid w:val="005970DD"/>
    <w:rsid w:val="0059720A"/>
    <w:rsid w:val="00597DA9"/>
    <w:rsid w:val="005A04C2"/>
    <w:rsid w:val="005A0E17"/>
    <w:rsid w:val="005A1981"/>
    <w:rsid w:val="005A1DE4"/>
    <w:rsid w:val="005A2A2C"/>
    <w:rsid w:val="005A32F1"/>
    <w:rsid w:val="005A5C42"/>
    <w:rsid w:val="005A5E6F"/>
    <w:rsid w:val="005A794E"/>
    <w:rsid w:val="005B0C20"/>
    <w:rsid w:val="005B0E62"/>
    <w:rsid w:val="005B14F4"/>
    <w:rsid w:val="005B1AB5"/>
    <w:rsid w:val="005B1DD7"/>
    <w:rsid w:val="005B1EC6"/>
    <w:rsid w:val="005B2317"/>
    <w:rsid w:val="005B39EC"/>
    <w:rsid w:val="005B4374"/>
    <w:rsid w:val="005B5A6E"/>
    <w:rsid w:val="005B5C28"/>
    <w:rsid w:val="005B5F9D"/>
    <w:rsid w:val="005B62D2"/>
    <w:rsid w:val="005B7BAE"/>
    <w:rsid w:val="005C0E18"/>
    <w:rsid w:val="005C0E27"/>
    <w:rsid w:val="005C10D5"/>
    <w:rsid w:val="005C1216"/>
    <w:rsid w:val="005C13D4"/>
    <w:rsid w:val="005C17E5"/>
    <w:rsid w:val="005C1F70"/>
    <w:rsid w:val="005C2538"/>
    <w:rsid w:val="005C2D2E"/>
    <w:rsid w:val="005C367C"/>
    <w:rsid w:val="005C3AB9"/>
    <w:rsid w:val="005C3BAE"/>
    <w:rsid w:val="005C56F6"/>
    <w:rsid w:val="005C59A2"/>
    <w:rsid w:val="005C5BBA"/>
    <w:rsid w:val="005C611E"/>
    <w:rsid w:val="005C616E"/>
    <w:rsid w:val="005C6ED0"/>
    <w:rsid w:val="005C7531"/>
    <w:rsid w:val="005C7591"/>
    <w:rsid w:val="005C7945"/>
    <w:rsid w:val="005D0B54"/>
    <w:rsid w:val="005D1223"/>
    <w:rsid w:val="005D1B75"/>
    <w:rsid w:val="005D1C11"/>
    <w:rsid w:val="005D2033"/>
    <w:rsid w:val="005D2712"/>
    <w:rsid w:val="005D2D7B"/>
    <w:rsid w:val="005D33C9"/>
    <w:rsid w:val="005D36E5"/>
    <w:rsid w:val="005D3F0B"/>
    <w:rsid w:val="005D470C"/>
    <w:rsid w:val="005D4B2A"/>
    <w:rsid w:val="005D4C69"/>
    <w:rsid w:val="005D4FCF"/>
    <w:rsid w:val="005D62DB"/>
    <w:rsid w:val="005D6D90"/>
    <w:rsid w:val="005D712C"/>
    <w:rsid w:val="005E1CD3"/>
    <w:rsid w:val="005E2183"/>
    <w:rsid w:val="005E2D85"/>
    <w:rsid w:val="005E38B2"/>
    <w:rsid w:val="005E4EF3"/>
    <w:rsid w:val="005E6174"/>
    <w:rsid w:val="005E6E2A"/>
    <w:rsid w:val="005F062B"/>
    <w:rsid w:val="005F0B3C"/>
    <w:rsid w:val="005F2527"/>
    <w:rsid w:val="005F2CE0"/>
    <w:rsid w:val="005F33CB"/>
    <w:rsid w:val="005F3B5F"/>
    <w:rsid w:val="005F3FFB"/>
    <w:rsid w:val="005F5563"/>
    <w:rsid w:val="005F634E"/>
    <w:rsid w:val="005F667E"/>
    <w:rsid w:val="005F76F9"/>
    <w:rsid w:val="005F7781"/>
    <w:rsid w:val="005F7893"/>
    <w:rsid w:val="0060004C"/>
    <w:rsid w:val="006000B1"/>
    <w:rsid w:val="0060129B"/>
    <w:rsid w:val="0060151A"/>
    <w:rsid w:val="006022C9"/>
    <w:rsid w:val="00603C27"/>
    <w:rsid w:val="00607561"/>
    <w:rsid w:val="006075CC"/>
    <w:rsid w:val="00607D22"/>
    <w:rsid w:val="00607D8F"/>
    <w:rsid w:val="00610115"/>
    <w:rsid w:val="006122E8"/>
    <w:rsid w:val="0061230F"/>
    <w:rsid w:val="0061239F"/>
    <w:rsid w:val="006132A8"/>
    <w:rsid w:val="00613A2C"/>
    <w:rsid w:val="00614947"/>
    <w:rsid w:val="00614F96"/>
    <w:rsid w:val="0061531D"/>
    <w:rsid w:val="00615DCC"/>
    <w:rsid w:val="006163D2"/>
    <w:rsid w:val="006212F4"/>
    <w:rsid w:val="0062151A"/>
    <w:rsid w:val="00622C4C"/>
    <w:rsid w:val="0062357C"/>
    <w:rsid w:val="00623A13"/>
    <w:rsid w:val="00623A60"/>
    <w:rsid w:val="00623A86"/>
    <w:rsid w:val="00625A59"/>
    <w:rsid w:val="00625DB6"/>
    <w:rsid w:val="0062698A"/>
    <w:rsid w:val="00627256"/>
    <w:rsid w:val="00627857"/>
    <w:rsid w:val="00627B1B"/>
    <w:rsid w:val="00627ED4"/>
    <w:rsid w:val="00630566"/>
    <w:rsid w:val="00630850"/>
    <w:rsid w:val="006312F8"/>
    <w:rsid w:val="00632313"/>
    <w:rsid w:val="00632735"/>
    <w:rsid w:val="0063280E"/>
    <w:rsid w:val="00633C53"/>
    <w:rsid w:val="00635153"/>
    <w:rsid w:val="00635945"/>
    <w:rsid w:val="00636611"/>
    <w:rsid w:val="00637542"/>
    <w:rsid w:val="00637D78"/>
    <w:rsid w:val="00640858"/>
    <w:rsid w:val="00640A81"/>
    <w:rsid w:val="00640FF3"/>
    <w:rsid w:val="006426EC"/>
    <w:rsid w:val="00643E95"/>
    <w:rsid w:val="00645E5E"/>
    <w:rsid w:val="0064663E"/>
    <w:rsid w:val="00647902"/>
    <w:rsid w:val="00650305"/>
    <w:rsid w:val="006506AA"/>
    <w:rsid w:val="00650A97"/>
    <w:rsid w:val="006510F9"/>
    <w:rsid w:val="006518B1"/>
    <w:rsid w:val="006519C5"/>
    <w:rsid w:val="0065280C"/>
    <w:rsid w:val="00652F97"/>
    <w:rsid w:val="006533F7"/>
    <w:rsid w:val="00653DEB"/>
    <w:rsid w:val="00654342"/>
    <w:rsid w:val="0065494E"/>
    <w:rsid w:val="00654E81"/>
    <w:rsid w:val="00654F68"/>
    <w:rsid w:val="006564A7"/>
    <w:rsid w:val="006578BF"/>
    <w:rsid w:val="00657FDC"/>
    <w:rsid w:val="006608E6"/>
    <w:rsid w:val="00660B5A"/>
    <w:rsid w:val="00661E76"/>
    <w:rsid w:val="00662084"/>
    <w:rsid w:val="006622D6"/>
    <w:rsid w:val="00664810"/>
    <w:rsid w:val="006650F4"/>
    <w:rsid w:val="0066530A"/>
    <w:rsid w:val="006655ED"/>
    <w:rsid w:val="00665923"/>
    <w:rsid w:val="0066645D"/>
    <w:rsid w:val="006701DC"/>
    <w:rsid w:val="006706B7"/>
    <w:rsid w:val="006708EE"/>
    <w:rsid w:val="00671858"/>
    <w:rsid w:val="00671D58"/>
    <w:rsid w:val="006731C1"/>
    <w:rsid w:val="00673C22"/>
    <w:rsid w:val="00675521"/>
    <w:rsid w:val="00675FB3"/>
    <w:rsid w:val="006761BE"/>
    <w:rsid w:val="006805C0"/>
    <w:rsid w:val="00680706"/>
    <w:rsid w:val="006828FD"/>
    <w:rsid w:val="00683462"/>
    <w:rsid w:val="00683816"/>
    <w:rsid w:val="00684018"/>
    <w:rsid w:val="006846D8"/>
    <w:rsid w:val="006847A0"/>
    <w:rsid w:val="0068480A"/>
    <w:rsid w:val="006848F3"/>
    <w:rsid w:val="00686968"/>
    <w:rsid w:val="00686EDF"/>
    <w:rsid w:val="0069037D"/>
    <w:rsid w:val="006914A3"/>
    <w:rsid w:val="0069160A"/>
    <w:rsid w:val="00693DC3"/>
    <w:rsid w:val="0069493E"/>
    <w:rsid w:val="00694CF7"/>
    <w:rsid w:val="00695B13"/>
    <w:rsid w:val="00695CEF"/>
    <w:rsid w:val="00696045"/>
    <w:rsid w:val="006969B1"/>
    <w:rsid w:val="00696F2E"/>
    <w:rsid w:val="006976E3"/>
    <w:rsid w:val="006A0525"/>
    <w:rsid w:val="006A0683"/>
    <w:rsid w:val="006A0A9D"/>
    <w:rsid w:val="006A0DCA"/>
    <w:rsid w:val="006A56A2"/>
    <w:rsid w:val="006A5E70"/>
    <w:rsid w:val="006A671B"/>
    <w:rsid w:val="006A6F5F"/>
    <w:rsid w:val="006B0037"/>
    <w:rsid w:val="006B014A"/>
    <w:rsid w:val="006B05DC"/>
    <w:rsid w:val="006B389F"/>
    <w:rsid w:val="006B48ED"/>
    <w:rsid w:val="006B54F7"/>
    <w:rsid w:val="006B5635"/>
    <w:rsid w:val="006B59E0"/>
    <w:rsid w:val="006B6241"/>
    <w:rsid w:val="006B62BB"/>
    <w:rsid w:val="006C02CD"/>
    <w:rsid w:val="006C054E"/>
    <w:rsid w:val="006C1846"/>
    <w:rsid w:val="006C207D"/>
    <w:rsid w:val="006C2602"/>
    <w:rsid w:val="006C2D47"/>
    <w:rsid w:val="006C3936"/>
    <w:rsid w:val="006C44DD"/>
    <w:rsid w:val="006C4945"/>
    <w:rsid w:val="006C5ED9"/>
    <w:rsid w:val="006C6815"/>
    <w:rsid w:val="006C7058"/>
    <w:rsid w:val="006D00B9"/>
    <w:rsid w:val="006D18A2"/>
    <w:rsid w:val="006D1D2B"/>
    <w:rsid w:val="006D31D4"/>
    <w:rsid w:val="006D3347"/>
    <w:rsid w:val="006D3C1D"/>
    <w:rsid w:val="006D4106"/>
    <w:rsid w:val="006D4E12"/>
    <w:rsid w:val="006D5099"/>
    <w:rsid w:val="006D568D"/>
    <w:rsid w:val="006D582F"/>
    <w:rsid w:val="006D5F41"/>
    <w:rsid w:val="006D6077"/>
    <w:rsid w:val="006D6258"/>
    <w:rsid w:val="006D6853"/>
    <w:rsid w:val="006D6C5E"/>
    <w:rsid w:val="006D6DE7"/>
    <w:rsid w:val="006E1687"/>
    <w:rsid w:val="006E2491"/>
    <w:rsid w:val="006E2B10"/>
    <w:rsid w:val="006E2C73"/>
    <w:rsid w:val="006E2C92"/>
    <w:rsid w:val="006E354C"/>
    <w:rsid w:val="006E3579"/>
    <w:rsid w:val="006E38A2"/>
    <w:rsid w:val="006E3981"/>
    <w:rsid w:val="006E40C7"/>
    <w:rsid w:val="006E4AD3"/>
    <w:rsid w:val="006E5F29"/>
    <w:rsid w:val="006E6D15"/>
    <w:rsid w:val="006E740F"/>
    <w:rsid w:val="006E7C5E"/>
    <w:rsid w:val="006E7DFD"/>
    <w:rsid w:val="006F0093"/>
    <w:rsid w:val="006F03CA"/>
    <w:rsid w:val="006F0718"/>
    <w:rsid w:val="006F0F52"/>
    <w:rsid w:val="006F0F76"/>
    <w:rsid w:val="006F103E"/>
    <w:rsid w:val="006F14CC"/>
    <w:rsid w:val="006F15C2"/>
    <w:rsid w:val="006F32F1"/>
    <w:rsid w:val="006F3826"/>
    <w:rsid w:val="006F3F95"/>
    <w:rsid w:val="006F4227"/>
    <w:rsid w:val="006F52E5"/>
    <w:rsid w:val="006F5AC9"/>
    <w:rsid w:val="006F5E72"/>
    <w:rsid w:val="006F6BA5"/>
    <w:rsid w:val="006F6FE9"/>
    <w:rsid w:val="006F71EB"/>
    <w:rsid w:val="006F72E7"/>
    <w:rsid w:val="006F73BE"/>
    <w:rsid w:val="006F74F4"/>
    <w:rsid w:val="006F7BC8"/>
    <w:rsid w:val="00702D8A"/>
    <w:rsid w:val="007054A2"/>
    <w:rsid w:val="00705E27"/>
    <w:rsid w:val="00707166"/>
    <w:rsid w:val="0070718F"/>
    <w:rsid w:val="0070757E"/>
    <w:rsid w:val="007079DD"/>
    <w:rsid w:val="0071117A"/>
    <w:rsid w:val="00711AED"/>
    <w:rsid w:val="00711F74"/>
    <w:rsid w:val="007120A6"/>
    <w:rsid w:val="00712E34"/>
    <w:rsid w:val="007143A2"/>
    <w:rsid w:val="0071540B"/>
    <w:rsid w:val="0071543A"/>
    <w:rsid w:val="00716295"/>
    <w:rsid w:val="00720028"/>
    <w:rsid w:val="00720502"/>
    <w:rsid w:val="00720E64"/>
    <w:rsid w:val="00720FCA"/>
    <w:rsid w:val="0072125E"/>
    <w:rsid w:val="007230C1"/>
    <w:rsid w:val="00723615"/>
    <w:rsid w:val="00723D01"/>
    <w:rsid w:val="00724BD9"/>
    <w:rsid w:val="00725D5A"/>
    <w:rsid w:val="00725F7D"/>
    <w:rsid w:val="00725FE2"/>
    <w:rsid w:val="0072737C"/>
    <w:rsid w:val="007277B1"/>
    <w:rsid w:val="00727F05"/>
    <w:rsid w:val="0073043D"/>
    <w:rsid w:val="007308DB"/>
    <w:rsid w:val="00730AA3"/>
    <w:rsid w:val="00730F6E"/>
    <w:rsid w:val="0073153E"/>
    <w:rsid w:val="00731FEF"/>
    <w:rsid w:val="007320C4"/>
    <w:rsid w:val="00734B6E"/>
    <w:rsid w:val="00735819"/>
    <w:rsid w:val="00735BA7"/>
    <w:rsid w:val="007360A9"/>
    <w:rsid w:val="0073736A"/>
    <w:rsid w:val="007378FE"/>
    <w:rsid w:val="0074096D"/>
    <w:rsid w:val="007409BF"/>
    <w:rsid w:val="0074154E"/>
    <w:rsid w:val="0074159F"/>
    <w:rsid w:val="00742E0B"/>
    <w:rsid w:val="00744330"/>
    <w:rsid w:val="007450E0"/>
    <w:rsid w:val="0074660A"/>
    <w:rsid w:val="00746627"/>
    <w:rsid w:val="0074682D"/>
    <w:rsid w:val="00746DF4"/>
    <w:rsid w:val="007473A7"/>
    <w:rsid w:val="00750052"/>
    <w:rsid w:val="0075190E"/>
    <w:rsid w:val="00752038"/>
    <w:rsid w:val="0075210A"/>
    <w:rsid w:val="007526B4"/>
    <w:rsid w:val="00752935"/>
    <w:rsid w:val="0075324A"/>
    <w:rsid w:val="00753F11"/>
    <w:rsid w:val="007543E5"/>
    <w:rsid w:val="007551C2"/>
    <w:rsid w:val="00755C80"/>
    <w:rsid w:val="00756375"/>
    <w:rsid w:val="007572D7"/>
    <w:rsid w:val="00757BBE"/>
    <w:rsid w:val="007601BC"/>
    <w:rsid w:val="00762191"/>
    <w:rsid w:val="00762305"/>
    <w:rsid w:val="007631BF"/>
    <w:rsid w:val="0076429E"/>
    <w:rsid w:val="007644FC"/>
    <w:rsid w:val="00764AEB"/>
    <w:rsid w:val="00764B1F"/>
    <w:rsid w:val="00765679"/>
    <w:rsid w:val="00766215"/>
    <w:rsid w:val="00766885"/>
    <w:rsid w:val="0076711D"/>
    <w:rsid w:val="00767A49"/>
    <w:rsid w:val="00770C85"/>
    <w:rsid w:val="00770D1D"/>
    <w:rsid w:val="00771870"/>
    <w:rsid w:val="00771A80"/>
    <w:rsid w:val="00772353"/>
    <w:rsid w:val="00772590"/>
    <w:rsid w:val="007728EF"/>
    <w:rsid w:val="00772F91"/>
    <w:rsid w:val="00773975"/>
    <w:rsid w:val="00774386"/>
    <w:rsid w:val="00775110"/>
    <w:rsid w:val="00775F3B"/>
    <w:rsid w:val="00776574"/>
    <w:rsid w:val="00776876"/>
    <w:rsid w:val="007771DC"/>
    <w:rsid w:val="007775E0"/>
    <w:rsid w:val="0077797C"/>
    <w:rsid w:val="00780BF6"/>
    <w:rsid w:val="00780FBF"/>
    <w:rsid w:val="00781397"/>
    <w:rsid w:val="00782C4B"/>
    <w:rsid w:val="00783534"/>
    <w:rsid w:val="00785733"/>
    <w:rsid w:val="00785CF4"/>
    <w:rsid w:val="00786D31"/>
    <w:rsid w:val="00787183"/>
    <w:rsid w:val="0078781E"/>
    <w:rsid w:val="007901F6"/>
    <w:rsid w:val="00790AA7"/>
    <w:rsid w:val="0079137E"/>
    <w:rsid w:val="00791D3C"/>
    <w:rsid w:val="00792965"/>
    <w:rsid w:val="00793D9E"/>
    <w:rsid w:val="00793FCE"/>
    <w:rsid w:val="007954C9"/>
    <w:rsid w:val="007956DB"/>
    <w:rsid w:val="007956EB"/>
    <w:rsid w:val="00795C0D"/>
    <w:rsid w:val="00795C21"/>
    <w:rsid w:val="007960BD"/>
    <w:rsid w:val="00796ABD"/>
    <w:rsid w:val="007970B9"/>
    <w:rsid w:val="00797A31"/>
    <w:rsid w:val="007A03D8"/>
    <w:rsid w:val="007A0D31"/>
    <w:rsid w:val="007A12AC"/>
    <w:rsid w:val="007A1844"/>
    <w:rsid w:val="007A234B"/>
    <w:rsid w:val="007A26D4"/>
    <w:rsid w:val="007A2EB1"/>
    <w:rsid w:val="007A3201"/>
    <w:rsid w:val="007A38C1"/>
    <w:rsid w:val="007A3A20"/>
    <w:rsid w:val="007A3CE0"/>
    <w:rsid w:val="007A4439"/>
    <w:rsid w:val="007A533D"/>
    <w:rsid w:val="007A643A"/>
    <w:rsid w:val="007A65EE"/>
    <w:rsid w:val="007B0F0B"/>
    <w:rsid w:val="007B2116"/>
    <w:rsid w:val="007B4138"/>
    <w:rsid w:val="007B42AE"/>
    <w:rsid w:val="007B4954"/>
    <w:rsid w:val="007B5197"/>
    <w:rsid w:val="007B591C"/>
    <w:rsid w:val="007B5A7F"/>
    <w:rsid w:val="007B5BEB"/>
    <w:rsid w:val="007B64D2"/>
    <w:rsid w:val="007B6C5B"/>
    <w:rsid w:val="007B7880"/>
    <w:rsid w:val="007B7ED8"/>
    <w:rsid w:val="007B7F4F"/>
    <w:rsid w:val="007C02B8"/>
    <w:rsid w:val="007C0601"/>
    <w:rsid w:val="007C0CE0"/>
    <w:rsid w:val="007C11F4"/>
    <w:rsid w:val="007C16FC"/>
    <w:rsid w:val="007C2216"/>
    <w:rsid w:val="007C242A"/>
    <w:rsid w:val="007C25AD"/>
    <w:rsid w:val="007C3492"/>
    <w:rsid w:val="007C48A1"/>
    <w:rsid w:val="007C4DEF"/>
    <w:rsid w:val="007C50AF"/>
    <w:rsid w:val="007C782D"/>
    <w:rsid w:val="007C79AB"/>
    <w:rsid w:val="007D1713"/>
    <w:rsid w:val="007D1A1E"/>
    <w:rsid w:val="007D29EB"/>
    <w:rsid w:val="007D2BB3"/>
    <w:rsid w:val="007D31D6"/>
    <w:rsid w:val="007D3486"/>
    <w:rsid w:val="007D41E1"/>
    <w:rsid w:val="007D42AE"/>
    <w:rsid w:val="007D46B6"/>
    <w:rsid w:val="007D5860"/>
    <w:rsid w:val="007D5A6D"/>
    <w:rsid w:val="007D5BB3"/>
    <w:rsid w:val="007D6B50"/>
    <w:rsid w:val="007D7C41"/>
    <w:rsid w:val="007E1164"/>
    <w:rsid w:val="007E4F60"/>
    <w:rsid w:val="007E4F9A"/>
    <w:rsid w:val="007E58CB"/>
    <w:rsid w:val="007E5D59"/>
    <w:rsid w:val="007E6B05"/>
    <w:rsid w:val="007E6E28"/>
    <w:rsid w:val="007E74AD"/>
    <w:rsid w:val="007F0CF6"/>
    <w:rsid w:val="007F1619"/>
    <w:rsid w:val="007F4F74"/>
    <w:rsid w:val="007F5024"/>
    <w:rsid w:val="007F5617"/>
    <w:rsid w:val="007F6C40"/>
    <w:rsid w:val="007F76CC"/>
    <w:rsid w:val="007F7BFF"/>
    <w:rsid w:val="007F7E0E"/>
    <w:rsid w:val="008004BF"/>
    <w:rsid w:val="00801137"/>
    <w:rsid w:val="008028A1"/>
    <w:rsid w:val="00803391"/>
    <w:rsid w:val="00803C0A"/>
    <w:rsid w:val="00804A30"/>
    <w:rsid w:val="008057D8"/>
    <w:rsid w:val="00806354"/>
    <w:rsid w:val="008067CB"/>
    <w:rsid w:val="00806999"/>
    <w:rsid w:val="00806BB0"/>
    <w:rsid w:val="00807EE7"/>
    <w:rsid w:val="00810554"/>
    <w:rsid w:val="00810C6E"/>
    <w:rsid w:val="00810F8F"/>
    <w:rsid w:val="008121C1"/>
    <w:rsid w:val="0081328E"/>
    <w:rsid w:val="00813A45"/>
    <w:rsid w:val="00814008"/>
    <w:rsid w:val="008146B2"/>
    <w:rsid w:val="008146D9"/>
    <w:rsid w:val="008167CA"/>
    <w:rsid w:val="0081688B"/>
    <w:rsid w:val="00816F34"/>
    <w:rsid w:val="0081734B"/>
    <w:rsid w:val="00817531"/>
    <w:rsid w:val="008177AE"/>
    <w:rsid w:val="00817F69"/>
    <w:rsid w:val="008203DA"/>
    <w:rsid w:val="00820D12"/>
    <w:rsid w:val="0082181C"/>
    <w:rsid w:val="00821C3E"/>
    <w:rsid w:val="008227B4"/>
    <w:rsid w:val="008228DF"/>
    <w:rsid w:val="00823E3D"/>
    <w:rsid w:val="00824E39"/>
    <w:rsid w:val="008265FB"/>
    <w:rsid w:val="008269A0"/>
    <w:rsid w:val="00826AE1"/>
    <w:rsid w:val="0082761C"/>
    <w:rsid w:val="00827E5A"/>
    <w:rsid w:val="00830F23"/>
    <w:rsid w:val="00831E11"/>
    <w:rsid w:val="0083237D"/>
    <w:rsid w:val="008341DE"/>
    <w:rsid w:val="00835AA6"/>
    <w:rsid w:val="00835C85"/>
    <w:rsid w:val="0083649B"/>
    <w:rsid w:val="008365A7"/>
    <w:rsid w:val="0083722E"/>
    <w:rsid w:val="0083722F"/>
    <w:rsid w:val="00837970"/>
    <w:rsid w:val="00837C3F"/>
    <w:rsid w:val="00840648"/>
    <w:rsid w:val="0084245A"/>
    <w:rsid w:val="008424C1"/>
    <w:rsid w:val="00842A80"/>
    <w:rsid w:val="008430AD"/>
    <w:rsid w:val="008432AA"/>
    <w:rsid w:val="00843723"/>
    <w:rsid w:val="00843E9F"/>
    <w:rsid w:val="00844527"/>
    <w:rsid w:val="00844DDF"/>
    <w:rsid w:val="008475D9"/>
    <w:rsid w:val="0084790D"/>
    <w:rsid w:val="00850410"/>
    <w:rsid w:val="008509FA"/>
    <w:rsid w:val="008510BD"/>
    <w:rsid w:val="008514FB"/>
    <w:rsid w:val="00851555"/>
    <w:rsid w:val="00851E7E"/>
    <w:rsid w:val="008521E2"/>
    <w:rsid w:val="008522B7"/>
    <w:rsid w:val="008525DB"/>
    <w:rsid w:val="008527FC"/>
    <w:rsid w:val="00852C4B"/>
    <w:rsid w:val="008537BF"/>
    <w:rsid w:val="00853918"/>
    <w:rsid w:val="008543C1"/>
    <w:rsid w:val="00854BE0"/>
    <w:rsid w:val="00854C68"/>
    <w:rsid w:val="00854EC9"/>
    <w:rsid w:val="00855076"/>
    <w:rsid w:val="008556F9"/>
    <w:rsid w:val="00855B3E"/>
    <w:rsid w:val="00855CD4"/>
    <w:rsid w:val="00855E3B"/>
    <w:rsid w:val="0085663D"/>
    <w:rsid w:val="00856D29"/>
    <w:rsid w:val="00857A94"/>
    <w:rsid w:val="00857FB6"/>
    <w:rsid w:val="0086070B"/>
    <w:rsid w:val="00860808"/>
    <w:rsid w:val="00860A48"/>
    <w:rsid w:val="00860D07"/>
    <w:rsid w:val="008614AD"/>
    <w:rsid w:val="008625CE"/>
    <w:rsid w:val="0086350D"/>
    <w:rsid w:val="008657FF"/>
    <w:rsid w:val="00865C95"/>
    <w:rsid w:val="0086667F"/>
    <w:rsid w:val="00867F22"/>
    <w:rsid w:val="00870980"/>
    <w:rsid w:val="008715C9"/>
    <w:rsid w:val="008716C3"/>
    <w:rsid w:val="00871A03"/>
    <w:rsid w:val="008726B5"/>
    <w:rsid w:val="008727CE"/>
    <w:rsid w:val="0087402E"/>
    <w:rsid w:val="00874A81"/>
    <w:rsid w:val="00874FA4"/>
    <w:rsid w:val="00875753"/>
    <w:rsid w:val="008757B8"/>
    <w:rsid w:val="00875816"/>
    <w:rsid w:val="00876505"/>
    <w:rsid w:val="00876631"/>
    <w:rsid w:val="008767BB"/>
    <w:rsid w:val="008776E5"/>
    <w:rsid w:val="00877B0E"/>
    <w:rsid w:val="00880C62"/>
    <w:rsid w:val="00880D63"/>
    <w:rsid w:val="008818FA"/>
    <w:rsid w:val="008821CD"/>
    <w:rsid w:val="008834C6"/>
    <w:rsid w:val="0088351B"/>
    <w:rsid w:val="00884621"/>
    <w:rsid w:val="00884894"/>
    <w:rsid w:val="00884A64"/>
    <w:rsid w:val="00884EF6"/>
    <w:rsid w:val="00885E71"/>
    <w:rsid w:val="008900B6"/>
    <w:rsid w:val="00890C17"/>
    <w:rsid w:val="008912BF"/>
    <w:rsid w:val="008918B5"/>
    <w:rsid w:val="00892402"/>
    <w:rsid w:val="00893AB7"/>
    <w:rsid w:val="008958FD"/>
    <w:rsid w:val="00896575"/>
    <w:rsid w:val="00896784"/>
    <w:rsid w:val="008968C9"/>
    <w:rsid w:val="00896F02"/>
    <w:rsid w:val="0089712F"/>
    <w:rsid w:val="0089739D"/>
    <w:rsid w:val="008979B6"/>
    <w:rsid w:val="00897E02"/>
    <w:rsid w:val="00897F2A"/>
    <w:rsid w:val="008A1472"/>
    <w:rsid w:val="008A1ABE"/>
    <w:rsid w:val="008A1AD1"/>
    <w:rsid w:val="008A1CCE"/>
    <w:rsid w:val="008A1D2D"/>
    <w:rsid w:val="008A32F3"/>
    <w:rsid w:val="008A3341"/>
    <w:rsid w:val="008A3A3E"/>
    <w:rsid w:val="008A3B49"/>
    <w:rsid w:val="008A5301"/>
    <w:rsid w:val="008A65C3"/>
    <w:rsid w:val="008A7744"/>
    <w:rsid w:val="008A7B76"/>
    <w:rsid w:val="008B104A"/>
    <w:rsid w:val="008B1276"/>
    <w:rsid w:val="008B176C"/>
    <w:rsid w:val="008B17E9"/>
    <w:rsid w:val="008B2C93"/>
    <w:rsid w:val="008B2ECF"/>
    <w:rsid w:val="008B395E"/>
    <w:rsid w:val="008B691D"/>
    <w:rsid w:val="008B77A0"/>
    <w:rsid w:val="008C033A"/>
    <w:rsid w:val="008C0A8B"/>
    <w:rsid w:val="008C1144"/>
    <w:rsid w:val="008C1611"/>
    <w:rsid w:val="008C28B4"/>
    <w:rsid w:val="008C2F25"/>
    <w:rsid w:val="008C4984"/>
    <w:rsid w:val="008C4EB3"/>
    <w:rsid w:val="008C4F4F"/>
    <w:rsid w:val="008C5322"/>
    <w:rsid w:val="008C58B6"/>
    <w:rsid w:val="008C72BF"/>
    <w:rsid w:val="008D113E"/>
    <w:rsid w:val="008D156E"/>
    <w:rsid w:val="008D21E2"/>
    <w:rsid w:val="008D2662"/>
    <w:rsid w:val="008D28A0"/>
    <w:rsid w:val="008D337F"/>
    <w:rsid w:val="008D399E"/>
    <w:rsid w:val="008D4229"/>
    <w:rsid w:val="008D45F3"/>
    <w:rsid w:val="008D473E"/>
    <w:rsid w:val="008D4FE1"/>
    <w:rsid w:val="008D545A"/>
    <w:rsid w:val="008D6F1F"/>
    <w:rsid w:val="008E099B"/>
    <w:rsid w:val="008E0C28"/>
    <w:rsid w:val="008E0C3E"/>
    <w:rsid w:val="008E0C85"/>
    <w:rsid w:val="008E1481"/>
    <w:rsid w:val="008E2097"/>
    <w:rsid w:val="008E29E1"/>
    <w:rsid w:val="008E3000"/>
    <w:rsid w:val="008E3466"/>
    <w:rsid w:val="008E3E5D"/>
    <w:rsid w:val="008E3F7D"/>
    <w:rsid w:val="008E42B4"/>
    <w:rsid w:val="008E59AF"/>
    <w:rsid w:val="008E5E79"/>
    <w:rsid w:val="008E749E"/>
    <w:rsid w:val="008E78CF"/>
    <w:rsid w:val="008F001A"/>
    <w:rsid w:val="008F062F"/>
    <w:rsid w:val="008F0A78"/>
    <w:rsid w:val="008F0CCC"/>
    <w:rsid w:val="008F1A55"/>
    <w:rsid w:val="008F22EC"/>
    <w:rsid w:val="008F237C"/>
    <w:rsid w:val="008F246B"/>
    <w:rsid w:val="008F2A6A"/>
    <w:rsid w:val="008F2E73"/>
    <w:rsid w:val="008F322B"/>
    <w:rsid w:val="008F38EF"/>
    <w:rsid w:val="008F5F35"/>
    <w:rsid w:val="008F6C5D"/>
    <w:rsid w:val="008F7C0B"/>
    <w:rsid w:val="009001AB"/>
    <w:rsid w:val="0090020D"/>
    <w:rsid w:val="0090063E"/>
    <w:rsid w:val="00900743"/>
    <w:rsid w:val="00901C59"/>
    <w:rsid w:val="009024B5"/>
    <w:rsid w:val="00902B63"/>
    <w:rsid w:val="0090337F"/>
    <w:rsid w:val="009041A3"/>
    <w:rsid w:val="0090442F"/>
    <w:rsid w:val="009047F5"/>
    <w:rsid w:val="00906E01"/>
    <w:rsid w:val="0090705E"/>
    <w:rsid w:val="0090730F"/>
    <w:rsid w:val="00911550"/>
    <w:rsid w:val="009115B0"/>
    <w:rsid w:val="0091173D"/>
    <w:rsid w:val="00911F5F"/>
    <w:rsid w:val="009121F1"/>
    <w:rsid w:val="009126C1"/>
    <w:rsid w:val="00912A28"/>
    <w:rsid w:val="00913B57"/>
    <w:rsid w:val="009148AF"/>
    <w:rsid w:val="00914D29"/>
    <w:rsid w:val="0091644A"/>
    <w:rsid w:val="00916B4D"/>
    <w:rsid w:val="009172D6"/>
    <w:rsid w:val="009206DD"/>
    <w:rsid w:val="00921B47"/>
    <w:rsid w:val="00921C95"/>
    <w:rsid w:val="009233A8"/>
    <w:rsid w:val="00924CB6"/>
    <w:rsid w:val="009258DA"/>
    <w:rsid w:val="00926186"/>
    <w:rsid w:val="009263EF"/>
    <w:rsid w:val="00926582"/>
    <w:rsid w:val="00927718"/>
    <w:rsid w:val="0093013E"/>
    <w:rsid w:val="009302FF"/>
    <w:rsid w:val="00930C34"/>
    <w:rsid w:val="00930C9C"/>
    <w:rsid w:val="00931412"/>
    <w:rsid w:val="00932059"/>
    <w:rsid w:val="009335D8"/>
    <w:rsid w:val="0093366C"/>
    <w:rsid w:val="00933855"/>
    <w:rsid w:val="00933940"/>
    <w:rsid w:val="009354A1"/>
    <w:rsid w:val="009361BE"/>
    <w:rsid w:val="00936922"/>
    <w:rsid w:val="0093692E"/>
    <w:rsid w:val="00936CF6"/>
    <w:rsid w:val="009402DC"/>
    <w:rsid w:val="00940323"/>
    <w:rsid w:val="00940540"/>
    <w:rsid w:val="009415C9"/>
    <w:rsid w:val="00942251"/>
    <w:rsid w:val="00942407"/>
    <w:rsid w:val="00942C7F"/>
    <w:rsid w:val="009430C5"/>
    <w:rsid w:val="009434F5"/>
    <w:rsid w:val="0094351E"/>
    <w:rsid w:val="0094380D"/>
    <w:rsid w:val="00943AC6"/>
    <w:rsid w:val="00943FB4"/>
    <w:rsid w:val="009443E9"/>
    <w:rsid w:val="009447F7"/>
    <w:rsid w:val="00944BEE"/>
    <w:rsid w:val="00945AA9"/>
    <w:rsid w:val="00945B5C"/>
    <w:rsid w:val="00946C10"/>
    <w:rsid w:val="0094746D"/>
    <w:rsid w:val="00947BB1"/>
    <w:rsid w:val="00950599"/>
    <w:rsid w:val="009518BB"/>
    <w:rsid w:val="00951C32"/>
    <w:rsid w:val="009522F3"/>
    <w:rsid w:val="0095312B"/>
    <w:rsid w:val="00953288"/>
    <w:rsid w:val="0095349F"/>
    <w:rsid w:val="00953A55"/>
    <w:rsid w:val="0095439B"/>
    <w:rsid w:val="00954B1F"/>
    <w:rsid w:val="0095538F"/>
    <w:rsid w:val="009562C7"/>
    <w:rsid w:val="00957820"/>
    <w:rsid w:val="0095783E"/>
    <w:rsid w:val="009608F7"/>
    <w:rsid w:val="00962504"/>
    <w:rsid w:val="0096270F"/>
    <w:rsid w:val="00966D84"/>
    <w:rsid w:val="00970BF5"/>
    <w:rsid w:val="00971772"/>
    <w:rsid w:val="00972841"/>
    <w:rsid w:val="00972D26"/>
    <w:rsid w:val="00972EA1"/>
    <w:rsid w:val="00973399"/>
    <w:rsid w:val="00973A81"/>
    <w:rsid w:val="00976DC9"/>
    <w:rsid w:val="00977B88"/>
    <w:rsid w:val="00977C44"/>
    <w:rsid w:val="00977C8F"/>
    <w:rsid w:val="0098025A"/>
    <w:rsid w:val="009817FD"/>
    <w:rsid w:val="00981CE0"/>
    <w:rsid w:val="00981DE7"/>
    <w:rsid w:val="009832EA"/>
    <w:rsid w:val="00984285"/>
    <w:rsid w:val="009850D0"/>
    <w:rsid w:val="00985731"/>
    <w:rsid w:val="00986068"/>
    <w:rsid w:val="009864C4"/>
    <w:rsid w:val="00987B21"/>
    <w:rsid w:val="00990677"/>
    <w:rsid w:val="00990AFE"/>
    <w:rsid w:val="00990B6C"/>
    <w:rsid w:val="00990D23"/>
    <w:rsid w:val="009916D2"/>
    <w:rsid w:val="00992699"/>
    <w:rsid w:val="009936BD"/>
    <w:rsid w:val="0099492B"/>
    <w:rsid w:val="009976D0"/>
    <w:rsid w:val="00997F93"/>
    <w:rsid w:val="009A0791"/>
    <w:rsid w:val="009A122F"/>
    <w:rsid w:val="009A1E3C"/>
    <w:rsid w:val="009A2054"/>
    <w:rsid w:val="009A2B15"/>
    <w:rsid w:val="009A3E23"/>
    <w:rsid w:val="009A4A02"/>
    <w:rsid w:val="009A4A5C"/>
    <w:rsid w:val="009A5478"/>
    <w:rsid w:val="009A686B"/>
    <w:rsid w:val="009A6B2F"/>
    <w:rsid w:val="009A6B57"/>
    <w:rsid w:val="009A6C7C"/>
    <w:rsid w:val="009A777A"/>
    <w:rsid w:val="009A7DD7"/>
    <w:rsid w:val="009A7EAA"/>
    <w:rsid w:val="009B18F2"/>
    <w:rsid w:val="009B1D48"/>
    <w:rsid w:val="009B2054"/>
    <w:rsid w:val="009B4457"/>
    <w:rsid w:val="009B5249"/>
    <w:rsid w:val="009B57C0"/>
    <w:rsid w:val="009B59AF"/>
    <w:rsid w:val="009B59E4"/>
    <w:rsid w:val="009B5B3B"/>
    <w:rsid w:val="009B6DFE"/>
    <w:rsid w:val="009B7B7D"/>
    <w:rsid w:val="009C0A55"/>
    <w:rsid w:val="009C0BD0"/>
    <w:rsid w:val="009C0C59"/>
    <w:rsid w:val="009C13FE"/>
    <w:rsid w:val="009C16EC"/>
    <w:rsid w:val="009C20E9"/>
    <w:rsid w:val="009C2520"/>
    <w:rsid w:val="009C2A88"/>
    <w:rsid w:val="009C38BF"/>
    <w:rsid w:val="009C448F"/>
    <w:rsid w:val="009C468D"/>
    <w:rsid w:val="009C47E8"/>
    <w:rsid w:val="009C5D3C"/>
    <w:rsid w:val="009C72DA"/>
    <w:rsid w:val="009C75B7"/>
    <w:rsid w:val="009C7CF2"/>
    <w:rsid w:val="009D04CC"/>
    <w:rsid w:val="009D0C61"/>
    <w:rsid w:val="009D22C7"/>
    <w:rsid w:val="009D26D3"/>
    <w:rsid w:val="009D2D49"/>
    <w:rsid w:val="009D38D3"/>
    <w:rsid w:val="009D3AAB"/>
    <w:rsid w:val="009D3E4F"/>
    <w:rsid w:val="009D4073"/>
    <w:rsid w:val="009D41E6"/>
    <w:rsid w:val="009D436C"/>
    <w:rsid w:val="009D49E8"/>
    <w:rsid w:val="009D4A7B"/>
    <w:rsid w:val="009D5AEF"/>
    <w:rsid w:val="009D67D0"/>
    <w:rsid w:val="009D6996"/>
    <w:rsid w:val="009D6DB2"/>
    <w:rsid w:val="009D71CE"/>
    <w:rsid w:val="009D7D43"/>
    <w:rsid w:val="009E040A"/>
    <w:rsid w:val="009E0A64"/>
    <w:rsid w:val="009E105B"/>
    <w:rsid w:val="009E39ED"/>
    <w:rsid w:val="009E3AA6"/>
    <w:rsid w:val="009E3AD3"/>
    <w:rsid w:val="009E3CE6"/>
    <w:rsid w:val="009E3D17"/>
    <w:rsid w:val="009E4A93"/>
    <w:rsid w:val="009E520A"/>
    <w:rsid w:val="009E6E7F"/>
    <w:rsid w:val="009E78CF"/>
    <w:rsid w:val="009E7D06"/>
    <w:rsid w:val="009F0A38"/>
    <w:rsid w:val="009F1190"/>
    <w:rsid w:val="009F11CB"/>
    <w:rsid w:val="009F1468"/>
    <w:rsid w:val="009F1A44"/>
    <w:rsid w:val="009F3209"/>
    <w:rsid w:val="009F3A39"/>
    <w:rsid w:val="009F43B9"/>
    <w:rsid w:val="009F45CD"/>
    <w:rsid w:val="009F5C0E"/>
    <w:rsid w:val="009F6286"/>
    <w:rsid w:val="009F7521"/>
    <w:rsid w:val="009F7CD4"/>
    <w:rsid w:val="009F7F7D"/>
    <w:rsid w:val="00A014AF"/>
    <w:rsid w:val="00A01B3B"/>
    <w:rsid w:val="00A01D2E"/>
    <w:rsid w:val="00A0294E"/>
    <w:rsid w:val="00A02DD2"/>
    <w:rsid w:val="00A02DFC"/>
    <w:rsid w:val="00A03DC0"/>
    <w:rsid w:val="00A04598"/>
    <w:rsid w:val="00A04ACE"/>
    <w:rsid w:val="00A0522E"/>
    <w:rsid w:val="00A06E0E"/>
    <w:rsid w:val="00A06FCA"/>
    <w:rsid w:val="00A078AE"/>
    <w:rsid w:val="00A11250"/>
    <w:rsid w:val="00A11BAC"/>
    <w:rsid w:val="00A1252F"/>
    <w:rsid w:val="00A129DB"/>
    <w:rsid w:val="00A135CE"/>
    <w:rsid w:val="00A13618"/>
    <w:rsid w:val="00A1396E"/>
    <w:rsid w:val="00A13F2A"/>
    <w:rsid w:val="00A14734"/>
    <w:rsid w:val="00A14BB6"/>
    <w:rsid w:val="00A1531F"/>
    <w:rsid w:val="00A155FF"/>
    <w:rsid w:val="00A16B3C"/>
    <w:rsid w:val="00A1747C"/>
    <w:rsid w:val="00A22ABD"/>
    <w:rsid w:val="00A23056"/>
    <w:rsid w:val="00A2336F"/>
    <w:rsid w:val="00A23539"/>
    <w:rsid w:val="00A2429D"/>
    <w:rsid w:val="00A247E4"/>
    <w:rsid w:val="00A25164"/>
    <w:rsid w:val="00A25355"/>
    <w:rsid w:val="00A26F3D"/>
    <w:rsid w:val="00A27173"/>
    <w:rsid w:val="00A27D35"/>
    <w:rsid w:val="00A31A49"/>
    <w:rsid w:val="00A32BB3"/>
    <w:rsid w:val="00A3331B"/>
    <w:rsid w:val="00A33329"/>
    <w:rsid w:val="00A34CC1"/>
    <w:rsid w:val="00A36202"/>
    <w:rsid w:val="00A363BB"/>
    <w:rsid w:val="00A3670D"/>
    <w:rsid w:val="00A36B54"/>
    <w:rsid w:val="00A37894"/>
    <w:rsid w:val="00A40BD9"/>
    <w:rsid w:val="00A42835"/>
    <w:rsid w:val="00A42B96"/>
    <w:rsid w:val="00A4415F"/>
    <w:rsid w:val="00A448AB"/>
    <w:rsid w:val="00A44DBD"/>
    <w:rsid w:val="00A44EAC"/>
    <w:rsid w:val="00A44ECD"/>
    <w:rsid w:val="00A45315"/>
    <w:rsid w:val="00A45D47"/>
    <w:rsid w:val="00A461A7"/>
    <w:rsid w:val="00A4675D"/>
    <w:rsid w:val="00A46C7D"/>
    <w:rsid w:val="00A46D46"/>
    <w:rsid w:val="00A4784E"/>
    <w:rsid w:val="00A47EE1"/>
    <w:rsid w:val="00A50030"/>
    <w:rsid w:val="00A500A6"/>
    <w:rsid w:val="00A50CBA"/>
    <w:rsid w:val="00A511C2"/>
    <w:rsid w:val="00A51786"/>
    <w:rsid w:val="00A55401"/>
    <w:rsid w:val="00A56716"/>
    <w:rsid w:val="00A57143"/>
    <w:rsid w:val="00A57BBE"/>
    <w:rsid w:val="00A60452"/>
    <w:rsid w:val="00A60797"/>
    <w:rsid w:val="00A60B42"/>
    <w:rsid w:val="00A611E6"/>
    <w:rsid w:val="00A6152C"/>
    <w:rsid w:val="00A61C32"/>
    <w:rsid w:val="00A628B0"/>
    <w:rsid w:val="00A62AB4"/>
    <w:rsid w:val="00A636B3"/>
    <w:rsid w:val="00A65992"/>
    <w:rsid w:val="00A66E7F"/>
    <w:rsid w:val="00A67686"/>
    <w:rsid w:val="00A70A70"/>
    <w:rsid w:val="00A72485"/>
    <w:rsid w:val="00A724D6"/>
    <w:rsid w:val="00A742C0"/>
    <w:rsid w:val="00A74C1A"/>
    <w:rsid w:val="00A75E06"/>
    <w:rsid w:val="00A76437"/>
    <w:rsid w:val="00A77A6F"/>
    <w:rsid w:val="00A77F7B"/>
    <w:rsid w:val="00A801FF"/>
    <w:rsid w:val="00A80638"/>
    <w:rsid w:val="00A808E4"/>
    <w:rsid w:val="00A8192A"/>
    <w:rsid w:val="00A8220F"/>
    <w:rsid w:val="00A8282B"/>
    <w:rsid w:val="00A8340C"/>
    <w:rsid w:val="00A8343B"/>
    <w:rsid w:val="00A83618"/>
    <w:rsid w:val="00A8439A"/>
    <w:rsid w:val="00A85D28"/>
    <w:rsid w:val="00A85DDC"/>
    <w:rsid w:val="00A85E78"/>
    <w:rsid w:val="00A86BE8"/>
    <w:rsid w:val="00A87790"/>
    <w:rsid w:val="00A90DEB"/>
    <w:rsid w:val="00A9100B"/>
    <w:rsid w:val="00A91142"/>
    <w:rsid w:val="00A924DE"/>
    <w:rsid w:val="00A92CA3"/>
    <w:rsid w:val="00A93879"/>
    <w:rsid w:val="00A93CA8"/>
    <w:rsid w:val="00A93E6D"/>
    <w:rsid w:val="00A9428F"/>
    <w:rsid w:val="00A94610"/>
    <w:rsid w:val="00A95C2B"/>
    <w:rsid w:val="00A9630E"/>
    <w:rsid w:val="00A96A74"/>
    <w:rsid w:val="00A96DF5"/>
    <w:rsid w:val="00AA03CE"/>
    <w:rsid w:val="00AA03F1"/>
    <w:rsid w:val="00AA0B7C"/>
    <w:rsid w:val="00AA1BC3"/>
    <w:rsid w:val="00AA1E2B"/>
    <w:rsid w:val="00AA21AC"/>
    <w:rsid w:val="00AA261D"/>
    <w:rsid w:val="00AA2F89"/>
    <w:rsid w:val="00AA32D0"/>
    <w:rsid w:val="00AA339C"/>
    <w:rsid w:val="00AA4BBA"/>
    <w:rsid w:val="00AA4C92"/>
    <w:rsid w:val="00AA509E"/>
    <w:rsid w:val="00AA57F2"/>
    <w:rsid w:val="00AA68AA"/>
    <w:rsid w:val="00AA6E7E"/>
    <w:rsid w:val="00AA7117"/>
    <w:rsid w:val="00AA7CE0"/>
    <w:rsid w:val="00AB00C5"/>
    <w:rsid w:val="00AB0279"/>
    <w:rsid w:val="00AB0CCC"/>
    <w:rsid w:val="00AB0D7C"/>
    <w:rsid w:val="00AB1296"/>
    <w:rsid w:val="00AB1664"/>
    <w:rsid w:val="00AB1704"/>
    <w:rsid w:val="00AB2CF4"/>
    <w:rsid w:val="00AB3A38"/>
    <w:rsid w:val="00AB41DB"/>
    <w:rsid w:val="00AB44D2"/>
    <w:rsid w:val="00AB60D0"/>
    <w:rsid w:val="00AB63AA"/>
    <w:rsid w:val="00AB64E1"/>
    <w:rsid w:val="00AB6DCB"/>
    <w:rsid w:val="00AB7B6B"/>
    <w:rsid w:val="00AB7BCC"/>
    <w:rsid w:val="00AC1747"/>
    <w:rsid w:val="00AC2FB7"/>
    <w:rsid w:val="00AC3197"/>
    <w:rsid w:val="00AC43A1"/>
    <w:rsid w:val="00AC46A8"/>
    <w:rsid w:val="00AC5172"/>
    <w:rsid w:val="00AC66F0"/>
    <w:rsid w:val="00AC6CF1"/>
    <w:rsid w:val="00AD08C9"/>
    <w:rsid w:val="00AD0AE1"/>
    <w:rsid w:val="00AD19CE"/>
    <w:rsid w:val="00AD242D"/>
    <w:rsid w:val="00AD3D05"/>
    <w:rsid w:val="00AD3F25"/>
    <w:rsid w:val="00AD69A0"/>
    <w:rsid w:val="00AD6DC1"/>
    <w:rsid w:val="00AD6EEF"/>
    <w:rsid w:val="00AD700F"/>
    <w:rsid w:val="00AD7648"/>
    <w:rsid w:val="00AD770D"/>
    <w:rsid w:val="00AE02DA"/>
    <w:rsid w:val="00AE0D97"/>
    <w:rsid w:val="00AE0F76"/>
    <w:rsid w:val="00AE1137"/>
    <w:rsid w:val="00AE1D8F"/>
    <w:rsid w:val="00AE24FA"/>
    <w:rsid w:val="00AE31C2"/>
    <w:rsid w:val="00AE354F"/>
    <w:rsid w:val="00AE4403"/>
    <w:rsid w:val="00AE444B"/>
    <w:rsid w:val="00AE4687"/>
    <w:rsid w:val="00AE4E48"/>
    <w:rsid w:val="00AE6DA8"/>
    <w:rsid w:val="00AE7232"/>
    <w:rsid w:val="00AF08EE"/>
    <w:rsid w:val="00AF0F2E"/>
    <w:rsid w:val="00AF15F7"/>
    <w:rsid w:val="00AF1A1F"/>
    <w:rsid w:val="00AF1DC3"/>
    <w:rsid w:val="00AF2806"/>
    <w:rsid w:val="00AF2C7D"/>
    <w:rsid w:val="00AF2E71"/>
    <w:rsid w:val="00AF2EDE"/>
    <w:rsid w:val="00AF2F19"/>
    <w:rsid w:val="00AF361C"/>
    <w:rsid w:val="00AF369C"/>
    <w:rsid w:val="00AF39F3"/>
    <w:rsid w:val="00AF3ADA"/>
    <w:rsid w:val="00AF3B34"/>
    <w:rsid w:val="00AF4C39"/>
    <w:rsid w:val="00AF507A"/>
    <w:rsid w:val="00AF545F"/>
    <w:rsid w:val="00AF5A74"/>
    <w:rsid w:val="00AF63DB"/>
    <w:rsid w:val="00AF687B"/>
    <w:rsid w:val="00AF76E3"/>
    <w:rsid w:val="00AF7C5C"/>
    <w:rsid w:val="00B005A3"/>
    <w:rsid w:val="00B0114F"/>
    <w:rsid w:val="00B02552"/>
    <w:rsid w:val="00B02C26"/>
    <w:rsid w:val="00B02F36"/>
    <w:rsid w:val="00B03DCA"/>
    <w:rsid w:val="00B0467C"/>
    <w:rsid w:val="00B06B25"/>
    <w:rsid w:val="00B07C6A"/>
    <w:rsid w:val="00B1045D"/>
    <w:rsid w:val="00B10597"/>
    <w:rsid w:val="00B1176A"/>
    <w:rsid w:val="00B12094"/>
    <w:rsid w:val="00B12128"/>
    <w:rsid w:val="00B121DB"/>
    <w:rsid w:val="00B12617"/>
    <w:rsid w:val="00B1387F"/>
    <w:rsid w:val="00B163C3"/>
    <w:rsid w:val="00B174D9"/>
    <w:rsid w:val="00B17889"/>
    <w:rsid w:val="00B17A06"/>
    <w:rsid w:val="00B20858"/>
    <w:rsid w:val="00B20DE2"/>
    <w:rsid w:val="00B226B1"/>
    <w:rsid w:val="00B22AC3"/>
    <w:rsid w:val="00B23402"/>
    <w:rsid w:val="00B23BBC"/>
    <w:rsid w:val="00B247E8"/>
    <w:rsid w:val="00B249A0"/>
    <w:rsid w:val="00B24A62"/>
    <w:rsid w:val="00B24F0E"/>
    <w:rsid w:val="00B2537C"/>
    <w:rsid w:val="00B254E3"/>
    <w:rsid w:val="00B26686"/>
    <w:rsid w:val="00B26D2E"/>
    <w:rsid w:val="00B2743B"/>
    <w:rsid w:val="00B27A24"/>
    <w:rsid w:val="00B27F50"/>
    <w:rsid w:val="00B300D9"/>
    <w:rsid w:val="00B30239"/>
    <w:rsid w:val="00B305A2"/>
    <w:rsid w:val="00B31484"/>
    <w:rsid w:val="00B314CC"/>
    <w:rsid w:val="00B31777"/>
    <w:rsid w:val="00B32D03"/>
    <w:rsid w:val="00B32FF9"/>
    <w:rsid w:val="00B335EA"/>
    <w:rsid w:val="00B33BF0"/>
    <w:rsid w:val="00B33E88"/>
    <w:rsid w:val="00B34632"/>
    <w:rsid w:val="00B352A8"/>
    <w:rsid w:val="00B35E87"/>
    <w:rsid w:val="00B376B5"/>
    <w:rsid w:val="00B403F9"/>
    <w:rsid w:val="00B41681"/>
    <w:rsid w:val="00B42041"/>
    <w:rsid w:val="00B42DA0"/>
    <w:rsid w:val="00B431A4"/>
    <w:rsid w:val="00B435F9"/>
    <w:rsid w:val="00B4591F"/>
    <w:rsid w:val="00B45D0F"/>
    <w:rsid w:val="00B46327"/>
    <w:rsid w:val="00B46902"/>
    <w:rsid w:val="00B46ACA"/>
    <w:rsid w:val="00B46C76"/>
    <w:rsid w:val="00B46DA6"/>
    <w:rsid w:val="00B473D1"/>
    <w:rsid w:val="00B47603"/>
    <w:rsid w:val="00B47906"/>
    <w:rsid w:val="00B50DEB"/>
    <w:rsid w:val="00B5131A"/>
    <w:rsid w:val="00B53489"/>
    <w:rsid w:val="00B54EF8"/>
    <w:rsid w:val="00B574DD"/>
    <w:rsid w:val="00B602C5"/>
    <w:rsid w:val="00B60DA2"/>
    <w:rsid w:val="00B6136C"/>
    <w:rsid w:val="00B628EF"/>
    <w:rsid w:val="00B62C47"/>
    <w:rsid w:val="00B62FBE"/>
    <w:rsid w:val="00B633A1"/>
    <w:rsid w:val="00B63C8E"/>
    <w:rsid w:val="00B64151"/>
    <w:rsid w:val="00B65CE8"/>
    <w:rsid w:val="00B668FF"/>
    <w:rsid w:val="00B671B5"/>
    <w:rsid w:val="00B672D0"/>
    <w:rsid w:val="00B67685"/>
    <w:rsid w:val="00B67E31"/>
    <w:rsid w:val="00B70164"/>
    <w:rsid w:val="00B70FA4"/>
    <w:rsid w:val="00B70FCB"/>
    <w:rsid w:val="00B711ED"/>
    <w:rsid w:val="00B71532"/>
    <w:rsid w:val="00B717F5"/>
    <w:rsid w:val="00B7193F"/>
    <w:rsid w:val="00B72238"/>
    <w:rsid w:val="00B72AA3"/>
    <w:rsid w:val="00B72DB3"/>
    <w:rsid w:val="00B735B8"/>
    <w:rsid w:val="00B7399A"/>
    <w:rsid w:val="00B7439B"/>
    <w:rsid w:val="00B75306"/>
    <w:rsid w:val="00B7536D"/>
    <w:rsid w:val="00B76518"/>
    <w:rsid w:val="00B76AD3"/>
    <w:rsid w:val="00B76F55"/>
    <w:rsid w:val="00B806ED"/>
    <w:rsid w:val="00B80831"/>
    <w:rsid w:val="00B81DC5"/>
    <w:rsid w:val="00B81F76"/>
    <w:rsid w:val="00B830B2"/>
    <w:rsid w:val="00B83E58"/>
    <w:rsid w:val="00B83F90"/>
    <w:rsid w:val="00B8401B"/>
    <w:rsid w:val="00B872F7"/>
    <w:rsid w:val="00B87FA5"/>
    <w:rsid w:val="00B906E9"/>
    <w:rsid w:val="00B91EAE"/>
    <w:rsid w:val="00B9203A"/>
    <w:rsid w:val="00B920BD"/>
    <w:rsid w:val="00B9293A"/>
    <w:rsid w:val="00B92A07"/>
    <w:rsid w:val="00B92F5E"/>
    <w:rsid w:val="00B92FFD"/>
    <w:rsid w:val="00B9327C"/>
    <w:rsid w:val="00B9335A"/>
    <w:rsid w:val="00B93952"/>
    <w:rsid w:val="00B93BFD"/>
    <w:rsid w:val="00B94048"/>
    <w:rsid w:val="00B943D2"/>
    <w:rsid w:val="00B94915"/>
    <w:rsid w:val="00B94FA9"/>
    <w:rsid w:val="00B94FD4"/>
    <w:rsid w:val="00B95031"/>
    <w:rsid w:val="00B95EF4"/>
    <w:rsid w:val="00B95F73"/>
    <w:rsid w:val="00B96495"/>
    <w:rsid w:val="00B97CE0"/>
    <w:rsid w:val="00BA0768"/>
    <w:rsid w:val="00BA1F17"/>
    <w:rsid w:val="00BA2C72"/>
    <w:rsid w:val="00BA4D52"/>
    <w:rsid w:val="00BA5617"/>
    <w:rsid w:val="00BA56C3"/>
    <w:rsid w:val="00BA60AE"/>
    <w:rsid w:val="00BA61F4"/>
    <w:rsid w:val="00BB124D"/>
    <w:rsid w:val="00BB2486"/>
    <w:rsid w:val="00BB2683"/>
    <w:rsid w:val="00BB2C2E"/>
    <w:rsid w:val="00BB47D8"/>
    <w:rsid w:val="00BB6DF9"/>
    <w:rsid w:val="00BB78D9"/>
    <w:rsid w:val="00BB7A8F"/>
    <w:rsid w:val="00BC1A81"/>
    <w:rsid w:val="00BC248A"/>
    <w:rsid w:val="00BC269C"/>
    <w:rsid w:val="00BC2A0E"/>
    <w:rsid w:val="00BC335A"/>
    <w:rsid w:val="00BC404C"/>
    <w:rsid w:val="00BC4204"/>
    <w:rsid w:val="00BC5AAE"/>
    <w:rsid w:val="00BC5EBD"/>
    <w:rsid w:val="00BC6BB8"/>
    <w:rsid w:val="00BD01C3"/>
    <w:rsid w:val="00BD0770"/>
    <w:rsid w:val="00BD0FD6"/>
    <w:rsid w:val="00BD146C"/>
    <w:rsid w:val="00BD330F"/>
    <w:rsid w:val="00BD338B"/>
    <w:rsid w:val="00BD35E7"/>
    <w:rsid w:val="00BD3C82"/>
    <w:rsid w:val="00BD4467"/>
    <w:rsid w:val="00BD632E"/>
    <w:rsid w:val="00BD6631"/>
    <w:rsid w:val="00BD6826"/>
    <w:rsid w:val="00BD68AF"/>
    <w:rsid w:val="00BD7D22"/>
    <w:rsid w:val="00BE012A"/>
    <w:rsid w:val="00BE1F4D"/>
    <w:rsid w:val="00BE2D44"/>
    <w:rsid w:val="00BE3654"/>
    <w:rsid w:val="00BE53AA"/>
    <w:rsid w:val="00BE5475"/>
    <w:rsid w:val="00BE5D67"/>
    <w:rsid w:val="00BE60B2"/>
    <w:rsid w:val="00BE62A4"/>
    <w:rsid w:val="00BE6349"/>
    <w:rsid w:val="00BE6945"/>
    <w:rsid w:val="00BE7049"/>
    <w:rsid w:val="00BE708E"/>
    <w:rsid w:val="00BE7624"/>
    <w:rsid w:val="00BE78BC"/>
    <w:rsid w:val="00BF120F"/>
    <w:rsid w:val="00BF19A4"/>
    <w:rsid w:val="00BF2251"/>
    <w:rsid w:val="00BF3457"/>
    <w:rsid w:val="00BF3845"/>
    <w:rsid w:val="00BF45E3"/>
    <w:rsid w:val="00BF55FF"/>
    <w:rsid w:val="00BF6C59"/>
    <w:rsid w:val="00BF6FA2"/>
    <w:rsid w:val="00C0010E"/>
    <w:rsid w:val="00C00B61"/>
    <w:rsid w:val="00C01C3B"/>
    <w:rsid w:val="00C01C9C"/>
    <w:rsid w:val="00C01D84"/>
    <w:rsid w:val="00C023E5"/>
    <w:rsid w:val="00C02D53"/>
    <w:rsid w:val="00C038CD"/>
    <w:rsid w:val="00C0398D"/>
    <w:rsid w:val="00C0514B"/>
    <w:rsid w:val="00C05C23"/>
    <w:rsid w:val="00C05CA8"/>
    <w:rsid w:val="00C061A2"/>
    <w:rsid w:val="00C1057C"/>
    <w:rsid w:val="00C1075B"/>
    <w:rsid w:val="00C107E2"/>
    <w:rsid w:val="00C11C03"/>
    <w:rsid w:val="00C1254D"/>
    <w:rsid w:val="00C12A7C"/>
    <w:rsid w:val="00C12AE7"/>
    <w:rsid w:val="00C144B7"/>
    <w:rsid w:val="00C147F2"/>
    <w:rsid w:val="00C14FD8"/>
    <w:rsid w:val="00C151B2"/>
    <w:rsid w:val="00C167A9"/>
    <w:rsid w:val="00C1705F"/>
    <w:rsid w:val="00C17502"/>
    <w:rsid w:val="00C2058D"/>
    <w:rsid w:val="00C20CDB"/>
    <w:rsid w:val="00C217AD"/>
    <w:rsid w:val="00C21A9A"/>
    <w:rsid w:val="00C21BFB"/>
    <w:rsid w:val="00C21CFB"/>
    <w:rsid w:val="00C2295F"/>
    <w:rsid w:val="00C22C46"/>
    <w:rsid w:val="00C2392D"/>
    <w:rsid w:val="00C25389"/>
    <w:rsid w:val="00C25C71"/>
    <w:rsid w:val="00C25D44"/>
    <w:rsid w:val="00C26105"/>
    <w:rsid w:val="00C30198"/>
    <w:rsid w:val="00C30E05"/>
    <w:rsid w:val="00C310B9"/>
    <w:rsid w:val="00C32397"/>
    <w:rsid w:val="00C32603"/>
    <w:rsid w:val="00C329B6"/>
    <w:rsid w:val="00C334DF"/>
    <w:rsid w:val="00C337F1"/>
    <w:rsid w:val="00C341E2"/>
    <w:rsid w:val="00C34271"/>
    <w:rsid w:val="00C34C14"/>
    <w:rsid w:val="00C34FD2"/>
    <w:rsid w:val="00C3532D"/>
    <w:rsid w:val="00C354EB"/>
    <w:rsid w:val="00C365E0"/>
    <w:rsid w:val="00C37E58"/>
    <w:rsid w:val="00C37F2A"/>
    <w:rsid w:val="00C407A6"/>
    <w:rsid w:val="00C42A8D"/>
    <w:rsid w:val="00C42D59"/>
    <w:rsid w:val="00C437EE"/>
    <w:rsid w:val="00C45182"/>
    <w:rsid w:val="00C4674D"/>
    <w:rsid w:val="00C47379"/>
    <w:rsid w:val="00C51247"/>
    <w:rsid w:val="00C51661"/>
    <w:rsid w:val="00C51B40"/>
    <w:rsid w:val="00C51BFC"/>
    <w:rsid w:val="00C522A6"/>
    <w:rsid w:val="00C523CB"/>
    <w:rsid w:val="00C52E38"/>
    <w:rsid w:val="00C5572F"/>
    <w:rsid w:val="00C55A48"/>
    <w:rsid w:val="00C55A6B"/>
    <w:rsid w:val="00C55B20"/>
    <w:rsid w:val="00C57444"/>
    <w:rsid w:val="00C57661"/>
    <w:rsid w:val="00C602B7"/>
    <w:rsid w:val="00C6091B"/>
    <w:rsid w:val="00C61318"/>
    <w:rsid w:val="00C615B4"/>
    <w:rsid w:val="00C6310A"/>
    <w:rsid w:val="00C63235"/>
    <w:rsid w:val="00C66B22"/>
    <w:rsid w:val="00C66F81"/>
    <w:rsid w:val="00C705A2"/>
    <w:rsid w:val="00C706EC"/>
    <w:rsid w:val="00C70F7A"/>
    <w:rsid w:val="00C71441"/>
    <w:rsid w:val="00C71F45"/>
    <w:rsid w:val="00C72B36"/>
    <w:rsid w:val="00C72B7A"/>
    <w:rsid w:val="00C74087"/>
    <w:rsid w:val="00C74186"/>
    <w:rsid w:val="00C743CF"/>
    <w:rsid w:val="00C74462"/>
    <w:rsid w:val="00C74476"/>
    <w:rsid w:val="00C746B1"/>
    <w:rsid w:val="00C75D17"/>
    <w:rsid w:val="00C77D6C"/>
    <w:rsid w:val="00C77E14"/>
    <w:rsid w:val="00C80988"/>
    <w:rsid w:val="00C80E68"/>
    <w:rsid w:val="00C81359"/>
    <w:rsid w:val="00C8140E"/>
    <w:rsid w:val="00C828A3"/>
    <w:rsid w:val="00C82E97"/>
    <w:rsid w:val="00C835BA"/>
    <w:rsid w:val="00C84384"/>
    <w:rsid w:val="00C8464B"/>
    <w:rsid w:val="00C84808"/>
    <w:rsid w:val="00C85273"/>
    <w:rsid w:val="00C8614C"/>
    <w:rsid w:val="00C8681E"/>
    <w:rsid w:val="00C86F15"/>
    <w:rsid w:val="00C86F56"/>
    <w:rsid w:val="00C8734A"/>
    <w:rsid w:val="00C90EF4"/>
    <w:rsid w:val="00C9113B"/>
    <w:rsid w:val="00C91373"/>
    <w:rsid w:val="00C92FBF"/>
    <w:rsid w:val="00C938CF"/>
    <w:rsid w:val="00C94086"/>
    <w:rsid w:val="00C9449A"/>
    <w:rsid w:val="00C9461D"/>
    <w:rsid w:val="00C956B6"/>
    <w:rsid w:val="00C964C0"/>
    <w:rsid w:val="00C965B5"/>
    <w:rsid w:val="00C9680C"/>
    <w:rsid w:val="00C96CD5"/>
    <w:rsid w:val="00CA07DA"/>
    <w:rsid w:val="00CA0DA0"/>
    <w:rsid w:val="00CA22D7"/>
    <w:rsid w:val="00CA2445"/>
    <w:rsid w:val="00CA258C"/>
    <w:rsid w:val="00CA278C"/>
    <w:rsid w:val="00CA27BE"/>
    <w:rsid w:val="00CA2B0D"/>
    <w:rsid w:val="00CA3533"/>
    <w:rsid w:val="00CA375F"/>
    <w:rsid w:val="00CA383A"/>
    <w:rsid w:val="00CA4B5E"/>
    <w:rsid w:val="00CA53F7"/>
    <w:rsid w:val="00CA579B"/>
    <w:rsid w:val="00CA6034"/>
    <w:rsid w:val="00CA69C0"/>
    <w:rsid w:val="00CA6F18"/>
    <w:rsid w:val="00CA7074"/>
    <w:rsid w:val="00CA782E"/>
    <w:rsid w:val="00CA78C3"/>
    <w:rsid w:val="00CA7FDD"/>
    <w:rsid w:val="00CB12DC"/>
    <w:rsid w:val="00CB1843"/>
    <w:rsid w:val="00CB1A24"/>
    <w:rsid w:val="00CB24D2"/>
    <w:rsid w:val="00CB31C2"/>
    <w:rsid w:val="00CB35A9"/>
    <w:rsid w:val="00CB3A92"/>
    <w:rsid w:val="00CB4254"/>
    <w:rsid w:val="00CB4A07"/>
    <w:rsid w:val="00CB4E44"/>
    <w:rsid w:val="00CB54A9"/>
    <w:rsid w:val="00CB5F22"/>
    <w:rsid w:val="00CB6240"/>
    <w:rsid w:val="00CB683C"/>
    <w:rsid w:val="00CB6F04"/>
    <w:rsid w:val="00CB6F21"/>
    <w:rsid w:val="00CB737F"/>
    <w:rsid w:val="00CB7ECA"/>
    <w:rsid w:val="00CC00C2"/>
    <w:rsid w:val="00CC0A56"/>
    <w:rsid w:val="00CC0AA5"/>
    <w:rsid w:val="00CC1567"/>
    <w:rsid w:val="00CC1AE4"/>
    <w:rsid w:val="00CC24E3"/>
    <w:rsid w:val="00CC2B97"/>
    <w:rsid w:val="00CC434B"/>
    <w:rsid w:val="00CC498F"/>
    <w:rsid w:val="00CC521F"/>
    <w:rsid w:val="00CC6174"/>
    <w:rsid w:val="00CC7866"/>
    <w:rsid w:val="00CD11CA"/>
    <w:rsid w:val="00CD1A3D"/>
    <w:rsid w:val="00CD35EB"/>
    <w:rsid w:val="00CD3C3A"/>
    <w:rsid w:val="00CE1B66"/>
    <w:rsid w:val="00CE299D"/>
    <w:rsid w:val="00CE3554"/>
    <w:rsid w:val="00CE3BDF"/>
    <w:rsid w:val="00CE3C21"/>
    <w:rsid w:val="00CE3D7D"/>
    <w:rsid w:val="00CE4865"/>
    <w:rsid w:val="00CE4EF1"/>
    <w:rsid w:val="00CE5BA1"/>
    <w:rsid w:val="00CE602D"/>
    <w:rsid w:val="00CE6F7B"/>
    <w:rsid w:val="00CE7E02"/>
    <w:rsid w:val="00CF100D"/>
    <w:rsid w:val="00CF18CD"/>
    <w:rsid w:val="00CF1AA6"/>
    <w:rsid w:val="00CF1F73"/>
    <w:rsid w:val="00CF24BC"/>
    <w:rsid w:val="00CF28D5"/>
    <w:rsid w:val="00CF2B99"/>
    <w:rsid w:val="00CF2BF6"/>
    <w:rsid w:val="00CF382D"/>
    <w:rsid w:val="00CF4279"/>
    <w:rsid w:val="00CF4664"/>
    <w:rsid w:val="00CF4FD8"/>
    <w:rsid w:val="00CF563E"/>
    <w:rsid w:val="00CF5FF7"/>
    <w:rsid w:val="00CF627C"/>
    <w:rsid w:val="00CF67F4"/>
    <w:rsid w:val="00CF70EC"/>
    <w:rsid w:val="00CF7ADD"/>
    <w:rsid w:val="00CF7E36"/>
    <w:rsid w:val="00D02F22"/>
    <w:rsid w:val="00D04445"/>
    <w:rsid w:val="00D05661"/>
    <w:rsid w:val="00D06ED1"/>
    <w:rsid w:val="00D06EEA"/>
    <w:rsid w:val="00D072CD"/>
    <w:rsid w:val="00D079BA"/>
    <w:rsid w:val="00D079DF"/>
    <w:rsid w:val="00D10015"/>
    <w:rsid w:val="00D1199B"/>
    <w:rsid w:val="00D124DA"/>
    <w:rsid w:val="00D13700"/>
    <w:rsid w:val="00D143DC"/>
    <w:rsid w:val="00D14B90"/>
    <w:rsid w:val="00D14DEA"/>
    <w:rsid w:val="00D14F05"/>
    <w:rsid w:val="00D15FFD"/>
    <w:rsid w:val="00D1628B"/>
    <w:rsid w:val="00D16300"/>
    <w:rsid w:val="00D171BE"/>
    <w:rsid w:val="00D1792D"/>
    <w:rsid w:val="00D207BE"/>
    <w:rsid w:val="00D21388"/>
    <w:rsid w:val="00D213CF"/>
    <w:rsid w:val="00D2161F"/>
    <w:rsid w:val="00D21AEC"/>
    <w:rsid w:val="00D21B22"/>
    <w:rsid w:val="00D23038"/>
    <w:rsid w:val="00D24230"/>
    <w:rsid w:val="00D257AB"/>
    <w:rsid w:val="00D25CB0"/>
    <w:rsid w:val="00D25E0E"/>
    <w:rsid w:val="00D26283"/>
    <w:rsid w:val="00D262F3"/>
    <w:rsid w:val="00D263EE"/>
    <w:rsid w:val="00D27487"/>
    <w:rsid w:val="00D27B7F"/>
    <w:rsid w:val="00D30AD0"/>
    <w:rsid w:val="00D30E6B"/>
    <w:rsid w:val="00D318C9"/>
    <w:rsid w:val="00D31988"/>
    <w:rsid w:val="00D31B7E"/>
    <w:rsid w:val="00D32B4A"/>
    <w:rsid w:val="00D33298"/>
    <w:rsid w:val="00D34858"/>
    <w:rsid w:val="00D35815"/>
    <w:rsid w:val="00D36EA5"/>
    <w:rsid w:val="00D36F52"/>
    <w:rsid w:val="00D36F89"/>
    <w:rsid w:val="00D379A5"/>
    <w:rsid w:val="00D416FB"/>
    <w:rsid w:val="00D41EB4"/>
    <w:rsid w:val="00D42BC8"/>
    <w:rsid w:val="00D434A4"/>
    <w:rsid w:val="00D451B4"/>
    <w:rsid w:val="00D45BC7"/>
    <w:rsid w:val="00D47444"/>
    <w:rsid w:val="00D47A02"/>
    <w:rsid w:val="00D47D40"/>
    <w:rsid w:val="00D47FE5"/>
    <w:rsid w:val="00D507A9"/>
    <w:rsid w:val="00D50940"/>
    <w:rsid w:val="00D509DA"/>
    <w:rsid w:val="00D51148"/>
    <w:rsid w:val="00D5203E"/>
    <w:rsid w:val="00D520F4"/>
    <w:rsid w:val="00D5512E"/>
    <w:rsid w:val="00D55780"/>
    <w:rsid w:val="00D55C55"/>
    <w:rsid w:val="00D55CBF"/>
    <w:rsid w:val="00D563C3"/>
    <w:rsid w:val="00D56644"/>
    <w:rsid w:val="00D572C0"/>
    <w:rsid w:val="00D574DD"/>
    <w:rsid w:val="00D60261"/>
    <w:rsid w:val="00D60C0B"/>
    <w:rsid w:val="00D612B3"/>
    <w:rsid w:val="00D61A6F"/>
    <w:rsid w:val="00D61E06"/>
    <w:rsid w:val="00D61E6A"/>
    <w:rsid w:val="00D626FE"/>
    <w:rsid w:val="00D6474D"/>
    <w:rsid w:val="00D65841"/>
    <w:rsid w:val="00D65B39"/>
    <w:rsid w:val="00D66209"/>
    <w:rsid w:val="00D6714F"/>
    <w:rsid w:val="00D676BE"/>
    <w:rsid w:val="00D72769"/>
    <w:rsid w:val="00D72D63"/>
    <w:rsid w:val="00D7312F"/>
    <w:rsid w:val="00D733AD"/>
    <w:rsid w:val="00D73CC6"/>
    <w:rsid w:val="00D741E6"/>
    <w:rsid w:val="00D7453D"/>
    <w:rsid w:val="00D7523F"/>
    <w:rsid w:val="00D756E1"/>
    <w:rsid w:val="00D77A51"/>
    <w:rsid w:val="00D77BB4"/>
    <w:rsid w:val="00D80A02"/>
    <w:rsid w:val="00D80D26"/>
    <w:rsid w:val="00D80DA9"/>
    <w:rsid w:val="00D810EF"/>
    <w:rsid w:val="00D813D3"/>
    <w:rsid w:val="00D81D94"/>
    <w:rsid w:val="00D81D98"/>
    <w:rsid w:val="00D81F84"/>
    <w:rsid w:val="00D8267F"/>
    <w:rsid w:val="00D836E7"/>
    <w:rsid w:val="00D840CF"/>
    <w:rsid w:val="00D84314"/>
    <w:rsid w:val="00D85977"/>
    <w:rsid w:val="00D86143"/>
    <w:rsid w:val="00D86AB5"/>
    <w:rsid w:val="00D872EC"/>
    <w:rsid w:val="00D87A30"/>
    <w:rsid w:val="00D9046C"/>
    <w:rsid w:val="00D90A57"/>
    <w:rsid w:val="00D90C85"/>
    <w:rsid w:val="00D914BC"/>
    <w:rsid w:val="00D92182"/>
    <w:rsid w:val="00D92D0B"/>
    <w:rsid w:val="00D9303A"/>
    <w:rsid w:val="00D9383C"/>
    <w:rsid w:val="00D93C8C"/>
    <w:rsid w:val="00D941FB"/>
    <w:rsid w:val="00D95406"/>
    <w:rsid w:val="00D96A05"/>
    <w:rsid w:val="00D9710C"/>
    <w:rsid w:val="00D97A8F"/>
    <w:rsid w:val="00DA1157"/>
    <w:rsid w:val="00DA1C4F"/>
    <w:rsid w:val="00DA1E24"/>
    <w:rsid w:val="00DA2B8F"/>
    <w:rsid w:val="00DA344E"/>
    <w:rsid w:val="00DA3545"/>
    <w:rsid w:val="00DA3DA0"/>
    <w:rsid w:val="00DA3E69"/>
    <w:rsid w:val="00DA41C9"/>
    <w:rsid w:val="00DA4270"/>
    <w:rsid w:val="00DA42A1"/>
    <w:rsid w:val="00DA5CB9"/>
    <w:rsid w:val="00DA65CD"/>
    <w:rsid w:val="00DA6BDE"/>
    <w:rsid w:val="00DA7596"/>
    <w:rsid w:val="00DA779D"/>
    <w:rsid w:val="00DB0732"/>
    <w:rsid w:val="00DB2187"/>
    <w:rsid w:val="00DB35E0"/>
    <w:rsid w:val="00DB37FE"/>
    <w:rsid w:val="00DB4220"/>
    <w:rsid w:val="00DB5F2C"/>
    <w:rsid w:val="00DB64D4"/>
    <w:rsid w:val="00DB7099"/>
    <w:rsid w:val="00DB7649"/>
    <w:rsid w:val="00DC0253"/>
    <w:rsid w:val="00DC0255"/>
    <w:rsid w:val="00DC0442"/>
    <w:rsid w:val="00DC0601"/>
    <w:rsid w:val="00DC16C3"/>
    <w:rsid w:val="00DC19F1"/>
    <w:rsid w:val="00DC1F90"/>
    <w:rsid w:val="00DC2BEF"/>
    <w:rsid w:val="00DC2C8E"/>
    <w:rsid w:val="00DC44F5"/>
    <w:rsid w:val="00DC516B"/>
    <w:rsid w:val="00DC65E1"/>
    <w:rsid w:val="00DC704A"/>
    <w:rsid w:val="00DC7F46"/>
    <w:rsid w:val="00DD058C"/>
    <w:rsid w:val="00DD11EB"/>
    <w:rsid w:val="00DD15CB"/>
    <w:rsid w:val="00DD198C"/>
    <w:rsid w:val="00DD26BA"/>
    <w:rsid w:val="00DD2761"/>
    <w:rsid w:val="00DD3D01"/>
    <w:rsid w:val="00DD3D38"/>
    <w:rsid w:val="00DD5103"/>
    <w:rsid w:val="00DD516E"/>
    <w:rsid w:val="00DD55B9"/>
    <w:rsid w:val="00DD6309"/>
    <w:rsid w:val="00DD7BAA"/>
    <w:rsid w:val="00DE0657"/>
    <w:rsid w:val="00DE0D85"/>
    <w:rsid w:val="00DE241A"/>
    <w:rsid w:val="00DE2726"/>
    <w:rsid w:val="00DE30FE"/>
    <w:rsid w:val="00DE35D5"/>
    <w:rsid w:val="00DE4450"/>
    <w:rsid w:val="00DE4E6E"/>
    <w:rsid w:val="00DE53D1"/>
    <w:rsid w:val="00DE6B56"/>
    <w:rsid w:val="00DE6CB6"/>
    <w:rsid w:val="00DE7D0E"/>
    <w:rsid w:val="00DE7F3D"/>
    <w:rsid w:val="00DF0300"/>
    <w:rsid w:val="00DF047E"/>
    <w:rsid w:val="00DF04C9"/>
    <w:rsid w:val="00DF089B"/>
    <w:rsid w:val="00DF0F1E"/>
    <w:rsid w:val="00DF168C"/>
    <w:rsid w:val="00DF20BE"/>
    <w:rsid w:val="00DF245A"/>
    <w:rsid w:val="00DF3171"/>
    <w:rsid w:val="00DF3C78"/>
    <w:rsid w:val="00DF47BA"/>
    <w:rsid w:val="00DF62BD"/>
    <w:rsid w:val="00DF6445"/>
    <w:rsid w:val="00DF686D"/>
    <w:rsid w:val="00DF7A9A"/>
    <w:rsid w:val="00E007EB"/>
    <w:rsid w:val="00E012DD"/>
    <w:rsid w:val="00E018D8"/>
    <w:rsid w:val="00E01E55"/>
    <w:rsid w:val="00E020F4"/>
    <w:rsid w:val="00E02222"/>
    <w:rsid w:val="00E02AD1"/>
    <w:rsid w:val="00E037A8"/>
    <w:rsid w:val="00E051C1"/>
    <w:rsid w:val="00E057FD"/>
    <w:rsid w:val="00E064A6"/>
    <w:rsid w:val="00E06CDE"/>
    <w:rsid w:val="00E07330"/>
    <w:rsid w:val="00E079A1"/>
    <w:rsid w:val="00E07C10"/>
    <w:rsid w:val="00E07F45"/>
    <w:rsid w:val="00E10E62"/>
    <w:rsid w:val="00E11B06"/>
    <w:rsid w:val="00E1231A"/>
    <w:rsid w:val="00E128EF"/>
    <w:rsid w:val="00E1394F"/>
    <w:rsid w:val="00E139D4"/>
    <w:rsid w:val="00E13A21"/>
    <w:rsid w:val="00E1478D"/>
    <w:rsid w:val="00E14BD9"/>
    <w:rsid w:val="00E14E07"/>
    <w:rsid w:val="00E156E9"/>
    <w:rsid w:val="00E15F9D"/>
    <w:rsid w:val="00E16173"/>
    <w:rsid w:val="00E2127A"/>
    <w:rsid w:val="00E22A62"/>
    <w:rsid w:val="00E22A6C"/>
    <w:rsid w:val="00E22F57"/>
    <w:rsid w:val="00E232C6"/>
    <w:rsid w:val="00E2567E"/>
    <w:rsid w:val="00E26BE7"/>
    <w:rsid w:val="00E26D1B"/>
    <w:rsid w:val="00E30112"/>
    <w:rsid w:val="00E30366"/>
    <w:rsid w:val="00E30593"/>
    <w:rsid w:val="00E30C15"/>
    <w:rsid w:val="00E30E54"/>
    <w:rsid w:val="00E33CEC"/>
    <w:rsid w:val="00E35489"/>
    <w:rsid w:val="00E3730B"/>
    <w:rsid w:val="00E40FE8"/>
    <w:rsid w:val="00E4310F"/>
    <w:rsid w:val="00E43F5C"/>
    <w:rsid w:val="00E43F97"/>
    <w:rsid w:val="00E44557"/>
    <w:rsid w:val="00E4480D"/>
    <w:rsid w:val="00E452BF"/>
    <w:rsid w:val="00E45ADE"/>
    <w:rsid w:val="00E45C89"/>
    <w:rsid w:val="00E47C1C"/>
    <w:rsid w:val="00E47C27"/>
    <w:rsid w:val="00E508EB"/>
    <w:rsid w:val="00E5097C"/>
    <w:rsid w:val="00E54382"/>
    <w:rsid w:val="00E54EC4"/>
    <w:rsid w:val="00E552A1"/>
    <w:rsid w:val="00E55AE6"/>
    <w:rsid w:val="00E5617F"/>
    <w:rsid w:val="00E57291"/>
    <w:rsid w:val="00E57BBC"/>
    <w:rsid w:val="00E57FE4"/>
    <w:rsid w:val="00E6138C"/>
    <w:rsid w:val="00E62131"/>
    <w:rsid w:val="00E621DE"/>
    <w:rsid w:val="00E62D51"/>
    <w:rsid w:val="00E6308B"/>
    <w:rsid w:val="00E63338"/>
    <w:rsid w:val="00E63FC1"/>
    <w:rsid w:val="00E64008"/>
    <w:rsid w:val="00E65238"/>
    <w:rsid w:val="00E660EB"/>
    <w:rsid w:val="00E66B69"/>
    <w:rsid w:val="00E67619"/>
    <w:rsid w:val="00E67927"/>
    <w:rsid w:val="00E67C13"/>
    <w:rsid w:val="00E67EDC"/>
    <w:rsid w:val="00E708C9"/>
    <w:rsid w:val="00E70B1E"/>
    <w:rsid w:val="00E71050"/>
    <w:rsid w:val="00E72A7F"/>
    <w:rsid w:val="00E73A01"/>
    <w:rsid w:val="00E743A1"/>
    <w:rsid w:val="00E748D5"/>
    <w:rsid w:val="00E74F92"/>
    <w:rsid w:val="00E75959"/>
    <w:rsid w:val="00E75CD7"/>
    <w:rsid w:val="00E75ED2"/>
    <w:rsid w:val="00E76963"/>
    <w:rsid w:val="00E774E2"/>
    <w:rsid w:val="00E778A4"/>
    <w:rsid w:val="00E806D9"/>
    <w:rsid w:val="00E80AFB"/>
    <w:rsid w:val="00E80C0C"/>
    <w:rsid w:val="00E8177F"/>
    <w:rsid w:val="00E82E88"/>
    <w:rsid w:val="00E840FD"/>
    <w:rsid w:val="00E84290"/>
    <w:rsid w:val="00E846FE"/>
    <w:rsid w:val="00E849D3"/>
    <w:rsid w:val="00E851D5"/>
    <w:rsid w:val="00E85449"/>
    <w:rsid w:val="00E85A8F"/>
    <w:rsid w:val="00E85D50"/>
    <w:rsid w:val="00E8715D"/>
    <w:rsid w:val="00E87CDC"/>
    <w:rsid w:val="00E902D8"/>
    <w:rsid w:val="00E90AE0"/>
    <w:rsid w:val="00E91726"/>
    <w:rsid w:val="00E91AF4"/>
    <w:rsid w:val="00E94391"/>
    <w:rsid w:val="00E945B4"/>
    <w:rsid w:val="00E94879"/>
    <w:rsid w:val="00E955CD"/>
    <w:rsid w:val="00E960DE"/>
    <w:rsid w:val="00E96C71"/>
    <w:rsid w:val="00E96F46"/>
    <w:rsid w:val="00E972B6"/>
    <w:rsid w:val="00E972CB"/>
    <w:rsid w:val="00E97FAE"/>
    <w:rsid w:val="00EA0385"/>
    <w:rsid w:val="00EA03AC"/>
    <w:rsid w:val="00EA0962"/>
    <w:rsid w:val="00EA0D24"/>
    <w:rsid w:val="00EA1017"/>
    <w:rsid w:val="00EA1303"/>
    <w:rsid w:val="00EA20EB"/>
    <w:rsid w:val="00EA2BE4"/>
    <w:rsid w:val="00EA2CBE"/>
    <w:rsid w:val="00EA3017"/>
    <w:rsid w:val="00EA3E79"/>
    <w:rsid w:val="00EA3F2E"/>
    <w:rsid w:val="00EA494D"/>
    <w:rsid w:val="00EA498B"/>
    <w:rsid w:val="00EA49F8"/>
    <w:rsid w:val="00EA4AF4"/>
    <w:rsid w:val="00EA54FA"/>
    <w:rsid w:val="00EA6441"/>
    <w:rsid w:val="00EA6735"/>
    <w:rsid w:val="00EA6817"/>
    <w:rsid w:val="00EA6B44"/>
    <w:rsid w:val="00EB16F0"/>
    <w:rsid w:val="00EB2224"/>
    <w:rsid w:val="00EB309B"/>
    <w:rsid w:val="00EB30B2"/>
    <w:rsid w:val="00EB3177"/>
    <w:rsid w:val="00EB4779"/>
    <w:rsid w:val="00EB4FA1"/>
    <w:rsid w:val="00EB54E4"/>
    <w:rsid w:val="00EB5B25"/>
    <w:rsid w:val="00EB6495"/>
    <w:rsid w:val="00EB7850"/>
    <w:rsid w:val="00EC017D"/>
    <w:rsid w:val="00EC0478"/>
    <w:rsid w:val="00EC070F"/>
    <w:rsid w:val="00EC0899"/>
    <w:rsid w:val="00EC1516"/>
    <w:rsid w:val="00EC1817"/>
    <w:rsid w:val="00EC1FA9"/>
    <w:rsid w:val="00EC245F"/>
    <w:rsid w:val="00EC284E"/>
    <w:rsid w:val="00EC2CC8"/>
    <w:rsid w:val="00EC30DB"/>
    <w:rsid w:val="00EC340F"/>
    <w:rsid w:val="00EC35C4"/>
    <w:rsid w:val="00EC41F4"/>
    <w:rsid w:val="00EC45FC"/>
    <w:rsid w:val="00EC4B8F"/>
    <w:rsid w:val="00EC4E18"/>
    <w:rsid w:val="00EC5432"/>
    <w:rsid w:val="00EC6089"/>
    <w:rsid w:val="00EC65A0"/>
    <w:rsid w:val="00EC664E"/>
    <w:rsid w:val="00ED0B42"/>
    <w:rsid w:val="00ED14B2"/>
    <w:rsid w:val="00ED15EA"/>
    <w:rsid w:val="00ED1B3F"/>
    <w:rsid w:val="00ED1BE7"/>
    <w:rsid w:val="00ED3357"/>
    <w:rsid w:val="00ED375C"/>
    <w:rsid w:val="00ED49DD"/>
    <w:rsid w:val="00ED4B26"/>
    <w:rsid w:val="00ED5CAE"/>
    <w:rsid w:val="00ED6968"/>
    <w:rsid w:val="00ED6F06"/>
    <w:rsid w:val="00ED715A"/>
    <w:rsid w:val="00ED7284"/>
    <w:rsid w:val="00ED72D8"/>
    <w:rsid w:val="00ED7CA2"/>
    <w:rsid w:val="00EE0ACB"/>
    <w:rsid w:val="00EE0C54"/>
    <w:rsid w:val="00EE115A"/>
    <w:rsid w:val="00EE1D52"/>
    <w:rsid w:val="00EE2324"/>
    <w:rsid w:val="00EE2495"/>
    <w:rsid w:val="00EE252A"/>
    <w:rsid w:val="00EE2BE4"/>
    <w:rsid w:val="00EE3AB5"/>
    <w:rsid w:val="00EE3F96"/>
    <w:rsid w:val="00EE4F8C"/>
    <w:rsid w:val="00EE5D76"/>
    <w:rsid w:val="00EE61E6"/>
    <w:rsid w:val="00EE64FB"/>
    <w:rsid w:val="00EE70F2"/>
    <w:rsid w:val="00EE724F"/>
    <w:rsid w:val="00EE7933"/>
    <w:rsid w:val="00EF0AB4"/>
    <w:rsid w:val="00EF262A"/>
    <w:rsid w:val="00EF3063"/>
    <w:rsid w:val="00EF386D"/>
    <w:rsid w:val="00EF4542"/>
    <w:rsid w:val="00EF5BB4"/>
    <w:rsid w:val="00EF6A94"/>
    <w:rsid w:val="00EF7E5D"/>
    <w:rsid w:val="00F00898"/>
    <w:rsid w:val="00F00ADA"/>
    <w:rsid w:val="00F01EC0"/>
    <w:rsid w:val="00F021AC"/>
    <w:rsid w:val="00F028F9"/>
    <w:rsid w:val="00F0401B"/>
    <w:rsid w:val="00F041D6"/>
    <w:rsid w:val="00F04245"/>
    <w:rsid w:val="00F04473"/>
    <w:rsid w:val="00F04B17"/>
    <w:rsid w:val="00F04F22"/>
    <w:rsid w:val="00F0587B"/>
    <w:rsid w:val="00F06B20"/>
    <w:rsid w:val="00F0743C"/>
    <w:rsid w:val="00F10B48"/>
    <w:rsid w:val="00F11D02"/>
    <w:rsid w:val="00F13661"/>
    <w:rsid w:val="00F13E3D"/>
    <w:rsid w:val="00F14B57"/>
    <w:rsid w:val="00F16CE2"/>
    <w:rsid w:val="00F16D59"/>
    <w:rsid w:val="00F20D13"/>
    <w:rsid w:val="00F2138F"/>
    <w:rsid w:val="00F21FC3"/>
    <w:rsid w:val="00F225C9"/>
    <w:rsid w:val="00F2266A"/>
    <w:rsid w:val="00F22EC2"/>
    <w:rsid w:val="00F22F0D"/>
    <w:rsid w:val="00F22F67"/>
    <w:rsid w:val="00F22FC6"/>
    <w:rsid w:val="00F230EE"/>
    <w:rsid w:val="00F23367"/>
    <w:rsid w:val="00F2455C"/>
    <w:rsid w:val="00F24902"/>
    <w:rsid w:val="00F24E94"/>
    <w:rsid w:val="00F26101"/>
    <w:rsid w:val="00F26BEA"/>
    <w:rsid w:val="00F26DF5"/>
    <w:rsid w:val="00F27917"/>
    <w:rsid w:val="00F300A6"/>
    <w:rsid w:val="00F32247"/>
    <w:rsid w:val="00F32DC3"/>
    <w:rsid w:val="00F332D7"/>
    <w:rsid w:val="00F33600"/>
    <w:rsid w:val="00F33DEC"/>
    <w:rsid w:val="00F3414D"/>
    <w:rsid w:val="00F3420C"/>
    <w:rsid w:val="00F349EB"/>
    <w:rsid w:val="00F34C40"/>
    <w:rsid w:val="00F35E1A"/>
    <w:rsid w:val="00F35FAB"/>
    <w:rsid w:val="00F369AB"/>
    <w:rsid w:val="00F37255"/>
    <w:rsid w:val="00F37A95"/>
    <w:rsid w:val="00F405D4"/>
    <w:rsid w:val="00F41242"/>
    <w:rsid w:val="00F41F6A"/>
    <w:rsid w:val="00F44461"/>
    <w:rsid w:val="00F44B28"/>
    <w:rsid w:val="00F45857"/>
    <w:rsid w:val="00F4770A"/>
    <w:rsid w:val="00F51143"/>
    <w:rsid w:val="00F537A0"/>
    <w:rsid w:val="00F5388F"/>
    <w:rsid w:val="00F53C82"/>
    <w:rsid w:val="00F53E62"/>
    <w:rsid w:val="00F53FD3"/>
    <w:rsid w:val="00F547F5"/>
    <w:rsid w:val="00F5553E"/>
    <w:rsid w:val="00F560C2"/>
    <w:rsid w:val="00F56D71"/>
    <w:rsid w:val="00F56EF0"/>
    <w:rsid w:val="00F57128"/>
    <w:rsid w:val="00F57294"/>
    <w:rsid w:val="00F609AD"/>
    <w:rsid w:val="00F6173F"/>
    <w:rsid w:val="00F6217F"/>
    <w:rsid w:val="00F62C09"/>
    <w:rsid w:val="00F6348A"/>
    <w:rsid w:val="00F65BE4"/>
    <w:rsid w:val="00F67715"/>
    <w:rsid w:val="00F70FE0"/>
    <w:rsid w:val="00F710EC"/>
    <w:rsid w:val="00F71EC8"/>
    <w:rsid w:val="00F7227D"/>
    <w:rsid w:val="00F72A7C"/>
    <w:rsid w:val="00F73505"/>
    <w:rsid w:val="00F73888"/>
    <w:rsid w:val="00F73ED6"/>
    <w:rsid w:val="00F74418"/>
    <w:rsid w:val="00F74F51"/>
    <w:rsid w:val="00F76346"/>
    <w:rsid w:val="00F77884"/>
    <w:rsid w:val="00F77DEC"/>
    <w:rsid w:val="00F806CD"/>
    <w:rsid w:val="00F80A13"/>
    <w:rsid w:val="00F80C97"/>
    <w:rsid w:val="00F828E5"/>
    <w:rsid w:val="00F82D91"/>
    <w:rsid w:val="00F837D2"/>
    <w:rsid w:val="00F83C9E"/>
    <w:rsid w:val="00F84270"/>
    <w:rsid w:val="00F84DFF"/>
    <w:rsid w:val="00F84F7A"/>
    <w:rsid w:val="00F84FDA"/>
    <w:rsid w:val="00F85F3A"/>
    <w:rsid w:val="00F86728"/>
    <w:rsid w:val="00F912B4"/>
    <w:rsid w:val="00F91E41"/>
    <w:rsid w:val="00F91E91"/>
    <w:rsid w:val="00F926DA"/>
    <w:rsid w:val="00F926F4"/>
    <w:rsid w:val="00F92828"/>
    <w:rsid w:val="00F92AAB"/>
    <w:rsid w:val="00F92C81"/>
    <w:rsid w:val="00F93752"/>
    <w:rsid w:val="00F93F2C"/>
    <w:rsid w:val="00F963E1"/>
    <w:rsid w:val="00F965DE"/>
    <w:rsid w:val="00F96BA0"/>
    <w:rsid w:val="00F96E05"/>
    <w:rsid w:val="00F977E1"/>
    <w:rsid w:val="00F97AC4"/>
    <w:rsid w:val="00F97AE0"/>
    <w:rsid w:val="00F97C63"/>
    <w:rsid w:val="00F97D30"/>
    <w:rsid w:val="00FA0D8E"/>
    <w:rsid w:val="00FA0E33"/>
    <w:rsid w:val="00FA1BD9"/>
    <w:rsid w:val="00FA1EA3"/>
    <w:rsid w:val="00FA2261"/>
    <w:rsid w:val="00FA243A"/>
    <w:rsid w:val="00FA3BB1"/>
    <w:rsid w:val="00FA519A"/>
    <w:rsid w:val="00FA7077"/>
    <w:rsid w:val="00FB0640"/>
    <w:rsid w:val="00FB157E"/>
    <w:rsid w:val="00FB29AF"/>
    <w:rsid w:val="00FB2C61"/>
    <w:rsid w:val="00FB44A8"/>
    <w:rsid w:val="00FB4675"/>
    <w:rsid w:val="00FB4EC5"/>
    <w:rsid w:val="00FB5D04"/>
    <w:rsid w:val="00FB6A6F"/>
    <w:rsid w:val="00FB6BC3"/>
    <w:rsid w:val="00FC0C9D"/>
    <w:rsid w:val="00FC0E09"/>
    <w:rsid w:val="00FC1088"/>
    <w:rsid w:val="00FC1123"/>
    <w:rsid w:val="00FC2BBF"/>
    <w:rsid w:val="00FC42A3"/>
    <w:rsid w:val="00FC4656"/>
    <w:rsid w:val="00FC51DE"/>
    <w:rsid w:val="00FC6E16"/>
    <w:rsid w:val="00FC70D7"/>
    <w:rsid w:val="00FC72FD"/>
    <w:rsid w:val="00FC7B47"/>
    <w:rsid w:val="00FD1AFC"/>
    <w:rsid w:val="00FD2B52"/>
    <w:rsid w:val="00FD3013"/>
    <w:rsid w:val="00FD413C"/>
    <w:rsid w:val="00FD497B"/>
    <w:rsid w:val="00FD4BC6"/>
    <w:rsid w:val="00FD4E29"/>
    <w:rsid w:val="00FD5C0C"/>
    <w:rsid w:val="00FD66C6"/>
    <w:rsid w:val="00FD7603"/>
    <w:rsid w:val="00FE02A4"/>
    <w:rsid w:val="00FE12B6"/>
    <w:rsid w:val="00FE1956"/>
    <w:rsid w:val="00FE1BAB"/>
    <w:rsid w:val="00FE20F1"/>
    <w:rsid w:val="00FE2F7A"/>
    <w:rsid w:val="00FE3429"/>
    <w:rsid w:val="00FE3B24"/>
    <w:rsid w:val="00FE3E52"/>
    <w:rsid w:val="00FE45D0"/>
    <w:rsid w:val="00FE4653"/>
    <w:rsid w:val="00FE51B0"/>
    <w:rsid w:val="00FE5361"/>
    <w:rsid w:val="00FE5A3D"/>
    <w:rsid w:val="00FE797C"/>
    <w:rsid w:val="00FF13B7"/>
    <w:rsid w:val="00FF3FE8"/>
    <w:rsid w:val="00FF4019"/>
    <w:rsid w:val="00FF40E9"/>
    <w:rsid w:val="00FF4DD8"/>
    <w:rsid w:val="00FF563F"/>
    <w:rsid w:val="00FF56AE"/>
    <w:rsid w:val="00FF5DEA"/>
    <w:rsid w:val="00FF6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2"/>
    </o:shapelayout>
  </w:shapeDefaults>
  <w:decimalSymbol w:val=","/>
  <w:listSeparator w:val=";"/>
  <w14:docId w14:val="0831367A"/>
  <w15:docId w15:val="{17CF24DD-F1B5-4E77-913F-510AEA5B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C1611"/>
    <w:pPr>
      <w:spacing w:after="120" w:line="280" w:lineRule="exact"/>
    </w:pPr>
    <w:rPr>
      <w:rFonts w:ascii="Calibri" w:hAnsi="Calibri"/>
      <w:sz w:val="22"/>
      <w:szCs w:val="24"/>
    </w:rPr>
  </w:style>
  <w:style w:type="paragraph" w:styleId="Nadpis10">
    <w:name w:val="heading 1"/>
    <w:aliases w:val="H1,Kapitola,kapitola,Nadpis 1 nabídka,Název bodu,Nečíslovaný 16,Titulo 1,H1-Heading 1,1,h1,Header 1,l1,Legal Line 1,head 1,título 1,título 11,título 12,título 13,título 111,título 14,título 112,título 15,Head 1,Head 11,Titolo1,Titre 11,t1.T1,RI"/>
    <w:basedOn w:val="Normln"/>
    <w:next w:val="Normln"/>
    <w:link w:val="Nadpis1Char"/>
    <w:uiPriority w:val="99"/>
    <w:qFormat/>
    <w:rsid w:val="005F76F9"/>
    <w:pPr>
      <w:keepNext/>
      <w:spacing w:before="240" w:after="60"/>
      <w:outlineLvl w:val="0"/>
    </w:pPr>
    <w:rPr>
      <w:rFonts w:ascii="Arial" w:hAnsi="Arial" w:cs="Arial"/>
      <w:b/>
      <w:bCs/>
      <w:kern w:val="32"/>
      <w:sz w:val="32"/>
      <w:szCs w:val="32"/>
    </w:rPr>
  </w:style>
  <w:style w:type="paragraph" w:styleId="Nadpis20">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CB12DC"/>
    <w:pPr>
      <w:keepNext/>
      <w:spacing w:before="240" w:after="60"/>
      <w:outlineLvl w:val="1"/>
    </w:pPr>
    <w:rPr>
      <w:rFonts w:ascii="Cambria" w:hAnsi="Cambria"/>
      <w:b/>
      <w:i/>
      <w:sz w:val="28"/>
      <w:szCs w:val="20"/>
    </w:rPr>
  </w:style>
  <w:style w:type="paragraph" w:styleId="Nadpis30">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0">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sz w:val="28"/>
      <w:szCs w:val="20"/>
    </w:rPr>
  </w:style>
  <w:style w:type="paragraph" w:styleId="Nadpis50">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Cambria" w:hAnsi="Cambria"/>
      <w:color w:val="243F60"/>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0"/>
    <w:locked/>
    <w:rsid w:val="0059093B"/>
    <w:rPr>
      <w:rFonts w:ascii="Arial" w:hAnsi="Arial" w:cs="Arial"/>
      <w:b/>
      <w:bCs/>
      <w:kern w:val="32"/>
      <w:sz w:val="32"/>
      <w:szCs w:val="32"/>
    </w:rPr>
  </w:style>
  <w:style w:type="paragraph" w:customStyle="1" w:styleId="zzxx">
    <w:name w:val="zzxx"/>
    <w:qFormat/>
    <w:rsid w:val="00092CFA"/>
    <w:pPr>
      <w:numPr>
        <w:numId w:val="6"/>
      </w:numPr>
      <w:tabs>
        <w:tab w:val="left" w:pos="709"/>
      </w:tabs>
    </w:pPr>
    <w:rPr>
      <w:rFonts w:ascii="Arial" w:hAnsi="Arial"/>
      <w:b/>
      <w:szCs w:val="24"/>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0"/>
    <w:locked/>
    <w:rsid w:val="00CB12DC"/>
    <w:rPr>
      <w:rFonts w:ascii="Cambria" w:hAnsi="Cambria"/>
      <w:b/>
      <w:sz w:val="26"/>
    </w:rPr>
  </w:style>
  <w:style w:type="paragraph" w:styleId="Textvysvtlivek">
    <w:name w:val="endnote text"/>
    <w:basedOn w:val="Normln"/>
    <w:link w:val="TextvysvtlivekChar"/>
    <w:rsid w:val="008F322B"/>
    <w:rPr>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0"/>
    <w:locked/>
    <w:rsid w:val="00251FA1"/>
    <w:rPr>
      <w:rFonts w:ascii="Cambria" w:eastAsia="Times New Roman" w:hAnsi="Cambria" w:cs="Times New Roman"/>
      <w:color w:val="243F60"/>
      <w:sz w:val="24"/>
      <w:szCs w:val="24"/>
    </w:rPr>
  </w:style>
  <w:style w:type="paragraph" w:customStyle="1" w:styleId="RLOdrky">
    <w:name w:val="RL Odrážky"/>
    <w:basedOn w:val="Normln"/>
    <w:qFormat/>
    <w:rsid w:val="0059093B"/>
    <w:pPr>
      <w:numPr>
        <w:ilvl w:val="1"/>
        <w:numId w:val="12"/>
      </w:numPr>
      <w:spacing w:line="340" w:lineRule="exact"/>
    </w:p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locked/>
    <w:rsid w:val="0059093B"/>
    <w:rPr>
      <w:rFonts w:ascii="Frutiger LT Com 45 Light" w:hAnsi="Frutiger LT Com 45 Light" w:cs="Times New Roman"/>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locked/>
    <w:rsid w:val="0059093B"/>
    <w:rPr>
      <w:rFonts w:ascii="Frutiger LT Com 45 Light" w:hAnsi="Frutiger LT Com 45 Light" w:cs="Times New Roman"/>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locked/>
    <w:rsid w:val="0059093B"/>
    <w:rPr>
      <w:rFonts w:ascii="Frutiger LT Com 45 Light" w:hAnsi="Frutiger LT Com 45 Light" w:cs="Times New Roman"/>
      <w:b/>
      <w:i/>
      <w:color w:val="000066"/>
      <w:sz w:val="18"/>
      <w:lang w:eastAsia="en-US"/>
    </w:rPr>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locked/>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locked/>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sz w:val="24"/>
      <w:szCs w:val="20"/>
    </w:rPr>
  </w:style>
  <w:style w:type="character" w:customStyle="1" w:styleId="RLProhlensmluvnchstranChar">
    <w:name w:val="RL Prohlášení smluvních stran Char"/>
    <w:link w:val="RLProhlensmluvnchstran"/>
    <w:locked/>
    <w:rsid w:val="00F021AC"/>
    <w:rPr>
      <w:rFonts w:ascii="Calibri" w:hAnsi="Calibri"/>
      <w:b/>
      <w:sz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locked/>
    <w:rsid w:val="0059093B"/>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59093B"/>
    <w:rPr>
      <w:rFonts w:ascii="Calibri" w:hAnsi="Calibri" w:cs="Times New Roman"/>
      <w:color w:val="808080"/>
      <w:sz w:val="24"/>
      <w:szCs w:val="24"/>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aliases w:val="En-tête 1.1 Char,ContentsHeader Char,hd Char"/>
    <w:basedOn w:val="Standardnpsmoodstavce"/>
    <w:link w:val="Zhlav"/>
    <w:uiPriority w:val="99"/>
    <w:locked/>
    <w:rsid w:val="0059093B"/>
    <w:rPr>
      <w:rFonts w:ascii="Calibri" w:hAnsi="Calibri" w:cs="Times New Roman"/>
      <w:b/>
      <w:sz w:val="24"/>
      <w:szCs w:val="24"/>
    </w:rPr>
  </w:style>
  <w:style w:type="character" w:styleId="Odkaznakoment">
    <w:name w:val="annotation reference"/>
    <w:basedOn w:val="Standardnpsmoodstavce"/>
    <w:uiPriority w:val="99"/>
    <w:rsid w:val="00EC245F"/>
    <w:rPr>
      <w:sz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aliases w:val="RL Text komentáře"/>
    <w:basedOn w:val="Normln"/>
    <w:link w:val="TextkomenteChar"/>
    <w:rsid w:val="00EC245F"/>
    <w:rPr>
      <w:sz w:val="20"/>
      <w:szCs w:val="20"/>
    </w:rPr>
  </w:style>
  <w:style w:type="character" w:customStyle="1" w:styleId="TextkomenteChar">
    <w:name w:val="Text komentáře Char"/>
    <w:aliases w:val="RL Text komentáře Char"/>
    <w:basedOn w:val="Standardnpsmoodstavce"/>
    <w:link w:val="Textkomente"/>
    <w:locked/>
    <w:rsid w:val="003944BD"/>
    <w:rPr>
      <w:rFonts w:ascii="Calibri" w:hAnsi="Calibri"/>
    </w:rPr>
  </w:style>
  <w:style w:type="character" w:styleId="slostrnky">
    <w:name w:val="page number"/>
    <w:basedOn w:val="Standardnpsmoodstavce"/>
    <w:rsid w:val="00F2138F"/>
    <w:rPr>
      <w:rFonts w:cs="Times New Roman"/>
    </w:rPr>
  </w:style>
  <w:style w:type="paragraph" w:styleId="Pedmtkomente">
    <w:name w:val="annotation subject"/>
    <w:basedOn w:val="Textkomente"/>
    <w:next w:val="Textkomente"/>
    <w:link w:val="PedmtkomenteChar"/>
    <w:rsid w:val="00EC245F"/>
    <w:rPr>
      <w:b/>
      <w:bCs/>
    </w:rPr>
  </w:style>
  <w:style w:type="character" w:customStyle="1" w:styleId="PedmtkomenteChar">
    <w:name w:val="Předmět komentáře Char"/>
    <w:basedOn w:val="TextkomenteChar"/>
    <w:link w:val="Pedmtkomente"/>
    <w:locked/>
    <w:rsid w:val="0059093B"/>
    <w:rPr>
      <w:rFonts w:ascii="Calibri" w:hAnsi="Calibri" w:cs="Times New Roman"/>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character" w:customStyle="1" w:styleId="TextbublinyChar">
    <w:name w:val="Text bubliny Char"/>
    <w:basedOn w:val="Standardnpsmoodstavce"/>
    <w:link w:val="Textbubliny"/>
    <w:semiHidden/>
    <w:locked/>
    <w:rsid w:val="0059093B"/>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uiPriority w:val="99"/>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uiPriority w:val="99"/>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uiPriority w:val="99"/>
    <w:qFormat/>
    <w:rsid w:val="002139FD"/>
    <w:pPr>
      <w:keepNext/>
      <w:numPr>
        <w:ilvl w:val="2"/>
        <w:numId w:val="3"/>
      </w:numPr>
      <w:spacing w:before="360" w:line="340" w:lineRule="exact"/>
    </w:pPr>
    <w:rPr>
      <w:b/>
      <w:szCs w:val="22"/>
    </w:rPr>
  </w:style>
  <w:style w:type="character" w:customStyle="1" w:styleId="RLlneksmlouvyChar">
    <w:name w:val="RL Článek smlouvy Char"/>
    <w:uiPriority w:val="99"/>
    <w:rsid w:val="00D31B7E"/>
    <w:rPr>
      <w:rFonts w:ascii="Calibri" w:hAnsi="Calibri"/>
      <w:b/>
      <w:sz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basedOn w:val="Standardnpsmoodstavce"/>
    <w:link w:val="Zkladntext"/>
    <w:uiPriority w:val="99"/>
    <w:locked/>
    <w:rsid w:val="001E4289"/>
    <w:rPr>
      <w:rFonts w:ascii="Garamond" w:hAnsi="Garamond"/>
      <w:sz w:val="24"/>
    </w:rPr>
  </w:style>
  <w:style w:type="character" w:customStyle="1" w:styleId="ZKLADNChar">
    <w:name w:val="ZÁKLADNÍ Char"/>
    <w:link w:val="ZKLADN"/>
    <w:uiPriority w:val="99"/>
    <w:locked/>
    <w:rsid w:val="001E4289"/>
    <w:rPr>
      <w:rFonts w:ascii="Garamond" w:hAnsi="Garamond"/>
      <w:sz w:val="24"/>
    </w:rPr>
  </w:style>
  <w:style w:type="paragraph" w:customStyle="1" w:styleId="ZKLADN">
    <w:name w:val="ZÁKLADNÍ"/>
    <w:basedOn w:val="Zkladntext"/>
    <w:link w:val="ZKLADNChar"/>
    <w:uiPriority w:val="99"/>
    <w:rsid w:val="001E4289"/>
    <w:pPr>
      <w:widowControl w:val="0"/>
      <w:spacing w:before="120" w:line="280" w:lineRule="atLeast"/>
      <w:jc w:val="both"/>
    </w:pPr>
    <w:rPr>
      <w:szCs w:val="20"/>
    </w:rPr>
  </w:style>
  <w:style w:type="paragraph" w:customStyle="1" w:styleId="Seznamploh">
    <w:name w:val="Seznam příloh"/>
    <w:basedOn w:val="RLTextlnkuslovan"/>
    <w:link w:val="SeznamplohChar"/>
    <w:uiPriority w:val="99"/>
    <w:rsid w:val="001E4289"/>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1E4289"/>
    <w:rPr>
      <w:rFonts w:ascii="Calibri" w:hAnsi="Calibri"/>
      <w:sz w:val="24"/>
      <w:lang w:eastAsia="en-US"/>
    </w:rPr>
  </w:style>
  <w:style w:type="paragraph" w:customStyle="1" w:styleId="doplnuchaze">
    <w:name w:val="doplní uchazeč"/>
    <w:basedOn w:val="Normln"/>
    <w:link w:val="doplnuchazeChar"/>
    <w:uiPriority w:val="99"/>
    <w:qFormat/>
    <w:rsid w:val="001E4289"/>
    <w:pPr>
      <w:jc w:val="center"/>
    </w:pPr>
    <w:rPr>
      <w:b/>
      <w:szCs w:val="20"/>
    </w:rPr>
  </w:style>
  <w:style w:type="character" w:customStyle="1" w:styleId="doplnuchazeChar">
    <w:name w:val="doplní uchazeč Char"/>
    <w:link w:val="doplnuchaze"/>
    <w:uiPriority w:val="99"/>
    <w:locked/>
    <w:rsid w:val="001E4289"/>
    <w:rPr>
      <w:rFonts w:ascii="Calibri" w:hAnsi="Calibri"/>
      <w:b/>
      <w:sz w:val="22"/>
    </w:rPr>
  </w:style>
  <w:style w:type="paragraph" w:styleId="Odstavecseseznamem">
    <w:name w:val="List Paragraph"/>
    <w:aliases w:val="Odstavec_muj,Nad,_Odstavec se seznamem,List Paragraph,Odstavec_muj1,Odstavec_muj2,Odstavec_muj3,Nad1,Odstavec_muj4,Nad2,List Paragraph2,Odstavec_muj5,Odstavec_muj6,Odstavec_muj7,Odstavec_muj8,Odstavec_muj9,A-Odrážky1,Odstavec_muj10"/>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0"/>
    <w:locked/>
    <w:rsid w:val="008F322B"/>
    <w:rPr>
      <w:rFonts w:ascii="Calibri" w:hAnsi="Calibri"/>
      <w:b/>
      <w:sz w:val="28"/>
    </w:rPr>
  </w:style>
  <w:style w:type="character" w:customStyle="1" w:styleId="TextvysvtlivekChar">
    <w:name w:val="Text vysvětlivek Char"/>
    <w:basedOn w:val="Standardnpsmoodstavce"/>
    <w:link w:val="Textvysvtlivek"/>
    <w:locked/>
    <w:rsid w:val="008F322B"/>
    <w:rPr>
      <w:rFonts w:ascii="Calibri" w:hAnsi="Calibri"/>
    </w:rPr>
  </w:style>
  <w:style w:type="character" w:styleId="Odkaznavysvtlivky">
    <w:name w:val="endnote reference"/>
    <w:basedOn w:val="Standardnpsmoodstavce"/>
    <w:rsid w:val="008F322B"/>
    <w:rPr>
      <w:vertAlign w:val="superscript"/>
    </w:rPr>
  </w:style>
  <w:style w:type="paragraph" w:customStyle="1" w:styleId="Ploha1">
    <w:name w:val="Příloha 1"/>
    <w:basedOn w:val="Nadpis10"/>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0"/>
    <w:next w:val="Zkladntext"/>
    <w:rsid w:val="00CB12DC"/>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0"/>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0"/>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0"/>
    <w:locked/>
    <w:rsid w:val="00CB12DC"/>
    <w:rPr>
      <w:rFonts w:ascii="Cambria" w:hAnsi="Cambria"/>
      <w:b/>
      <w:i/>
      <w:sz w:val="28"/>
    </w:rPr>
  </w:style>
  <w:style w:type="paragraph" w:customStyle="1" w:styleId="4DNormln">
    <w:name w:val="4D Normální"/>
    <w:link w:val="4DNormlnChar"/>
    <w:rsid w:val="00261BF4"/>
    <w:rPr>
      <w:rFonts w:ascii="Arial" w:hAnsi="Arial"/>
    </w:rPr>
  </w:style>
  <w:style w:type="character" w:customStyle="1" w:styleId="4DNormlnChar">
    <w:name w:val="4D Normální Char"/>
    <w:link w:val="4DNormln"/>
    <w:locked/>
    <w:rsid w:val="00261BF4"/>
    <w:rPr>
      <w:rFonts w:ascii="Arial" w:hAnsi="Arial"/>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paragraph" w:styleId="Nadpisobsahu">
    <w:name w:val="TOC Heading"/>
    <w:basedOn w:val="Nadpis10"/>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locked/>
    <w:rsid w:val="00251FA1"/>
    <w:rPr>
      <w:rFonts w:ascii="Calibri" w:hAnsi="Calibri"/>
      <w:kern w:val="24"/>
      <w:sz w:val="24"/>
      <w:szCs w:val="24"/>
    </w:rPr>
  </w:style>
  <w:style w:type="table" w:styleId="Barevnseznamzvraznn6">
    <w:name w:val="Colorful List Accent 6"/>
    <w:basedOn w:val="Normlntabulka"/>
    <w:uiPriority w:val="72"/>
    <w:rsid w:val="00251FA1"/>
    <w:rPr>
      <w:rFonts w:ascii="Calibri" w:hAnsi="Calibri"/>
      <w:color w:val="000000"/>
      <w:sz w:val="22"/>
      <w:szCs w:val="22"/>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0"/>
    <w:link w:val="Kap1Char"/>
    <w:qFormat/>
    <w:rsid w:val="00251FA1"/>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D31B7E"/>
    <w:pPr>
      <w:numPr>
        <w:ilvl w:val="1"/>
      </w:numPr>
      <w:tabs>
        <w:tab w:val="num" w:pos="2297"/>
      </w:tabs>
      <w:spacing w:before="240"/>
    </w:pPr>
    <w:rPr>
      <w:sz w:val="24"/>
      <w:szCs w:val="24"/>
    </w:rPr>
  </w:style>
  <w:style w:type="character" w:customStyle="1" w:styleId="Kap11Char">
    <w:name w:val="Kap1.1 Char"/>
    <w:basedOn w:val="Standardnpsmoodstavce"/>
    <w:link w:val="Kap11"/>
    <w:locked/>
    <w:rsid w:val="00251FA1"/>
    <w:rPr>
      <w:rFonts w:ascii="Calibri" w:hAnsi="Calibri"/>
      <w:b/>
      <w:caps/>
      <w:color w:val="548DD4"/>
      <w:spacing w:val="20"/>
      <w:sz w:val="24"/>
      <w:szCs w:val="24"/>
      <w:lang w:eastAsia="en-US"/>
    </w:rPr>
  </w:style>
  <w:style w:type="character" w:customStyle="1" w:styleId="Kap1Char">
    <w:name w:val="Kap1 Char"/>
    <w:basedOn w:val="Standardnpsmoodstavce"/>
    <w:link w:val="Kap1"/>
    <w:locked/>
    <w:rsid w:val="00251FA1"/>
    <w:rPr>
      <w:rFonts w:ascii="Calibri" w:hAnsi="Calibri"/>
      <w:b/>
      <w:caps/>
      <w:color w:val="548DD4"/>
      <w:spacing w:val="20"/>
      <w:sz w:val="28"/>
      <w:szCs w:val="28"/>
      <w:lang w:eastAsia="en-US"/>
    </w:rPr>
  </w:style>
  <w:style w:type="paragraph" w:customStyle="1" w:styleId="Kap111">
    <w:name w:val="Kap1.1.1"/>
    <w:basedOn w:val="Kap11"/>
    <w:link w:val="Kap111Char"/>
    <w:qFormat/>
    <w:rsid w:val="00D31B7E"/>
    <w:pPr>
      <w:numPr>
        <w:ilvl w:val="2"/>
      </w:numPr>
      <w:tabs>
        <w:tab w:val="num" w:pos="2211"/>
      </w:tabs>
      <w:spacing w:after="0"/>
    </w:pPr>
    <w:rPr>
      <w:sz w:val="22"/>
    </w:rPr>
  </w:style>
  <w:style w:type="character" w:customStyle="1" w:styleId="Kap111Char">
    <w:name w:val="Kap1.1.1 Char"/>
    <w:basedOn w:val="Kap11Char"/>
    <w:link w:val="Kap111"/>
    <w:locked/>
    <w:rsid w:val="00251FA1"/>
    <w:rPr>
      <w:rFonts w:ascii="Calibri" w:hAnsi="Calibri"/>
      <w:b/>
      <w:caps/>
      <w:color w:val="548DD4"/>
      <w:spacing w:val="20"/>
      <w:sz w:val="22"/>
      <w:szCs w:val="24"/>
      <w:lang w:eastAsia="en-US"/>
    </w:rPr>
  </w:style>
  <w:style w:type="paragraph" w:styleId="Normlnweb">
    <w:name w:val="Normal (Web)"/>
    <w:basedOn w:val="Normln"/>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b/>
      <w:color w:val="000000"/>
      <w:sz w:val="29"/>
      <w:szCs w:val="20"/>
    </w:rPr>
  </w:style>
  <w:style w:type="character" w:customStyle="1" w:styleId="SWNadpis2Char">
    <w:name w:val="SW_Nadpis2 Char"/>
    <w:link w:val="SWNadpis2"/>
    <w:locked/>
    <w:rsid w:val="00251FA1"/>
    <w:rPr>
      <w:rFonts w:ascii="Helvetica" w:hAnsi="Helvetica"/>
      <w:b/>
      <w:color w:val="000000"/>
      <w:sz w:val="29"/>
    </w:rPr>
  </w:style>
  <w:style w:type="paragraph" w:styleId="Bezmezer">
    <w:name w:val="No Spacing"/>
    <w:link w:val="BezmezerChar"/>
    <w:uiPriority w:val="1"/>
    <w:qFormat/>
    <w:rsid w:val="00251FA1"/>
    <w:rPr>
      <w:rFonts w:ascii="Calibri" w:hAnsi="Calibri"/>
      <w:sz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locked/>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locked/>
    <w:rsid w:val="0059093B"/>
    <w:rPr>
      <w:rFonts w:ascii="Frutiger LT Com 45 Light" w:hAnsi="Frutiger LT Com 45 Light" w:cs="Times New Roman"/>
      <w:i/>
      <w:color w:val="000066"/>
      <w:sz w:val="24"/>
      <w:lang w:eastAsia="en-US"/>
    </w:rPr>
  </w:style>
  <w:style w:type="character" w:customStyle="1" w:styleId="RLSeznamplohChar">
    <w:name w:val="RL Seznam příloh Char"/>
    <w:link w:val="RLSeznamploh"/>
    <w:locked/>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locked/>
    <w:rsid w:val="0059093B"/>
    <w:rPr>
      <w:rFonts w:cs="Times New Roman"/>
      <w:sz w:val="24"/>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locked/>
    <w:rsid w:val="0059093B"/>
    <w:rPr>
      <w:rFonts w:ascii="Garamond" w:hAnsi="Garamond" w:cs="Times New Roman"/>
    </w:rPr>
  </w:style>
  <w:style w:type="character" w:styleId="Znakapoznpodarou">
    <w:name w:val="footnote reference"/>
    <w:aliases w:val="PGI Fußnote Ziffer"/>
    <w:basedOn w:val="Standardnpsmoodstav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locked/>
    <w:rsid w:val="0059093B"/>
    <w:rPr>
      <w:rFonts w:ascii="Courier New" w:hAnsi="Courier New" w:cs="Times New Roman"/>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0"/>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0"/>
    <w:next w:val="Normln"/>
    <w:uiPriority w:val="99"/>
    <w:rsid w:val="0059093B"/>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0"/>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0"/>
    <w:next w:val="Normln"/>
    <w:uiPriority w:val="99"/>
    <w:rsid w:val="0059093B"/>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0"/>
    <w:next w:val="Normln"/>
    <w:uiPriority w:val="99"/>
    <w:rsid w:val="0059093B"/>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rsid w:val="0059093B"/>
    <w:pPr>
      <w:spacing w:before="180" w:after="72"/>
      <w:jc w:val="center"/>
    </w:pPr>
    <w:rPr>
      <w:b/>
    </w:r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hAnsi="Times New Roman"/>
      <w:kern w:val="24"/>
      <w:sz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rPr>
      <w:rFonts w:cs="Times New Roman"/>
    </w:rPr>
  </w:style>
  <w:style w:type="paragraph" w:customStyle="1" w:styleId="NeslovanNadpis1">
    <w:name w:val="Nečíslovaný Nadpis 1"/>
    <w:basedOn w:val="Nadpis10"/>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0"/>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paragraph" w:customStyle="1" w:styleId="NeslovanNadpis3">
    <w:name w:val="Nečíslovaný Nadpis 3"/>
    <w:basedOn w:val="Nadpis30"/>
    <w:next w:val="Normln"/>
    <w:uiPriority w:val="99"/>
    <w:rsid w:val="0059093B"/>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uiPriority w:val="99"/>
    <w:locked/>
    <w:rsid w:val="0059093B"/>
    <w:rPr>
      <w:rFonts w:ascii="Tahoma" w:hAnsi="Tahoma" w:cs="Times New Roman"/>
      <w:kern w:val="24"/>
      <w:shd w:val="clear" w:color="auto" w:fill="000080"/>
    </w:rPr>
  </w:style>
  <w:style w:type="paragraph" w:customStyle="1" w:styleId="NeslovanNadpis4">
    <w:name w:val="Nečíslovaný Nadpis 4"/>
    <w:basedOn w:val="Nadpis40"/>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0"/>
    <w:next w:val="Normln"/>
    <w:uiPriority w:val="99"/>
    <w:rsid w:val="0059093B"/>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nadpis">
    <w:name w:val="Subtitle"/>
    <w:basedOn w:val="Normln"/>
    <w:link w:val="PodnadpisChar"/>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locked/>
    <w:rsid w:val="0059093B"/>
    <w:rPr>
      <w:rFonts w:ascii="Arial" w:hAnsi="Arial" w:cs="Times New Roman"/>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basedOn w:val="Standardnpsmoodstavce"/>
    <w:uiPriority w:val="99"/>
    <w:qFormat/>
    <w:rsid w:val="0059093B"/>
    <w:rPr>
      <w:b/>
      <w:i/>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locked/>
    <w:rsid w:val="0059093B"/>
    <w:rPr>
      <w:rFonts w:cs="Times New Roman"/>
      <w:sz w:val="24"/>
      <w:szCs w:val="24"/>
    </w:rPr>
  </w:style>
  <w:style w:type="character" w:customStyle="1" w:styleId="SeznamsodrkamiCharChar">
    <w:name w:val="Seznam s odrážkami Char Char"/>
    <w:uiPriority w:val="99"/>
    <w:rsid w:val="0059093B"/>
    <w:rPr>
      <w:kern w:val="24"/>
      <w:sz w:val="24"/>
      <w:lang w:val="cs-CZ" w:eastAsia="cs-CZ"/>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0"/>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0"/>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b/>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0"/>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0"/>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0"/>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0"/>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szCs w:val="20"/>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locked/>
    <w:rsid w:val="0059093B"/>
    <w:rPr>
      <w:rFonts w:cs="Times New Roman"/>
      <w:sz w:val="16"/>
      <w:szCs w:val="16"/>
      <w:lang w:eastAsia="ar-SA" w:bidi="ar-SA"/>
    </w:rPr>
  </w:style>
  <w:style w:type="character" w:customStyle="1" w:styleId="OdstavecChar">
    <w:name w:val="Odstavec Char"/>
    <w:link w:val="Odstavec"/>
    <w:locked/>
    <w:rsid w:val="0059093B"/>
    <w:rPr>
      <w:sz w:val="24"/>
      <w:lang w:eastAsia="ar-SA" w:bidi="ar-SA"/>
    </w:rPr>
  </w:style>
  <w:style w:type="character" w:customStyle="1" w:styleId="SAPtextChar">
    <w:name w:val="SAP_text Char"/>
    <w:link w:val="SAPtext"/>
    <w:uiPriority w:val="99"/>
    <w:locked/>
    <w:rsid w:val="0059093B"/>
    <w:rPr>
      <w:rFonts w:ascii="Calibri" w:hAnsi="Calibri"/>
      <w:kern w:val="24"/>
      <w:sz w:val="24"/>
    </w:rPr>
  </w:style>
  <w:style w:type="character" w:styleId="Siln">
    <w:name w:val="Strong"/>
    <w:basedOn w:val="Standardnpsmoodstavce"/>
    <w:uiPriority w:val="22"/>
    <w:qFormat/>
    <w:rsid w:val="0059093B"/>
    <w:rPr>
      <w:b/>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59093B"/>
    <w:rPr>
      <w:rFonts w:cs="Times New Roman"/>
      <w:sz w:val="24"/>
      <w:szCs w:val="24"/>
    </w:rPr>
  </w:style>
  <w:style w:type="paragraph" w:customStyle="1" w:styleId="Styl2">
    <w:name w:val="Styl2"/>
    <w:basedOn w:val="Nadpis10"/>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0"/>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59093B"/>
    <w:rPr>
      <w:rFonts w:cs="Times New Roman"/>
      <w:sz w:val="16"/>
      <w:szCs w:val="16"/>
    </w:rPr>
  </w:style>
  <w:style w:type="character" w:styleId="Zdraznn">
    <w:name w:val="Emphasis"/>
    <w:basedOn w:val="Standardnpsmoodstavce"/>
    <w:uiPriority w:val="99"/>
    <w:qFormat/>
    <w:rsid w:val="0059093B"/>
    <w:rPr>
      <w:i/>
    </w:rPr>
  </w:style>
  <w:style w:type="character" w:customStyle="1" w:styleId="CharChar">
    <w:name w:val="Char Char"/>
    <w:uiPriority w:val="99"/>
    <w:rsid w:val="0059093B"/>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kern w:val="24"/>
      <w:shd w:val="clear" w:color="auto" w:fill="000080"/>
    </w:rPr>
  </w:style>
  <w:style w:type="paragraph" w:customStyle="1" w:styleId="Styl1">
    <w:name w:val="Styl1"/>
    <w:basedOn w:val="Nadpis10"/>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0"/>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0"/>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0"/>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0"/>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0"/>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0"/>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locked/>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locked/>
    <w:rsid w:val="0059093B"/>
    <w:rPr>
      <w:rFonts w:ascii="Courier New" w:hAnsi="Courier New" w:cs="Courier New"/>
      <w:lang w:val="cs-CZ" w:eastAsia="cs-CZ" w:bidi="ar-SA"/>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59093B"/>
    <w:pPr>
      <w:spacing w:after="200" w:line="276" w:lineRule="auto"/>
      <w:ind w:left="720"/>
      <w:contextualSpacing/>
    </w:pPr>
    <w:rPr>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szCs w:val="22"/>
      <w:lang w:eastAsia="en-US"/>
    </w:rPr>
  </w:style>
  <w:style w:type="paragraph" w:customStyle="1" w:styleId="Default">
    <w:name w:val="Default"/>
    <w:rsid w:val="0059093B"/>
    <w:pPr>
      <w:autoSpaceDE w:val="0"/>
      <w:autoSpaceDN w:val="0"/>
      <w:adjustRightInd w:val="0"/>
    </w:pPr>
    <w:rPr>
      <w:rFonts w:ascii="Calibri" w:hAnsi="Calibri" w:cs="Calibri"/>
      <w:color w:val="000000"/>
      <w:sz w:val="24"/>
      <w:szCs w:val="24"/>
    </w:rPr>
  </w:style>
  <w:style w:type="character" w:customStyle="1" w:styleId="BodySingleChar1">
    <w:name w:val="Body Single Char1"/>
    <w:link w:val="BodySingle"/>
    <w:uiPriority w:val="99"/>
    <w:locked/>
    <w:rsid w:val="0059093B"/>
    <w:rPr>
      <w:rFonts w:ascii="Verdana" w:hAnsi="Verdana"/>
      <w:sz w:val="16"/>
    </w:rPr>
  </w:style>
  <w:style w:type="character" w:customStyle="1" w:styleId="CharChar1">
    <w:name w:val="Char Char1"/>
    <w:uiPriority w:val="99"/>
    <w:rsid w:val="0059093B"/>
    <w:rPr>
      <w:rFonts w:ascii="Arial" w:hAnsi="Arial"/>
      <w:b/>
      <w:kern w:val="32"/>
      <w:sz w:val="32"/>
      <w:lang w:val="cs-CZ" w:eastAsia="cs-CZ"/>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0"/>
    <w:rsid w:val="0059093B"/>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rPr>
      <w:rFonts w:cs="Times New Roman"/>
    </w:rPr>
  </w:style>
  <w:style w:type="character" w:customStyle="1" w:styleId="platne">
    <w:name w:val="platne"/>
    <w:basedOn w:val="Standardnpsmoodstavce"/>
    <w:rsid w:val="0059093B"/>
    <w:rPr>
      <w:rFonts w:cs="Times New Roman"/>
    </w:rPr>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rPr>
      <w:rFonts w:cs="Times New Roman"/>
    </w:rPr>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locked/>
    <w:rsid w:val="00093033"/>
    <w:rPr>
      <w:rFonts w:ascii="Trebuchet MS" w:hAnsi="Trebuchet MS" w:cs="Times New Roman"/>
      <w:i/>
      <w:iCs/>
      <w:sz w:val="24"/>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locked/>
    <w:rsid w:val="00093033"/>
    <w:rPr>
      <w:rFonts w:ascii="Trebuchet MS" w:hAnsi="Trebuchet MS" w:cs="Times New Roman"/>
      <w:sz w:val="24"/>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locked/>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locked/>
    <w:rsid w:val="00093033"/>
    <w:rPr>
      <w:rFonts w:ascii="Trebuchet MS" w:hAnsi="Trebuchet MS" w:cs="Times New Roman"/>
      <w:sz w:val="24"/>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locked/>
    <w:rsid w:val="00093033"/>
    <w:rPr>
      <w:rFonts w:ascii="Trebuchet MS" w:hAnsi="Trebuchet MS" w:cs="Times New Roman"/>
      <w:sz w:val="24"/>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locked/>
    <w:rsid w:val="00093033"/>
    <w:rPr>
      <w:rFonts w:ascii="Trebuchet MS" w:hAnsi="Trebuchet MS" w:cs="Times New Roman"/>
      <w:sz w:val="24"/>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locked/>
    <w:rsid w:val="00093033"/>
    <w:rPr>
      <w:rFonts w:ascii="Trebuchet MS" w:hAnsi="Trebuchet MS" w:cs="Times New Roman"/>
      <w:sz w:val="24"/>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locked/>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locked/>
    <w:rsid w:val="00093033"/>
    <w:rPr>
      <w:rFonts w:ascii="Trebuchet MS" w:hAnsi="Trebuchet MS" w:cs="Times New Roman"/>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locked/>
    <w:rsid w:val="00093033"/>
    <w:rPr>
      <w:rFonts w:ascii="Trebuchet MS" w:hAnsi="Trebuchet MS" w:cs="Times New Roman"/>
      <w:sz w:val="24"/>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locked/>
    <w:rsid w:val="00093033"/>
    <w:rPr>
      <w:rFonts w:ascii="Trebuchet MS" w:hAnsi="Trebuchet MS" w:cs="Times New Roman"/>
      <w:sz w:val="24"/>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locked/>
    <w:rsid w:val="00093033"/>
    <w:rPr>
      <w:rFonts w:ascii="Calibri" w:hAnsi="Calibri"/>
      <w:sz w:val="22"/>
      <w:lang w:bidi="ar-SA"/>
    </w:rPr>
  </w:style>
  <w:style w:type="character" w:styleId="Odkazintenzivn">
    <w:name w:val="Intense Reference"/>
    <w:basedOn w:val="Standardnpsmoodstavce"/>
    <w:uiPriority w:val="32"/>
    <w:rsid w:val="00093033"/>
    <w:rPr>
      <w:b/>
      <w:smallCaps/>
      <w:color w:val="C0504D"/>
      <w:spacing w:val="5"/>
      <w:u w:val="single"/>
    </w:rPr>
  </w:style>
  <w:style w:type="character" w:styleId="Nzevknihy">
    <w:name w:val="Book Title"/>
    <w:basedOn w:val="Standardnpsmoodstavce"/>
    <w:uiPriority w:val="33"/>
    <w:rsid w:val="00093033"/>
    <w:rPr>
      <w:b/>
      <w:smallCaps/>
      <w:spacing w:val="5"/>
    </w:rPr>
  </w:style>
  <w:style w:type="character" w:styleId="Odkazjemn">
    <w:name w:val="Subtle Reference"/>
    <w:basedOn w:val="Standardnpsmoodstavce"/>
    <w:uiPriority w:val="31"/>
    <w:rsid w:val="00093033"/>
    <w:rPr>
      <w:smallCaps/>
      <w:color w:val="C0504D"/>
      <w:u w:val="single"/>
    </w:rPr>
  </w:style>
  <w:style w:type="paragraph" w:styleId="Citt">
    <w:name w:val="Quote"/>
    <w:aliases w:val="Metadata dokumentu"/>
    <w:basedOn w:val="Normln"/>
    <w:next w:val="Normln"/>
    <w:link w:val="CittChar"/>
    <w:uiPriority w:val="29"/>
    <w:qFormat/>
    <w:rsid w:val="00093033"/>
    <w:pPr>
      <w:spacing w:before="40" w:after="40" w:line="240" w:lineRule="auto"/>
    </w:pPr>
    <w:rPr>
      <w:rFonts w:ascii="Trebuchet MS" w:hAnsi="Trebuchet MS"/>
      <w:b/>
      <w:iCs/>
      <w:color w:val="FFFFFF"/>
    </w:rPr>
  </w:style>
  <w:style w:type="character" w:customStyle="1" w:styleId="CittChar">
    <w:name w:val="Citát Char"/>
    <w:aliases w:val="Metadata dokumentu Char"/>
    <w:basedOn w:val="Standardnpsmoodstavce"/>
    <w:link w:val="Citt"/>
    <w:uiPriority w:val="29"/>
    <w:locked/>
    <w:rsid w:val="00093033"/>
    <w:rPr>
      <w:rFonts w:ascii="Trebuchet MS" w:hAnsi="Trebuchet MS" w:cs="Times New Roman"/>
      <w:b/>
      <w:iCs/>
      <w:color w:val="FFFFFF"/>
      <w:sz w:val="24"/>
      <w:szCs w:val="24"/>
    </w:rPr>
  </w:style>
  <w:style w:type="paragraph" w:customStyle="1" w:styleId="Bntext">
    <w:name w:val="Běžný text"/>
    <w:link w:val="BntextChar"/>
    <w:rsid w:val="00093033"/>
    <w:rPr>
      <w:rFonts w:ascii="Trebuchet MS" w:hAnsi="Trebuchet MS"/>
      <w:noProof/>
      <w:sz w:val="24"/>
    </w:rPr>
  </w:style>
  <w:style w:type="character" w:customStyle="1" w:styleId="BntextChar">
    <w:name w:val="Běžný text Char"/>
    <w:link w:val="Bntext"/>
    <w:locked/>
    <w:rsid w:val="00093033"/>
    <w:rPr>
      <w:rFonts w:ascii="Trebuchet MS" w:hAnsi="Trebuchet MS"/>
      <w:noProof/>
      <w:sz w:val="24"/>
      <w:lang w:bidi="ar-SA"/>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Palatino Linotype" w:eastAsia="Times New Roman" w:hAnsi="Palatino Linotype" w:cs="Times New Roman"/>
        <w:b/>
        <w:bCs/>
        <w:color w:val="auto"/>
        <w:sz w:val="20"/>
      </w:rPr>
      <w:tblPr/>
      <w:trPr>
        <w:cantSplit/>
        <w:tblHeader/>
      </w:trPr>
      <w:tcPr>
        <w:shd w:val="clear" w:color="auto" w:fill="17365D"/>
      </w:tcPr>
    </w:tblStylePr>
    <w:tblStylePr w:type="lastRow">
      <w:pPr>
        <w:spacing w:before="0" w:after="0"/>
      </w:pPr>
      <w:rPr>
        <w:rFonts w:ascii="Palatino Linotype" w:eastAsia="Times New Roman" w:hAnsi="Palatino Linotype" w:cs="Times New Roman"/>
        <w:b/>
        <w:bCs/>
        <w:sz w:val="20"/>
      </w:rPr>
      <w:tblPr/>
      <w:tcPr>
        <w:shd w:val="clear" w:color="auto" w:fill="B1C7E1"/>
      </w:tcPr>
    </w:tblStylePr>
    <w:tblStylePr w:type="firstCol">
      <w:rPr>
        <w:rFonts w:ascii="Palatino Linotype" w:eastAsia="Times New Roman" w:hAnsi="Palatino Linotype" w:cs="Times New Roman"/>
        <w:b/>
        <w:bCs/>
        <w:sz w:val="20"/>
      </w:rPr>
      <w:tblPr/>
      <w:tcPr>
        <w:shd w:val="clear" w:color="auto" w:fill="DBE5F1"/>
      </w:tcPr>
    </w:tblStylePr>
    <w:tblStylePr w:type="lastCol">
      <w:rPr>
        <w:rFonts w:ascii="Palatino Linotype" w:eastAsia="Times New Roman" w:hAnsi="Palatino Linotyp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Palatino Linotype" w:hAnsi="Palatino Linotyp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Palatino Linotype" w:hAnsi="Palatino Linotype" w:cs="Times New Roman"/>
        <w:sz w:val="22"/>
      </w:rPr>
    </w:tblStylePr>
    <w:tblStylePr w:type="firstCol">
      <w:rPr>
        <w:rFonts w:ascii="Palatino Linotype" w:hAnsi="Palatino Linotype" w:cs="Times New Roman"/>
        <w:sz w:val="22"/>
      </w:rPr>
    </w:tblStylePr>
    <w:tblStylePr w:type="lastCol">
      <w:rPr>
        <w:rFonts w:ascii="Palatino Linotype" w:hAnsi="Palatino Linotyp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1Horz">
      <w:pPr>
        <w:jc w:val="left"/>
      </w:pPr>
      <w:rPr>
        <w:rFonts w:ascii="Palatino Linotype" w:hAnsi="Palatino Linotype" w:cs="Times New Roman"/>
        <w:sz w:val="22"/>
      </w:rPr>
    </w:tblStylePr>
    <w:tblStylePr w:type="band2Horz">
      <w:pPr>
        <w:spacing w:beforeLines="0" w:beforeAutospacing="0" w:afterLines="0" w:afterAutospacing="0"/>
        <w:jc w:val="left"/>
      </w:pPr>
      <w:rPr>
        <w:rFonts w:ascii="Palatino Linotype" w:hAnsi="Palatino Linotype" w:cs="Times New Roman"/>
        <w:sz w:val="22"/>
      </w:rPr>
      <w:tblPr/>
      <w:tcPr>
        <w:shd w:val="clear" w:color="auto" w:fill="DBE5F1"/>
      </w:tcPr>
    </w:tblStylePr>
    <w:tblStylePr w:type="neCell">
      <w:rPr>
        <w:rFonts w:ascii="Palatino Linotype" w:hAnsi="Palatino Linotype" w:cs="Times New Roman"/>
        <w:sz w:val="22"/>
      </w:rPr>
    </w:tblStylePr>
    <w:tblStylePr w:type="nwCell">
      <w:rPr>
        <w:rFonts w:ascii="Palatino Linotype" w:hAnsi="Palatino Linotype" w:cs="Times New Roman"/>
        <w:sz w:val="22"/>
      </w:rPr>
    </w:tblStylePr>
    <w:tblStylePr w:type="seCell">
      <w:rPr>
        <w:rFonts w:ascii="Palatino Linotype" w:hAnsi="Palatino Linotype" w:cs="Times New Roman"/>
        <w:sz w:val="22"/>
      </w:rPr>
    </w:tblStylePr>
    <w:tblStylePr w:type="swCell">
      <w:rPr>
        <w:rFonts w:ascii="Palatino Linotype" w:hAnsi="Palatino Linotype" w:cs="Times New Roman"/>
        <w:sz w:val="22"/>
      </w:rPr>
    </w:tblStylePr>
  </w:style>
  <w:style w:type="paragraph" w:customStyle="1" w:styleId="sN1">
    <w:name w:val="Čís. N1"/>
    <w:basedOn w:val="Nadpis10"/>
    <w:next w:val="Normln"/>
    <w:link w:val="sN1Char"/>
    <w:autoRedefine/>
    <w:qFormat/>
    <w:rsid w:val="00093033"/>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93033"/>
    <w:rPr>
      <w:rFonts w:ascii="Trebuchet MS" w:hAnsi="Trebuchet MS"/>
      <w:b/>
      <w:bCs/>
      <w:caps/>
      <w:noProof/>
      <w:color w:val="021F37"/>
      <w:kern w:val="32"/>
      <w:sz w:val="40"/>
      <w:szCs w:val="40"/>
    </w:rPr>
  </w:style>
  <w:style w:type="paragraph" w:customStyle="1" w:styleId="NesN2">
    <w:name w:val="Nečís. N2"/>
    <w:basedOn w:val="Nadpis20"/>
    <w:next w:val="Normln"/>
    <w:link w:val="NesN2Char"/>
    <w:qFormat/>
    <w:rsid w:val="00093033"/>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0"/>
    <w:next w:val="Normln"/>
    <w:link w:val="NesN3Char"/>
    <w:qFormat/>
    <w:rsid w:val="00093033"/>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93033"/>
    <w:rPr>
      <w:rFonts w:ascii="Trebuchet MS" w:hAnsi="Trebuchet MS"/>
      <w:b/>
      <w:smallCaps/>
      <w:noProof/>
      <w:color w:val="9EE343"/>
      <w:sz w:val="28"/>
    </w:rPr>
  </w:style>
  <w:style w:type="paragraph" w:customStyle="1" w:styleId="NesN4">
    <w:name w:val="Nečís. N4"/>
    <w:basedOn w:val="Nadpis40"/>
    <w:next w:val="Normln"/>
    <w:link w:val="NesN4Char"/>
    <w:qFormat/>
    <w:rsid w:val="00093033"/>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93033"/>
    <w:rPr>
      <w:rFonts w:ascii="Trebuchet MS" w:hAnsi="Trebuchet MS"/>
      <w:b/>
      <w:smallCaps/>
      <w:noProof/>
      <w:color w:val="9EE343"/>
      <w:sz w:val="32"/>
    </w:rPr>
  </w:style>
  <w:style w:type="character" w:customStyle="1" w:styleId="NesN4Char">
    <w:name w:val="Nečís. N4 Char"/>
    <w:link w:val="NesN4"/>
    <w:locked/>
    <w:rsid w:val="00093033"/>
    <w:rPr>
      <w:rFonts w:ascii="Trebuchet MS" w:hAnsi="Trebuchet MS"/>
      <w:b/>
      <w:noProof/>
      <w:color w:val="9EE343"/>
      <w:sz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character" w:customStyle="1" w:styleId="OdrkovseznamChar">
    <w:name w:val="Odrážkový seznam Char"/>
    <w:link w:val="Odrkovseznam"/>
    <w:locked/>
    <w:rsid w:val="00093033"/>
    <w:rPr>
      <w:rFonts w:ascii="Trebuchet MS" w:hAnsi="Trebuchet MS"/>
      <w:noProof/>
      <w:szCs w:val="24"/>
    </w:rPr>
  </w:style>
  <w:style w:type="character" w:customStyle="1" w:styleId="ObsahChar">
    <w:name w:val="Obsah Char"/>
    <w:link w:val="Obsah"/>
    <w:locked/>
    <w:rsid w:val="00093033"/>
    <w:rPr>
      <w:rFonts w:ascii="Arial" w:hAnsi="Arial"/>
      <w:b/>
      <w:caps/>
      <w:sz w:val="28"/>
      <w:shd w:val="pct15" w:color="auto" w:fill="FFFFFF"/>
      <w:lang w:eastAsia="en-US"/>
    </w:rPr>
  </w:style>
  <w:style w:type="character" w:customStyle="1" w:styleId="Obsah1Char">
    <w:name w:val="Obsah 1 Char"/>
    <w:link w:val="Obsah1"/>
    <w:uiPriority w:val="39"/>
    <w:locked/>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szCs w:val="20"/>
    </w:rPr>
  </w:style>
  <w:style w:type="character" w:customStyle="1" w:styleId="TextprotabulkuChar">
    <w:name w:val="Text pro tabulku Char"/>
    <w:link w:val="Textprotabulku"/>
    <w:locked/>
    <w:rsid w:val="00093033"/>
    <w:rPr>
      <w:rFonts w:ascii="Trebuchet MS" w:hAnsi="Trebuchet MS"/>
      <w:noProof/>
      <w:sz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93033"/>
    <w:rPr>
      <w:rFonts w:ascii="Trebuchet MS" w:hAnsi="Trebuchet MS"/>
      <w:sz w:val="16"/>
    </w:rPr>
  </w:style>
  <w:style w:type="paragraph" w:customStyle="1" w:styleId="slovannadpis1rovn">
    <w:name w:val="Číslovaný nadpis 1. úrovně"/>
    <w:basedOn w:val="Nadpis10"/>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0"/>
    <w:next w:val="Normln"/>
    <w:link w:val="slovannadpis2rovnChar"/>
    <w:rsid w:val="00093033"/>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0"/>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0"/>
    <w:next w:val="Normln"/>
    <w:rsid w:val="00093033"/>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93033"/>
    <w:rPr>
      <w:rFonts w:ascii="Verdana" w:hAnsi="Verdana"/>
      <w:b/>
      <w:noProof/>
      <w:sz w:val="26"/>
      <w:szCs w:val="26"/>
    </w:rPr>
  </w:style>
  <w:style w:type="numbering" w:styleId="111111">
    <w:name w:val="Outline List 2"/>
    <w:basedOn w:val="Bezseznamu"/>
    <w:unhideWhenUsed/>
    <w:rsid w:val="00B806ED"/>
    <w:pPr>
      <w:numPr>
        <w:numId w:val="35"/>
      </w:numPr>
    </w:pPr>
  </w:style>
  <w:style w:type="numbering" w:customStyle="1" w:styleId="AQslovanseznam">
    <w:name w:val="AQ Číslovaný seznam"/>
    <w:uiPriority w:val="99"/>
    <w:rsid w:val="00B806ED"/>
    <w:pPr>
      <w:numPr>
        <w:numId w:val="39"/>
      </w:numPr>
    </w:pPr>
  </w:style>
  <w:style w:type="numbering" w:customStyle="1" w:styleId="Seznamsla">
    <w:name w:val="Seznam čísla"/>
    <w:rsid w:val="00B806ED"/>
    <w:pPr>
      <w:numPr>
        <w:numId w:val="30"/>
      </w:numPr>
    </w:pPr>
  </w:style>
  <w:style w:type="numbering" w:customStyle="1" w:styleId="AQOdrkovseznam">
    <w:name w:val="AQ Odrážkový seznam"/>
    <w:uiPriority w:val="99"/>
    <w:rsid w:val="00B806ED"/>
    <w:pPr>
      <w:numPr>
        <w:numId w:val="41"/>
      </w:numPr>
    </w:pPr>
  </w:style>
  <w:style w:type="numbering" w:customStyle="1" w:styleId="Seznamnadpisy">
    <w:name w:val="Seznam nadpisy"/>
    <w:rsid w:val="00B806ED"/>
    <w:pPr>
      <w:numPr>
        <w:numId w:val="31"/>
      </w:numPr>
    </w:pPr>
  </w:style>
  <w:style w:type="numbering" w:customStyle="1" w:styleId="odrka1">
    <w:name w:val="odrážka 1"/>
    <w:rsid w:val="00B806ED"/>
    <w:pPr>
      <w:numPr>
        <w:numId w:val="15"/>
      </w:numPr>
    </w:pPr>
  </w:style>
  <w:style w:type="numbering" w:customStyle="1" w:styleId="Seznampsmena">
    <w:name w:val="Seznam písmena"/>
    <w:rsid w:val="00B806ED"/>
    <w:pPr>
      <w:numPr>
        <w:numId w:val="32"/>
      </w:numPr>
    </w:pPr>
  </w:style>
  <w:style w:type="numbering" w:customStyle="1" w:styleId="Seznamodrky">
    <w:name w:val="Seznam odrážky"/>
    <w:rsid w:val="00B806ED"/>
    <w:pPr>
      <w:numPr>
        <w:numId w:val="29"/>
      </w:numPr>
    </w:pPr>
  </w:style>
  <w:style w:type="paragraph" w:customStyle="1" w:styleId="RLP1">
    <w:name w:val="RL PČ 1"/>
    <w:basedOn w:val="Normln"/>
    <w:qFormat/>
    <w:rsid w:val="00233E4D"/>
    <w:pPr>
      <w:keepNext/>
      <w:numPr>
        <w:numId w:val="44"/>
      </w:numPr>
      <w:spacing w:line="240" w:lineRule="auto"/>
    </w:pPr>
    <w:rPr>
      <w:b/>
      <w:sz w:val="28"/>
    </w:rPr>
  </w:style>
  <w:style w:type="paragraph" w:customStyle="1" w:styleId="Bodycopy">
    <w:name w:val="Body copy"/>
    <w:link w:val="BodycopyChar"/>
    <w:qFormat/>
    <w:rsid w:val="002F6684"/>
    <w:pPr>
      <w:spacing w:after="120" w:line="120" w:lineRule="atLeast"/>
    </w:pPr>
    <w:rPr>
      <w:rFonts w:ascii="Arial" w:hAnsi="Arial"/>
      <w:color w:val="000000"/>
      <w:szCs w:val="18"/>
      <w:lang w:eastAsia="en-US"/>
    </w:rPr>
  </w:style>
  <w:style w:type="character" w:customStyle="1" w:styleId="BodycopyChar">
    <w:name w:val="Body copy Char"/>
    <w:basedOn w:val="Standardnpsmoodstavce"/>
    <w:link w:val="Bodycopy"/>
    <w:rsid w:val="002F6684"/>
    <w:rPr>
      <w:rFonts w:ascii="Arial" w:hAnsi="Arial"/>
      <w:color w:val="000000"/>
      <w:szCs w:val="18"/>
      <w:lang w:eastAsia="en-US"/>
    </w:rPr>
  </w:style>
  <w:style w:type="character" w:customStyle="1" w:styleId="nowrap">
    <w:name w:val="nowrap"/>
    <w:basedOn w:val="Standardnpsmoodstavce"/>
    <w:rsid w:val="002F6684"/>
  </w:style>
  <w:style w:type="character" w:customStyle="1" w:styleId="ra0">
    <w:name w:val="ra"/>
    <w:uiPriority w:val="99"/>
    <w:rsid w:val="00B94FD4"/>
    <w:rPr>
      <w:rFonts w:cs="Times New Roman"/>
    </w:rPr>
  </w:style>
  <w:style w:type="paragraph" w:customStyle="1" w:styleId="Normln11">
    <w:name w:val="Normální 11"/>
    <w:basedOn w:val="Normln"/>
    <w:rsid w:val="00267069"/>
    <w:pPr>
      <w:spacing w:after="0" w:line="240" w:lineRule="auto"/>
      <w:ind w:firstLine="357"/>
    </w:pPr>
    <w:rPr>
      <w:rFonts w:asciiTheme="minorHAnsi" w:eastAsiaTheme="minorEastAsia" w:hAnsiTheme="minorHAnsi" w:cstheme="minorBidi"/>
      <w:szCs w:val="22"/>
    </w:rPr>
  </w:style>
  <w:style w:type="character" w:customStyle="1" w:styleId="caps">
    <w:name w:val="caps"/>
    <w:basedOn w:val="Standardnpsmoodstavce"/>
    <w:rsid w:val="00267069"/>
  </w:style>
  <w:style w:type="paragraph" w:customStyle="1" w:styleId="Nadpis2">
    <w:name w:val="Nadpis_2"/>
    <w:basedOn w:val="Normln"/>
    <w:rsid w:val="00267069"/>
    <w:pPr>
      <w:keepNext/>
      <w:numPr>
        <w:ilvl w:val="1"/>
        <w:numId w:val="45"/>
      </w:numPr>
      <w:spacing w:after="0" w:line="240" w:lineRule="auto"/>
      <w:jc w:val="both"/>
    </w:pPr>
    <w:rPr>
      <w:rFonts w:asciiTheme="minorHAnsi" w:eastAsiaTheme="minorHAnsi" w:hAnsiTheme="minorHAnsi" w:cstheme="minorBidi"/>
      <w:noProof/>
      <w:szCs w:val="22"/>
      <w:lang w:eastAsia="en-US"/>
    </w:rPr>
  </w:style>
  <w:style w:type="character" w:customStyle="1" w:styleId="OdstavecseseznamemChar">
    <w:name w:val="Odstavec se seznamem Char"/>
    <w:aliases w:val="Odstavec_muj Char,Nad Char,_Odstavec se seznamem Char,List Paragraph Char,Odstavec_muj1 Char,Odstavec_muj2 Char,Odstavec_muj3 Char,Nad1 Char,Odstavec_muj4 Char,Nad2 Char,List Paragraph2 Char,Odstavec_muj5 Char,A-Odrážky1 Char"/>
    <w:basedOn w:val="Standardnpsmoodstavce"/>
    <w:link w:val="Odstavecseseznamem"/>
    <w:uiPriority w:val="34"/>
    <w:qFormat/>
    <w:locked/>
    <w:rsid w:val="00267069"/>
    <w:rPr>
      <w:rFonts w:ascii="Calibri" w:hAnsi="Calibri"/>
      <w:sz w:val="22"/>
      <w:szCs w:val="24"/>
    </w:rPr>
  </w:style>
  <w:style w:type="paragraph" w:customStyle="1" w:styleId="Nadpis1">
    <w:name w:val="Nadpis_1"/>
    <w:basedOn w:val="Normln"/>
    <w:rsid w:val="00267069"/>
    <w:pPr>
      <w:keepNext/>
      <w:numPr>
        <w:ilvl w:val="2"/>
        <w:numId w:val="45"/>
      </w:numPr>
      <w:tabs>
        <w:tab w:val="clear" w:pos="720"/>
        <w:tab w:val="num" w:pos="360"/>
      </w:tabs>
      <w:spacing w:after="0" w:line="240" w:lineRule="auto"/>
      <w:ind w:left="360" w:hanging="360"/>
      <w:jc w:val="both"/>
    </w:pPr>
    <w:rPr>
      <w:rFonts w:asciiTheme="minorHAnsi" w:eastAsiaTheme="minorHAnsi" w:hAnsiTheme="minorHAnsi" w:cstheme="minorBidi"/>
      <w:noProof/>
      <w:szCs w:val="22"/>
      <w:lang w:eastAsia="en-US"/>
    </w:rPr>
  </w:style>
  <w:style w:type="paragraph" w:customStyle="1" w:styleId="Nadpis3">
    <w:name w:val="Nadpis_3"/>
    <w:basedOn w:val="Normln"/>
    <w:rsid w:val="00267069"/>
    <w:pPr>
      <w:keepNext/>
      <w:numPr>
        <w:ilvl w:val="3"/>
        <w:numId w:val="45"/>
      </w:numPr>
      <w:tabs>
        <w:tab w:val="clear" w:pos="1080"/>
        <w:tab w:val="num" w:pos="720"/>
      </w:tabs>
      <w:spacing w:after="0" w:line="240" w:lineRule="auto"/>
      <w:ind w:left="720" w:hanging="720"/>
      <w:jc w:val="both"/>
    </w:pPr>
    <w:rPr>
      <w:rFonts w:asciiTheme="minorHAnsi" w:eastAsiaTheme="minorHAnsi" w:hAnsiTheme="minorHAnsi" w:cstheme="minorBidi"/>
      <w:noProof/>
      <w:szCs w:val="22"/>
      <w:lang w:eastAsia="en-US"/>
    </w:rPr>
  </w:style>
  <w:style w:type="paragraph" w:customStyle="1" w:styleId="Nadpis4">
    <w:name w:val="Nadpis_4"/>
    <w:basedOn w:val="Normln"/>
    <w:rsid w:val="00267069"/>
    <w:pPr>
      <w:keepNext/>
      <w:numPr>
        <w:ilvl w:val="4"/>
        <w:numId w:val="45"/>
      </w:numPr>
      <w:spacing w:after="0" w:line="240" w:lineRule="auto"/>
      <w:jc w:val="both"/>
    </w:pPr>
    <w:rPr>
      <w:rFonts w:asciiTheme="minorHAnsi" w:eastAsiaTheme="minorHAnsi" w:hAnsiTheme="minorHAnsi" w:cstheme="minorBidi"/>
      <w:noProof/>
      <w:szCs w:val="22"/>
      <w:lang w:eastAsia="en-US"/>
    </w:rPr>
  </w:style>
  <w:style w:type="paragraph" w:customStyle="1" w:styleId="Nadpis5">
    <w:name w:val="Nadpis_5"/>
    <w:basedOn w:val="Normln"/>
    <w:rsid w:val="00267069"/>
    <w:pPr>
      <w:keepNext/>
      <w:numPr>
        <w:ilvl w:val="5"/>
        <w:numId w:val="45"/>
      </w:numPr>
      <w:tabs>
        <w:tab w:val="clear" w:pos="1440"/>
        <w:tab w:val="num" w:pos="1080"/>
      </w:tabs>
      <w:spacing w:after="0" w:line="240" w:lineRule="auto"/>
      <w:ind w:left="1080" w:hanging="1080"/>
      <w:jc w:val="both"/>
    </w:pPr>
    <w:rPr>
      <w:rFonts w:asciiTheme="minorHAnsi" w:eastAsiaTheme="minorHAnsi" w:hAnsiTheme="minorHAnsi" w:cstheme="minorBidi"/>
      <w:noProof/>
      <w:szCs w:val="22"/>
      <w:lang w:eastAsia="en-US"/>
    </w:rPr>
  </w:style>
  <w:style w:type="paragraph" w:customStyle="1" w:styleId="nadpiskapitoly">
    <w:name w:val="nadpis kapitoly"/>
    <w:basedOn w:val="Nadpis10"/>
    <w:next w:val="Textodstavce"/>
    <w:link w:val="nadpiskapitolyChar"/>
    <w:qFormat/>
    <w:rsid w:val="00267069"/>
    <w:pPr>
      <w:keepNext w:val="0"/>
      <w:shd w:val="clear" w:color="auto" w:fill="1F497D" w:themeFill="text2"/>
      <w:spacing w:before="0" w:after="200" w:line="276" w:lineRule="auto"/>
      <w:ind w:left="432" w:hanging="432"/>
      <w:contextualSpacing/>
    </w:pPr>
    <w:rPr>
      <w:rFonts w:ascii="Helvetica" w:eastAsiaTheme="minorHAnsi" w:hAnsi="Helvetica"/>
      <w:bCs w:val="0"/>
      <w:caps/>
      <w:color w:val="FFFFFF" w:themeColor="background1"/>
      <w:sz w:val="22"/>
      <w:szCs w:val="22"/>
      <w:lang w:eastAsia="en-US"/>
    </w:rPr>
  </w:style>
  <w:style w:type="character" w:customStyle="1" w:styleId="nadpiskapitolyChar">
    <w:name w:val="nadpis kapitoly Char"/>
    <w:basedOn w:val="Nadpis1Char"/>
    <w:link w:val="nadpiskapitoly"/>
    <w:rsid w:val="00267069"/>
    <w:rPr>
      <w:rFonts w:ascii="Helvetica" w:eastAsiaTheme="minorHAnsi" w:hAnsi="Helvetica" w:cs="Arial"/>
      <w:b/>
      <w:bCs w:val="0"/>
      <w:caps/>
      <w:color w:val="FFFFFF" w:themeColor="background1"/>
      <w:kern w:val="32"/>
      <w:sz w:val="22"/>
      <w:szCs w:val="22"/>
      <w:shd w:val="clear" w:color="auto" w:fill="1F497D" w:themeFill="text2"/>
      <w:lang w:eastAsia="en-US"/>
    </w:rPr>
  </w:style>
  <w:style w:type="paragraph" w:customStyle="1" w:styleId="TSTextlnkuslovan">
    <w:name w:val="TS Text článku číslovaný"/>
    <w:basedOn w:val="Normln"/>
    <w:qFormat/>
    <w:rsid w:val="001E73EF"/>
    <w:pPr>
      <w:numPr>
        <w:ilvl w:val="1"/>
        <w:numId w:val="46"/>
      </w:numPr>
      <w:jc w:val="both"/>
    </w:pPr>
    <w:rPr>
      <w:szCs w:val="22"/>
    </w:rPr>
  </w:style>
  <w:style w:type="paragraph" w:customStyle="1" w:styleId="smlouva">
    <w:name w:val="smlouva"/>
    <w:basedOn w:val="Normln"/>
    <w:uiPriority w:val="99"/>
    <w:rsid w:val="001E73EF"/>
    <w:pPr>
      <w:autoSpaceDE w:val="0"/>
      <w:autoSpaceDN w:val="0"/>
      <w:spacing w:after="0" w:line="240" w:lineRule="auto"/>
      <w:jc w:val="center"/>
    </w:pPr>
    <w:rPr>
      <w:rFonts w:ascii="Courier EE" w:hAnsi="Courier EE" w:cs="Courier EE"/>
      <w:sz w:val="24"/>
    </w:rPr>
  </w:style>
  <w:style w:type="paragraph" w:customStyle="1" w:styleId="UStyl2">
    <w:name w:val="U_Styl2"/>
    <w:basedOn w:val="Normln"/>
    <w:uiPriority w:val="99"/>
    <w:rsid w:val="00054470"/>
    <w:pPr>
      <w:numPr>
        <w:numId w:val="47"/>
      </w:numPr>
      <w:spacing w:line="288" w:lineRule="auto"/>
      <w:jc w:val="both"/>
    </w:pPr>
    <w:rPr>
      <w:rFonts w:ascii="Arial" w:hAnsi="Arial"/>
      <w:szCs w:val="20"/>
    </w:rPr>
  </w:style>
  <w:style w:type="paragraph" w:customStyle="1" w:styleId="Zklad1">
    <w:name w:val="Základ 1"/>
    <w:basedOn w:val="Normln"/>
    <w:qFormat/>
    <w:rsid w:val="00E840FD"/>
    <w:pPr>
      <w:spacing w:before="240" w:line="240" w:lineRule="auto"/>
      <w:ind w:left="360" w:hanging="360"/>
      <w:jc w:val="both"/>
    </w:pPr>
    <w:rPr>
      <w:rFonts w:ascii="Times New Roman" w:hAnsi="Times New Roman"/>
      <w:b/>
      <w:bCs/>
      <w:smallCaps/>
      <w:lang w:eastAsia="en-US"/>
    </w:rPr>
  </w:style>
  <w:style w:type="paragraph" w:customStyle="1" w:styleId="Zklad2">
    <w:name w:val="Základ 2"/>
    <w:basedOn w:val="Normln"/>
    <w:qFormat/>
    <w:rsid w:val="00E840FD"/>
    <w:pPr>
      <w:tabs>
        <w:tab w:val="num" w:pos="360"/>
        <w:tab w:val="left" w:pos="709"/>
      </w:tabs>
      <w:spacing w:line="240" w:lineRule="auto"/>
      <w:jc w:val="both"/>
    </w:pPr>
    <w:rPr>
      <w:rFonts w:ascii="Times New Roman" w:hAnsi="Times New Roman"/>
      <w:bCs/>
      <w:lang w:eastAsia="en-US"/>
    </w:rPr>
  </w:style>
  <w:style w:type="paragraph" w:customStyle="1" w:styleId="Zklad3">
    <w:name w:val="Základ 3"/>
    <w:basedOn w:val="Normln"/>
    <w:qFormat/>
    <w:rsid w:val="00E840FD"/>
    <w:pPr>
      <w:numPr>
        <w:numId w:val="48"/>
      </w:numPr>
      <w:spacing w:line="240" w:lineRule="auto"/>
      <w:jc w:val="both"/>
    </w:pPr>
    <w:rPr>
      <w:rFonts w:ascii="Times New Roman" w:hAnsi="Times New Roman"/>
      <w:bCs/>
      <w:lang w:eastAsia="en-US"/>
    </w:rPr>
  </w:style>
  <w:style w:type="paragraph" w:customStyle="1" w:styleId="podbod2">
    <w:name w:val="podbod 2"/>
    <w:basedOn w:val="RLTextlnkuslovan"/>
    <w:rsid w:val="00F24E94"/>
    <w:pPr>
      <w:numPr>
        <w:ilvl w:val="0"/>
        <w:numId w:val="0"/>
      </w:numPr>
      <w:tabs>
        <w:tab w:val="left" w:pos="3005"/>
      </w:tabs>
      <w:ind w:left="3006" w:hanging="720"/>
    </w:pPr>
    <w:rPr>
      <w:rFonts w:ascii="Garamond" w:hAnsi="Garamond" w:cs="Arial"/>
      <w:sz w:val="24"/>
      <w:lang w:val="x-none" w:eastAsia="ar-SA"/>
    </w:rPr>
  </w:style>
  <w:style w:type="paragraph" w:customStyle="1" w:styleId="podbod1">
    <w:name w:val="podbod 1"/>
    <w:basedOn w:val="RLTextlnkuslovan"/>
    <w:rsid w:val="00F24E94"/>
    <w:pPr>
      <w:numPr>
        <w:ilvl w:val="0"/>
        <w:numId w:val="0"/>
      </w:numPr>
      <w:ind w:left="1800" w:hanging="720"/>
    </w:pPr>
    <w:rPr>
      <w:rFonts w:ascii="Garamond" w:hAnsi="Garamond" w:cs="Arial"/>
      <w:sz w:val="24"/>
      <w:lang w:val="x-none" w:eastAsia="ar-SA"/>
    </w:rPr>
  </w:style>
  <w:style w:type="paragraph" w:customStyle="1" w:styleId="Odstnesl">
    <w:name w:val="Odst. nečísl."/>
    <w:basedOn w:val="Normln"/>
    <w:link w:val="OdstneslChar"/>
    <w:uiPriority w:val="5"/>
    <w:qFormat/>
    <w:rsid w:val="00B9293A"/>
    <w:pPr>
      <w:spacing w:line="240" w:lineRule="auto"/>
      <w:ind w:left="425"/>
      <w:jc w:val="both"/>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B9293A"/>
    <w:rPr>
      <w:rFonts w:ascii="Arial" w:eastAsiaTheme="minorHAnsi" w:hAnsi="Arial" w:cstheme="minorBidi"/>
      <w:szCs w:val="22"/>
      <w:lang w:eastAsia="en-US"/>
    </w:rPr>
  </w:style>
  <w:style w:type="paragraph" w:customStyle="1" w:styleId="Psm">
    <w:name w:val="Písm."/>
    <w:basedOn w:val="Normln"/>
    <w:link w:val="PsmChar"/>
    <w:uiPriority w:val="6"/>
    <w:qFormat/>
    <w:rsid w:val="00B9293A"/>
    <w:pPr>
      <w:spacing w:line="240" w:lineRule="auto"/>
      <w:ind w:left="709" w:hanging="284"/>
      <w:jc w:val="both"/>
    </w:pPr>
    <w:rPr>
      <w:rFonts w:ascii="Arial" w:eastAsiaTheme="minorHAnsi" w:hAnsi="Arial" w:cstheme="minorBidi"/>
      <w:sz w:val="20"/>
      <w:szCs w:val="22"/>
      <w:lang w:eastAsia="en-US"/>
    </w:rPr>
  </w:style>
  <w:style w:type="character" w:customStyle="1" w:styleId="PsmChar">
    <w:name w:val="Písm. Char"/>
    <w:basedOn w:val="Standardnpsmoodstavce"/>
    <w:link w:val="Psm"/>
    <w:uiPriority w:val="6"/>
    <w:rsid w:val="00B9293A"/>
    <w:rPr>
      <w:rFonts w:ascii="Arial" w:eastAsiaTheme="minorHAnsi" w:hAnsi="Arial" w:cstheme="minorBidi"/>
      <w:szCs w:val="22"/>
      <w:lang w:eastAsia="en-US"/>
    </w:rPr>
  </w:style>
  <w:style w:type="paragraph" w:customStyle="1" w:styleId="Odrkasl">
    <w:name w:val="Odrážka čísl."/>
    <w:basedOn w:val="Normln"/>
    <w:link w:val="OdrkaslChar"/>
    <w:uiPriority w:val="8"/>
    <w:qFormat/>
    <w:rsid w:val="00B9293A"/>
    <w:pPr>
      <w:spacing w:line="240" w:lineRule="auto"/>
      <w:ind w:left="993"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8"/>
    <w:rsid w:val="00B9293A"/>
    <w:rPr>
      <w:rFonts w:ascii="Arial" w:eastAsiaTheme="minorHAnsi" w:hAnsi="Arial" w:cstheme="minorBidi"/>
      <w:szCs w:val="22"/>
      <w:lang w:eastAsia="en-US"/>
    </w:rPr>
  </w:style>
  <w:style w:type="paragraph" w:customStyle="1" w:styleId="Normlnlnek">
    <w:name w:val="Normální článek"/>
    <w:basedOn w:val="Nadpis10"/>
    <w:next w:val="Normlnodstavec"/>
    <w:qFormat/>
    <w:rsid w:val="00B9293A"/>
    <w:pPr>
      <w:keepLines/>
      <w:numPr>
        <w:numId w:val="50"/>
      </w:numPr>
      <w:tabs>
        <w:tab w:val="num" w:pos="360"/>
      </w:tabs>
      <w:spacing w:after="0" w:line="264" w:lineRule="auto"/>
      <w:ind w:left="567"/>
    </w:pPr>
    <w:rPr>
      <w:rFonts w:ascii="Verdana" w:hAnsi="Verdana" w:cs="Times New Roman"/>
      <w:iCs/>
      <w:kern w:val="0"/>
      <w:sz w:val="18"/>
      <w:szCs w:val="18"/>
      <w:lang w:eastAsia="en-US"/>
    </w:rPr>
  </w:style>
  <w:style w:type="paragraph" w:customStyle="1" w:styleId="Normlnodstavec">
    <w:name w:val="Normální odstavec"/>
    <w:basedOn w:val="Nadpis20"/>
    <w:qFormat/>
    <w:rsid w:val="00B9293A"/>
    <w:pPr>
      <w:keepLines/>
      <w:numPr>
        <w:ilvl w:val="1"/>
        <w:numId w:val="50"/>
      </w:numPr>
      <w:tabs>
        <w:tab w:val="num" w:pos="360"/>
        <w:tab w:val="left" w:pos="1361"/>
      </w:tabs>
      <w:spacing w:after="0" w:line="276" w:lineRule="auto"/>
      <w:ind w:left="567"/>
    </w:pPr>
    <w:rPr>
      <w:rFonts w:ascii="Verdana" w:eastAsia="Verdana" w:hAnsi="Verdana" w:cstheme="majorBidi"/>
      <w:b w:val="0"/>
      <w:bCs/>
      <w:i w:val="0"/>
      <w:noProof/>
      <w:sz w:val="18"/>
      <w:szCs w:val="26"/>
      <w:lang w:eastAsia="en-US"/>
    </w:rPr>
  </w:style>
  <w:style w:type="paragraph" w:customStyle="1" w:styleId="podlnek">
    <w:name w:val="podčlánek"/>
    <w:basedOn w:val="Nadpis30"/>
    <w:qFormat/>
    <w:rsid w:val="00B9293A"/>
    <w:pPr>
      <w:keepLines/>
      <w:numPr>
        <w:ilvl w:val="2"/>
        <w:numId w:val="50"/>
      </w:numPr>
      <w:tabs>
        <w:tab w:val="num" w:pos="360"/>
      </w:tabs>
      <w:spacing w:before="200" w:after="0" w:line="276" w:lineRule="auto"/>
      <w:ind w:left="567"/>
    </w:pPr>
    <w:rPr>
      <w:rFonts w:ascii="Verdana" w:eastAsiaTheme="majorEastAsia" w:hAnsi="Verdana" w:cstheme="majorBidi"/>
      <w:b w:val="0"/>
      <w:sz w:val="18"/>
      <w:szCs w:val="22"/>
      <w:lang w:eastAsia="en-US"/>
    </w:rPr>
  </w:style>
  <w:style w:type="character" w:styleId="Nevyeenzmnka">
    <w:name w:val="Unresolved Mention"/>
    <w:basedOn w:val="Standardnpsmoodstavce"/>
    <w:uiPriority w:val="99"/>
    <w:semiHidden/>
    <w:unhideWhenUsed/>
    <w:rsid w:val="003A0152"/>
    <w:rPr>
      <w:color w:val="605E5C"/>
      <w:shd w:val="clear" w:color="auto" w:fill="E1DFDD"/>
    </w:rPr>
  </w:style>
  <w:style w:type="paragraph" w:customStyle="1" w:styleId="Text">
    <w:name w:val="Text"/>
    <w:basedOn w:val="Normln"/>
    <w:rsid w:val="005B2317"/>
    <w:pPr>
      <w:spacing w:after="0" w:line="240" w:lineRule="auto"/>
    </w:pPr>
    <w:rPr>
      <w:rFonts w:ascii="Helvetica Neue" w:eastAsiaTheme="minorHAnsi" w:hAnsi="Helvetica Neue" w:cs="Calibri"/>
      <w:color w:val="000000"/>
      <w:szCs w:val="22"/>
      <w14:textOutline w14:w="0" w14:cap="flat" w14:cmpd="sng" w14:algn="ctr">
        <w14:noFill/>
        <w14:prstDash w14:val="solid"/>
        <w14:bevel/>
      </w14:textOutline>
    </w:rPr>
  </w:style>
  <w:style w:type="character" w:customStyle="1" w:styleId="normaltextrun">
    <w:name w:val="normaltextrun"/>
    <w:basedOn w:val="Standardnpsmoodstavce"/>
    <w:rsid w:val="00547947"/>
  </w:style>
  <w:style w:type="character" w:customStyle="1" w:styleId="eop">
    <w:name w:val="eop"/>
    <w:basedOn w:val="Standardnpsmoodstavce"/>
    <w:rsid w:val="00547947"/>
  </w:style>
  <w:style w:type="character" w:customStyle="1" w:styleId="tabchar">
    <w:name w:val="tabchar"/>
    <w:basedOn w:val="Standardnpsmoodstavce"/>
    <w:rsid w:val="00547947"/>
  </w:style>
  <w:style w:type="paragraph" w:customStyle="1" w:styleId="kancel">
    <w:name w:val="kancelář"/>
    <w:basedOn w:val="Normln"/>
    <w:rsid w:val="0047237D"/>
    <w:pPr>
      <w:spacing w:after="0" w:line="240" w:lineRule="auto"/>
      <w:ind w:left="227" w:hanging="227"/>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960">
      <w:bodyDiv w:val="1"/>
      <w:marLeft w:val="0"/>
      <w:marRight w:val="0"/>
      <w:marTop w:val="0"/>
      <w:marBottom w:val="0"/>
      <w:divBdr>
        <w:top w:val="none" w:sz="0" w:space="0" w:color="auto"/>
        <w:left w:val="none" w:sz="0" w:space="0" w:color="auto"/>
        <w:bottom w:val="none" w:sz="0" w:space="0" w:color="auto"/>
        <w:right w:val="none" w:sz="0" w:space="0" w:color="auto"/>
      </w:divBdr>
    </w:div>
    <w:div w:id="38671920">
      <w:bodyDiv w:val="1"/>
      <w:marLeft w:val="0"/>
      <w:marRight w:val="0"/>
      <w:marTop w:val="0"/>
      <w:marBottom w:val="0"/>
      <w:divBdr>
        <w:top w:val="none" w:sz="0" w:space="0" w:color="auto"/>
        <w:left w:val="none" w:sz="0" w:space="0" w:color="auto"/>
        <w:bottom w:val="none" w:sz="0" w:space="0" w:color="auto"/>
        <w:right w:val="none" w:sz="0" w:space="0" w:color="auto"/>
      </w:divBdr>
    </w:div>
    <w:div w:id="39478142">
      <w:bodyDiv w:val="1"/>
      <w:marLeft w:val="0"/>
      <w:marRight w:val="0"/>
      <w:marTop w:val="0"/>
      <w:marBottom w:val="0"/>
      <w:divBdr>
        <w:top w:val="none" w:sz="0" w:space="0" w:color="auto"/>
        <w:left w:val="none" w:sz="0" w:space="0" w:color="auto"/>
        <w:bottom w:val="none" w:sz="0" w:space="0" w:color="auto"/>
        <w:right w:val="none" w:sz="0" w:space="0" w:color="auto"/>
      </w:divBdr>
    </w:div>
    <w:div w:id="152645989">
      <w:bodyDiv w:val="1"/>
      <w:marLeft w:val="0"/>
      <w:marRight w:val="0"/>
      <w:marTop w:val="0"/>
      <w:marBottom w:val="0"/>
      <w:divBdr>
        <w:top w:val="none" w:sz="0" w:space="0" w:color="auto"/>
        <w:left w:val="none" w:sz="0" w:space="0" w:color="auto"/>
        <w:bottom w:val="none" w:sz="0" w:space="0" w:color="auto"/>
        <w:right w:val="none" w:sz="0" w:space="0" w:color="auto"/>
      </w:divBdr>
    </w:div>
    <w:div w:id="166941289">
      <w:bodyDiv w:val="1"/>
      <w:marLeft w:val="0"/>
      <w:marRight w:val="0"/>
      <w:marTop w:val="0"/>
      <w:marBottom w:val="0"/>
      <w:divBdr>
        <w:top w:val="none" w:sz="0" w:space="0" w:color="auto"/>
        <w:left w:val="none" w:sz="0" w:space="0" w:color="auto"/>
        <w:bottom w:val="none" w:sz="0" w:space="0" w:color="auto"/>
        <w:right w:val="none" w:sz="0" w:space="0" w:color="auto"/>
      </w:divBdr>
    </w:div>
    <w:div w:id="238710175">
      <w:bodyDiv w:val="1"/>
      <w:marLeft w:val="0"/>
      <w:marRight w:val="0"/>
      <w:marTop w:val="0"/>
      <w:marBottom w:val="0"/>
      <w:divBdr>
        <w:top w:val="none" w:sz="0" w:space="0" w:color="auto"/>
        <w:left w:val="none" w:sz="0" w:space="0" w:color="auto"/>
        <w:bottom w:val="none" w:sz="0" w:space="0" w:color="auto"/>
        <w:right w:val="none" w:sz="0" w:space="0" w:color="auto"/>
      </w:divBdr>
    </w:div>
    <w:div w:id="326442618">
      <w:bodyDiv w:val="1"/>
      <w:marLeft w:val="0"/>
      <w:marRight w:val="0"/>
      <w:marTop w:val="0"/>
      <w:marBottom w:val="0"/>
      <w:divBdr>
        <w:top w:val="none" w:sz="0" w:space="0" w:color="auto"/>
        <w:left w:val="none" w:sz="0" w:space="0" w:color="auto"/>
        <w:bottom w:val="none" w:sz="0" w:space="0" w:color="auto"/>
        <w:right w:val="none" w:sz="0" w:space="0" w:color="auto"/>
      </w:divBdr>
    </w:div>
    <w:div w:id="370107055">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67432828">
      <w:bodyDiv w:val="1"/>
      <w:marLeft w:val="0"/>
      <w:marRight w:val="0"/>
      <w:marTop w:val="0"/>
      <w:marBottom w:val="0"/>
      <w:divBdr>
        <w:top w:val="none" w:sz="0" w:space="0" w:color="auto"/>
        <w:left w:val="none" w:sz="0" w:space="0" w:color="auto"/>
        <w:bottom w:val="none" w:sz="0" w:space="0" w:color="auto"/>
        <w:right w:val="none" w:sz="0" w:space="0" w:color="auto"/>
      </w:divBdr>
    </w:div>
    <w:div w:id="675883271">
      <w:bodyDiv w:val="1"/>
      <w:marLeft w:val="0"/>
      <w:marRight w:val="0"/>
      <w:marTop w:val="0"/>
      <w:marBottom w:val="0"/>
      <w:divBdr>
        <w:top w:val="none" w:sz="0" w:space="0" w:color="auto"/>
        <w:left w:val="none" w:sz="0" w:space="0" w:color="auto"/>
        <w:bottom w:val="none" w:sz="0" w:space="0" w:color="auto"/>
        <w:right w:val="none" w:sz="0" w:space="0" w:color="auto"/>
      </w:divBdr>
    </w:div>
    <w:div w:id="744038276">
      <w:bodyDiv w:val="1"/>
      <w:marLeft w:val="0"/>
      <w:marRight w:val="0"/>
      <w:marTop w:val="0"/>
      <w:marBottom w:val="0"/>
      <w:divBdr>
        <w:top w:val="none" w:sz="0" w:space="0" w:color="auto"/>
        <w:left w:val="none" w:sz="0" w:space="0" w:color="auto"/>
        <w:bottom w:val="none" w:sz="0" w:space="0" w:color="auto"/>
        <w:right w:val="none" w:sz="0" w:space="0" w:color="auto"/>
      </w:divBdr>
    </w:div>
    <w:div w:id="760102358">
      <w:bodyDiv w:val="1"/>
      <w:marLeft w:val="0"/>
      <w:marRight w:val="0"/>
      <w:marTop w:val="0"/>
      <w:marBottom w:val="0"/>
      <w:divBdr>
        <w:top w:val="none" w:sz="0" w:space="0" w:color="auto"/>
        <w:left w:val="none" w:sz="0" w:space="0" w:color="auto"/>
        <w:bottom w:val="none" w:sz="0" w:space="0" w:color="auto"/>
        <w:right w:val="none" w:sz="0" w:space="0" w:color="auto"/>
      </w:divBdr>
    </w:div>
    <w:div w:id="808595816">
      <w:bodyDiv w:val="1"/>
      <w:marLeft w:val="0"/>
      <w:marRight w:val="0"/>
      <w:marTop w:val="0"/>
      <w:marBottom w:val="0"/>
      <w:divBdr>
        <w:top w:val="none" w:sz="0" w:space="0" w:color="auto"/>
        <w:left w:val="none" w:sz="0" w:space="0" w:color="auto"/>
        <w:bottom w:val="none" w:sz="0" w:space="0" w:color="auto"/>
        <w:right w:val="none" w:sz="0" w:space="0" w:color="auto"/>
      </w:divBdr>
    </w:div>
    <w:div w:id="820973167">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917285">
      <w:bodyDiv w:val="1"/>
      <w:marLeft w:val="0"/>
      <w:marRight w:val="0"/>
      <w:marTop w:val="0"/>
      <w:marBottom w:val="0"/>
      <w:divBdr>
        <w:top w:val="none" w:sz="0" w:space="0" w:color="auto"/>
        <w:left w:val="none" w:sz="0" w:space="0" w:color="auto"/>
        <w:bottom w:val="none" w:sz="0" w:space="0" w:color="auto"/>
        <w:right w:val="none" w:sz="0" w:space="0" w:color="auto"/>
      </w:divBdr>
    </w:div>
    <w:div w:id="934048338">
      <w:bodyDiv w:val="1"/>
      <w:marLeft w:val="0"/>
      <w:marRight w:val="0"/>
      <w:marTop w:val="0"/>
      <w:marBottom w:val="0"/>
      <w:divBdr>
        <w:top w:val="none" w:sz="0" w:space="0" w:color="auto"/>
        <w:left w:val="none" w:sz="0" w:space="0" w:color="auto"/>
        <w:bottom w:val="none" w:sz="0" w:space="0" w:color="auto"/>
        <w:right w:val="none" w:sz="0" w:space="0" w:color="auto"/>
      </w:divBdr>
    </w:div>
    <w:div w:id="1042483067">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071544833">
      <w:bodyDiv w:val="1"/>
      <w:marLeft w:val="0"/>
      <w:marRight w:val="0"/>
      <w:marTop w:val="0"/>
      <w:marBottom w:val="0"/>
      <w:divBdr>
        <w:top w:val="none" w:sz="0" w:space="0" w:color="auto"/>
        <w:left w:val="none" w:sz="0" w:space="0" w:color="auto"/>
        <w:bottom w:val="none" w:sz="0" w:space="0" w:color="auto"/>
        <w:right w:val="none" w:sz="0" w:space="0" w:color="auto"/>
      </w:divBdr>
    </w:div>
    <w:div w:id="1114400110">
      <w:bodyDiv w:val="1"/>
      <w:marLeft w:val="0"/>
      <w:marRight w:val="0"/>
      <w:marTop w:val="0"/>
      <w:marBottom w:val="0"/>
      <w:divBdr>
        <w:top w:val="none" w:sz="0" w:space="0" w:color="auto"/>
        <w:left w:val="none" w:sz="0" w:space="0" w:color="auto"/>
        <w:bottom w:val="none" w:sz="0" w:space="0" w:color="auto"/>
        <w:right w:val="none" w:sz="0" w:space="0" w:color="auto"/>
      </w:divBdr>
    </w:div>
    <w:div w:id="1171019380">
      <w:bodyDiv w:val="1"/>
      <w:marLeft w:val="0"/>
      <w:marRight w:val="0"/>
      <w:marTop w:val="0"/>
      <w:marBottom w:val="0"/>
      <w:divBdr>
        <w:top w:val="none" w:sz="0" w:space="0" w:color="auto"/>
        <w:left w:val="none" w:sz="0" w:space="0" w:color="auto"/>
        <w:bottom w:val="none" w:sz="0" w:space="0" w:color="auto"/>
        <w:right w:val="none" w:sz="0" w:space="0" w:color="auto"/>
      </w:divBdr>
    </w:div>
    <w:div w:id="1220559919">
      <w:bodyDiv w:val="1"/>
      <w:marLeft w:val="0"/>
      <w:marRight w:val="0"/>
      <w:marTop w:val="0"/>
      <w:marBottom w:val="0"/>
      <w:divBdr>
        <w:top w:val="none" w:sz="0" w:space="0" w:color="auto"/>
        <w:left w:val="none" w:sz="0" w:space="0" w:color="auto"/>
        <w:bottom w:val="none" w:sz="0" w:space="0" w:color="auto"/>
        <w:right w:val="none" w:sz="0" w:space="0" w:color="auto"/>
      </w:divBdr>
    </w:div>
    <w:div w:id="1228609538">
      <w:bodyDiv w:val="1"/>
      <w:marLeft w:val="0"/>
      <w:marRight w:val="0"/>
      <w:marTop w:val="0"/>
      <w:marBottom w:val="0"/>
      <w:divBdr>
        <w:top w:val="none" w:sz="0" w:space="0" w:color="auto"/>
        <w:left w:val="none" w:sz="0" w:space="0" w:color="auto"/>
        <w:bottom w:val="none" w:sz="0" w:space="0" w:color="auto"/>
        <w:right w:val="none" w:sz="0" w:space="0" w:color="auto"/>
      </w:divBdr>
    </w:div>
    <w:div w:id="1265070022">
      <w:marLeft w:val="0"/>
      <w:marRight w:val="0"/>
      <w:marTop w:val="0"/>
      <w:marBottom w:val="0"/>
      <w:divBdr>
        <w:top w:val="none" w:sz="0" w:space="0" w:color="auto"/>
        <w:left w:val="none" w:sz="0" w:space="0" w:color="auto"/>
        <w:bottom w:val="none" w:sz="0" w:space="0" w:color="auto"/>
        <w:right w:val="none" w:sz="0" w:space="0" w:color="auto"/>
      </w:divBdr>
    </w:div>
    <w:div w:id="1265070023">
      <w:marLeft w:val="0"/>
      <w:marRight w:val="0"/>
      <w:marTop w:val="0"/>
      <w:marBottom w:val="0"/>
      <w:divBdr>
        <w:top w:val="none" w:sz="0" w:space="0" w:color="auto"/>
        <w:left w:val="none" w:sz="0" w:space="0" w:color="auto"/>
        <w:bottom w:val="none" w:sz="0" w:space="0" w:color="auto"/>
        <w:right w:val="none" w:sz="0" w:space="0" w:color="auto"/>
      </w:divBdr>
      <w:divsChild>
        <w:div w:id="1265070031">
          <w:marLeft w:val="0"/>
          <w:marRight w:val="0"/>
          <w:marTop w:val="0"/>
          <w:marBottom w:val="262"/>
          <w:divBdr>
            <w:top w:val="none" w:sz="0" w:space="0" w:color="auto"/>
            <w:left w:val="none" w:sz="0" w:space="0" w:color="auto"/>
            <w:bottom w:val="none" w:sz="0" w:space="0" w:color="auto"/>
            <w:right w:val="none" w:sz="0" w:space="0" w:color="auto"/>
          </w:divBdr>
          <w:divsChild>
            <w:div w:id="1265070029">
              <w:marLeft w:val="0"/>
              <w:marRight w:val="0"/>
              <w:marTop w:val="0"/>
              <w:marBottom w:val="0"/>
              <w:divBdr>
                <w:top w:val="none" w:sz="0" w:space="0" w:color="auto"/>
                <w:left w:val="none" w:sz="0" w:space="0" w:color="auto"/>
                <w:bottom w:val="none" w:sz="0" w:space="0" w:color="auto"/>
                <w:right w:val="none" w:sz="0" w:space="0" w:color="auto"/>
              </w:divBdr>
              <w:divsChild>
                <w:div w:id="1265070032">
                  <w:marLeft w:val="0"/>
                  <w:marRight w:val="582"/>
                  <w:marTop w:val="0"/>
                  <w:marBottom w:val="0"/>
                  <w:divBdr>
                    <w:top w:val="none" w:sz="0" w:space="0" w:color="auto"/>
                    <w:left w:val="none" w:sz="0" w:space="0" w:color="auto"/>
                    <w:bottom w:val="none" w:sz="0" w:space="0" w:color="auto"/>
                    <w:right w:val="none" w:sz="0" w:space="0" w:color="auto"/>
                  </w:divBdr>
                  <w:divsChild>
                    <w:div w:id="1265070028">
                      <w:marLeft w:val="0"/>
                      <w:marRight w:val="0"/>
                      <w:marTop w:val="0"/>
                      <w:marBottom w:val="0"/>
                      <w:divBdr>
                        <w:top w:val="none" w:sz="0" w:space="0" w:color="auto"/>
                        <w:left w:val="none" w:sz="0" w:space="0" w:color="auto"/>
                        <w:bottom w:val="none" w:sz="0" w:space="0" w:color="auto"/>
                        <w:right w:val="none" w:sz="0" w:space="0" w:color="auto"/>
                      </w:divBdr>
                      <w:divsChild>
                        <w:div w:id="1265070026">
                          <w:marLeft w:val="0"/>
                          <w:marRight w:val="0"/>
                          <w:marTop w:val="0"/>
                          <w:marBottom w:val="0"/>
                          <w:divBdr>
                            <w:top w:val="none" w:sz="0" w:space="0" w:color="auto"/>
                            <w:left w:val="none" w:sz="0" w:space="0" w:color="auto"/>
                            <w:bottom w:val="none" w:sz="0" w:space="0" w:color="auto"/>
                            <w:right w:val="none" w:sz="0" w:space="0" w:color="auto"/>
                          </w:divBdr>
                          <w:divsChild>
                            <w:div w:id="1265070030">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50700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70025">
      <w:marLeft w:val="0"/>
      <w:marRight w:val="0"/>
      <w:marTop w:val="0"/>
      <w:marBottom w:val="0"/>
      <w:divBdr>
        <w:top w:val="none" w:sz="0" w:space="0" w:color="auto"/>
        <w:left w:val="none" w:sz="0" w:space="0" w:color="auto"/>
        <w:bottom w:val="none" w:sz="0" w:space="0" w:color="auto"/>
        <w:right w:val="none" w:sz="0" w:space="0" w:color="auto"/>
      </w:divBdr>
    </w:div>
    <w:div w:id="1355420309">
      <w:bodyDiv w:val="1"/>
      <w:marLeft w:val="0"/>
      <w:marRight w:val="0"/>
      <w:marTop w:val="0"/>
      <w:marBottom w:val="0"/>
      <w:divBdr>
        <w:top w:val="none" w:sz="0" w:space="0" w:color="auto"/>
        <w:left w:val="none" w:sz="0" w:space="0" w:color="auto"/>
        <w:bottom w:val="none" w:sz="0" w:space="0" w:color="auto"/>
        <w:right w:val="none" w:sz="0" w:space="0" w:color="auto"/>
      </w:divBdr>
    </w:div>
    <w:div w:id="1433361176">
      <w:bodyDiv w:val="1"/>
      <w:marLeft w:val="0"/>
      <w:marRight w:val="0"/>
      <w:marTop w:val="0"/>
      <w:marBottom w:val="0"/>
      <w:divBdr>
        <w:top w:val="none" w:sz="0" w:space="0" w:color="auto"/>
        <w:left w:val="none" w:sz="0" w:space="0" w:color="auto"/>
        <w:bottom w:val="none" w:sz="0" w:space="0" w:color="auto"/>
        <w:right w:val="none" w:sz="0" w:space="0" w:color="auto"/>
      </w:divBdr>
    </w:div>
    <w:div w:id="1469128319">
      <w:bodyDiv w:val="1"/>
      <w:marLeft w:val="0"/>
      <w:marRight w:val="0"/>
      <w:marTop w:val="0"/>
      <w:marBottom w:val="0"/>
      <w:divBdr>
        <w:top w:val="none" w:sz="0" w:space="0" w:color="auto"/>
        <w:left w:val="none" w:sz="0" w:space="0" w:color="auto"/>
        <w:bottom w:val="none" w:sz="0" w:space="0" w:color="auto"/>
        <w:right w:val="none" w:sz="0" w:space="0" w:color="auto"/>
      </w:divBdr>
    </w:div>
    <w:div w:id="1494375628">
      <w:bodyDiv w:val="1"/>
      <w:marLeft w:val="0"/>
      <w:marRight w:val="0"/>
      <w:marTop w:val="0"/>
      <w:marBottom w:val="0"/>
      <w:divBdr>
        <w:top w:val="none" w:sz="0" w:space="0" w:color="auto"/>
        <w:left w:val="none" w:sz="0" w:space="0" w:color="auto"/>
        <w:bottom w:val="none" w:sz="0" w:space="0" w:color="auto"/>
        <w:right w:val="none" w:sz="0" w:space="0" w:color="auto"/>
      </w:divBdr>
    </w:div>
    <w:div w:id="1532035203">
      <w:bodyDiv w:val="1"/>
      <w:marLeft w:val="0"/>
      <w:marRight w:val="0"/>
      <w:marTop w:val="0"/>
      <w:marBottom w:val="0"/>
      <w:divBdr>
        <w:top w:val="none" w:sz="0" w:space="0" w:color="auto"/>
        <w:left w:val="none" w:sz="0" w:space="0" w:color="auto"/>
        <w:bottom w:val="none" w:sz="0" w:space="0" w:color="auto"/>
        <w:right w:val="none" w:sz="0" w:space="0" w:color="auto"/>
      </w:divBdr>
    </w:div>
    <w:div w:id="1639526950">
      <w:bodyDiv w:val="1"/>
      <w:marLeft w:val="0"/>
      <w:marRight w:val="0"/>
      <w:marTop w:val="0"/>
      <w:marBottom w:val="0"/>
      <w:divBdr>
        <w:top w:val="none" w:sz="0" w:space="0" w:color="auto"/>
        <w:left w:val="none" w:sz="0" w:space="0" w:color="auto"/>
        <w:bottom w:val="none" w:sz="0" w:space="0" w:color="auto"/>
        <w:right w:val="none" w:sz="0" w:space="0" w:color="auto"/>
      </w:divBdr>
    </w:div>
    <w:div w:id="1760249693">
      <w:bodyDiv w:val="1"/>
      <w:marLeft w:val="0"/>
      <w:marRight w:val="0"/>
      <w:marTop w:val="0"/>
      <w:marBottom w:val="0"/>
      <w:divBdr>
        <w:top w:val="none" w:sz="0" w:space="0" w:color="auto"/>
        <w:left w:val="none" w:sz="0" w:space="0" w:color="auto"/>
        <w:bottom w:val="none" w:sz="0" w:space="0" w:color="auto"/>
        <w:right w:val="none" w:sz="0" w:space="0" w:color="auto"/>
      </w:divBdr>
    </w:div>
    <w:div w:id="1773864566">
      <w:bodyDiv w:val="1"/>
      <w:marLeft w:val="0"/>
      <w:marRight w:val="0"/>
      <w:marTop w:val="0"/>
      <w:marBottom w:val="0"/>
      <w:divBdr>
        <w:top w:val="none" w:sz="0" w:space="0" w:color="auto"/>
        <w:left w:val="none" w:sz="0" w:space="0" w:color="auto"/>
        <w:bottom w:val="none" w:sz="0" w:space="0" w:color="auto"/>
        <w:right w:val="none" w:sz="0" w:space="0" w:color="auto"/>
      </w:divBdr>
    </w:div>
    <w:div w:id="1851527531">
      <w:bodyDiv w:val="1"/>
      <w:marLeft w:val="0"/>
      <w:marRight w:val="0"/>
      <w:marTop w:val="0"/>
      <w:marBottom w:val="0"/>
      <w:divBdr>
        <w:top w:val="none" w:sz="0" w:space="0" w:color="auto"/>
        <w:left w:val="none" w:sz="0" w:space="0" w:color="auto"/>
        <w:bottom w:val="none" w:sz="0" w:space="0" w:color="auto"/>
        <w:right w:val="none" w:sz="0" w:space="0" w:color="auto"/>
      </w:divBdr>
    </w:div>
    <w:div w:id="1888033084">
      <w:bodyDiv w:val="1"/>
      <w:marLeft w:val="0"/>
      <w:marRight w:val="0"/>
      <w:marTop w:val="0"/>
      <w:marBottom w:val="0"/>
      <w:divBdr>
        <w:top w:val="none" w:sz="0" w:space="0" w:color="auto"/>
        <w:left w:val="none" w:sz="0" w:space="0" w:color="auto"/>
        <w:bottom w:val="none" w:sz="0" w:space="0" w:color="auto"/>
        <w:right w:val="none" w:sz="0" w:space="0" w:color="auto"/>
      </w:divBdr>
    </w:div>
    <w:div w:id="1925062873">
      <w:bodyDiv w:val="1"/>
      <w:marLeft w:val="0"/>
      <w:marRight w:val="0"/>
      <w:marTop w:val="0"/>
      <w:marBottom w:val="0"/>
      <w:divBdr>
        <w:top w:val="none" w:sz="0" w:space="0" w:color="auto"/>
        <w:left w:val="none" w:sz="0" w:space="0" w:color="auto"/>
        <w:bottom w:val="none" w:sz="0" w:space="0" w:color="auto"/>
        <w:right w:val="none" w:sz="0" w:space="0" w:color="auto"/>
      </w:divBdr>
    </w:div>
    <w:div w:id="2002193146">
      <w:bodyDiv w:val="1"/>
      <w:marLeft w:val="0"/>
      <w:marRight w:val="0"/>
      <w:marTop w:val="0"/>
      <w:marBottom w:val="0"/>
      <w:divBdr>
        <w:top w:val="none" w:sz="0" w:space="0" w:color="auto"/>
        <w:left w:val="none" w:sz="0" w:space="0" w:color="auto"/>
        <w:bottom w:val="none" w:sz="0" w:space="0" w:color="auto"/>
        <w:right w:val="none" w:sz="0" w:space="0" w:color="auto"/>
      </w:divBdr>
    </w:div>
    <w:div w:id="2071612618">
      <w:bodyDiv w:val="1"/>
      <w:marLeft w:val="0"/>
      <w:marRight w:val="0"/>
      <w:marTop w:val="0"/>
      <w:marBottom w:val="0"/>
      <w:divBdr>
        <w:top w:val="none" w:sz="0" w:space="0" w:color="auto"/>
        <w:left w:val="none" w:sz="0" w:space="0" w:color="auto"/>
        <w:bottom w:val="none" w:sz="0" w:space="0" w:color="auto"/>
        <w:right w:val="none" w:sz="0" w:space="0" w:color="auto"/>
      </w:divBdr>
    </w:div>
    <w:div w:id="2104566222">
      <w:bodyDiv w:val="1"/>
      <w:marLeft w:val="0"/>
      <w:marRight w:val="0"/>
      <w:marTop w:val="0"/>
      <w:marBottom w:val="0"/>
      <w:divBdr>
        <w:top w:val="none" w:sz="0" w:space="0" w:color="auto"/>
        <w:left w:val="none" w:sz="0" w:space="0" w:color="auto"/>
        <w:bottom w:val="none" w:sz="0" w:space="0" w:color="auto"/>
        <w:right w:val="none" w:sz="0" w:space="0" w:color="auto"/>
      </w:divBdr>
    </w:div>
    <w:div w:id="21291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a@mpsv.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340507D98E514CB8BD53E56D8E3EDC" ma:contentTypeVersion="14" ma:contentTypeDescription="Vytvoří nový dokument" ma:contentTypeScope="" ma:versionID="2747f75db7bd34727cb16ad05975daa6">
  <xsd:schema xmlns:xsd="http://www.w3.org/2001/XMLSchema" xmlns:xs="http://www.w3.org/2001/XMLSchema" xmlns:p="http://schemas.microsoft.com/office/2006/metadata/properties" xmlns:ns2="89875992-1011-4195-8050-6b1345096289" xmlns:ns3="abb277b8-de3b-40c8-9dcc-f7dfd2181f2f" targetNamespace="http://schemas.microsoft.com/office/2006/metadata/properties" ma:root="true" ma:fieldsID="90b88af56f1ee81c10a077f04aab0d6f" ns2:_="" ns3:_="">
    <xsd:import namespace="89875992-1011-4195-8050-6b1345096289"/>
    <xsd:import namespace="abb277b8-de3b-40c8-9dcc-f7dfd2181f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75992-1011-4195-8050-6b1345096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0b981ac3-4795-4ab8-a5d7-f21a0b5372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b277b8-de3b-40c8-9dcc-f7dfd2181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020639-4e8a-42bd-b934-f9e73873f399}" ma:internalName="TaxCatchAll" ma:showField="CatchAllData" ma:web="abb277b8-de3b-40c8-9dcc-f7dfd2181f2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lcf76f155ced4ddcb4097134ff3c332f xmlns="89875992-1011-4195-8050-6b1345096289">
      <Terms xmlns="http://schemas.microsoft.com/office/infopath/2007/PartnerControls"/>
    </lcf76f155ced4ddcb4097134ff3c332f>
    <TaxCatchAll xmlns="abb277b8-de3b-40c8-9dcc-f7dfd2181f2f" xsi:nil="true"/>
  </documentManagement>
</p:properties>
</file>

<file path=customXml/itemProps1.xml><?xml version="1.0" encoding="utf-8"?>
<ds:datastoreItem xmlns:ds="http://schemas.openxmlformats.org/officeDocument/2006/customXml" ds:itemID="{1AAC6705-9B99-460A-B88F-59F1D52B1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75992-1011-4195-8050-6b1345096289"/>
    <ds:schemaRef ds:uri="abb277b8-de3b-40c8-9dcc-f7dfd2181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599EE-3ED9-4AAC-8EB7-C26944B41284}">
  <ds:schemaRefs>
    <ds:schemaRef ds:uri="http://schemas.microsoft.com/sharepoint/v3/contenttype/forms"/>
  </ds:schemaRefs>
</ds:datastoreItem>
</file>

<file path=customXml/itemProps3.xml><?xml version="1.0" encoding="utf-8"?>
<ds:datastoreItem xmlns:ds="http://schemas.openxmlformats.org/officeDocument/2006/customXml" ds:itemID="{0B853D20-186D-4570-9677-E1E2E3B98F4B}">
  <ds:schemaRefs>
    <ds:schemaRef ds:uri="http://schemas.openxmlformats.org/officeDocument/2006/bibliography"/>
  </ds:schemaRefs>
</ds:datastoreItem>
</file>

<file path=customXml/itemProps4.xml><?xml version="1.0" encoding="utf-8"?>
<ds:datastoreItem xmlns:ds="http://schemas.openxmlformats.org/officeDocument/2006/customXml" ds:itemID="{FD2FAC29-6C2A-4D72-AD03-22967B5F9508}">
  <ds:schemaRefs>
    <ds:schemaRef ds:uri="http://schemas.microsoft.com/office/2006/metadata/properties"/>
    <ds:schemaRef ds:uri="a9359a40-f311-4999-9c73-bd7ebaba2dd8"/>
    <ds:schemaRef ds:uri="89875992-1011-4195-8050-6b1345096289"/>
    <ds:schemaRef ds:uri="http://schemas.microsoft.com/office/infopath/2007/PartnerControls"/>
    <ds:schemaRef ds:uri="abb277b8-de3b-40c8-9dcc-f7dfd2181f2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8259</Words>
  <Characters>49335</Characters>
  <Application>Microsoft Office Word</Application>
  <DocSecurity>0</DocSecurity>
  <Lines>411</Lines>
  <Paragraphs>114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57480</CharactersWithSpaces>
  <SharedDoc>false</SharedDoc>
  <HLinks>
    <vt:vector size="270" baseType="variant">
      <vt:variant>
        <vt:i4>1441842</vt:i4>
      </vt:variant>
      <vt:variant>
        <vt:i4>368</vt:i4>
      </vt:variant>
      <vt:variant>
        <vt:i4>0</vt:i4>
      </vt:variant>
      <vt:variant>
        <vt:i4>5</vt:i4>
      </vt:variant>
      <vt:variant>
        <vt:lpwstr/>
      </vt:variant>
      <vt:variant>
        <vt:lpwstr>_Toc361916187</vt:lpwstr>
      </vt:variant>
      <vt:variant>
        <vt:i4>1441842</vt:i4>
      </vt:variant>
      <vt:variant>
        <vt:i4>362</vt:i4>
      </vt:variant>
      <vt:variant>
        <vt:i4>0</vt:i4>
      </vt:variant>
      <vt:variant>
        <vt:i4>5</vt:i4>
      </vt:variant>
      <vt:variant>
        <vt:lpwstr/>
      </vt:variant>
      <vt:variant>
        <vt:lpwstr>_Toc361916186</vt:lpwstr>
      </vt:variant>
      <vt:variant>
        <vt:i4>1441842</vt:i4>
      </vt:variant>
      <vt:variant>
        <vt:i4>356</vt:i4>
      </vt:variant>
      <vt:variant>
        <vt:i4>0</vt:i4>
      </vt:variant>
      <vt:variant>
        <vt:i4>5</vt:i4>
      </vt:variant>
      <vt:variant>
        <vt:lpwstr/>
      </vt:variant>
      <vt:variant>
        <vt:lpwstr>_Toc361916185</vt:lpwstr>
      </vt:variant>
      <vt:variant>
        <vt:i4>1441842</vt:i4>
      </vt:variant>
      <vt:variant>
        <vt:i4>350</vt:i4>
      </vt:variant>
      <vt:variant>
        <vt:i4>0</vt:i4>
      </vt:variant>
      <vt:variant>
        <vt:i4>5</vt:i4>
      </vt:variant>
      <vt:variant>
        <vt:lpwstr/>
      </vt:variant>
      <vt:variant>
        <vt:lpwstr>_Toc361916184</vt:lpwstr>
      </vt:variant>
      <vt:variant>
        <vt:i4>1441842</vt:i4>
      </vt:variant>
      <vt:variant>
        <vt:i4>344</vt:i4>
      </vt:variant>
      <vt:variant>
        <vt:i4>0</vt:i4>
      </vt:variant>
      <vt:variant>
        <vt:i4>5</vt:i4>
      </vt:variant>
      <vt:variant>
        <vt:lpwstr/>
      </vt:variant>
      <vt:variant>
        <vt:lpwstr>_Toc361916183</vt:lpwstr>
      </vt:variant>
      <vt:variant>
        <vt:i4>1441842</vt:i4>
      </vt:variant>
      <vt:variant>
        <vt:i4>338</vt:i4>
      </vt:variant>
      <vt:variant>
        <vt:i4>0</vt:i4>
      </vt:variant>
      <vt:variant>
        <vt:i4>5</vt:i4>
      </vt:variant>
      <vt:variant>
        <vt:lpwstr/>
      </vt:variant>
      <vt:variant>
        <vt:lpwstr>_Toc361916182</vt:lpwstr>
      </vt:variant>
      <vt:variant>
        <vt:i4>1441842</vt:i4>
      </vt:variant>
      <vt:variant>
        <vt:i4>332</vt:i4>
      </vt:variant>
      <vt:variant>
        <vt:i4>0</vt:i4>
      </vt:variant>
      <vt:variant>
        <vt:i4>5</vt:i4>
      </vt:variant>
      <vt:variant>
        <vt:lpwstr/>
      </vt:variant>
      <vt:variant>
        <vt:lpwstr>_Toc361916181</vt:lpwstr>
      </vt:variant>
      <vt:variant>
        <vt:i4>1441842</vt:i4>
      </vt:variant>
      <vt:variant>
        <vt:i4>326</vt:i4>
      </vt:variant>
      <vt:variant>
        <vt:i4>0</vt:i4>
      </vt:variant>
      <vt:variant>
        <vt:i4>5</vt:i4>
      </vt:variant>
      <vt:variant>
        <vt:lpwstr/>
      </vt:variant>
      <vt:variant>
        <vt:lpwstr>_Toc361916180</vt:lpwstr>
      </vt:variant>
      <vt:variant>
        <vt:i4>1638450</vt:i4>
      </vt:variant>
      <vt:variant>
        <vt:i4>320</vt:i4>
      </vt:variant>
      <vt:variant>
        <vt:i4>0</vt:i4>
      </vt:variant>
      <vt:variant>
        <vt:i4>5</vt:i4>
      </vt:variant>
      <vt:variant>
        <vt:lpwstr/>
      </vt:variant>
      <vt:variant>
        <vt:lpwstr>_Toc361916179</vt:lpwstr>
      </vt:variant>
      <vt:variant>
        <vt:i4>1638450</vt:i4>
      </vt:variant>
      <vt:variant>
        <vt:i4>314</vt:i4>
      </vt:variant>
      <vt:variant>
        <vt:i4>0</vt:i4>
      </vt:variant>
      <vt:variant>
        <vt:i4>5</vt:i4>
      </vt:variant>
      <vt:variant>
        <vt:lpwstr/>
      </vt:variant>
      <vt:variant>
        <vt:lpwstr>_Toc361916178</vt:lpwstr>
      </vt:variant>
      <vt:variant>
        <vt:i4>1638450</vt:i4>
      </vt:variant>
      <vt:variant>
        <vt:i4>308</vt:i4>
      </vt:variant>
      <vt:variant>
        <vt:i4>0</vt:i4>
      </vt:variant>
      <vt:variant>
        <vt:i4>5</vt:i4>
      </vt:variant>
      <vt:variant>
        <vt:lpwstr/>
      </vt:variant>
      <vt:variant>
        <vt:lpwstr>_Toc361916177</vt:lpwstr>
      </vt:variant>
      <vt:variant>
        <vt:i4>1638450</vt:i4>
      </vt:variant>
      <vt:variant>
        <vt:i4>302</vt:i4>
      </vt:variant>
      <vt:variant>
        <vt:i4>0</vt:i4>
      </vt:variant>
      <vt:variant>
        <vt:i4>5</vt:i4>
      </vt:variant>
      <vt:variant>
        <vt:lpwstr/>
      </vt:variant>
      <vt:variant>
        <vt:lpwstr>_Toc361916176</vt:lpwstr>
      </vt:variant>
      <vt:variant>
        <vt:i4>1638450</vt:i4>
      </vt:variant>
      <vt:variant>
        <vt:i4>296</vt:i4>
      </vt:variant>
      <vt:variant>
        <vt:i4>0</vt:i4>
      </vt:variant>
      <vt:variant>
        <vt:i4>5</vt:i4>
      </vt:variant>
      <vt:variant>
        <vt:lpwstr/>
      </vt:variant>
      <vt:variant>
        <vt:lpwstr>_Toc361916175</vt:lpwstr>
      </vt:variant>
      <vt:variant>
        <vt:i4>1638450</vt:i4>
      </vt:variant>
      <vt:variant>
        <vt:i4>290</vt:i4>
      </vt:variant>
      <vt:variant>
        <vt:i4>0</vt:i4>
      </vt:variant>
      <vt:variant>
        <vt:i4>5</vt:i4>
      </vt:variant>
      <vt:variant>
        <vt:lpwstr/>
      </vt:variant>
      <vt:variant>
        <vt:lpwstr>_Toc361916174</vt:lpwstr>
      </vt:variant>
      <vt:variant>
        <vt:i4>1638450</vt:i4>
      </vt:variant>
      <vt:variant>
        <vt:i4>284</vt:i4>
      </vt:variant>
      <vt:variant>
        <vt:i4>0</vt:i4>
      </vt:variant>
      <vt:variant>
        <vt:i4>5</vt:i4>
      </vt:variant>
      <vt:variant>
        <vt:lpwstr/>
      </vt:variant>
      <vt:variant>
        <vt:lpwstr>_Toc361916173</vt:lpwstr>
      </vt:variant>
      <vt:variant>
        <vt:i4>1638450</vt:i4>
      </vt:variant>
      <vt:variant>
        <vt:i4>278</vt:i4>
      </vt:variant>
      <vt:variant>
        <vt:i4>0</vt:i4>
      </vt:variant>
      <vt:variant>
        <vt:i4>5</vt:i4>
      </vt:variant>
      <vt:variant>
        <vt:lpwstr/>
      </vt:variant>
      <vt:variant>
        <vt:lpwstr>_Toc361916172</vt:lpwstr>
      </vt:variant>
      <vt:variant>
        <vt:i4>1638450</vt:i4>
      </vt:variant>
      <vt:variant>
        <vt:i4>272</vt:i4>
      </vt:variant>
      <vt:variant>
        <vt:i4>0</vt:i4>
      </vt:variant>
      <vt:variant>
        <vt:i4>5</vt:i4>
      </vt:variant>
      <vt:variant>
        <vt:lpwstr/>
      </vt:variant>
      <vt:variant>
        <vt:lpwstr>_Toc361916171</vt:lpwstr>
      </vt:variant>
      <vt:variant>
        <vt:i4>1638450</vt:i4>
      </vt:variant>
      <vt:variant>
        <vt:i4>266</vt:i4>
      </vt:variant>
      <vt:variant>
        <vt:i4>0</vt:i4>
      </vt:variant>
      <vt:variant>
        <vt:i4>5</vt:i4>
      </vt:variant>
      <vt:variant>
        <vt:lpwstr/>
      </vt:variant>
      <vt:variant>
        <vt:lpwstr>_Toc361916170</vt:lpwstr>
      </vt:variant>
      <vt:variant>
        <vt:i4>1572914</vt:i4>
      </vt:variant>
      <vt:variant>
        <vt:i4>260</vt:i4>
      </vt:variant>
      <vt:variant>
        <vt:i4>0</vt:i4>
      </vt:variant>
      <vt:variant>
        <vt:i4>5</vt:i4>
      </vt:variant>
      <vt:variant>
        <vt:lpwstr/>
      </vt:variant>
      <vt:variant>
        <vt:lpwstr>_Toc361916169</vt:lpwstr>
      </vt:variant>
      <vt:variant>
        <vt:i4>1572914</vt:i4>
      </vt:variant>
      <vt:variant>
        <vt:i4>254</vt:i4>
      </vt:variant>
      <vt:variant>
        <vt:i4>0</vt:i4>
      </vt:variant>
      <vt:variant>
        <vt:i4>5</vt:i4>
      </vt:variant>
      <vt:variant>
        <vt:lpwstr/>
      </vt:variant>
      <vt:variant>
        <vt:lpwstr>_Toc361916168</vt:lpwstr>
      </vt:variant>
      <vt:variant>
        <vt:i4>1572914</vt:i4>
      </vt:variant>
      <vt:variant>
        <vt:i4>248</vt:i4>
      </vt:variant>
      <vt:variant>
        <vt:i4>0</vt:i4>
      </vt:variant>
      <vt:variant>
        <vt:i4>5</vt:i4>
      </vt:variant>
      <vt:variant>
        <vt:lpwstr/>
      </vt:variant>
      <vt:variant>
        <vt:lpwstr>_Toc361916167</vt:lpwstr>
      </vt:variant>
      <vt:variant>
        <vt:i4>1572914</vt:i4>
      </vt:variant>
      <vt:variant>
        <vt:i4>242</vt:i4>
      </vt:variant>
      <vt:variant>
        <vt:i4>0</vt:i4>
      </vt:variant>
      <vt:variant>
        <vt:i4>5</vt:i4>
      </vt:variant>
      <vt:variant>
        <vt:lpwstr/>
      </vt:variant>
      <vt:variant>
        <vt:lpwstr>_Toc361916166</vt:lpwstr>
      </vt:variant>
      <vt:variant>
        <vt:i4>3866743</vt:i4>
      </vt:variant>
      <vt:variant>
        <vt:i4>233</vt:i4>
      </vt:variant>
      <vt:variant>
        <vt:i4>0</vt:i4>
      </vt:variant>
      <vt:variant>
        <vt:i4>5</vt:i4>
      </vt:variant>
      <vt:variant>
        <vt:lpwstr/>
      </vt:variant>
      <vt:variant>
        <vt:lpwstr>Annex07</vt:lpwstr>
      </vt:variant>
      <vt:variant>
        <vt:i4>3866743</vt:i4>
      </vt:variant>
      <vt:variant>
        <vt:i4>230</vt:i4>
      </vt:variant>
      <vt:variant>
        <vt:i4>0</vt:i4>
      </vt:variant>
      <vt:variant>
        <vt:i4>5</vt:i4>
      </vt:variant>
      <vt:variant>
        <vt:lpwstr/>
      </vt:variant>
      <vt:variant>
        <vt:lpwstr>Annex06</vt:lpwstr>
      </vt:variant>
      <vt:variant>
        <vt:i4>3866743</vt:i4>
      </vt:variant>
      <vt:variant>
        <vt:i4>227</vt:i4>
      </vt:variant>
      <vt:variant>
        <vt:i4>0</vt:i4>
      </vt:variant>
      <vt:variant>
        <vt:i4>5</vt:i4>
      </vt:variant>
      <vt:variant>
        <vt:lpwstr/>
      </vt:variant>
      <vt:variant>
        <vt:lpwstr>Annex05</vt:lpwstr>
      </vt:variant>
      <vt:variant>
        <vt:i4>3866743</vt:i4>
      </vt:variant>
      <vt:variant>
        <vt:i4>224</vt:i4>
      </vt:variant>
      <vt:variant>
        <vt:i4>0</vt:i4>
      </vt:variant>
      <vt:variant>
        <vt:i4>5</vt:i4>
      </vt:variant>
      <vt:variant>
        <vt:lpwstr/>
      </vt:variant>
      <vt:variant>
        <vt:lpwstr>Annex04</vt:lpwstr>
      </vt:variant>
      <vt:variant>
        <vt:i4>3866743</vt:i4>
      </vt:variant>
      <vt:variant>
        <vt:i4>221</vt:i4>
      </vt:variant>
      <vt:variant>
        <vt:i4>0</vt:i4>
      </vt:variant>
      <vt:variant>
        <vt:i4>5</vt:i4>
      </vt:variant>
      <vt:variant>
        <vt:lpwstr/>
      </vt:variant>
      <vt:variant>
        <vt:lpwstr>Annex03</vt:lpwstr>
      </vt:variant>
      <vt:variant>
        <vt:i4>3866743</vt:i4>
      </vt:variant>
      <vt:variant>
        <vt:i4>218</vt:i4>
      </vt:variant>
      <vt:variant>
        <vt:i4>0</vt:i4>
      </vt:variant>
      <vt:variant>
        <vt:i4>5</vt:i4>
      </vt:variant>
      <vt:variant>
        <vt:lpwstr/>
      </vt:variant>
      <vt:variant>
        <vt:lpwstr>Annex02</vt:lpwstr>
      </vt:variant>
      <vt:variant>
        <vt:i4>3866743</vt:i4>
      </vt:variant>
      <vt:variant>
        <vt:i4>215</vt:i4>
      </vt:variant>
      <vt:variant>
        <vt:i4>0</vt:i4>
      </vt:variant>
      <vt:variant>
        <vt:i4>5</vt:i4>
      </vt:variant>
      <vt:variant>
        <vt:lpwstr/>
      </vt:variant>
      <vt:variant>
        <vt:lpwstr>Annex01</vt:lpwstr>
      </vt:variant>
      <vt:variant>
        <vt:i4>3866743</vt:i4>
      </vt:variant>
      <vt:variant>
        <vt:i4>191</vt:i4>
      </vt:variant>
      <vt:variant>
        <vt:i4>0</vt:i4>
      </vt:variant>
      <vt:variant>
        <vt:i4>5</vt:i4>
      </vt:variant>
      <vt:variant>
        <vt:lpwstr/>
      </vt:variant>
      <vt:variant>
        <vt:lpwstr>Annex03</vt:lpwstr>
      </vt:variant>
      <vt:variant>
        <vt:i4>2490472</vt:i4>
      </vt:variant>
      <vt:variant>
        <vt:i4>173</vt:i4>
      </vt:variant>
      <vt:variant>
        <vt:i4>0</vt:i4>
      </vt:variant>
      <vt:variant>
        <vt:i4>5</vt:i4>
      </vt:variant>
      <vt:variant>
        <vt:lpwstr/>
      </vt:variant>
      <vt:variant>
        <vt:lpwstr>ListAnnex03</vt:lpwstr>
      </vt:variant>
      <vt:variant>
        <vt:i4>2490472</vt:i4>
      </vt:variant>
      <vt:variant>
        <vt:i4>131</vt:i4>
      </vt:variant>
      <vt:variant>
        <vt:i4>0</vt:i4>
      </vt:variant>
      <vt:variant>
        <vt:i4>5</vt:i4>
      </vt:variant>
      <vt:variant>
        <vt:lpwstr/>
      </vt:variant>
      <vt:variant>
        <vt:lpwstr>ListAnnex05</vt:lpwstr>
      </vt:variant>
      <vt:variant>
        <vt:i4>2490472</vt:i4>
      </vt:variant>
      <vt:variant>
        <vt:i4>125</vt:i4>
      </vt:variant>
      <vt:variant>
        <vt:i4>0</vt:i4>
      </vt:variant>
      <vt:variant>
        <vt:i4>5</vt:i4>
      </vt:variant>
      <vt:variant>
        <vt:lpwstr/>
      </vt:variant>
      <vt:variant>
        <vt:lpwstr>ListAnnex06</vt:lpwstr>
      </vt:variant>
      <vt:variant>
        <vt:i4>2490472</vt:i4>
      </vt:variant>
      <vt:variant>
        <vt:i4>122</vt:i4>
      </vt:variant>
      <vt:variant>
        <vt:i4>0</vt:i4>
      </vt:variant>
      <vt:variant>
        <vt:i4>5</vt:i4>
      </vt:variant>
      <vt:variant>
        <vt:lpwstr/>
      </vt:variant>
      <vt:variant>
        <vt:lpwstr>ListAnnex06</vt:lpwstr>
      </vt:variant>
      <vt:variant>
        <vt:i4>2490472</vt:i4>
      </vt:variant>
      <vt:variant>
        <vt:i4>110</vt:i4>
      </vt:variant>
      <vt:variant>
        <vt:i4>0</vt:i4>
      </vt:variant>
      <vt:variant>
        <vt:i4>5</vt:i4>
      </vt:variant>
      <vt:variant>
        <vt:lpwstr/>
      </vt:variant>
      <vt:variant>
        <vt:lpwstr>ListAnnex04</vt:lpwstr>
      </vt:variant>
      <vt:variant>
        <vt:i4>2490472</vt:i4>
      </vt:variant>
      <vt:variant>
        <vt:i4>101</vt:i4>
      </vt:variant>
      <vt:variant>
        <vt:i4>0</vt:i4>
      </vt:variant>
      <vt:variant>
        <vt:i4>5</vt:i4>
      </vt:variant>
      <vt:variant>
        <vt:lpwstr/>
      </vt:variant>
      <vt:variant>
        <vt:lpwstr>ListAnnex04</vt:lpwstr>
      </vt:variant>
      <vt:variant>
        <vt:i4>2490472</vt:i4>
      </vt:variant>
      <vt:variant>
        <vt:i4>95</vt:i4>
      </vt:variant>
      <vt:variant>
        <vt:i4>0</vt:i4>
      </vt:variant>
      <vt:variant>
        <vt:i4>5</vt:i4>
      </vt:variant>
      <vt:variant>
        <vt:lpwstr/>
      </vt:variant>
      <vt:variant>
        <vt:lpwstr>ListAnnex04</vt:lpwstr>
      </vt:variant>
      <vt:variant>
        <vt:i4>2490472</vt:i4>
      </vt:variant>
      <vt:variant>
        <vt:i4>85</vt:i4>
      </vt:variant>
      <vt:variant>
        <vt:i4>0</vt:i4>
      </vt:variant>
      <vt:variant>
        <vt:i4>5</vt:i4>
      </vt:variant>
      <vt:variant>
        <vt:lpwstr/>
      </vt:variant>
      <vt:variant>
        <vt:lpwstr>ListAnnex04</vt:lpwstr>
      </vt:variant>
      <vt:variant>
        <vt:i4>2490472</vt:i4>
      </vt:variant>
      <vt:variant>
        <vt:i4>65</vt:i4>
      </vt:variant>
      <vt:variant>
        <vt:i4>0</vt:i4>
      </vt:variant>
      <vt:variant>
        <vt:i4>5</vt:i4>
      </vt:variant>
      <vt:variant>
        <vt:lpwstr/>
      </vt:variant>
      <vt:variant>
        <vt:lpwstr>ListAnnex02</vt:lpwstr>
      </vt:variant>
      <vt:variant>
        <vt:i4>2490472</vt:i4>
      </vt:variant>
      <vt:variant>
        <vt:i4>62</vt:i4>
      </vt:variant>
      <vt:variant>
        <vt:i4>0</vt:i4>
      </vt:variant>
      <vt:variant>
        <vt:i4>5</vt:i4>
      </vt:variant>
      <vt:variant>
        <vt:lpwstr/>
      </vt:variant>
      <vt:variant>
        <vt:lpwstr>ListAnnex06</vt:lpwstr>
      </vt:variant>
      <vt:variant>
        <vt:i4>2490472</vt:i4>
      </vt:variant>
      <vt:variant>
        <vt:i4>56</vt:i4>
      </vt:variant>
      <vt:variant>
        <vt:i4>0</vt:i4>
      </vt:variant>
      <vt:variant>
        <vt:i4>5</vt:i4>
      </vt:variant>
      <vt:variant>
        <vt:lpwstr/>
      </vt:variant>
      <vt:variant>
        <vt:lpwstr>ListAnnex01</vt:lpwstr>
      </vt:variant>
      <vt:variant>
        <vt:i4>2490472</vt:i4>
      </vt:variant>
      <vt:variant>
        <vt:i4>53</vt:i4>
      </vt:variant>
      <vt:variant>
        <vt:i4>0</vt:i4>
      </vt:variant>
      <vt:variant>
        <vt:i4>5</vt:i4>
      </vt:variant>
      <vt:variant>
        <vt:lpwstr/>
      </vt:variant>
      <vt:variant>
        <vt:lpwstr>ListAnnex01</vt:lpwstr>
      </vt:variant>
      <vt:variant>
        <vt:i4>2490472</vt:i4>
      </vt:variant>
      <vt:variant>
        <vt:i4>50</vt:i4>
      </vt:variant>
      <vt:variant>
        <vt:i4>0</vt:i4>
      </vt:variant>
      <vt:variant>
        <vt:i4>5</vt:i4>
      </vt:variant>
      <vt:variant>
        <vt:lpwstr/>
      </vt:variant>
      <vt:variant>
        <vt:lpwstr>ListAnnex01</vt:lpwstr>
      </vt:variant>
      <vt:variant>
        <vt:i4>2490472</vt:i4>
      </vt:variant>
      <vt:variant>
        <vt:i4>47</vt:i4>
      </vt:variant>
      <vt:variant>
        <vt:i4>0</vt:i4>
      </vt:variant>
      <vt:variant>
        <vt:i4>5</vt:i4>
      </vt:variant>
      <vt:variant>
        <vt:lpwstr/>
      </vt:variant>
      <vt:variant>
        <vt:lpwstr>ListAnnex01</vt:lpwstr>
      </vt:variant>
      <vt:variant>
        <vt:i4>2490472</vt:i4>
      </vt:variant>
      <vt:variant>
        <vt:i4>41</vt:i4>
      </vt:variant>
      <vt:variant>
        <vt:i4>0</vt:i4>
      </vt:variant>
      <vt:variant>
        <vt:i4>5</vt:i4>
      </vt:variant>
      <vt:variant>
        <vt:lpwstr/>
      </vt:variant>
      <vt:variant>
        <vt:lpwstr>ListAnnex07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Marešová Petra Ing. (MPSV)</dc:creator>
  <cp:lastModifiedBy>Beránek Jan Bc. (MPSV)</cp:lastModifiedBy>
  <cp:revision>4</cp:revision>
  <cp:lastPrinted>2024-05-17T12:52:00Z</cp:lastPrinted>
  <dcterms:created xsi:type="dcterms:W3CDTF">2024-05-29T09:34:00Z</dcterms:created>
  <dcterms:modified xsi:type="dcterms:W3CDTF">2024-05-29T09:42:00Z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0x01010023340507D98E514CB8BD53E56D8E3EDC</vt:lpwstr>
  </property>
</Properties>
</file>