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c.JH277277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0955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981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Lohmann &amp; Rauscher,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Bučovická 256/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68401 Slavkov u Brna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11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odbyt.slavkov@cz.lrmed.com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150042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V AES AG antitrombotické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kompresivní punčochy po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stehna L (normální) , baleno po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páru 1 bal = 1 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73" w:space="2295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150044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V AES AG antitrombotické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5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kompresivní punčochy po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stehna XL (normální) , baleno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 páru 1 bal = 1 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153320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Bellawa vatové tyčinky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plastovém obalu ,1 bal =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ks, min karton - 24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200 ks, min karton - 24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7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10x10cm ,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66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ks = bal 1 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30434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Vliwazell 20x20cm - komprese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se savým jádrem 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nepropustnou folií , 25 ks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3" w:space="231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Vliwazell 10x10cm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8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se savým jádrem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nepropustnou folií , bal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30431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Vliwazell 10x20cm - komprese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se savýmjádrem 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nepropustnou folií , bal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63" w:space="231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8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30434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Vliwazell 20x20cm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3" w:line="200" w:lineRule="exact"/>
              <w:ind w:left="32" w:right="20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se savým jádrem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nepropustnou folií , 25 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6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5739865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23318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TYL STERILNI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LOMATUELL 10x10cm ,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ks = bal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7" w:space="2433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34655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pudru, mikrozdrsněné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Sempermed® supreme Plus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,50 párů v 1bal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24252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Elastický síťový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obvaz TG-FIX, vel. C (silnější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končetina, malá hlava, paže)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24253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Elastický síťový tubulární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obvaz TG-FIX, vel. D (větší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0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hlava, slabší trup)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61" w:space="253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1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Elastický síťový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obvaz TG-FIX, vel. A (prsty)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24251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Elastický síťový tubulární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obvaz TG-FIX, vel. B (slabší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končetina, více prstů, ruka)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05" w:space="249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24252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Elastický síťový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obvaz TG-FIX, vel. C (silnější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končetina, malá hlava, paže)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18503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Gazin 7,5x7,5cm - komprese 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gázy, 100% bavlna, 17 nití, 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vrstev , 1bal = 100ks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7" w:space="234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14805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11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Trikotový tubulární obvaz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 x 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90"/>
            <w:col w:w="196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24252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Elastický síťový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obvaz TG-FIX, vel. C (silnější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končetina, malá hlava, paže)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23316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TYL STERILNÍ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LOMATUELL 10x20cm ,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7" w:space="237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69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0" w:line="199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0" w:line="199" w:lineRule="exact"/>
              <w:ind w:left="14" w:right="-2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L ,200 ks = bal 1 bal =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873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473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5739865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19583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Lenkideal 10 cm x 5 m , 10ks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=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42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050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1" w:space="2390"/>
            <w:col w:w="196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23094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1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Komprese Metalline Tracheo ,l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50 ks =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240486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Kaudální blok set , bal = ks,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 obj= 63bal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52" w:space="2530"/>
            <w:col w:w="215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3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7,5 ,50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 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, 50 párů = bal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7" w:space="2311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6N, S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106403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6N, M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L ,200 ks = bal 1 bal =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13696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Gazin ster.kompresy 7,5 x 7,5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cm ,12 vrstev , 5 steril. ks v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1bal 1 bal = 100 ks ( 20 x 5 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13697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Gazin ster.kompresy 10 x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-1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 , 12 vrstev , 5 steril.ks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1bal 1 bal = 100 ks ( 20 x 5 ks)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13699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Gazin ster.kompresy 10 x 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cm , 12 vrstev , 5 steril. ks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1bal 1 bal = 100 ks ( 20 x 5 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69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30431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Vliwazell 10x20cm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1073" w:line="199" w:lineRule="exact"/>
              <w:ind w:left="32" w:right="8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se savýmjádrem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nepropustnou folií , bal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47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5739865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edition S , 100 ks v 1 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95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M , 100 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edition S , 100 ks v 1 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9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M , 100 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13696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Gazin ster.kompresy 7,5 x 7,5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cm ,12 vrstev , 5 steril. ks v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1bal 1 bal = 100 ks ( 20 x 5 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25966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Gazin 12 vrstev 7,5 x 7,5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sterilní , 20 sterl.ks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1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= 100 ks ( 5 x 20 ks)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45020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 9N,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, 100 ks v 1bal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7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19362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Operační plášť zavinovací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SMMS 150 cm , 44 ks v bal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44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235542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Set rameno JH , bal = ks, min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obj= 4bal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2" w:space="2421"/>
            <w:col w:w="215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235544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Set Halux JH sterilní , bal = ks,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min obj= 6bal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235545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Set Laparoskopický JH sterilní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3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, bal = ks, min obj= 7bal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7" w:space="2345"/>
            <w:col w:w="215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243825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TEP Kyčle , bal = ks, min obj=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3bal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25015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Cellona sádrové obinadlo 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 x 3 m ,10ks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4" w:space="251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33301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Set univerzální , 13ks v 1bal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 = 13 setů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33310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Set univerzální s nástřihem , 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 v 1bal 1 bal = 12 setů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8" w:space="233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RD záchytný vak variabilní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32916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Curapor 10 x 25 cm , bal 50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12064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3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Vliwasoft 10x10cm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 netkané textilie, 4 vrstvy ,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12081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Vliwasoft 7,5x7,5cm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komprese z netkané textilie, 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69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vrstvy , bal = 100ks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-13195</wp:posOffset>
            </wp:positionV>
            <wp:extent cx="25174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-13195</wp:posOffset>
            </wp:positionV>
            <wp:extent cx="25174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-13195</wp:posOffset>
            </wp:positionV>
            <wp:extent cx="75524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-13195</wp:posOffset>
            </wp:positionV>
            <wp:extent cx="75524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-13195</wp:posOffset>
            </wp:positionV>
            <wp:extent cx="75524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5739865</wp:posOffset>
            </wp:positionH>
            <wp:positionV relativeFrom="paragraph">
              <wp:posOffset>-13195</wp:posOffset>
            </wp:positionV>
            <wp:extent cx="25174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-13195</wp:posOffset>
            </wp:positionV>
            <wp:extent cx="7552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-13195</wp:posOffset>
            </wp:positionV>
            <wp:extent cx="75524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-13195</wp:posOffset>
            </wp:positionV>
            <wp:extent cx="2517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-13195</wp:posOffset>
            </wp:positionV>
            <wp:extent cx="75524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-13195</wp:posOffset>
            </wp:positionV>
            <wp:extent cx="50349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-13195</wp:posOffset>
            </wp:positionV>
            <wp:extent cx="75525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-13195</wp:posOffset>
            </wp:positionV>
            <wp:extent cx="25174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-13195</wp:posOffset>
            </wp:positionV>
            <wp:extent cx="50350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-13195</wp:posOffset>
            </wp:positionV>
            <wp:extent cx="18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-13195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23" w:space="483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163273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Jednorázová pinzeta 1 bal =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M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106405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6N, XL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edition S , 100 ks v 1 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9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M , 100 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16652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pudru Sempermed® supreme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6,5 , 50 párů v 1bal min 50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76"/>
            <w:col w:w="244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31283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-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pudrované Sempermed®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classic 7,5 , 70 párů v 1bal 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45021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Sempercare® 9N,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7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, 100 ks v 1bal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5" w:space="231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16653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4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pudru Sempermed® supreme 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50 párů v 1bal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16654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latexové bez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pudru Sempermed® supreme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7,5 , 50 párů v 1bal min 50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76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45021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3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bez pudru Sempercare® 9N,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6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100 ks v 1bal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45022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Sempercare® 9N, 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, 100 ks v 1bal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2" w:space="235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15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37" w:line="200" w:lineRule="exact"/>
              <w:ind w:left="14" w:right="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M , 100 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937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5739865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05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L , 100 ks v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2024-06-04 12:49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6/6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20" w:after="0" w:line="176" w:lineRule="exact"/>
        <w:ind w:left="39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414"/>
            <w:col w:w="3735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98 673,28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5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9129135</wp:posOffset>
            </wp:positionV>
            <wp:extent cx="25174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9129135</wp:posOffset>
            </wp:positionV>
            <wp:extent cx="2517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9129135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9129135</wp:posOffset>
            </wp:positionV>
            <wp:extent cx="50349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9129135</wp:posOffset>
            </wp:positionV>
            <wp:extent cx="7552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9129135</wp:posOffset>
            </wp:positionV>
            <wp:extent cx="50350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9129135</wp:posOffset>
            </wp:positionV>
            <wp:extent cx="25175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9129135</wp:posOffset>
            </wp:positionV>
            <wp:extent cx="25175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9129135</wp:posOffset>
            </wp:positionV>
            <wp:extent cx="50350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9129135</wp:posOffset>
            </wp:positionV>
            <wp:extent cx="75525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9129135</wp:posOffset>
            </wp:positionV>
            <wp:extent cx="25174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9129135</wp:posOffset>
            </wp:positionV>
            <wp:extent cx="75525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9129135</wp:posOffset>
            </wp:positionV>
            <wp:extent cx="50349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9129135</wp:posOffset>
            </wp:positionV>
            <wp:extent cx="75524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9129135</wp:posOffset>
            </wp:positionV>
            <wp:extent cx="75525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9129135</wp:posOffset>
            </wp:positionV>
            <wp:extent cx="50349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9129135</wp:posOffset>
            </wp:positionV>
            <wp:extent cx="75524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9129135</wp:posOffset>
            </wp:positionV>
            <wp:extent cx="50350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9129135</wp:posOffset>
            </wp:positionV>
            <wp:extent cx="75524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5739865</wp:posOffset>
            </wp:positionH>
            <wp:positionV relativeFrom="paragraph">
              <wp:posOffset>9129135</wp:posOffset>
            </wp:positionV>
            <wp:extent cx="25174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9129135</wp:posOffset>
            </wp:positionV>
            <wp:extent cx="75524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9129135</wp:posOffset>
            </wp:positionV>
            <wp:extent cx="50350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9129135</wp:posOffset>
            </wp:positionV>
            <wp:extent cx="75525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9129135</wp:posOffset>
            </wp:positionV>
            <wp:extent cx="75524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9129135</wp:posOffset>
            </wp:positionV>
            <wp:extent cx="50350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9129135</wp:posOffset>
            </wp:positionV>
            <wp:extent cx="7552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9129135</wp:posOffset>
            </wp:positionV>
            <wp:extent cx="25175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6419585</wp:posOffset>
            </wp:positionH>
            <wp:positionV relativeFrom="paragraph">
              <wp:posOffset>9129135</wp:posOffset>
            </wp:positionV>
            <wp:extent cx="50350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9129135</wp:posOffset>
            </wp:positionV>
            <wp:extent cx="75524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9129135</wp:posOffset>
            </wp:positionV>
            <wp:extent cx="50349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9129135</wp:posOffset>
            </wp:positionV>
            <wp:extent cx="75525" cy="193001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9129135</wp:posOffset>
            </wp:positionV>
            <wp:extent cx="25174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9129135</wp:posOffset>
            </wp:positionV>
            <wp:extent cx="50350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9129135</wp:posOffset>
            </wp:positionV>
            <wp:extent cx="180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9129135</wp:posOffset>
            </wp:positionV>
            <wp:extent cx="180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97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dbyt.slavkov@cz.lrmed.com"/><Relationship Id="rId297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2024-06-04T11:40:41Z</dcterms:created>
  <dcterms:modified xsi:type="dcterms:W3CDTF">2024-06-04T11:40:41Z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