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AB560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AB560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AB560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AB560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AB560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5" w:type="dxa"/>
          </w:tcPr>
          <w:p w:rsidR="00226595" w:rsidRPr="00DE2BC9" w:rsidRDefault="00AB560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AB560B">
        <w:rPr>
          <w:b/>
          <w:snapToGrid w:val="0"/>
          <w:sz w:val="28"/>
          <w:szCs w:val="28"/>
        </w:rPr>
        <w:t>07 – 148/2017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35E8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AB560B">
        <w:rPr>
          <w:rFonts w:ascii="Times New Roman" w:hAnsi="Times New Roman"/>
          <w:snapToGrid w:val="0"/>
          <w:sz w:val="24"/>
        </w:rPr>
        <w:t>12526001</w:t>
      </w:r>
    </w:p>
    <w:p w:rsidR="00AB560B" w:rsidRDefault="00AB560B" w:rsidP="00AB56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firstLine="284"/>
        <w:rPr>
          <w:rFonts w:ascii="Times New Roman" w:hAnsi="Times New Roman"/>
          <w:b/>
          <w:snapToGrid w:val="0"/>
          <w:sz w:val="24"/>
        </w:rPr>
      </w:pPr>
      <w:r w:rsidRPr="00543E78">
        <w:rPr>
          <w:rFonts w:ascii="Times New Roman" w:hAnsi="Times New Roman"/>
          <w:b/>
          <w:snapToGrid w:val="0"/>
          <w:sz w:val="24"/>
        </w:rPr>
        <w:t>Jan Kovář</w:t>
      </w:r>
    </w:p>
    <w:p w:rsidR="00AB560B" w:rsidRPr="006175CB" w:rsidRDefault="00AB560B" w:rsidP="00AB56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543E78">
        <w:rPr>
          <w:rFonts w:ascii="Times New Roman" w:hAnsi="Times New Roman"/>
          <w:b/>
          <w:snapToGrid w:val="0"/>
          <w:sz w:val="24"/>
        </w:rPr>
        <w:t>Frýdek - Místek, Těšínská 1115, PSČ 738</w:t>
      </w:r>
      <w:r>
        <w:rPr>
          <w:rFonts w:ascii="Times New Roman" w:hAnsi="Times New Roman"/>
          <w:b/>
          <w:snapToGrid w:val="0"/>
          <w:sz w:val="24"/>
        </w:rPr>
        <w:t>01</w:t>
      </w:r>
    </w:p>
    <w:p w:rsidR="00AB560B" w:rsidRDefault="00AB560B" w:rsidP="00AB56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 w:rsidRPr="00204658">
        <w:rPr>
          <w:rFonts w:ascii="Times New Roman" w:hAnsi="Times New Roman"/>
          <w:snapToGrid w:val="0"/>
          <w:sz w:val="24"/>
          <w:szCs w:val="24"/>
        </w:rPr>
        <w:t>IČ</w:t>
      </w:r>
      <w:r>
        <w:rPr>
          <w:rFonts w:ascii="Times New Roman" w:hAnsi="Times New Roman"/>
          <w:snapToGrid w:val="0"/>
          <w:sz w:val="24"/>
          <w:szCs w:val="24"/>
        </w:rPr>
        <w:t>O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543E78">
        <w:rPr>
          <w:rFonts w:ascii="Times New Roman" w:hAnsi="Times New Roman"/>
          <w:snapToGrid w:val="0"/>
          <w:sz w:val="24"/>
        </w:rPr>
        <w:t>18478425</w:t>
      </w:r>
    </w:p>
    <w:p w:rsidR="00AB560B" w:rsidRPr="00204658" w:rsidRDefault="00AB560B" w:rsidP="00AB56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DIČ: </w:t>
      </w:r>
      <w:r>
        <w:rPr>
          <w:rFonts w:ascii="Times New Roman" w:hAnsi="Times New Roman"/>
          <w:snapToGrid w:val="0"/>
          <w:sz w:val="24"/>
          <w:szCs w:val="24"/>
        </w:rPr>
        <w:tab/>
        <w:t>CZ6305110163</w:t>
      </w:r>
    </w:p>
    <w:p w:rsidR="00AB560B" w:rsidRPr="00204658" w:rsidRDefault="00AB560B" w:rsidP="00AB56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 xml:space="preserve">zapsán v obchodním rejstříku vedeném 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Krajským soudem v </w:t>
      </w:r>
      <w:r>
        <w:rPr>
          <w:rFonts w:ascii="Times New Roman" w:hAnsi="Times New Roman"/>
          <w:snapToGrid w:val="0"/>
          <w:sz w:val="24"/>
          <w:szCs w:val="24"/>
        </w:rPr>
        <w:t>Ostrav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ě, oddíl </w:t>
      </w:r>
      <w:r>
        <w:rPr>
          <w:rFonts w:ascii="Times New Roman" w:hAnsi="Times New Roman"/>
          <w:snapToGrid w:val="0"/>
          <w:sz w:val="24"/>
          <w:szCs w:val="24"/>
        </w:rPr>
        <w:t>A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, vložka </w:t>
      </w:r>
      <w:r>
        <w:rPr>
          <w:rFonts w:ascii="Times New Roman" w:hAnsi="Times New Roman"/>
          <w:snapToGrid w:val="0"/>
          <w:sz w:val="24"/>
          <w:szCs w:val="24"/>
        </w:rPr>
        <w:t>3184</w:t>
      </w:r>
    </w:p>
    <w:p w:rsidR="00AB560B" w:rsidRPr="00935FB7" w:rsidRDefault="00AB560B" w:rsidP="00480A4D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</w:p>
    <w:p w:rsidR="00AB560B" w:rsidRDefault="00935E8D" w:rsidP="00AB560B">
      <w:pPr>
        <w:pStyle w:val="Codstavec"/>
        <w:tabs>
          <w:tab w:val="left" w:pos="284"/>
          <w:tab w:val="left" w:pos="851"/>
          <w:tab w:val="left" w:pos="4320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27684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480A4D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DA1A16" w:rsidRDefault="00226595" w:rsidP="00DA1A16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DA1A16">
        <w:rPr>
          <w:rFonts w:ascii="Times New Roman" w:hAnsi="Times New Roman"/>
          <w:snapToGrid w:val="0"/>
          <w:sz w:val="24"/>
        </w:rPr>
        <w:t xml:space="preserve"> </w:t>
      </w:r>
      <w:r w:rsidRPr="00DA1A16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DA1A16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DA1A16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A1A16">
        <w:rPr>
          <w:rFonts w:ascii="Times New Roman" w:hAnsi="Times New Roman"/>
          <w:b/>
          <w:snapToGrid w:val="0"/>
          <w:sz w:val="24"/>
        </w:rPr>
        <w:t>požaduje kontrolu</w:t>
      </w:r>
      <w:r w:rsidRPr="00DA1A16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DA1A16" w:rsidRDefault="00226595" w:rsidP="00DA1A1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DA1A16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A1A16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DA1A16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DA1A16" w:rsidRDefault="00226595" w:rsidP="00DA1A16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DA1A16">
        <w:rPr>
          <w:rFonts w:ascii="Times New Roman" w:hAnsi="Times New Roman"/>
          <w:sz w:val="24"/>
        </w:rPr>
        <w:t xml:space="preserve"> </w:t>
      </w:r>
      <w:r w:rsidRPr="00DA1A16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A1A16" w:rsidRDefault="00226595" w:rsidP="00DA1A1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DA1A16" w:rsidRDefault="00226595" w:rsidP="00DA1A1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DA1A16">
        <w:rPr>
          <w:rFonts w:ascii="Times New Roman" w:hAnsi="Times New Roman"/>
          <w:snapToGrid w:val="0"/>
          <w:sz w:val="24"/>
        </w:rPr>
        <w:t xml:space="preserve"> 1 x ročně na měsíc</w:t>
      </w:r>
      <w:r w:rsidR="00DA1A16">
        <w:rPr>
          <w:rFonts w:ascii="Times New Roman" w:hAnsi="Times New Roman"/>
          <w:snapToGrid w:val="0"/>
          <w:sz w:val="24"/>
        </w:rPr>
        <w:t xml:space="preserve"> PROSINEC</w:t>
      </w:r>
      <w:r w:rsidRPr="00DA1A16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DA1A16" w:rsidRDefault="00226595" w:rsidP="0091155F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A1A16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DA1A16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DA1A16" w:rsidRDefault="00226595" w:rsidP="00DA1A16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DA1A16">
        <w:rPr>
          <w:rFonts w:ascii="Times New Roman" w:hAnsi="Times New Roman"/>
          <w:sz w:val="24"/>
        </w:rPr>
        <w:t xml:space="preserve"> plátců vyinkasované platby</w:t>
      </w:r>
      <w:r w:rsidRPr="00DA1A16">
        <w:rPr>
          <w:rFonts w:ascii="Times New Roman" w:hAnsi="Times New Roman"/>
          <w:sz w:val="24"/>
        </w:rPr>
        <w:t xml:space="preserve"> úhrnem vybraných plateb</w:t>
      </w:r>
      <w:r w:rsidRPr="00DA1A16">
        <w:rPr>
          <w:rFonts w:ascii="Times New Roman" w:hAnsi="Times New Roman"/>
          <w:b/>
          <w:sz w:val="24"/>
        </w:rPr>
        <w:t xml:space="preserve">, </w:t>
      </w:r>
      <w:r w:rsidRPr="00DA1A16">
        <w:rPr>
          <w:rFonts w:ascii="Times New Roman" w:hAnsi="Times New Roman"/>
          <w:sz w:val="24"/>
        </w:rPr>
        <w:t xml:space="preserve">a to </w:t>
      </w:r>
      <w:r w:rsidRPr="00DA1A16">
        <w:rPr>
          <w:rFonts w:ascii="Times New Roman" w:hAnsi="Times New Roman"/>
          <w:b/>
          <w:sz w:val="24"/>
        </w:rPr>
        <w:t>k 20. dni daného měsíce a doúčtování</w:t>
      </w:r>
      <w:r w:rsidRPr="00DA1A16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DA1A16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751D04" w:rsidRDefault="00226595" w:rsidP="00D65420">
      <w:pPr>
        <w:pStyle w:val="Codstavec"/>
        <w:numPr>
          <w:ilvl w:val="1"/>
          <w:numId w:val="9"/>
        </w:numPr>
        <w:tabs>
          <w:tab w:val="clear" w:pos="360"/>
          <w:tab w:val="num" w:pos="709"/>
          <w:tab w:val="left" w:pos="5103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751D04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751D04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751D04">
        <w:rPr>
          <w:rFonts w:ascii="Times New Roman" w:hAnsi="Times New Roman"/>
          <w:snapToGrid w:val="0"/>
          <w:sz w:val="24"/>
        </w:rPr>
        <w:t xml:space="preserve">) </w:t>
      </w:r>
      <w:r w:rsidRPr="00751D04">
        <w:rPr>
          <w:rFonts w:ascii="Times New Roman" w:hAnsi="Times New Roman"/>
          <w:b/>
          <w:snapToGrid w:val="0"/>
          <w:sz w:val="24"/>
        </w:rPr>
        <w:t>na adresu</w:t>
      </w:r>
      <w:r w:rsidR="00751D04">
        <w:rPr>
          <w:rFonts w:ascii="Times New Roman" w:hAnsi="Times New Roman"/>
          <w:b/>
          <w:snapToGrid w:val="0"/>
          <w:sz w:val="24"/>
        </w:rPr>
        <w:t xml:space="preserve">: </w:t>
      </w:r>
      <w:r w:rsidR="00D65420">
        <w:rPr>
          <w:rFonts w:ascii="Times New Roman" w:hAnsi="Times New Roman"/>
          <w:b/>
          <w:snapToGrid w:val="0"/>
          <w:sz w:val="24"/>
        </w:rPr>
        <w:tab/>
      </w:r>
      <w:r w:rsidR="00751D04">
        <w:rPr>
          <w:rFonts w:ascii="Times New Roman" w:hAnsi="Times New Roman"/>
          <w:b/>
          <w:snapToGrid w:val="0"/>
          <w:sz w:val="24"/>
        </w:rPr>
        <w:t>Jan Kovář, Frýdek – Místek</w:t>
      </w:r>
      <w:r w:rsidR="002E6798">
        <w:rPr>
          <w:rFonts w:ascii="Times New Roman" w:hAnsi="Times New Roman"/>
          <w:b/>
          <w:snapToGrid w:val="0"/>
          <w:sz w:val="24"/>
        </w:rPr>
        <w:t>,</w:t>
      </w:r>
    </w:p>
    <w:p w:rsidR="00751D04" w:rsidRDefault="00751D04" w:rsidP="00D65420">
      <w:pPr>
        <w:pStyle w:val="Codstavec"/>
        <w:tabs>
          <w:tab w:val="left" w:pos="709"/>
          <w:tab w:val="left" w:pos="5103"/>
        </w:tabs>
        <w:ind w:left="425" w:hanging="425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  <w:t>Těšínská 1115, PSČ 73801</w:t>
      </w:r>
    </w:p>
    <w:p w:rsidR="00935E8D" w:rsidRDefault="00935E8D" w:rsidP="00D65420">
      <w:pPr>
        <w:pStyle w:val="Codstavec"/>
        <w:tabs>
          <w:tab w:val="left" w:pos="709"/>
          <w:tab w:val="left" w:pos="5103"/>
        </w:tabs>
        <w:ind w:left="425" w:hanging="425"/>
        <w:jc w:val="both"/>
        <w:rPr>
          <w:rFonts w:ascii="Times New Roman" w:hAnsi="Times New Roman"/>
          <w:b/>
          <w:snapToGrid w:val="0"/>
          <w:sz w:val="24"/>
        </w:rPr>
      </w:pPr>
    </w:p>
    <w:p w:rsidR="00935E8D" w:rsidRDefault="00935E8D" w:rsidP="00D65420">
      <w:pPr>
        <w:pStyle w:val="Codstavec"/>
        <w:tabs>
          <w:tab w:val="left" w:pos="709"/>
          <w:tab w:val="left" w:pos="5103"/>
        </w:tabs>
        <w:ind w:left="425" w:hanging="425"/>
        <w:jc w:val="both"/>
        <w:rPr>
          <w:rFonts w:ascii="Times New Roman" w:hAnsi="Times New Roman"/>
          <w:b/>
          <w:snapToGrid w:val="0"/>
          <w:sz w:val="24"/>
        </w:rPr>
      </w:pPr>
    </w:p>
    <w:p w:rsidR="00935E8D" w:rsidRPr="00751D04" w:rsidRDefault="00935E8D" w:rsidP="00D65420">
      <w:pPr>
        <w:pStyle w:val="Codstavec"/>
        <w:tabs>
          <w:tab w:val="left" w:pos="709"/>
          <w:tab w:val="left" w:pos="5103"/>
        </w:tabs>
        <w:ind w:left="425" w:hanging="425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751D04">
        <w:t>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2E6798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2E6798">
        <w:rPr>
          <w:rFonts w:ascii="Times New Roman" w:hAnsi="Times New Roman"/>
          <w:snapToGrid w:val="0"/>
          <w:sz w:val="24"/>
        </w:rPr>
        <w:tab/>
      </w:r>
      <w:r w:rsidR="002E6798">
        <w:rPr>
          <w:rFonts w:ascii="Times New Roman" w:hAnsi="Times New Roman"/>
          <w:b/>
          <w:snapToGrid w:val="0"/>
          <w:sz w:val="24"/>
        </w:rPr>
        <w:t>Jan Kovář, Frýdek – Místek,</w:t>
      </w:r>
    </w:p>
    <w:p w:rsidR="002E6798" w:rsidRDefault="002E6798" w:rsidP="002E6798">
      <w:pPr>
        <w:pStyle w:val="Codstavec"/>
        <w:tabs>
          <w:tab w:val="left" w:pos="284"/>
          <w:tab w:val="left" w:pos="4253"/>
        </w:tabs>
        <w:spacing w:line="240" w:lineRule="auto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>Těšínská 1115, PSČ 73801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935E8D" w:rsidRDefault="00226595" w:rsidP="00751D04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751D0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751D04">
        <w:rPr>
          <w:rFonts w:ascii="Times New Roman" w:hAnsi="Times New Roman"/>
          <w:b/>
          <w:snapToGrid w:val="0"/>
          <w:sz w:val="24"/>
        </w:rPr>
        <w:t xml:space="preserve">LATIN2 </w:t>
      </w:r>
      <w:r w:rsidRPr="00751D04">
        <w:rPr>
          <w:rFonts w:ascii="Times New Roman" w:hAnsi="Times New Roman"/>
          <w:snapToGrid w:val="0"/>
          <w:sz w:val="24"/>
        </w:rPr>
        <w:t>(kódová stránka 852).</w:t>
      </w:r>
    </w:p>
    <w:p w:rsidR="00935E8D" w:rsidRDefault="00935E8D" w:rsidP="00935E8D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935E8D" w:rsidRDefault="00935E8D" w:rsidP="00935E8D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935E8D" w:rsidRDefault="00935E8D" w:rsidP="00935E8D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935E8D" w:rsidRPr="00751D04" w:rsidRDefault="00935E8D" w:rsidP="00935E8D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751D04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51D04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751D04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751D04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751D04" w:rsidRPr="00751D04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751D04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751D04" w:rsidRPr="00751D04">
        <w:rPr>
          <w:rFonts w:ascii="Times New Roman" w:hAnsi="Times New Roman"/>
          <w:b/>
          <w:snapToGrid w:val="0"/>
          <w:sz w:val="24"/>
          <w:szCs w:val="24"/>
        </w:rPr>
        <w:t xml:space="preserve"> 07 – 251/2009</w:t>
      </w:r>
      <w:r w:rsidRPr="00751D04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751D04" w:rsidRPr="00751D0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751D04" w:rsidRPr="00751D04">
        <w:rPr>
          <w:rFonts w:ascii="Times New Roman" w:hAnsi="Times New Roman"/>
          <w:b/>
          <w:snapToGrid w:val="0"/>
          <w:sz w:val="24"/>
          <w:szCs w:val="24"/>
        </w:rPr>
        <w:t>29.6.2009</w:t>
      </w:r>
      <w:proofErr w:type="gramEnd"/>
      <w:r w:rsidRPr="00751D04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751D04">
        <w:rPr>
          <w:rFonts w:ascii="Times New Roman" w:hAnsi="Times New Roman"/>
          <w:sz w:val="24"/>
        </w:rPr>
        <w:t>e Frýdku - Místku</w:t>
      </w:r>
      <w:r>
        <w:rPr>
          <w:rFonts w:ascii="Times New Roman" w:hAnsi="Times New Roman"/>
          <w:sz w:val="24"/>
        </w:rPr>
        <w:t xml:space="preserve"> 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751D04">
        <w:rPr>
          <w:rFonts w:ascii="Times New Roman" w:hAnsi="Times New Roman"/>
          <w:snapToGrid w:val="0"/>
          <w:sz w:val="24"/>
        </w:rPr>
        <w:t>Jan Kovář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751D04" w:rsidRDefault="00935E8D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Style w:val="Hypertextovodkaz"/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751D04" w:rsidRPr="0050779C" w:rsidRDefault="00751D04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751D04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AB560B">
      <w:rPr>
        <w:sz w:val="16"/>
      </w:rPr>
      <w:t>07 – 148/2017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935E8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66F6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1FFB"/>
    <w:rsid w:val="001B2211"/>
    <w:rsid w:val="001B69C8"/>
    <w:rsid w:val="001B7060"/>
    <w:rsid w:val="001C3DFE"/>
    <w:rsid w:val="001C3F15"/>
    <w:rsid w:val="001E00F5"/>
    <w:rsid w:val="001E04B8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798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96641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0A4D"/>
    <w:rsid w:val="004873E6"/>
    <w:rsid w:val="004A0BEE"/>
    <w:rsid w:val="004B0D89"/>
    <w:rsid w:val="004C1AA7"/>
    <w:rsid w:val="004C1DE3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C50FF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1D04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1155F"/>
    <w:rsid w:val="00935E8D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560B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27684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65420"/>
    <w:rsid w:val="00D731D7"/>
    <w:rsid w:val="00D930C4"/>
    <w:rsid w:val="00D94BFE"/>
    <w:rsid w:val="00D95357"/>
    <w:rsid w:val="00DA0891"/>
    <w:rsid w:val="00DA1A16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2342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2017-05-29T11:02:00Z</cp:lastPrinted>
  <dcterms:created xsi:type="dcterms:W3CDTF">2017-07-11T07:14:00Z</dcterms:created>
  <dcterms:modified xsi:type="dcterms:W3CDTF">2017-07-11T07:16:00Z</dcterms:modified>
</cp:coreProperties>
</file>