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E46D806" w:rsidR="00D024DD" w:rsidRDefault="00D024DD" w:rsidP="00D024DD">
      <w:r w:rsidRPr="004D4D93">
        <w:t xml:space="preserve">obchodní firma: </w:t>
      </w:r>
      <w:r>
        <w:tab/>
      </w:r>
      <w:r w:rsidR="00995B80">
        <w:t>Daniš</w:t>
      </w:r>
      <w:r w:rsidR="00417F78">
        <w:t xml:space="preserve"> </w:t>
      </w:r>
      <w:proofErr w:type="spellStart"/>
      <w:r w:rsidR="00417F78">
        <w:t>Davaztechnik</w:t>
      </w:r>
      <w:proofErr w:type="spellEnd"/>
      <w:r w:rsidR="00417F78">
        <w:t xml:space="preserve"> s.r.o.</w:t>
      </w:r>
    </w:p>
    <w:p w14:paraId="14B0F186" w14:textId="2DA66DF0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417F78">
        <w:t>Hulínská 265/30, 750 02 Přerov</w:t>
      </w:r>
      <w:r>
        <w:t xml:space="preserve"> </w:t>
      </w:r>
    </w:p>
    <w:p w14:paraId="632E5CCC" w14:textId="439B4439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417F78">
        <w:t>28644875</w:t>
      </w:r>
    </w:p>
    <w:p w14:paraId="04AAE404" w14:textId="37AF185D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417F78">
        <w:t>CZ28644875</w:t>
      </w:r>
    </w:p>
    <w:p w14:paraId="2AFA2221" w14:textId="48317EEB" w:rsidR="00D024DD" w:rsidRPr="004D4D93" w:rsidRDefault="00D024DD" w:rsidP="00D024DD">
      <w:r w:rsidRPr="004D4D93">
        <w:t>jehož jménem jedná:</w:t>
      </w:r>
      <w:r w:rsidRPr="004D4D93">
        <w:tab/>
      </w:r>
      <w:r w:rsidR="00417F78">
        <w:t>Kamil Daniš, jednatel</w:t>
      </w:r>
    </w:p>
    <w:p w14:paraId="58FC1A10" w14:textId="656DB1CA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CF79A0">
        <w:t>xxxxxxxxxxxxx</w:t>
      </w:r>
      <w:proofErr w:type="spellEnd"/>
    </w:p>
    <w:p w14:paraId="5A80BBFE" w14:textId="6EFB1886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CF79A0">
        <w:t>xxxxxxxxxxxxxxx</w:t>
      </w:r>
      <w:proofErr w:type="spellEnd"/>
      <w:r w:rsidRPr="004D4D93">
        <w:tab/>
      </w:r>
      <w:r w:rsidRPr="004D4D93">
        <w:tab/>
      </w:r>
    </w:p>
    <w:p w14:paraId="17B8D37F" w14:textId="2A819AE1" w:rsidR="00D024DD" w:rsidRDefault="00D024DD" w:rsidP="00D024DD">
      <w:r w:rsidRPr="004D4D93">
        <w:t xml:space="preserve">bankovní spojení / číslo účtu: </w:t>
      </w:r>
      <w:r w:rsidR="00417F78">
        <w:t>ČSOB a.s., 240704031/0300</w:t>
      </w:r>
    </w:p>
    <w:p w14:paraId="289668E8" w14:textId="66AD06F8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417F78">
        <w:t>KS Ostrava,</w:t>
      </w:r>
      <w:r>
        <w:t xml:space="preserve"> oddíl </w:t>
      </w:r>
      <w:r w:rsidR="00417F78">
        <w:t>C,</w:t>
      </w:r>
      <w:r>
        <w:t xml:space="preserve"> vložka </w:t>
      </w:r>
      <w:r w:rsidR="00417F78">
        <w:t>45039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44778B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F79A0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6DE8163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CF79A0">
        <w:t>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50BF448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417F78">
        <w:t xml:space="preserve">sekací traktor </w:t>
      </w:r>
      <w:proofErr w:type="spellStart"/>
      <w:r w:rsidR="00417F78">
        <w:t>Seco</w:t>
      </w:r>
      <w:proofErr w:type="spellEnd"/>
      <w:r w:rsidR="00417F78">
        <w:t xml:space="preserve"> </w:t>
      </w:r>
      <w:proofErr w:type="spellStart"/>
      <w:r w:rsidR="00417F78">
        <w:t>Starjet</w:t>
      </w:r>
      <w:proofErr w:type="spellEnd"/>
      <w:r w:rsidR="00417F78">
        <w:t xml:space="preserve"> P4 4x4</w:t>
      </w:r>
    </w:p>
    <w:p w14:paraId="2ADB43A4" w14:textId="77777777" w:rsidR="0043645E" w:rsidRDefault="0043645E" w:rsidP="00AA38DE"/>
    <w:p w14:paraId="242D159C" w14:textId="2953D52B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417F78">
        <w:t>1</w:t>
      </w:r>
      <w:r w:rsidR="00D024DD">
        <w:t xml:space="preserve"> ze dne </w:t>
      </w:r>
      <w:r w:rsidR="00417F78">
        <w:t>15.4.2024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76EBD2D" w:rsidR="00573F0E" w:rsidRPr="0055086D" w:rsidRDefault="00417F78" w:rsidP="00417F7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155.000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EE8ECF7" w:rsidR="00573F0E" w:rsidRPr="004D4D93" w:rsidRDefault="00573F0E" w:rsidP="00417F78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417F78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178F3DA" w:rsidR="00573F0E" w:rsidRPr="0055086D" w:rsidRDefault="00417F78" w:rsidP="00417F7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32.550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63EFF14" w:rsidR="00573F0E" w:rsidRPr="0055086D" w:rsidRDefault="00417F78" w:rsidP="00417F7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187.550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D1E4884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417F78">
        <w:rPr>
          <w:rFonts w:ascii="Garamond" w:hAnsi="Garamond"/>
          <w:sz w:val="24"/>
          <w:szCs w:val="24"/>
        </w:rPr>
        <w:t>Přerov, Dvořákova 75,  750 02 Přerov.</w:t>
      </w:r>
    </w:p>
    <w:p w14:paraId="729D6EC2" w14:textId="70FF1E34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417F78">
        <w:rPr>
          <w:rFonts w:ascii="Garamond" w:hAnsi="Garamond"/>
          <w:sz w:val="24"/>
          <w:szCs w:val="24"/>
        </w:rPr>
        <w:t>2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AB07D6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417F78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91C784C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CF79A0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9019282" w:rsidR="00C90296" w:rsidRPr="00417F7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17F78">
        <w:rPr>
          <w:rFonts w:ascii="Garamond" w:hAnsi="Garamond"/>
          <w:sz w:val="24"/>
          <w:szCs w:val="24"/>
        </w:rPr>
        <w:t>K</w:t>
      </w:r>
      <w:r w:rsidR="00417F78" w:rsidRPr="00417F78">
        <w:rPr>
          <w:rFonts w:ascii="Garamond" w:hAnsi="Garamond"/>
          <w:sz w:val="24"/>
          <w:szCs w:val="24"/>
        </w:rPr>
        <w:t>amil Daniš</w:t>
      </w:r>
    </w:p>
    <w:p w14:paraId="1550462C" w14:textId="22A57F39" w:rsidR="00123768" w:rsidRDefault="00CF79A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1214F59" w:rsidR="00C90296" w:rsidRDefault="00CF79A0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B4E7D10" w:rsidR="00C90296" w:rsidRDefault="00CF79A0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43CF31F" w:rsidR="00C90296" w:rsidRDefault="00CF79A0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7DAC11A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417F78">
        <w:t>Přerově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5F8B4C2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417F78">
        <w:rPr>
          <w:bCs/>
        </w:rPr>
        <w:tab/>
      </w:r>
      <w:r w:rsidR="00417F78">
        <w:rPr>
          <w:bCs/>
        </w:rPr>
        <w:tab/>
      </w:r>
      <w:r w:rsidR="00417F78">
        <w:rPr>
          <w:bCs/>
        </w:rPr>
        <w:tab/>
      </w:r>
      <w:r w:rsidR="005666C7">
        <w:rPr>
          <w:bCs/>
        </w:rPr>
        <w:t xml:space="preserve">          </w:t>
      </w:r>
      <w:r w:rsidR="00417F78">
        <w:rPr>
          <w:bCs/>
        </w:rPr>
        <w:t>Kamil Daniš,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9FD9" w14:textId="77777777" w:rsidR="00361DEC" w:rsidRDefault="00361DEC">
      <w:r>
        <w:separator/>
      </w:r>
    </w:p>
  </w:endnote>
  <w:endnote w:type="continuationSeparator" w:id="0">
    <w:p w14:paraId="7AF72F98" w14:textId="77777777" w:rsidR="00361DEC" w:rsidRDefault="003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5B80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086E" w14:textId="77777777" w:rsidR="00361DEC" w:rsidRDefault="00361DEC">
      <w:r>
        <w:separator/>
      </w:r>
    </w:p>
  </w:footnote>
  <w:footnote w:type="continuationSeparator" w:id="0">
    <w:p w14:paraId="6DC1ED23" w14:textId="77777777" w:rsidR="00361DEC" w:rsidRDefault="0036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404219">
    <w:abstractNumId w:val="0"/>
  </w:num>
  <w:num w:numId="2" w16cid:durableId="1995407300">
    <w:abstractNumId w:val="11"/>
  </w:num>
  <w:num w:numId="3" w16cid:durableId="778715956">
    <w:abstractNumId w:val="38"/>
  </w:num>
  <w:num w:numId="4" w16cid:durableId="775827332">
    <w:abstractNumId w:val="4"/>
  </w:num>
  <w:num w:numId="5" w16cid:durableId="19091641">
    <w:abstractNumId w:val="19"/>
  </w:num>
  <w:num w:numId="6" w16cid:durableId="1644387257">
    <w:abstractNumId w:val="35"/>
  </w:num>
  <w:num w:numId="7" w16cid:durableId="1182939901">
    <w:abstractNumId w:val="34"/>
  </w:num>
  <w:num w:numId="8" w16cid:durableId="1507595340">
    <w:abstractNumId w:val="22"/>
  </w:num>
  <w:num w:numId="9" w16cid:durableId="1811821333">
    <w:abstractNumId w:val="21"/>
  </w:num>
  <w:num w:numId="10" w16cid:durableId="1697266457">
    <w:abstractNumId w:val="13"/>
  </w:num>
  <w:num w:numId="11" w16cid:durableId="1583831837">
    <w:abstractNumId w:val="37"/>
  </w:num>
  <w:num w:numId="12" w16cid:durableId="1368723008">
    <w:abstractNumId w:val="26"/>
  </w:num>
  <w:num w:numId="13" w16cid:durableId="1254515972">
    <w:abstractNumId w:val="29"/>
  </w:num>
  <w:num w:numId="14" w16cid:durableId="3166199">
    <w:abstractNumId w:val="36"/>
  </w:num>
  <w:num w:numId="15" w16cid:durableId="1516727014">
    <w:abstractNumId w:val="39"/>
  </w:num>
  <w:num w:numId="16" w16cid:durableId="645167807">
    <w:abstractNumId w:val="10"/>
  </w:num>
  <w:num w:numId="17" w16cid:durableId="2138721045">
    <w:abstractNumId w:val="30"/>
  </w:num>
  <w:num w:numId="18" w16cid:durableId="69473515">
    <w:abstractNumId w:val="3"/>
  </w:num>
  <w:num w:numId="19" w16cid:durableId="64111413">
    <w:abstractNumId w:val="28"/>
  </w:num>
  <w:num w:numId="20" w16cid:durableId="187573961">
    <w:abstractNumId w:val="12"/>
  </w:num>
  <w:num w:numId="21" w16cid:durableId="2126342280">
    <w:abstractNumId w:val="32"/>
  </w:num>
  <w:num w:numId="22" w16cid:durableId="1745763641">
    <w:abstractNumId w:val="5"/>
  </w:num>
  <w:num w:numId="23" w16cid:durableId="2103915968">
    <w:abstractNumId w:val="33"/>
  </w:num>
  <w:num w:numId="24" w16cid:durableId="1258296889">
    <w:abstractNumId w:val="18"/>
  </w:num>
  <w:num w:numId="25" w16cid:durableId="1479806713">
    <w:abstractNumId w:val="23"/>
  </w:num>
  <w:num w:numId="26" w16cid:durableId="1040547705">
    <w:abstractNumId w:val="2"/>
  </w:num>
  <w:num w:numId="27" w16cid:durableId="1692602855">
    <w:abstractNumId w:val="40"/>
  </w:num>
  <w:num w:numId="28" w16cid:durableId="1466659351">
    <w:abstractNumId w:val="7"/>
  </w:num>
  <w:num w:numId="29" w16cid:durableId="69735550">
    <w:abstractNumId w:val="15"/>
  </w:num>
  <w:num w:numId="30" w16cid:durableId="617220256">
    <w:abstractNumId w:val="16"/>
  </w:num>
  <w:num w:numId="31" w16cid:durableId="1593659769">
    <w:abstractNumId w:val="16"/>
    <w:lvlOverride w:ilvl="0">
      <w:startOverride w:val="1"/>
    </w:lvlOverride>
  </w:num>
  <w:num w:numId="32" w16cid:durableId="1331174096">
    <w:abstractNumId w:val="25"/>
  </w:num>
  <w:num w:numId="33" w16cid:durableId="1843156579">
    <w:abstractNumId w:val="9"/>
  </w:num>
  <w:num w:numId="34" w16cid:durableId="284117267">
    <w:abstractNumId w:val="27"/>
  </w:num>
  <w:num w:numId="35" w16cid:durableId="1848207356">
    <w:abstractNumId w:val="6"/>
  </w:num>
  <w:num w:numId="36" w16cid:durableId="1994989031">
    <w:abstractNumId w:val="8"/>
  </w:num>
  <w:num w:numId="37" w16cid:durableId="1166938369">
    <w:abstractNumId w:val="31"/>
  </w:num>
  <w:num w:numId="38" w16cid:durableId="749355407">
    <w:abstractNumId w:val="14"/>
  </w:num>
  <w:num w:numId="39" w16cid:durableId="839734145">
    <w:abstractNumId w:val="17"/>
  </w:num>
  <w:num w:numId="40" w16cid:durableId="1704595560">
    <w:abstractNumId w:val="20"/>
  </w:num>
  <w:num w:numId="41" w16cid:durableId="527646988">
    <w:abstractNumId w:val="1"/>
  </w:num>
  <w:num w:numId="42" w16cid:durableId="15568952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61DEC"/>
    <w:rsid w:val="00372B83"/>
    <w:rsid w:val="00376D83"/>
    <w:rsid w:val="003A7BA2"/>
    <w:rsid w:val="003B3C39"/>
    <w:rsid w:val="003C748A"/>
    <w:rsid w:val="003F29F5"/>
    <w:rsid w:val="003F62D2"/>
    <w:rsid w:val="004155DF"/>
    <w:rsid w:val="00417F78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2D37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95B8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CF79A0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346F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E318-C7E7-4192-9E87-79C97A08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1301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2024-06-04T09:55:00Z</dcterms:created>
  <dcterms:modified xsi:type="dcterms:W3CDTF">2024-06-04T09:55:00Z</dcterms:modified>
</cp:coreProperties>
</file>