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82ABF" w14:textId="705B6204" w:rsidR="00DF6F12" w:rsidRPr="009D536B" w:rsidRDefault="00DF6F12" w:rsidP="00DF6F12">
      <w:pPr>
        <w:ind w:left="6372"/>
        <w:rPr>
          <w:b/>
          <w:sz w:val="22"/>
          <w:szCs w:val="22"/>
        </w:rPr>
      </w:pPr>
      <w:r w:rsidRPr="002F1205">
        <w:rPr>
          <w:b/>
          <w:sz w:val="22"/>
          <w:szCs w:val="22"/>
        </w:rPr>
        <w:t>Č.j.: NGP/</w:t>
      </w:r>
      <w:r w:rsidR="002F1205" w:rsidRPr="002F1205">
        <w:rPr>
          <w:b/>
          <w:sz w:val="22"/>
          <w:szCs w:val="22"/>
        </w:rPr>
        <w:t>666</w:t>
      </w:r>
      <w:r w:rsidRPr="002F1205">
        <w:rPr>
          <w:b/>
          <w:sz w:val="22"/>
          <w:szCs w:val="22"/>
        </w:rPr>
        <w:t>/2024</w:t>
      </w:r>
    </w:p>
    <w:p w14:paraId="490C96E3" w14:textId="77777777" w:rsidR="00DF6F12" w:rsidRPr="00900475" w:rsidRDefault="00DF6F12" w:rsidP="00DF6F12">
      <w:pPr>
        <w:rPr>
          <w:sz w:val="22"/>
          <w:szCs w:val="22"/>
        </w:rPr>
      </w:pPr>
    </w:p>
    <w:p w14:paraId="03055078" w14:textId="77777777" w:rsidR="00DF6F12" w:rsidRPr="00900475" w:rsidRDefault="00DF6F12" w:rsidP="00DF6F12">
      <w:pPr>
        <w:rPr>
          <w:sz w:val="22"/>
          <w:szCs w:val="22"/>
        </w:rPr>
      </w:pPr>
    </w:p>
    <w:p w14:paraId="7DECC270" w14:textId="77777777" w:rsidR="00DF6F12" w:rsidRPr="00900475" w:rsidRDefault="00DF6F12" w:rsidP="00DF6F12">
      <w:pPr>
        <w:rPr>
          <w:sz w:val="22"/>
          <w:szCs w:val="22"/>
        </w:rPr>
      </w:pPr>
      <w:r w:rsidRPr="00900475">
        <w:rPr>
          <w:sz w:val="22"/>
          <w:szCs w:val="22"/>
        </w:rPr>
        <w:t>Níže uvedeného dne, měsíce a roku spolu uzavřely smluvní strany</w:t>
      </w:r>
    </w:p>
    <w:p w14:paraId="7EEC4164" w14:textId="77777777" w:rsidR="00DF6F12" w:rsidRPr="006640AD" w:rsidRDefault="00DF6F12" w:rsidP="00DF6F12">
      <w:pPr>
        <w:rPr>
          <w:sz w:val="22"/>
          <w:szCs w:val="22"/>
        </w:rPr>
      </w:pPr>
    </w:p>
    <w:p w14:paraId="48959017" w14:textId="77777777" w:rsidR="00DF6F12" w:rsidRPr="006640AD" w:rsidRDefault="00DF6F12" w:rsidP="00DF6F12">
      <w:pPr>
        <w:rPr>
          <w:sz w:val="22"/>
          <w:szCs w:val="22"/>
        </w:rPr>
      </w:pPr>
    </w:p>
    <w:p w14:paraId="2CC59873" w14:textId="77777777" w:rsidR="00DF6F12" w:rsidRPr="006640AD" w:rsidRDefault="00DF6F12" w:rsidP="00DF6F12">
      <w:pPr>
        <w:rPr>
          <w:b/>
          <w:sz w:val="22"/>
          <w:szCs w:val="22"/>
        </w:rPr>
      </w:pPr>
      <w:r w:rsidRPr="006640AD">
        <w:rPr>
          <w:b/>
          <w:sz w:val="22"/>
          <w:szCs w:val="22"/>
        </w:rPr>
        <w:t>Smluvní</w:t>
      </w:r>
      <w:r w:rsidRPr="006640AD">
        <w:rPr>
          <w:rFonts w:eastAsia="Franklin Gothic Book"/>
          <w:b/>
          <w:sz w:val="22"/>
          <w:szCs w:val="22"/>
        </w:rPr>
        <w:t xml:space="preserve"> </w:t>
      </w:r>
      <w:r w:rsidRPr="006640AD">
        <w:rPr>
          <w:b/>
          <w:sz w:val="22"/>
          <w:szCs w:val="22"/>
        </w:rPr>
        <w:t>strany:</w:t>
      </w:r>
    </w:p>
    <w:p w14:paraId="3376424E" w14:textId="77777777" w:rsidR="00DF6F12" w:rsidRPr="006640AD" w:rsidRDefault="00DF6F12" w:rsidP="00DF6F12">
      <w:pPr>
        <w:rPr>
          <w:sz w:val="22"/>
          <w:szCs w:val="22"/>
        </w:rPr>
      </w:pPr>
    </w:p>
    <w:p w14:paraId="5ADA6B99" w14:textId="77777777" w:rsidR="00DF6F12" w:rsidRPr="006640AD" w:rsidRDefault="00DF6F12" w:rsidP="00DF6F12">
      <w:pPr>
        <w:rPr>
          <w:b/>
          <w:sz w:val="22"/>
          <w:szCs w:val="22"/>
        </w:rPr>
      </w:pPr>
      <w:r w:rsidRPr="006640AD">
        <w:rPr>
          <w:b/>
          <w:sz w:val="22"/>
          <w:szCs w:val="22"/>
        </w:rPr>
        <w:t>Národní</w:t>
      </w:r>
      <w:r w:rsidRPr="006640AD">
        <w:rPr>
          <w:rFonts w:eastAsia="Franklin Gothic Book"/>
          <w:b/>
          <w:sz w:val="22"/>
          <w:szCs w:val="22"/>
        </w:rPr>
        <w:t xml:space="preserve"> </w:t>
      </w:r>
      <w:r w:rsidRPr="006640AD">
        <w:rPr>
          <w:b/>
          <w:sz w:val="22"/>
          <w:szCs w:val="22"/>
        </w:rPr>
        <w:t>galerie</w:t>
      </w:r>
      <w:r w:rsidRPr="006640AD">
        <w:rPr>
          <w:rFonts w:eastAsia="Franklin Gothic Book"/>
          <w:b/>
          <w:sz w:val="22"/>
          <w:szCs w:val="22"/>
        </w:rPr>
        <w:t xml:space="preserve"> </w:t>
      </w:r>
      <w:r w:rsidRPr="006640AD">
        <w:rPr>
          <w:b/>
          <w:sz w:val="22"/>
          <w:szCs w:val="22"/>
        </w:rPr>
        <w:t>v Praze</w:t>
      </w:r>
    </w:p>
    <w:p w14:paraId="085EAE71" w14:textId="77777777" w:rsidR="00DF6F12" w:rsidRPr="006640AD" w:rsidRDefault="00DF6F12" w:rsidP="00DF6F12">
      <w:pPr>
        <w:rPr>
          <w:sz w:val="22"/>
          <w:szCs w:val="22"/>
        </w:rPr>
      </w:pPr>
      <w:r w:rsidRPr="006640AD">
        <w:rPr>
          <w:sz w:val="22"/>
          <w:szCs w:val="22"/>
        </w:rPr>
        <w:t>sídlo:</w:t>
      </w:r>
      <w:r w:rsidRPr="006640AD">
        <w:rPr>
          <w:rFonts w:eastAsia="Franklin Gothic Book"/>
          <w:sz w:val="22"/>
          <w:szCs w:val="22"/>
        </w:rPr>
        <w:t xml:space="preserve"> </w:t>
      </w:r>
      <w:r w:rsidRPr="006640AD">
        <w:rPr>
          <w:sz w:val="22"/>
          <w:szCs w:val="22"/>
        </w:rPr>
        <w:tab/>
      </w:r>
      <w:r w:rsidRPr="006640AD">
        <w:rPr>
          <w:sz w:val="22"/>
          <w:szCs w:val="22"/>
        </w:rPr>
        <w:tab/>
        <w:t>Staroměstské</w:t>
      </w:r>
      <w:r w:rsidRPr="006640AD">
        <w:rPr>
          <w:rFonts w:eastAsia="Franklin Gothic Book"/>
          <w:sz w:val="22"/>
          <w:szCs w:val="22"/>
        </w:rPr>
        <w:t xml:space="preserve"> </w:t>
      </w:r>
      <w:r w:rsidRPr="006640AD">
        <w:rPr>
          <w:sz w:val="22"/>
          <w:szCs w:val="22"/>
        </w:rPr>
        <w:t>nám. 12,</w:t>
      </w:r>
      <w:r w:rsidRPr="006640AD">
        <w:rPr>
          <w:rFonts w:eastAsia="Franklin Gothic Book"/>
          <w:sz w:val="22"/>
          <w:szCs w:val="22"/>
        </w:rPr>
        <w:t xml:space="preserve"> </w:t>
      </w:r>
      <w:r w:rsidRPr="006640AD">
        <w:rPr>
          <w:sz w:val="22"/>
          <w:szCs w:val="22"/>
        </w:rPr>
        <w:t>110</w:t>
      </w:r>
      <w:r w:rsidRPr="006640AD">
        <w:rPr>
          <w:rFonts w:eastAsia="Franklin Gothic Book"/>
          <w:sz w:val="22"/>
          <w:szCs w:val="22"/>
        </w:rPr>
        <w:t xml:space="preserve"> </w:t>
      </w:r>
      <w:r w:rsidRPr="006640AD">
        <w:rPr>
          <w:sz w:val="22"/>
          <w:szCs w:val="22"/>
        </w:rPr>
        <w:t>15</w:t>
      </w:r>
      <w:r w:rsidRPr="006640AD">
        <w:rPr>
          <w:rFonts w:eastAsia="Franklin Gothic Book"/>
          <w:sz w:val="22"/>
          <w:szCs w:val="22"/>
        </w:rPr>
        <w:t xml:space="preserve"> </w:t>
      </w:r>
      <w:r w:rsidRPr="006640AD">
        <w:rPr>
          <w:sz w:val="22"/>
          <w:szCs w:val="22"/>
        </w:rPr>
        <w:t>Praha</w:t>
      </w:r>
      <w:r w:rsidRPr="006640AD">
        <w:rPr>
          <w:rFonts w:eastAsia="Franklin Gothic Book"/>
          <w:sz w:val="22"/>
          <w:szCs w:val="22"/>
        </w:rPr>
        <w:t xml:space="preserve"> </w:t>
      </w:r>
      <w:r w:rsidRPr="006640AD">
        <w:rPr>
          <w:sz w:val="22"/>
          <w:szCs w:val="22"/>
        </w:rPr>
        <w:t>1</w:t>
      </w:r>
    </w:p>
    <w:p w14:paraId="3356E112" w14:textId="77777777" w:rsidR="00DF6F12" w:rsidRPr="006640AD" w:rsidRDefault="00DF6F12" w:rsidP="00DF6F12">
      <w:pPr>
        <w:rPr>
          <w:sz w:val="22"/>
          <w:szCs w:val="22"/>
        </w:rPr>
      </w:pPr>
      <w:r w:rsidRPr="006640AD">
        <w:rPr>
          <w:sz w:val="22"/>
          <w:szCs w:val="22"/>
        </w:rPr>
        <w:t>IČ:</w:t>
      </w:r>
      <w:r w:rsidRPr="006640AD">
        <w:rPr>
          <w:sz w:val="22"/>
          <w:szCs w:val="22"/>
        </w:rPr>
        <w:tab/>
      </w:r>
      <w:r w:rsidRPr="006640AD">
        <w:rPr>
          <w:sz w:val="22"/>
          <w:szCs w:val="22"/>
        </w:rPr>
        <w:tab/>
        <w:t>00023281</w:t>
      </w:r>
    </w:p>
    <w:p w14:paraId="270535F9" w14:textId="77777777" w:rsidR="00DF6F12" w:rsidRPr="006640AD" w:rsidRDefault="00DF6F12" w:rsidP="00DF6F12">
      <w:pPr>
        <w:rPr>
          <w:sz w:val="22"/>
          <w:szCs w:val="22"/>
        </w:rPr>
      </w:pPr>
      <w:r w:rsidRPr="006640AD">
        <w:rPr>
          <w:sz w:val="22"/>
          <w:szCs w:val="22"/>
        </w:rPr>
        <w:t>DIČ:</w:t>
      </w:r>
      <w:r w:rsidRPr="006640AD">
        <w:rPr>
          <w:rFonts w:eastAsia="Franklin Gothic Book"/>
          <w:sz w:val="22"/>
          <w:szCs w:val="22"/>
        </w:rPr>
        <w:t xml:space="preserve"> </w:t>
      </w:r>
      <w:r w:rsidRPr="006640AD">
        <w:rPr>
          <w:sz w:val="22"/>
          <w:szCs w:val="22"/>
        </w:rPr>
        <w:tab/>
      </w:r>
      <w:r w:rsidRPr="006640AD">
        <w:rPr>
          <w:sz w:val="22"/>
          <w:szCs w:val="22"/>
        </w:rPr>
        <w:tab/>
        <w:t>CZ00023281</w:t>
      </w:r>
    </w:p>
    <w:p w14:paraId="0DF46169" w14:textId="7D0C819D" w:rsidR="00DF6F12" w:rsidRPr="006640AD" w:rsidRDefault="00DF6F12" w:rsidP="00DF6F12">
      <w:pPr>
        <w:rPr>
          <w:sz w:val="22"/>
          <w:szCs w:val="22"/>
        </w:rPr>
      </w:pPr>
      <w:r w:rsidRPr="006640AD">
        <w:rPr>
          <w:sz w:val="22"/>
          <w:szCs w:val="22"/>
        </w:rPr>
        <w:t>zastoupená:</w:t>
      </w:r>
      <w:r w:rsidRPr="006640AD">
        <w:rPr>
          <w:rFonts w:eastAsia="Franklin Gothic Book"/>
          <w:sz w:val="22"/>
          <w:szCs w:val="22"/>
        </w:rPr>
        <w:tab/>
      </w:r>
      <w:r w:rsidR="002D148C">
        <w:rPr>
          <w:rFonts w:eastAsia="Franklin Gothic Book"/>
          <w:sz w:val="22"/>
          <w:szCs w:val="22"/>
        </w:rPr>
        <w:t>Alicjou Knast</w:t>
      </w:r>
    </w:p>
    <w:p w14:paraId="7349A559" w14:textId="221A5FC7" w:rsidR="00DF6F12" w:rsidRPr="006640AD" w:rsidRDefault="00DF6F12" w:rsidP="00DF6F12">
      <w:pPr>
        <w:tabs>
          <w:tab w:val="left" w:pos="2552"/>
        </w:tabs>
        <w:rPr>
          <w:sz w:val="22"/>
          <w:szCs w:val="22"/>
        </w:rPr>
      </w:pPr>
      <w:r w:rsidRPr="006640AD">
        <w:rPr>
          <w:sz w:val="22"/>
          <w:szCs w:val="22"/>
        </w:rPr>
        <w:t>bankovní</w:t>
      </w:r>
      <w:r w:rsidRPr="006640AD">
        <w:rPr>
          <w:rFonts w:eastAsia="Franklin Gothic Book"/>
          <w:sz w:val="22"/>
          <w:szCs w:val="22"/>
        </w:rPr>
        <w:t xml:space="preserve"> </w:t>
      </w:r>
      <w:r w:rsidRPr="006640AD">
        <w:rPr>
          <w:sz w:val="22"/>
          <w:szCs w:val="22"/>
        </w:rPr>
        <w:t xml:space="preserve">spojení:    </w:t>
      </w:r>
      <w:r w:rsidR="001175F6">
        <w:rPr>
          <w:sz w:val="22"/>
          <w:szCs w:val="22"/>
        </w:rPr>
        <w:t>XXXXXXXXXXXXXX</w:t>
      </w:r>
    </w:p>
    <w:p w14:paraId="6B594DFA" w14:textId="6E6D838F" w:rsidR="00DF6F12" w:rsidRPr="006640AD" w:rsidRDefault="00DF6F12" w:rsidP="00DF6F12">
      <w:pPr>
        <w:rPr>
          <w:sz w:val="22"/>
          <w:szCs w:val="22"/>
        </w:rPr>
      </w:pPr>
      <w:r w:rsidRPr="006640AD">
        <w:rPr>
          <w:sz w:val="22"/>
          <w:szCs w:val="22"/>
        </w:rPr>
        <w:t>č. účtu:</w:t>
      </w:r>
      <w:r w:rsidRPr="006640AD">
        <w:rPr>
          <w:rFonts w:eastAsia="Franklin Gothic Book"/>
          <w:sz w:val="22"/>
          <w:szCs w:val="22"/>
        </w:rPr>
        <w:t xml:space="preserve"> </w:t>
      </w:r>
      <w:r w:rsidRPr="006640AD">
        <w:rPr>
          <w:rFonts w:eastAsia="Franklin Gothic Book"/>
          <w:sz w:val="22"/>
          <w:szCs w:val="22"/>
        </w:rPr>
        <w:tab/>
      </w:r>
      <w:r w:rsidRPr="006640AD">
        <w:rPr>
          <w:rFonts w:eastAsia="Franklin Gothic Book"/>
          <w:sz w:val="22"/>
          <w:szCs w:val="22"/>
        </w:rPr>
        <w:tab/>
      </w:r>
      <w:r w:rsidR="001175F6">
        <w:rPr>
          <w:sz w:val="22"/>
          <w:szCs w:val="22"/>
        </w:rPr>
        <w:t>XXXXXXXXXXXXXXX</w:t>
      </w:r>
    </w:p>
    <w:p w14:paraId="5C115965" w14:textId="77777777" w:rsidR="00DF6F12" w:rsidRPr="006640AD" w:rsidRDefault="00DF6F12" w:rsidP="00DF6F12">
      <w:pPr>
        <w:rPr>
          <w:sz w:val="22"/>
          <w:szCs w:val="22"/>
        </w:rPr>
      </w:pPr>
    </w:p>
    <w:p w14:paraId="209F4EFC" w14:textId="77777777" w:rsidR="00DF6F12" w:rsidRPr="006640AD" w:rsidRDefault="00DF6F12" w:rsidP="00DF6F12">
      <w:pPr>
        <w:rPr>
          <w:sz w:val="22"/>
          <w:szCs w:val="22"/>
        </w:rPr>
      </w:pPr>
      <w:r w:rsidRPr="006640AD">
        <w:rPr>
          <w:sz w:val="22"/>
          <w:szCs w:val="22"/>
        </w:rPr>
        <w:t>(dále</w:t>
      </w:r>
      <w:r w:rsidRPr="006640AD">
        <w:rPr>
          <w:rFonts w:eastAsia="Franklin Gothic Book"/>
          <w:sz w:val="22"/>
          <w:szCs w:val="22"/>
        </w:rPr>
        <w:t xml:space="preserve"> </w:t>
      </w:r>
      <w:r w:rsidRPr="006640AD">
        <w:rPr>
          <w:sz w:val="22"/>
          <w:szCs w:val="22"/>
        </w:rPr>
        <w:t>jen „</w:t>
      </w:r>
      <w:r w:rsidRPr="006640AD">
        <w:rPr>
          <w:b/>
          <w:sz w:val="22"/>
          <w:szCs w:val="22"/>
        </w:rPr>
        <w:t>Pronajímatel</w:t>
      </w:r>
      <w:r w:rsidRPr="006640AD">
        <w:rPr>
          <w:sz w:val="22"/>
          <w:szCs w:val="22"/>
        </w:rPr>
        <w:t xml:space="preserve">“ nebo </w:t>
      </w:r>
      <w:r w:rsidRPr="006640AD">
        <w:rPr>
          <w:rFonts w:eastAsia="Franklin Gothic Book"/>
          <w:sz w:val="22"/>
          <w:szCs w:val="22"/>
        </w:rPr>
        <w:t>„</w:t>
      </w:r>
      <w:r w:rsidRPr="006640AD">
        <w:rPr>
          <w:rFonts w:eastAsia="Franklin Gothic Book"/>
          <w:b/>
          <w:sz w:val="22"/>
          <w:szCs w:val="22"/>
        </w:rPr>
        <w:t>NGP</w:t>
      </w:r>
      <w:r w:rsidRPr="006640AD">
        <w:rPr>
          <w:rFonts w:eastAsia="Franklin Gothic Book"/>
          <w:sz w:val="22"/>
          <w:szCs w:val="22"/>
        </w:rPr>
        <w:t>“</w:t>
      </w:r>
      <w:r w:rsidRPr="006640AD">
        <w:rPr>
          <w:sz w:val="22"/>
          <w:szCs w:val="22"/>
        </w:rPr>
        <w:t>)</w:t>
      </w:r>
    </w:p>
    <w:p w14:paraId="1AA5E47A" w14:textId="77777777" w:rsidR="00DF6F12" w:rsidRPr="006640AD" w:rsidRDefault="00DF6F12" w:rsidP="00DF6F12">
      <w:pPr>
        <w:rPr>
          <w:sz w:val="22"/>
          <w:szCs w:val="22"/>
        </w:rPr>
      </w:pPr>
    </w:p>
    <w:p w14:paraId="693AE85F" w14:textId="15B79A38" w:rsidR="00DF6F12" w:rsidRDefault="00582A43" w:rsidP="00DF6F12">
      <w:pPr>
        <w:rPr>
          <w:sz w:val="22"/>
          <w:szCs w:val="22"/>
        </w:rPr>
      </w:pPr>
      <w:r>
        <w:rPr>
          <w:sz w:val="22"/>
          <w:szCs w:val="22"/>
        </w:rPr>
        <w:t>a</w:t>
      </w:r>
    </w:p>
    <w:p w14:paraId="31E9AC88" w14:textId="77777777" w:rsidR="002F1205" w:rsidRPr="006640AD" w:rsidRDefault="002F1205" w:rsidP="00DF6F12">
      <w:pPr>
        <w:rPr>
          <w:sz w:val="22"/>
          <w:szCs w:val="22"/>
        </w:rPr>
      </w:pPr>
    </w:p>
    <w:p w14:paraId="0E033DCD" w14:textId="77777777" w:rsidR="002F1205" w:rsidRPr="002F1205" w:rsidRDefault="002F1205" w:rsidP="002F1205">
      <w:pPr>
        <w:shd w:val="clear" w:color="auto" w:fill="FFFFFF"/>
        <w:suppressAutoHyphens w:val="0"/>
        <w:jc w:val="both"/>
        <w:rPr>
          <w:rFonts w:ascii="Calibri" w:hAnsi="Calibri" w:cs="Calibri"/>
          <w:color w:val="242424"/>
          <w:sz w:val="22"/>
          <w:szCs w:val="22"/>
          <w:lang w:eastAsia="cs-CZ"/>
        </w:rPr>
      </w:pPr>
      <w:r w:rsidRPr="002F1205">
        <w:rPr>
          <w:b/>
          <w:bCs/>
          <w:color w:val="000000"/>
          <w:bdr w:val="none" w:sz="0" w:space="0" w:color="auto" w:frame="1"/>
          <w:lang w:eastAsia="cs-CZ"/>
        </w:rPr>
        <w:t>United Arts &amp; Co. z.s. </w:t>
      </w:r>
    </w:p>
    <w:p w14:paraId="51CF1292" w14:textId="77777777" w:rsidR="002F1205" w:rsidRPr="002F1205" w:rsidRDefault="002F1205" w:rsidP="002F1205">
      <w:pPr>
        <w:shd w:val="clear" w:color="auto" w:fill="FFFFFF"/>
        <w:suppressAutoHyphens w:val="0"/>
        <w:rPr>
          <w:rFonts w:ascii="Calibri" w:hAnsi="Calibri" w:cs="Calibri"/>
          <w:color w:val="242424"/>
          <w:sz w:val="22"/>
          <w:szCs w:val="22"/>
          <w:lang w:eastAsia="cs-CZ"/>
        </w:rPr>
      </w:pPr>
      <w:r w:rsidRPr="002F1205">
        <w:rPr>
          <w:color w:val="000000"/>
          <w:bdr w:val="none" w:sz="0" w:space="0" w:color="auto" w:frame="1"/>
          <w:lang w:eastAsia="cs-CZ"/>
        </w:rPr>
        <w:t>sídlo:               Marciho 711/10, 108 00 Praha 10 </w:t>
      </w:r>
    </w:p>
    <w:p w14:paraId="1008566A" w14:textId="49490B7E" w:rsidR="002F1205" w:rsidRPr="002F1205" w:rsidRDefault="002F1205" w:rsidP="002F1205">
      <w:pPr>
        <w:shd w:val="clear" w:color="auto" w:fill="FFFFFF"/>
        <w:suppressAutoHyphens w:val="0"/>
        <w:jc w:val="both"/>
        <w:rPr>
          <w:rFonts w:ascii="Calibri" w:hAnsi="Calibri" w:cs="Calibri"/>
          <w:color w:val="242424"/>
          <w:sz w:val="22"/>
          <w:szCs w:val="22"/>
          <w:lang w:eastAsia="cs-CZ"/>
        </w:rPr>
      </w:pPr>
      <w:r w:rsidRPr="002F1205">
        <w:rPr>
          <w:color w:val="000000"/>
          <w:bdr w:val="none" w:sz="0" w:space="0" w:color="auto" w:frame="1"/>
          <w:lang w:eastAsia="cs-CZ"/>
        </w:rPr>
        <w:t>IČ:                  </w:t>
      </w:r>
      <w:r w:rsidR="00582A43">
        <w:rPr>
          <w:color w:val="000000"/>
          <w:bdr w:val="none" w:sz="0" w:space="0" w:color="auto" w:frame="1"/>
          <w:lang w:eastAsia="cs-CZ"/>
        </w:rPr>
        <w:tab/>
      </w:r>
      <w:r w:rsidRPr="002F1205">
        <w:rPr>
          <w:color w:val="000000"/>
          <w:bdr w:val="none" w:sz="0" w:space="0" w:color="auto" w:frame="1"/>
          <w:lang w:eastAsia="cs-CZ"/>
        </w:rPr>
        <w:t>04447611 </w:t>
      </w:r>
    </w:p>
    <w:p w14:paraId="2AE7DF26" w14:textId="77777777" w:rsidR="002F1205" w:rsidRPr="002F1205" w:rsidRDefault="002F1205" w:rsidP="002F1205">
      <w:pPr>
        <w:shd w:val="clear" w:color="auto" w:fill="FFFFFF"/>
        <w:suppressAutoHyphens w:val="0"/>
        <w:jc w:val="both"/>
        <w:rPr>
          <w:rFonts w:ascii="Calibri" w:hAnsi="Calibri" w:cs="Calibri"/>
          <w:color w:val="242424"/>
          <w:sz w:val="22"/>
          <w:szCs w:val="22"/>
          <w:lang w:eastAsia="cs-CZ"/>
        </w:rPr>
      </w:pPr>
      <w:r w:rsidRPr="002F1205">
        <w:rPr>
          <w:color w:val="000000"/>
          <w:bdr w:val="none" w:sz="0" w:space="0" w:color="auto" w:frame="1"/>
          <w:lang w:eastAsia="cs-CZ"/>
        </w:rPr>
        <w:t>DIČ:                CZ 04447611 </w:t>
      </w:r>
    </w:p>
    <w:p w14:paraId="1C6888F4" w14:textId="77777777" w:rsidR="002F1205" w:rsidRPr="002F1205" w:rsidRDefault="002F1205" w:rsidP="002F1205">
      <w:pPr>
        <w:shd w:val="clear" w:color="auto" w:fill="FFFFFF"/>
        <w:suppressAutoHyphens w:val="0"/>
        <w:jc w:val="both"/>
        <w:rPr>
          <w:rFonts w:ascii="Calibri" w:hAnsi="Calibri" w:cs="Calibri"/>
          <w:color w:val="242424"/>
          <w:sz w:val="22"/>
          <w:szCs w:val="22"/>
          <w:lang w:eastAsia="cs-CZ"/>
        </w:rPr>
      </w:pPr>
      <w:r w:rsidRPr="002F1205">
        <w:rPr>
          <w:color w:val="000000"/>
          <w:bdr w:val="none" w:sz="0" w:space="0" w:color="auto" w:frame="1"/>
          <w:lang w:eastAsia="cs-CZ"/>
        </w:rPr>
        <w:t>zastoupena:     Petrem Horníčkem </w:t>
      </w:r>
    </w:p>
    <w:p w14:paraId="715AAB70" w14:textId="77777777" w:rsidR="002F1205" w:rsidRPr="002F1205" w:rsidRDefault="002F1205" w:rsidP="002F1205">
      <w:pPr>
        <w:shd w:val="clear" w:color="auto" w:fill="FFFFFF"/>
        <w:suppressAutoHyphens w:val="0"/>
        <w:jc w:val="both"/>
        <w:rPr>
          <w:rFonts w:ascii="Calibri" w:hAnsi="Calibri" w:cs="Calibri"/>
          <w:color w:val="242424"/>
          <w:sz w:val="22"/>
          <w:szCs w:val="22"/>
          <w:lang w:eastAsia="cs-CZ"/>
        </w:rPr>
      </w:pPr>
      <w:r w:rsidRPr="002F1205">
        <w:rPr>
          <w:color w:val="000000"/>
          <w:bdr w:val="none" w:sz="0" w:space="0" w:color="auto" w:frame="1"/>
          <w:lang w:eastAsia="cs-CZ"/>
        </w:rPr>
        <w:t>bankovní spojení: </w:t>
      </w:r>
    </w:p>
    <w:p w14:paraId="3E6FEDBC" w14:textId="77777777" w:rsidR="002F1205" w:rsidRPr="002F1205" w:rsidRDefault="002F1205" w:rsidP="002F1205">
      <w:pPr>
        <w:shd w:val="clear" w:color="auto" w:fill="FFFFFF"/>
        <w:suppressAutoHyphens w:val="0"/>
        <w:rPr>
          <w:rFonts w:ascii="Segoe UI" w:hAnsi="Segoe UI" w:cs="Segoe UI"/>
          <w:color w:val="242424"/>
          <w:sz w:val="23"/>
          <w:szCs w:val="23"/>
          <w:lang w:eastAsia="cs-CZ"/>
        </w:rPr>
      </w:pPr>
      <w:r w:rsidRPr="002F1205">
        <w:rPr>
          <w:color w:val="000000"/>
          <w:bdr w:val="none" w:sz="0" w:space="0" w:color="auto" w:frame="1"/>
          <w:lang w:eastAsia="cs-CZ"/>
        </w:rPr>
        <w:t>č. účtu: </w:t>
      </w:r>
      <w:r w:rsidRPr="002F1205">
        <w:rPr>
          <w:color w:val="1F1F1F"/>
          <w:bdr w:val="none" w:sz="0" w:space="0" w:color="auto" w:frame="1"/>
          <w:lang w:eastAsia="cs-CZ"/>
        </w:rPr>
        <w:t> </w:t>
      </w:r>
    </w:p>
    <w:p w14:paraId="47EB3386" w14:textId="77777777" w:rsidR="00DF6F12" w:rsidRPr="008D04CD" w:rsidRDefault="00DF6F12" w:rsidP="00DF6F12">
      <w:pPr>
        <w:rPr>
          <w:sz w:val="22"/>
          <w:szCs w:val="22"/>
          <w:lang w:eastAsia="cs-CZ"/>
        </w:rPr>
      </w:pPr>
    </w:p>
    <w:p w14:paraId="25246FE7" w14:textId="77777777" w:rsidR="00DF6F12" w:rsidRPr="006640AD" w:rsidRDefault="00DF6F12" w:rsidP="00DF6F12">
      <w:pPr>
        <w:rPr>
          <w:sz w:val="22"/>
          <w:szCs w:val="22"/>
        </w:rPr>
      </w:pPr>
      <w:r w:rsidRPr="008D04CD">
        <w:rPr>
          <w:sz w:val="22"/>
          <w:szCs w:val="22"/>
        </w:rPr>
        <w:t>(dále</w:t>
      </w:r>
      <w:r w:rsidRPr="008D04CD">
        <w:rPr>
          <w:rFonts w:eastAsia="Franklin Gothic Book"/>
          <w:sz w:val="22"/>
          <w:szCs w:val="22"/>
        </w:rPr>
        <w:t xml:space="preserve"> </w:t>
      </w:r>
      <w:r w:rsidRPr="008D04CD">
        <w:rPr>
          <w:sz w:val="22"/>
          <w:szCs w:val="22"/>
        </w:rPr>
        <w:t>jen</w:t>
      </w:r>
      <w:r w:rsidRPr="008D04CD">
        <w:rPr>
          <w:rFonts w:eastAsia="Franklin Gothic Book"/>
          <w:sz w:val="22"/>
          <w:szCs w:val="22"/>
        </w:rPr>
        <w:t xml:space="preserve"> „</w:t>
      </w:r>
      <w:r w:rsidRPr="008D04CD">
        <w:rPr>
          <w:rFonts w:eastAsia="Franklin Gothic Book"/>
          <w:b/>
          <w:sz w:val="22"/>
          <w:szCs w:val="22"/>
        </w:rPr>
        <w:t>Nájemce</w:t>
      </w:r>
      <w:r w:rsidRPr="008D04CD">
        <w:rPr>
          <w:rFonts w:eastAsia="Franklin Gothic Book"/>
          <w:sz w:val="22"/>
          <w:szCs w:val="22"/>
        </w:rPr>
        <w:t>“</w:t>
      </w:r>
      <w:r w:rsidRPr="008D04CD">
        <w:rPr>
          <w:sz w:val="22"/>
          <w:szCs w:val="22"/>
        </w:rPr>
        <w:t>)</w:t>
      </w:r>
    </w:p>
    <w:p w14:paraId="01E5AAB1" w14:textId="77777777" w:rsidR="00DF6F12" w:rsidRPr="00133F3A" w:rsidRDefault="00DF6F12" w:rsidP="00DF6F12">
      <w:pPr>
        <w:rPr>
          <w:sz w:val="22"/>
          <w:szCs w:val="22"/>
        </w:rPr>
      </w:pPr>
    </w:p>
    <w:p w14:paraId="62D1FD80" w14:textId="77777777" w:rsidR="00DF6F12" w:rsidRPr="00133F3A" w:rsidRDefault="00DF6F12" w:rsidP="00DF6F12">
      <w:pPr>
        <w:rPr>
          <w:b/>
          <w:sz w:val="22"/>
          <w:szCs w:val="22"/>
        </w:rPr>
      </w:pPr>
    </w:p>
    <w:p w14:paraId="1861C19C" w14:textId="77777777" w:rsidR="00DF6F12" w:rsidRPr="00133F3A" w:rsidRDefault="00DF6F12" w:rsidP="00DF6F12">
      <w:pPr>
        <w:rPr>
          <w:b/>
          <w:sz w:val="22"/>
          <w:szCs w:val="22"/>
        </w:rPr>
      </w:pPr>
    </w:p>
    <w:p w14:paraId="25544316" w14:textId="365B408A" w:rsidR="00DF6F12" w:rsidRPr="006D4704" w:rsidRDefault="00582A43" w:rsidP="00DF6F12">
      <w:pPr>
        <w:pStyle w:val="Nadpis1"/>
        <w:jc w:val="center"/>
        <w:rPr>
          <w:b/>
          <w:color w:val="000000"/>
          <w:sz w:val="22"/>
          <w:szCs w:val="22"/>
        </w:rPr>
      </w:pPr>
      <w:r>
        <w:rPr>
          <w:b/>
          <w:color w:val="000000"/>
          <w:sz w:val="22"/>
          <w:szCs w:val="22"/>
        </w:rPr>
        <w:t>S</w:t>
      </w:r>
      <w:r w:rsidR="00DF6F12" w:rsidRPr="006D4704">
        <w:rPr>
          <w:b/>
          <w:color w:val="000000"/>
          <w:sz w:val="22"/>
          <w:szCs w:val="22"/>
        </w:rPr>
        <w:t xml:space="preserve">mlouva o </w:t>
      </w:r>
      <w:r w:rsidR="00DF6F12">
        <w:rPr>
          <w:b/>
          <w:color w:val="000000"/>
          <w:sz w:val="22"/>
          <w:szCs w:val="22"/>
        </w:rPr>
        <w:t xml:space="preserve">krátkodobém </w:t>
      </w:r>
      <w:r w:rsidR="00DF6F12" w:rsidRPr="006D4704">
        <w:rPr>
          <w:b/>
          <w:color w:val="000000"/>
          <w:sz w:val="22"/>
          <w:szCs w:val="22"/>
        </w:rPr>
        <w:t>nájmu prostor</w:t>
      </w:r>
      <w:r w:rsidR="00DF6F12">
        <w:rPr>
          <w:b/>
          <w:color w:val="000000"/>
          <w:sz w:val="22"/>
          <w:szCs w:val="22"/>
        </w:rPr>
        <w:t>u sloužícího</w:t>
      </w:r>
      <w:r w:rsidR="00DF6F12" w:rsidRPr="006D4704">
        <w:rPr>
          <w:b/>
          <w:color w:val="000000"/>
          <w:sz w:val="22"/>
          <w:szCs w:val="22"/>
        </w:rPr>
        <w:t xml:space="preserve"> k podnikání</w:t>
      </w:r>
    </w:p>
    <w:p w14:paraId="2C9E6169" w14:textId="77777777" w:rsidR="00DF6F12" w:rsidRPr="009D536B" w:rsidRDefault="00DF6F12" w:rsidP="00DF6F12">
      <w:pPr>
        <w:jc w:val="center"/>
        <w:rPr>
          <w:color w:val="000000"/>
          <w:sz w:val="22"/>
          <w:szCs w:val="22"/>
        </w:rPr>
      </w:pPr>
      <w:r w:rsidRPr="009D536B">
        <w:rPr>
          <w:color w:val="000000"/>
          <w:sz w:val="22"/>
          <w:szCs w:val="22"/>
        </w:rPr>
        <w:t xml:space="preserve">ve smyslu ustanovení zákona č. 89/2012 Sb., ve znění pozdějších předpisů </w:t>
      </w:r>
    </w:p>
    <w:p w14:paraId="530BB862" w14:textId="77777777" w:rsidR="00DF6F12" w:rsidRPr="009D536B" w:rsidRDefault="00DF6F12" w:rsidP="00DF6F12">
      <w:pPr>
        <w:jc w:val="center"/>
        <w:rPr>
          <w:sz w:val="22"/>
          <w:szCs w:val="22"/>
        </w:rPr>
      </w:pPr>
      <w:r w:rsidRPr="009D536B">
        <w:rPr>
          <w:color w:val="000000"/>
          <w:sz w:val="22"/>
          <w:szCs w:val="22"/>
        </w:rPr>
        <w:t>(„</w:t>
      </w:r>
      <w:r w:rsidRPr="001A6DD8">
        <w:rPr>
          <w:b/>
          <w:color w:val="000000"/>
          <w:sz w:val="22"/>
          <w:szCs w:val="22"/>
        </w:rPr>
        <w:t>občanský zákoník</w:t>
      </w:r>
      <w:r w:rsidRPr="009D536B">
        <w:rPr>
          <w:color w:val="000000"/>
          <w:sz w:val="22"/>
          <w:szCs w:val="22"/>
        </w:rPr>
        <w:t>“ nebo „</w:t>
      </w:r>
      <w:r w:rsidRPr="001A6DD8">
        <w:rPr>
          <w:b/>
          <w:color w:val="000000"/>
          <w:sz w:val="22"/>
          <w:szCs w:val="22"/>
        </w:rPr>
        <w:t>NOZ</w:t>
      </w:r>
      <w:r w:rsidRPr="009D536B">
        <w:rPr>
          <w:color w:val="000000"/>
          <w:sz w:val="22"/>
          <w:szCs w:val="22"/>
        </w:rPr>
        <w:t xml:space="preserve">“) </w:t>
      </w:r>
      <w:r w:rsidRPr="009D536B">
        <w:rPr>
          <w:b/>
          <w:bCs/>
          <w:sz w:val="22"/>
          <w:szCs w:val="22"/>
        </w:rPr>
        <w:t xml:space="preserve"> </w:t>
      </w:r>
    </w:p>
    <w:p w14:paraId="03AD6D22" w14:textId="77777777" w:rsidR="00DF6F12" w:rsidRPr="009D536B" w:rsidRDefault="00DF6F12" w:rsidP="00DF6F12">
      <w:pPr>
        <w:tabs>
          <w:tab w:val="num" w:pos="1418"/>
          <w:tab w:val="left" w:pos="2880"/>
        </w:tabs>
        <w:jc w:val="center"/>
        <w:rPr>
          <w:sz w:val="22"/>
          <w:szCs w:val="22"/>
        </w:rPr>
      </w:pPr>
      <w:r w:rsidRPr="009D536B">
        <w:rPr>
          <w:sz w:val="22"/>
          <w:szCs w:val="22"/>
        </w:rPr>
        <w:t>(dále jen „</w:t>
      </w:r>
      <w:r w:rsidRPr="001A6DD8">
        <w:rPr>
          <w:b/>
          <w:sz w:val="22"/>
          <w:szCs w:val="22"/>
        </w:rPr>
        <w:t>smlouva</w:t>
      </w:r>
      <w:r w:rsidRPr="009D536B">
        <w:rPr>
          <w:sz w:val="22"/>
          <w:szCs w:val="22"/>
        </w:rPr>
        <w:t>“)</w:t>
      </w:r>
    </w:p>
    <w:p w14:paraId="551E028A" w14:textId="77777777" w:rsidR="00DF6F12" w:rsidRPr="009D536B" w:rsidRDefault="00DF6F12" w:rsidP="00DF6F12">
      <w:pPr>
        <w:tabs>
          <w:tab w:val="num" w:pos="1418"/>
          <w:tab w:val="left" w:pos="2880"/>
        </w:tabs>
        <w:jc w:val="center"/>
        <w:rPr>
          <w:sz w:val="22"/>
          <w:szCs w:val="22"/>
        </w:rPr>
      </w:pPr>
    </w:p>
    <w:p w14:paraId="7B544A6F" w14:textId="77777777" w:rsidR="00DF6F12" w:rsidRPr="009D536B" w:rsidRDefault="00DF6F12" w:rsidP="00DF6F12">
      <w:pPr>
        <w:ind w:left="360"/>
        <w:contextualSpacing/>
        <w:jc w:val="both"/>
        <w:rPr>
          <w:sz w:val="22"/>
          <w:szCs w:val="22"/>
        </w:rPr>
      </w:pPr>
    </w:p>
    <w:p w14:paraId="6BB89083" w14:textId="77777777" w:rsidR="00DF6F12" w:rsidRPr="009D536B" w:rsidRDefault="00DF6F12" w:rsidP="00DF6F12">
      <w:pPr>
        <w:numPr>
          <w:ilvl w:val="0"/>
          <w:numId w:val="1"/>
        </w:numPr>
        <w:contextualSpacing/>
        <w:jc w:val="center"/>
        <w:rPr>
          <w:b/>
          <w:sz w:val="22"/>
          <w:szCs w:val="22"/>
        </w:rPr>
      </w:pPr>
      <w:r w:rsidRPr="009D536B">
        <w:rPr>
          <w:b/>
          <w:sz w:val="22"/>
          <w:szCs w:val="22"/>
        </w:rPr>
        <w:t>Úvodní ustanovení</w:t>
      </w:r>
    </w:p>
    <w:p w14:paraId="228CEC1A" w14:textId="77777777" w:rsidR="00DF6F12" w:rsidRPr="009D536B" w:rsidRDefault="00DF6F12" w:rsidP="00DF6F12">
      <w:pPr>
        <w:rPr>
          <w:sz w:val="22"/>
          <w:szCs w:val="22"/>
        </w:rPr>
      </w:pPr>
    </w:p>
    <w:p w14:paraId="134A5453" w14:textId="77777777" w:rsidR="00DF6F12" w:rsidRPr="009D536B" w:rsidRDefault="00DF6F12" w:rsidP="00DF6F12">
      <w:pPr>
        <w:numPr>
          <w:ilvl w:val="1"/>
          <w:numId w:val="1"/>
        </w:numPr>
        <w:contextualSpacing/>
        <w:jc w:val="both"/>
        <w:rPr>
          <w:sz w:val="22"/>
          <w:szCs w:val="22"/>
        </w:rPr>
      </w:pPr>
      <w:r w:rsidRPr="009D536B">
        <w:rPr>
          <w:sz w:val="22"/>
          <w:szCs w:val="22"/>
        </w:rPr>
        <w:t>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w:t>
      </w:r>
      <w:r w:rsidRPr="001A6DD8">
        <w:rPr>
          <w:b/>
          <w:sz w:val="22"/>
          <w:szCs w:val="22"/>
        </w:rPr>
        <w:t>AK</w:t>
      </w:r>
      <w:r w:rsidRPr="007B1578">
        <w:rPr>
          <w:sz w:val="22"/>
          <w:szCs w:val="22"/>
        </w:rPr>
        <w:t>“</w:t>
      </w:r>
      <w:r>
        <w:rPr>
          <w:sz w:val="22"/>
          <w:szCs w:val="22"/>
        </w:rPr>
        <w:t xml:space="preserve"> nebo „</w:t>
      </w:r>
      <w:r w:rsidRPr="006D7B85">
        <w:rPr>
          <w:b/>
          <w:bCs/>
          <w:sz w:val="22"/>
          <w:szCs w:val="22"/>
        </w:rPr>
        <w:t>objekt</w:t>
      </w:r>
      <w:r>
        <w:rPr>
          <w:sz w:val="22"/>
          <w:szCs w:val="22"/>
        </w:rPr>
        <w:t>“</w:t>
      </w:r>
      <w:r w:rsidRPr="007B1578">
        <w:rPr>
          <w:sz w:val="22"/>
          <w:szCs w:val="22"/>
        </w:rPr>
        <w:t>), zejména svatyní Salvátora. Pronajímatel rozhodl o tom, že tyto prostory sloužící k podnikání dočasně nepotřebuje</w:t>
      </w:r>
      <w:r w:rsidRPr="009D536B">
        <w:rPr>
          <w:sz w:val="22"/>
          <w:szCs w:val="22"/>
        </w:rPr>
        <w:t xml:space="preserve"> k plnění svých úkolů a předmětu činnosti po dobu nájmu stanoveného v této smlouvě, a že bude pronájmem předmětných prostor dosaženo jejich účelnějšího využití.</w:t>
      </w:r>
    </w:p>
    <w:p w14:paraId="2591B471" w14:textId="77777777" w:rsidR="00DF6F12" w:rsidRPr="00807F3C" w:rsidRDefault="00DF6F12" w:rsidP="00DF6F12">
      <w:pPr>
        <w:ind w:left="510"/>
        <w:contextualSpacing/>
        <w:jc w:val="both"/>
        <w:rPr>
          <w:sz w:val="22"/>
          <w:szCs w:val="22"/>
        </w:rPr>
      </w:pPr>
    </w:p>
    <w:p w14:paraId="61C4270B" w14:textId="77777777" w:rsidR="00DF6F12" w:rsidRPr="00807F3C" w:rsidRDefault="00DF6F12" w:rsidP="00DF6F12">
      <w:pPr>
        <w:numPr>
          <w:ilvl w:val="1"/>
          <w:numId w:val="1"/>
        </w:numPr>
        <w:contextualSpacing/>
        <w:jc w:val="both"/>
        <w:rPr>
          <w:sz w:val="22"/>
          <w:szCs w:val="22"/>
        </w:rPr>
      </w:pPr>
      <w:r w:rsidRPr="00807F3C">
        <w:rPr>
          <w:sz w:val="22"/>
          <w:szCs w:val="22"/>
        </w:rPr>
        <w:t>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 11. 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postavení podnájemce. Nájemce bude i v postavení podnájemce označován v této smlouvě dále jen jako „</w:t>
      </w:r>
      <w:r w:rsidRPr="00807F3C">
        <w:rPr>
          <w:b/>
          <w:bCs/>
          <w:sz w:val="22"/>
          <w:szCs w:val="22"/>
        </w:rPr>
        <w:t>Nájemce</w:t>
      </w:r>
      <w:r w:rsidRPr="00807F3C">
        <w:rPr>
          <w:sz w:val="22"/>
          <w:szCs w:val="22"/>
        </w:rPr>
        <w:t>“, částka podnájemného bude započítána do částky nájemného.</w:t>
      </w:r>
    </w:p>
    <w:p w14:paraId="3D1AC296" w14:textId="77777777" w:rsidR="00DF6F12" w:rsidRPr="00807F3C" w:rsidRDefault="00DF6F12" w:rsidP="00DF6F12">
      <w:pPr>
        <w:rPr>
          <w:sz w:val="22"/>
          <w:szCs w:val="22"/>
        </w:rPr>
      </w:pPr>
    </w:p>
    <w:p w14:paraId="46A7DC6B" w14:textId="77777777" w:rsidR="00DF6F12" w:rsidRPr="00807F3C" w:rsidRDefault="00DF6F12" w:rsidP="00DF6F12">
      <w:pPr>
        <w:numPr>
          <w:ilvl w:val="1"/>
          <w:numId w:val="1"/>
        </w:numPr>
        <w:contextualSpacing/>
        <w:jc w:val="both"/>
        <w:rPr>
          <w:sz w:val="22"/>
          <w:szCs w:val="22"/>
        </w:rPr>
      </w:pPr>
      <w:r w:rsidRPr="00807F3C">
        <w:rPr>
          <w:sz w:val="22"/>
          <w:szCs w:val="22"/>
        </w:rPr>
        <w:t>Pronajímatel prohlašuje, že je oprávněn uzavřít tuto smlouvu a poskytnout Nájemci do užívání prostory v rozsahu níže sjednaném.</w:t>
      </w:r>
    </w:p>
    <w:p w14:paraId="5D1C6743" w14:textId="77777777" w:rsidR="00D62645" w:rsidRPr="00807F3C" w:rsidRDefault="00D62645" w:rsidP="00D62645">
      <w:pPr>
        <w:pStyle w:val="Odstavecseseznamem"/>
        <w:rPr>
          <w:sz w:val="22"/>
          <w:szCs w:val="22"/>
        </w:rPr>
      </w:pPr>
    </w:p>
    <w:p w14:paraId="490B120E" w14:textId="25B25DDE" w:rsidR="00DF6F12" w:rsidRPr="00807F3C" w:rsidRDefault="00DF6F12" w:rsidP="00D62645">
      <w:pPr>
        <w:numPr>
          <w:ilvl w:val="1"/>
          <w:numId w:val="1"/>
        </w:numPr>
        <w:contextualSpacing/>
        <w:jc w:val="both"/>
        <w:rPr>
          <w:sz w:val="22"/>
          <w:szCs w:val="22"/>
        </w:rPr>
      </w:pPr>
      <w:r w:rsidRPr="00807F3C">
        <w:rPr>
          <w:sz w:val="22"/>
          <w:szCs w:val="22"/>
        </w:rPr>
        <w:t xml:space="preserve">Nájemce je </w:t>
      </w:r>
      <w:r w:rsidR="00D62645" w:rsidRPr="00807F3C">
        <w:rPr>
          <w:b/>
          <w:bCs/>
          <w:color w:val="000000"/>
          <w:bdr w:val="none" w:sz="0" w:space="0" w:color="auto" w:frame="1"/>
          <w:lang w:eastAsia="cs-CZ"/>
        </w:rPr>
        <w:t>United Arts &amp; Co. z.s. </w:t>
      </w:r>
    </w:p>
    <w:p w14:paraId="48C09161" w14:textId="77777777" w:rsidR="00DF6F12" w:rsidRPr="00807F3C" w:rsidRDefault="00DF6F12" w:rsidP="00DF6F12">
      <w:pPr>
        <w:ind w:left="510"/>
        <w:contextualSpacing/>
        <w:jc w:val="both"/>
        <w:rPr>
          <w:sz w:val="22"/>
          <w:szCs w:val="22"/>
        </w:rPr>
      </w:pPr>
    </w:p>
    <w:p w14:paraId="3B415B96" w14:textId="77777777" w:rsidR="00DF6F12" w:rsidRPr="00807F3C" w:rsidRDefault="00DF6F12" w:rsidP="00DF6F12">
      <w:pPr>
        <w:rPr>
          <w:b/>
          <w:sz w:val="22"/>
          <w:szCs w:val="22"/>
        </w:rPr>
      </w:pPr>
    </w:p>
    <w:p w14:paraId="556352EC" w14:textId="77777777" w:rsidR="00DF6F12" w:rsidRPr="00807F3C" w:rsidRDefault="00DF6F12" w:rsidP="00DF6F12">
      <w:pPr>
        <w:numPr>
          <w:ilvl w:val="0"/>
          <w:numId w:val="1"/>
        </w:numPr>
        <w:contextualSpacing/>
        <w:jc w:val="center"/>
        <w:rPr>
          <w:sz w:val="22"/>
          <w:szCs w:val="22"/>
        </w:rPr>
      </w:pPr>
      <w:r w:rsidRPr="00807F3C">
        <w:rPr>
          <w:b/>
          <w:sz w:val="22"/>
          <w:szCs w:val="22"/>
        </w:rPr>
        <w:t>Předmět a účel nájmu</w:t>
      </w:r>
    </w:p>
    <w:p w14:paraId="5E711042" w14:textId="77777777" w:rsidR="00DF6F12" w:rsidRPr="00807F3C" w:rsidRDefault="00DF6F12" w:rsidP="00DF6F12">
      <w:pPr>
        <w:ind w:left="794"/>
        <w:contextualSpacing/>
        <w:jc w:val="both"/>
        <w:rPr>
          <w:sz w:val="22"/>
          <w:szCs w:val="22"/>
        </w:rPr>
      </w:pPr>
    </w:p>
    <w:p w14:paraId="32899CBA" w14:textId="69C98FEF" w:rsidR="00DF6F12" w:rsidRPr="00807F3C" w:rsidRDefault="00DF6F12" w:rsidP="00DF6F12">
      <w:pPr>
        <w:numPr>
          <w:ilvl w:val="1"/>
          <w:numId w:val="1"/>
        </w:numPr>
        <w:contextualSpacing/>
        <w:jc w:val="both"/>
        <w:rPr>
          <w:sz w:val="22"/>
          <w:szCs w:val="22"/>
        </w:rPr>
      </w:pPr>
      <w:r w:rsidRPr="00807F3C">
        <w:rPr>
          <w:sz w:val="22"/>
          <w:szCs w:val="22"/>
        </w:rPr>
        <w:t xml:space="preserve">Pronajímatel se zavazuje přenechat Nájemci k dočasnému užívání za níže uvedené nájemné prostory sloužící k podnikání nacházející se v AK. </w:t>
      </w:r>
      <w:r w:rsidRPr="006921FC">
        <w:rPr>
          <w:sz w:val="22"/>
          <w:szCs w:val="22"/>
        </w:rPr>
        <w:t>Uvedené prostory jsou přesně specifikovány ve výkresové dokumentaci tvořící přílohu č.</w:t>
      </w:r>
      <w:r w:rsidR="000D2F29" w:rsidRPr="006921FC">
        <w:rPr>
          <w:sz w:val="22"/>
          <w:szCs w:val="22"/>
        </w:rPr>
        <w:t xml:space="preserve"> </w:t>
      </w:r>
      <w:r w:rsidRPr="006921FC">
        <w:rPr>
          <w:sz w:val="22"/>
          <w:szCs w:val="22"/>
        </w:rPr>
        <w:t>1, která je nedílnou součástí této smlouvy. Předmětem nájmu (podnájmu) jsou prostory označené v</w:t>
      </w:r>
      <w:r w:rsidR="000D2F29" w:rsidRPr="006921FC">
        <w:rPr>
          <w:sz w:val="22"/>
          <w:szCs w:val="22"/>
        </w:rPr>
        <w:t> </w:t>
      </w:r>
      <w:r w:rsidRPr="006921FC">
        <w:rPr>
          <w:sz w:val="22"/>
          <w:szCs w:val="22"/>
        </w:rPr>
        <w:t xml:space="preserve">příloze č. 1 čísly </w:t>
      </w:r>
      <w:r w:rsidRPr="006921FC">
        <w:rPr>
          <w:color w:val="000000"/>
          <w:sz w:val="22"/>
          <w:szCs w:val="22"/>
        </w:rPr>
        <w:t>2</w:t>
      </w:r>
      <w:r w:rsidRPr="006921FC">
        <w:rPr>
          <w:sz w:val="22"/>
          <w:szCs w:val="22"/>
        </w:rPr>
        <w:t>; (dále též jen jako „</w:t>
      </w:r>
      <w:r w:rsidRPr="006921FC">
        <w:rPr>
          <w:b/>
          <w:bCs/>
          <w:sz w:val="22"/>
          <w:szCs w:val="22"/>
        </w:rPr>
        <w:t>předmět nájmu</w:t>
      </w:r>
      <w:r w:rsidRPr="006921FC">
        <w:rPr>
          <w:sz w:val="22"/>
          <w:szCs w:val="22"/>
        </w:rPr>
        <w:t>“). Za účelem přístupu k</w:t>
      </w:r>
      <w:r w:rsidR="000D2F29" w:rsidRPr="006921FC">
        <w:rPr>
          <w:sz w:val="22"/>
          <w:szCs w:val="22"/>
        </w:rPr>
        <w:t> </w:t>
      </w:r>
      <w:r w:rsidRPr="006921FC">
        <w:rPr>
          <w:sz w:val="22"/>
          <w:szCs w:val="22"/>
        </w:rPr>
        <w:t>předmětu nájmu je Pronajímatel oprávněn využít rovněž prostory označené v</w:t>
      </w:r>
      <w:r w:rsidR="000D2F29" w:rsidRPr="006921FC">
        <w:rPr>
          <w:sz w:val="22"/>
          <w:szCs w:val="22"/>
        </w:rPr>
        <w:t> </w:t>
      </w:r>
      <w:r w:rsidRPr="006921FC">
        <w:rPr>
          <w:sz w:val="22"/>
          <w:szCs w:val="22"/>
        </w:rPr>
        <w:t>příloze č. 1 čísly 1, 4, 7</w:t>
      </w:r>
      <w:r w:rsidR="00661979" w:rsidRPr="006921FC">
        <w:rPr>
          <w:sz w:val="22"/>
          <w:szCs w:val="22"/>
        </w:rPr>
        <w:t>, 8</w:t>
      </w:r>
      <w:r w:rsidRPr="006921FC">
        <w:rPr>
          <w:sz w:val="22"/>
          <w:szCs w:val="22"/>
        </w:rPr>
        <w:t xml:space="preserve"> a 9, tj. prostory tranzitní a dále je oprávněn využívat</w:t>
      </w:r>
      <w:r w:rsidRPr="00807F3C">
        <w:rPr>
          <w:sz w:val="22"/>
          <w:szCs w:val="22"/>
        </w:rPr>
        <w:t xml:space="preserve"> vyhrazené sociální zařízení (dále společně též jen jako „</w:t>
      </w:r>
      <w:r w:rsidRPr="00807F3C">
        <w:rPr>
          <w:b/>
          <w:bCs/>
          <w:sz w:val="22"/>
          <w:szCs w:val="22"/>
        </w:rPr>
        <w:t>společné prostory</w:t>
      </w:r>
      <w:r w:rsidRPr="00807F3C">
        <w:rPr>
          <w:sz w:val="22"/>
          <w:szCs w:val="22"/>
        </w:rPr>
        <w:t xml:space="preserve">“). </w:t>
      </w:r>
    </w:p>
    <w:p w14:paraId="644E62DC" w14:textId="77777777" w:rsidR="00DF6F12" w:rsidRPr="00807F3C" w:rsidRDefault="00DF6F12" w:rsidP="00DF6F12">
      <w:pPr>
        <w:ind w:left="510"/>
        <w:contextualSpacing/>
        <w:jc w:val="both"/>
        <w:rPr>
          <w:sz w:val="22"/>
          <w:szCs w:val="22"/>
        </w:rPr>
      </w:pPr>
    </w:p>
    <w:p w14:paraId="2E338337" w14:textId="184DF321" w:rsidR="00DF6F12" w:rsidRPr="00B356BE" w:rsidRDefault="00DF6F12" w:rsidP="00DF6F12">
      <w:pPr>
        <w:numPr>
          <w:ilvl w:val="1"/>
          <w:numId w:val="1"/>
        </w:numPr>
        <w:contextualSpacing/>
        <w:jc w:val="both"/>
      </w:pPr>
      <w:r w:rsidRPr="00807F3C">
        <w:rPr>
          <w:sz w:val="22"/>
          <w:szCs w:val="22"/>
        </w:rPr>
        <w:t>Nájemce se zavazuje předmět nájmu za podmínek sjednaných v</w:t>
      </w:r>
      <w:r w:rsidR="000D2F29">
        <w:rPr>
          <w:sz w:val="22"/>
          <w:szCs w:val="22"/>
        </w:rPr>
        <w:t> </w:t>
      </w:r>
      <w:r w:rsidRPr="00807F3C">
        <w:rPr>
          <w:sz w:val="22"/>
          <w:szCs w:val="22"/>
        </w:rPr>
        <w:t>této smlouvě do nájmu (podnájmu) převzít</w:t>
      </w:r>
      <w:r w:rsidRPr="00807F3C">
        <w:t xml:space="preserve"> </w:t>
      </w:r>
      <w:r w:rsidRPr="00807F3C">
        <w:rPr>
          <w:sz w:val="22"/>
          <w:szCs w:val="22"/>
        </w:rPr>
        <w:t>a uhradit Pronajímateli nájemné a cenu za služby ve výši dle čl. 4 této smlouvy. Nájemce se zavazuje, že bude předmět nájmu užívat výlučně za účelem</w:t>
      </w:r>
      <w:r w:rsidRPr="00807F3C">
        <w:rPr>
          <w:color w:val="000000"/>
          <w:sz w:val="22"/>
          <w:szCs w:val="22"/>
        </w:rPr>
        <w:t xml:space="preserve"> </w:t>
      </w:r>
      <w:r w:rsidR="00661979" w:rsidRPr="00807F3C">
        <w:rPr>
          <w:b/>
          <w:bCs/>
          <w:sz w:val="22"/>
          <w:szCs w:val="22"/>
          <w:lang w:eastAsia="cs-CZ"/>
        </w:rPr>
        <w:t>letních představení Sancti</w:t>
      </w:r>
      <w:r w:rsidRPr="00807F3C">
        <w:rPr>
          <w:b/>
          <w:bCs/>
          <w:sz w:val="22"/>
          <w:szCs w:val="22"/>
          <w:lang w:eastAsia="cs-CZ"/>
        </w:rPr>
        <w:t xml:space="preserve"> v</w:t>
      </w:r>
      <w:r w:rsidR="000D2F29">
        <w:rPr>
          <w:b/>
          <w:bCs/>
          <w:sz w:val="22"/>
          <w:szCs w:val="22"/>
          <w:lang w:eastAsia="cs-CZ"/>
        </w:rPr>
        <w:t> </w:t>
      </w:r>
      <w:r w:rsidRPr="00807F3C">
        <w:rPr>
          <w:b/>
          <w:bCs/>
          <w:sz w:val="22"/>
          <w:szCs w:val="22"/>
          <w:lang w:eastAsia="cs-CZ"/>
        </w:rPr>
        <w:t>termínech viz příloha č.</w:t>
      </w:r>
      <w:r w:rsidR="008D04CD" w:rsidRPr="00807F3C">
        <w:rPr>
          <w:b/>
          <w:bCs/>
          <w:sz w:val="22"/>
          <w:szCs w:val="22"/>
          <w:lang w:eastAsia="cs-CZ"/>
        </w:rPr>
        <w:t>2</w:t>
      </w:r>
      <w:r w:rsidRPr="00807F3C">
        <w:rPr>
          <w:b/>
          <w:bCs/>
          <w:sz w:val="22"/>
          <w:szCs w:val="22"/>
          <w:lang w:eastAsia="cs-CZ"/>
        </w:rPr>
        <w:t xml:space="preserve"> </w:t>
      </w:r>
      <w:r w:rsidRPr="00807F3C">
        <w:rPr>
          <w:color w:val="000000"/>
          <w:sz w:val="22"/>
          <w:szCs w:val="22"/>
        </w:rPr>
        <w:t>(dále jen jako „</w:t>
      </w:r>
      <w:r w:rsidRPr="00807F3C">
        <w:rPr>
          <w:b/>
          <w:color w:val="000000"/>
          <w:sz w:val="22"/>
          <w:szCs w:val="22"/>
        </w:rPr>
        <w:t>akce</w:t>
      </w:r>
      <w:r w:rsidRPr="00807F3C">
        <w:rPr>
          <w:color w:val="000000"/>
          <w:sz w:val="22"/>
          <w:szCs w:val="22"/>
        </w:rPr>
        <w:t xml:space="preserve">“). Nájemce odpovídá dle této smlouvy i za svou činnost ve společných prostorech. </w:t>
      </w:r>
    </w:p>
    <w:p w14:paraId="4CA59A18" w14:textId="77777777" w:rsidR="00B356BE" w:rsidRDefault="00B356BE" w:rsidP="00B356BE">
      <w:pPr>
        <w:pStyle w:val="Odstavecseseznamem"/>
      </w:pPr>
    </w:p>
    <w:p w14:paraId="5BAE66AB" w14:textId="77777777" w:rsidR="00B356BE" w:rsidRPr="00807F3C" w:rsidRDefault="00B356BE" w:rsidP="00B356BE">
      <w:pPr>
        <w:ind w:left="510"/>
        <w:contextualSpacing/>
        <w:jc w:val="both"/>
      </w:pPr>
    </w:p>
    <w:p w14:paraId="1C5797C2" w14:textId="77777777" w:rsidR="00DF6F12" w:rsidRPr="00807F3C" w:rsidRDefault="00DF6F12" w:rsidP="00DF6F12">
      <w:pPr>
        <w:numPr>
          <w:ilvl w:val="0"/>
          <w:numId w:val="1"/>
        </w:numPr>
        <w:contextualSpacing/>
        <w:jc w:val="center"/>
        <w:rPr>
          <w:sz w:val="22"/>
          <w:szCs w:val="22"/>
        </w:rPr>
      </w:pPr>
      <w:r w:rsidRPr="00807F3C">
        <w:rPr>
          <w:b/>
          <w:sz w:val="22"/>
          <w:szCs w:val="22"/>
        </w:rPr>
        <w:t>Doba nájmu</w:t>
      </w:r>
    </w:p>
    <w:p w14:paraId="6765BDDF" w14:textId="77777777" w:rsidR="00DF6F12" w:rsidRPr="00807F3C" w:rsidRDefault="00DF6F12" w:rsidP="00DF6F12">
      <w:pPr>
        <w:ind w:left="794"/>
        <w:contextualSpacing/>
        <w:jc w:val="both"/>
        <w:rPr>
          <w:sz w:val="22"/>
          <w:szCs w:val="22"/>
        </w:rPr>
      </w:pPr>
    </w:p>
    <w:p w14:paraId="45321065" w14:textId="3A5E160C" w:rsidR="00DF6F12" w:rsidRPr="00807F3C" w:rsidRDefault="00DF6F12" w:rsidP="00DF6F12">
      <w:pPr>
        <w:numPr>
          <w:ilvl w:val="1"/>
          <w:numId w:val="1"/>
        </w:numPr>
        <w:contextualSpacing/>
        <w:jc w:val="both"/>
        <w:rPr>
          <w:sz w:val="22"/>
          <w:szCs w:val="22"/>
        </w:rPr>
      </w:pPr>
      <w:r w:rsidRPr="00807F3C">
        <w:rPr>
          <w:sz w:val="22"/>
          <w:szCs w:val="22"/>
        </w:rPr>
        <w:t xml:space="preserve">Nájem se sjednává na dobu určitou, a to ode dne </w:t>
      </w:r>
      <w:r w:rsidR="008D04CD" w:rsidRPr="00807F3C">
        <w:rPr>
          <w:color w:val="000000"/>
          <w:sz w:val="22"/>
          <w:szCs w:val="22"/>
        </w:rPr>
        <w:t>3.6</w:t>
      </w:r>
      <w:r w:rsidRPr="00807F3C">
        <w:rPr>
          <w:color w:val="000000"/>
          <w:sz w:val="22"/>
          <w:szCs w:val="22"/>
        </w:rPr>
        <w:t xml:space="preserve">.2024 </w:t>
      </w:r>
      <w:r w:rsidRPr="00807F3C">
        <w:rPr>
          <w:sz w:val="22"/>
          <w:szCs w:val="22"/>
        </w:rPr>
        <w:t xml:space="preserve">od </w:t>
      </w:r>
      <w:r w:rsidRPr="00807F3C">
        <w:rPr>
          <w:color w:val="000000"/>
          <w:sz w:val="22"/>
          <w:szCs w:val="22"/>
        </w:rPr>
        <w:t>1</w:t>
      </w:r>
      <w:r w:rsidR="008D04CD" w:rsidRPr="00807F3C">
        <w:rPr>
          <w:color w:val="000000"/>
          <w:sz w:val="22"/>
          <w:szCs w:val="22"/>
        </w:rPr>
        <w:t>0</w:t>
      </w:r>
      <w:r w:rsidRPr="00807F3C">
        <w:rPr>
          <w:color w:val="000000"/>
          <w:sz w:val="22"/>
          <w:szCs w:val="22"/>
        </w:rPr>
        <w:t xml:space="preserve">:00 </w:t>
      </w:r>
      <w:r w:rsidRPr="00807F3C">
        <w:rPr>
          <w:sz w:val="22"/>
          <w:szCs w:val="22"/>
        </w:rPr>
        <w:t>hod.</w:t>
      </w:r>
      <w:r w:rsidRPr="00807F3C">
        <w:rPr>
          <w:color w:val="000000"/>
          <w:sz w:val="22"/>
          <w:szCs w:val="22"/>
        </w:rPr>
        <w:t xml:space="preserve"> </w:t>
      </w:r>
      <w:r w:rsidRPr="00807F3C">
        <w:rPr>
          <w:sz w:val="22"/>
          <w:szCs w:val="22"/>
        </w:rPr>
        <w:t xml:space="preserve">do dne </w:t>
      </w:r>
      <w:r w:rsidR="008D04CD" w:rsidRPr="00807F3C">
        <w:rPr>
          <w:color w:val="000000"/>
          <w:sz w:val="22"/>
          <w:szCs w:val="22"/>
        </w:rPr>
        <w:t>3</w:t>
      </w:r>
      <w:r w:rsidRPr="00807F3C">
        <w:rPr>
          <w:color w:val="000000"/>
          <w:sz w:val="22"/>
          <w:szCs w:val="22"/>
        </w:rPr>
        <w:t>.</w:t>
      </w:r>
      <w:r w:rsidR="008D04CD" w:rsidRPr="00807F3C">
        <w:rPr>
          <w:color w:val="000000"/>
          <w:sz w:val="22"/>
          <w:szCs w:val="22"/>
        </w:rPr>
        <w:t>6</w:t>
      </w:r>
      <w:r w:rsidRPr="00807F3C">
        <w:rPr>
          <w:color w:val="000000"/>
          <w:sz w:val="22"/>
          <w:szCs w:val="22"/>
        </w:rPr>
        <w:t>.2024 do</w:t>
      </w:r>
      <w:r w:rsidRPr="00807F3C">
        <w:rPr>
          <w:sz w:val="22"/>
          <w:szCs w:val="22"/>
        </w:rPr>
        <w:t xml:space="preserve"> </w:t>
      </w:r>
      <w:r w:rsidRPr="00807F3C">
        <w:rPr>
          <w:color w:val="000000"/>
          <w:sz w:val="22"/>
          <w:szCs w:val="22"/>
        </w:rPr>
        <w:t>2</w:t>
      </w:r>
      <w:r w:rsidR="008D04CD" w:rsidRPr="00807F3C">
        <w:rPr>
          <w:color w:val="000000"/>
          <w:sz w:val="22"/>
          <w:szCs w:val="22"/>
        </w:rPr>
        <w:t>1</w:t>
      </w:r>
      <w:r w:rsidRPr="00807F3C">
        <w:rPr>
          <w:color w:val="000000"/>
          <w:sz w:val="22"/>
          <w:szCs w:val="22"/>
        </w:rPr>
        <w:t>:00</w:t>
      </w:r>
      <w:r w:rsidRPr="00807F3C">
        <w:rPr>
          <w:sz w:val="22"/>
          <w:szCs w:val="22"/>
        </w:rPr>
        <w:t xml:space="preserve"> hod. </w:t>
      </w:r>
    </w:p>
    <w:p w14:paraId="7B93BBB1" w14:textId="3DDC29F7" w:rsidR="00DF6F12" w:rsidRDefault="008D04CD" w:rsidP="00DF6F12">
      <w:pPr>
        <w:ind w:left="510"/>
        <w:contextualSpacing/>
        <w:jc w:val="both"/>
        <w:rPr>
          <w:color w:val="000000"/>
          <w:sz w:val="22"/>
          <w:szCs w:val="22"/>
        </w:rPr>
      </w:pPr>
      <w:r w:rsidRPr="00807F3C">
        <w:rPr>
          <w:color w:val="000000"/>
          <w:sz w:val="22"/>
          <w:szCs w:val="22"/>
        </w:rPr>
        <w:t>A dále ve dnech a časech</w:t>
      </w:r>
      <w:r w:rsidR="00B80B62">
        <w:rPr>
          <w:color w:val="000000"/>
          <w:sz w:val="22"/>
          <w:szCs w:val="22"/>
        </w:rPr>
        <w:t xml:space="preserve">: </w:t>
      </w:r>
      <w:r w:rsidRPr="00807F3C">
        <w:rPr>
          <w:color w:val="000000"/>
          <w:sz w:val="22"/>
          <w:szCs w:val="22"/>
        </w:rPr>
        <w:t xml:space="preserve"> </w:t>
      </w:r>
    </w:p>
    <w:p w14:paraId="2518CA54" w14:textId="77777777" w:rsidR="00AC2969" w:rsidRDefault="00AC2969" w:rsidP="00DF6F12">
      <w:pPr>
        <w:ind w:left="510"/>
        <w:contextualSpacing/>
        <w:jc w:val="both"/>
        <w:rPr>
          <w:color w:val="000000"/>
          <w:sz w:val="22"/>
          <w:szCs w:val="22"/>
        </w:rPr>
      </w:pPr>
    </w:p>
    <w:p w14:paraId="27EEADDF" w14:textId="0FC8171B" w:rsidR="005D7422" w:rsidRPr="000272DB" w:rsidRDefault="005D7422" w:rsidP="00AC2969">
      <w:pPr>
        <w:shd w:val="clear" w:color="auto" w:fill="FFFFFF"/>
        <w:ind w:left="510"/>
        <w:textAlignment w:val="baseline"/>
        <w:rPr>
          <w:color w:val="242424"/>
          <w:sz w:val="18"/>
          <w:szCs w:val="18"/>
          <w:lang w:eastAsia="cs-CZ"/>
        </w:rPr>
      </w:pPr>
      <w:r w:rsidRPr="000272DB">
        <w:rPr>
          <w:color w:val="242424"/>
          <w:sz w:val="18"/>
          <w:szCs w:val="18"/>
          <w:lang w:eastAsia="cs-CZ"/>
        </w:rPr>
        <w:t xml:space="preserve">4.6. </w:t>
      </w:r>
      <w:r w:rsidR="00B80B62">
        <w:rPr>
          <w:color w:val="242424"/>
          <w:sz w:val="18"/>
          <w:szCs w:val="18"/>
          <w:lang w:eastAsia="cs-CZ"/>
        </w:rPr>
        <w:t>od</w:t>
      </w:r>
      <w:r w:rsidRPr="00C9761B">
        <w:rPr>
          <w:color w:val="242424"/>
          <w:sz w:val="18"/>
          <w:szCs w:val="18"/>
          <w:lang w:eastAsia="cs-CZ"/>
        </w:rPr>
        <w:t xml:space="preserve"> </w:t>
      </w:r>
      <w:r w:rsidRPr="000272DB">
        <w:rPr>
          <w:color w:val="242424"/>
          <w:sz w:val="18"/>
          <w:szCs w:val="18"/>
          <w:lang w:eastAsia="cs-CZ"/>
        </w:rPr>
        <w:t xml:space="preserve">17:00 </w:t>
      </w:r>
      <w:r w:rsidR="00B80B62">
        <w:rPr>
          <w:color w:val="242424"/>
          <w:sz w:val="18"/>
          <w:szCs w:val="18"/>
          <w:lang w:eastAsia="cs-CZ"/>
        </w:rPr>
        <w:t xml:space="preserve">do 23:00 </w:t>
      </w:r>
    </w:p>
    <w:p w14:paraId="0A910D98" w14:textId="77777777" w:rsidR="005D7422" w:rsidRPr="000272DB" w:rsidRDefault="005D7422" w:rsidP="00AC2969">
      <w:pPr>
        <w:shd w:val="clear" w:color="auto" w:fill="FFFFFF"/>
        <w:ind w:left="510"/>
        <w:textAlignment w:val="baseline"/>
        <w:rPr>
          <w:color w:val="242424"/>
          <w:sz w:val="18"/>
          <w:szCs w:val="18"/>
          <w:lang w:eastAsia="cs-CZ"/>
        </w:rPr>
      </w:pPr>
    </w:p>
    <w:p w14:paraId="79C341ED" w14:textId="1B135744" w:rsidR="005D7422" w:rsidRPr="000272DB" w:rsidRDefault="005D7422" w:rsidP="00AC2969">
      <w:pPr>
        <w:shd w:val="clear" w:color="auto" w:fill="FFFFFF"/>
        <w:ind w:left="510"/>
        <w:textAlignment w:val="baseline"/>
        <w:rPr>
          <w:color w:val="242424"/>
          <w:sz w:val="18"/>
          <w:szCs w:val="18"/>
          <w:lang w:eastAsia="cs-CZ"/>
        </w:rPr>
      </w:pPr>
      <w:r w:rsidRPr="000272DB">
        <w:rPr>
          <w:color w:val="242424"/>
          <w:sz w:val="18"/>
          <w:szCs w:val="18"/>
          <w:lang w:eastAsia="cs-CZ"/>
        </w:rPr>
        <w:t>5.6. </w:t>
      </w:r>
      <w:r w:rsidR="00B356BE">
        <w:rPr>
          <w:color w:val="242424"/>
          <w:sz w:val="18"/>
          <w:szCs w:val="18"/>
          <w:lang w:eastAsia="cs-CZ"/>
        </w:rPr>
        <w:t>od</w:t>
      </w:r>
      <w:r w:rsidRPr="00C9761B">
        <w:rPr>
          <w:color w:val="242424"/>
          <w:sz w:val="18"/>
          <w:szCs w:val="18"/>
          <w:lang w:eastAsia="cs-CZ"/>
        </w:rPr>
        <w:t xml:space="preserve"> </w:t>
      </w:r>
      <w:r w:rsidRPr="000272DB">
        <w:rPr>
          <w:color w:val="242424"/>
          <w:sz w:val="18"/>
          <w:szCs w:val="18"/>
          <w:lang w:eastAsia="cs-CZ"/>
        </w:rPr>
        <w:t xml:space="preserve">17:00 </w:t>
      </w:r>
      <w:r w:rsidR="00452604">
        <w:rPr>
          <w:color w:val="242424"/>
          <w:sz w:val="18"/>
          <w:szCs w:val="18"/>
          <w:lang w:eastAsia="cs-CZ"/>
        </w:rPr>
        <w:t xml:space="preserve">do 6.6. </w:t>
      </w:r>
      <w:r w:rsidR="00DF1BEA">
        <w:rPr>
          <w:color w:val="242424"/>
          <w:sz w:val="18"/>
          <w:szCs w:val="18"/>
          <w:lang w:eastAsia="cs-CZ"/>
        </w:rPr>
        <w:t xml:space="preserve">  </w:t>
      </w:r>
      <w:r w:rsidR="00452604">
        <w:rPr>
          <w:color w:val="242424"/>
          <w:sz w:val="18"/>
          <w:szCs w:val="18"/>
          <w:lang w:eastAsia="cs-CZ"/>
        </w:rPr>
        <w:t>00:</w:t>
      </w:r>
      <w:r w:rsidR="008938D7">
        <w:rPr>
          <w:color w:val="242424"/>
          <w:sz w:val="18"/>
          <w:szCs w:val="18"/>
          <w:lang w:eastAsia="cs-CZ"/>
        </w:rPr>
        <w:t>30</w:t>
      </w:r>
    </w:p>
    <w:p w14:paraId="52C52CC3" w14:textId="77777777" w:rsidR="005D7422" w:rsidRPr="000272DB" w:rsidRDefault="005D7422" w:rsidP="00AC2969">
      <w:pPr>
        <w:shd w:val="clear" w:color="auto" w:fill="FFFFFF"/>
        <w:ind w:left="510"/>
        <w:textAlignment w:val="baseline"/>
        <w:rPr>
          <w:color w:val="242424"/>
          <w:sz w:val="18"/>
          <w:szCs w:val="18"/>
          <w:lang w:eastAsia="cs-CZ"/>
        </w:rPr>
      </w:pPr>
    </w:p>
    <w:p w14:paraId="715324DB" w14:textId="0CCF01FE" w:rsidR="005D7422" w:rsidRPr="000272DB" w:rsidRDefault="005D7422" w:rsidP="00AC2969">
      <w:pPr>
        <w:shd w:val="clear" w:color="auto" w:fill="FFFFFF"/>
        <w:ind w:left="510"/>
        <w:textAlignment w:val="baseline"/>
        <w:rPr>
          <w:color w:val="242424"/>
          <w:sz w:val="18"/>
          <w:szCs w:val="18"/>
          <w:lang w:eastAsia="cs-CZ"/>
        </w:rPr>
      </w:pPr>
      <w:r w:rsidRPr="000272DB">
        <w:rPr>
          <w:color w:val="242424"/>
          <w:sz w:val="18"/>
          <w:szCs w:val="18"/>
          <w:lang w:eastAsia="cs-CZ"/>
        </w:rPr>
        <w:t xml:space="preserve">11.6. </w:t>
      </w:r>
      <w:r w:rsidR="008938D7">
        <w:rPr>
          <w:color w:val="242424"/>
          <w:sz w:val="18"/>
          <w:szCs w:val="18"/>
          <w:lang w:eastAsia="cs-CZ"/>
        </w:rPr>
        <w:t>od</w:t>
      </w:r>
      <w:r w:rsidRPr="00C9761B">
        <w:rPr>
          <w:color w:val="242424"/>
          <w:sz w:val="18"/>
          <w:szCs w:val="18"/>
          <w:lang w:eastAsia="cs-CZ"/>
        </w:rPr>
        <w:t xml:space="preserve"> </w:t>
      </w:r>
      <w:r w:rsidRPr="000272DB">
        <w:rPr>
          <w:color w:val="242424"/>
          <w:sz w:val="18"/>
          <w:szCs w:val="18"/>
          <w:lang w:eastAsia="cs-CZ"/>
        </w:rPr>
        <w:t xml:space="preserve">10:00 </w:t>
      </w:r>
      <w:r w:rsidR="008938D7">
        <w:rPr>
          <w:color w:val="242424"/>
          <w:sz w:val="18"/>
          <w:szCs w:val="18"/>
          <w:lang w:eastAsia="cs-CZ"/>
        </w:rPr>
        <w:t>do 23:00</w:t>
      </w:r>
    </w:p>
    <w:p w14:paraId="1DB9D49B" w14:textId="77777777" w:rsidR="005D7422" w:rsidRPr="000272DB" w:rsidRDefault="005D7422" w:rsidP="00AC2969">
      <w:pPr>
        <w:shd w:val="clear" w:color="auto" w:fill="FFFFFF"/>
        <w:ind w:left="510"/>
        <w:textAlignment w:val="baseline"/>
        <w:rPr>
          <w:color w:val="242424"/>
          <w:sz w:val="18"/>
          <w:szCs w:val="18"/>
          <w:lang w:eastAsia="cs-CZ"/>
        </w:rPr>
      </w:pPr>
    </w:p>
    <w:p w14:paraId="7D1DF946" w14:textId="4B53519F" w:rsidR="005D7422" w:rsidRPr="000272DB" w:rsidRDefault="005D7422" w:rsidP="00AC2969">
      <w:pPr>
        <w:shd w:val="clear" w:color="auto" w:fill="FFFFFF"/>
        <w:ind w:left="510"/>
        <w:textAlignment w:val="baseline"/>
        <w:rPr>
          <w:color w:val="242424"/>
          <w:sz w:val="18"/>
          <w:szCs w:val="18"/>
          <w:lang w:eastAsia="cs-CZ"/>
        </w:rPr>
      </w:pPr>
      <w:r w:rsidRPr="000272DB">
        <w:rPr>
          <w:color w:val="242424"/>
          <w:sz w:val="18"/>
          <w:szCs w:val="18"/>
          <w:lang w:eastAsia="cs-CZ"/>
        </w:rPr>
        <w:t xml:space="preserve">12.6. </w:t>
      </w:r>
      <w:r w:rsidR="008938D7">
        <w:rPr>
          <w:color w:val="242424"/>
          <w:sz w:val="18"/>
          <w:szCs w:val="18"/>
          <w:lang w:eastAsia="cs-CZ"/>
        </w:rPr>
        <w:t>od</w:t>
      </w:r>
      <w:r w:rsidRPr="00C9761B">
        <w:rPr>
          <w:color w:val="242424"/>
          <w:sz w:val="18"/>
          <w:szCs w:val="18"/>
          <w:lang w:eastAsia="cs-CZ"/>
        </w:rPr>
        <w:t xml:space="preserve"> </w:t>
      </w:r>
      <w:r w:rsidRPr="000272DB">
        <w:rPr>
          <w:color w:val="242424"/>
          <w:sz w:val="18"/>
          <w:szCs w:val="18"/>
          <w:lang w:eastAsia="cs-CZ"/>
        </w:rPr>
        <w:t xml:space="preserve">17:00 </w:t>
      </w:r>
      <w:r w:rsidR="00CC77DD">
        <w:rPr>
          <w:color w:val="242424"/>
          <w:sz w:val="18"/>
          <w:szCs w:val="18"/>
          <w:lang w:eastAsia="cs-CZ"/>
        </w:rPr>
        <w:t xml:space="preserve">do 13.6. </w:t>
      </w:r>
      <w:r w:rsidR="00DF1BEA">
        <w:rPr>
          <w:color w:val="242424"/>
          <w:sz w:val="18"/>
          <w:szCs w:val="18"/>
          <w:lang w:eastAsia="cs-CZ"/>
        </w:rPr>
        <w:t xml:space="preserve">  </w:t>
      </w:r>
      <w:r w:rsidR="00CC77DD">
        <w:rPr>
          <w:color w:val="242424"/>
          <w:sz w:val="18"/>
          <w:szCs w:val="18"/>
          <w:lang w:eastAsia="cs-CZ"/>
        </w:rPr>
        <w:t>00:30</w:t>
      </w:r>
    </w:p>
    <w:p w14:paraId="01F0F0C3" w14:textId="77777777" w:rsidR="005D7422" w:rsidRPr="000272DB" w:rsidRDefault="005D7422" w:rsidP="00AC2969">
      <w:pPr>
        <w:shd w:val="clear" w:color="auto" w:fill="FFFFFF"/>
        <w:ind w:left="510"/>
        <w:textAlignment w:val="baseline"/>
        <w:rPr>
          <w:color w:val="242424"/>
          <w:sz w:val="18"/>
          <w:szCs w:val="18"/>
          <w:lang w:eastAsia="cs-CZ"/>
        </w:rPr>
      </w:pPr>
    </w:p>
    <w:p w14:paraId="135125E9" w14:textId="2E4437AC" w:rsidR="005D7422" w:rsidRPr="000272DB" w:rsidRDefault="005D7422" w:rsidP="00AC2969">
      <w:pPr>
        <w:shd w:val="clear" w:color="auto" w:fill="FFFFFF"/>
        <w:ind w:left="510"/>
        <w:textAlignment w:val="baseline"/>
        <w:rPr>
          <w:color w:val="242424"/>
          <w:sz w:val="18"/>
          <w:szCs w:val="18"/>
          <w:lang w:eastAsia="cs-CZ"/>
        </w:rPr>
      </w:pPr>
      <w:r w:rsidRPr="000272DB">
        <w:rPr>
          <w:color w:val="242424"/>
          <w:sz w:val="18"/>
          <w:szCs w:val="18"/>
          <w:lang w:eastAsia="cs-CZ"/>
        </w:rPr>
        <w:t xml:space="preserve">18.6. </w:t>
      </w:r>
      <w:r w:rsidR="00CC77DD">
        <w:rPr>
          <w:color w:val="242424"/>
          <w:sz w:val="18"/>
          <w:szCs w:val="18"/>
          <w:lang w:eastAsia="cs-CZ"/>
        </w:rPr>
        <w:t>od</w:t>
      </w:r>
      <w:r w:rsidRPr="00C9761B">
        <w:rPr>
          <w:color w:val="242424"/>
          <w:sz w:val="18"/>
          <w:szCs w:val="18"/>
          <w:lang w:eastAsia="cs-CZ"/>
        </w:rPr>
        <w:t xml:space="preserve"> </w:t>
      </w:r>
      <w:r w:rsidRPr="000272DB">
        <w:rPr>
          <w:color w:val="242424"/>
          <w:sz w:val="18"/>
          <w:szCs w:val="18"/>
          <w:lang w:eastAsia="cs-CZ"/>
        </w:rPr>
        <w:t xml:space="preserve">10:00 </w:t>
      </w:r>
      <w:r w:rsidR="00CC77DD">
        <w:rPr>
          <w:color w:val="242424"/>
          <w:sz w:val="18"/>
          <w:szCs w:val="18"/>
          <w:lang w:eastAsia="cs-CZ"/>
        </w:rPr>
        <w:t>do 23:00</w:t>
      </w:r>
    </w:p>
    <w:p w14:paraId="2B28108C" w14:textId="77777777" w:rsidR="005D7422" w:rsidRPr="000272DB" w:rsidRDefault="005D7422" w:rsidP="00AC2969">
      <w:pPr>
        <w:shd w:val="clear" w:color="auto" w:fill="FFFFFF"/>
        <w:ind w:left="510"/>
        <w:textAlignment w:val="baseline"/>
        <w:rPr>
          <w:color w:val="242424"/>
          <w:sz w:val="18"/>
          <w:szCs w:val="18"/>
          <w:lang w:eastAsia="cs-CZ"/>
        </w:rPr>
      </w:pPr>
    </w:p>
    <w:p w14:paraId="3B0F9E7B" w14:textId="027B73AB" w:rsidR="005D7422" w:rsidRPr="000272DB" w:rsidRDefault="005D7422" w:rsidP="00AC2969">
      <w:pPr>
        <w:shd w:val="clear" w:color="auto" w:fill="FFFFFF"/>
        <w:ind w:left="510"/>
        <w:textAlignment w:val="baseline"/>
        <w:rPr>
          <w:color w:val="242424"/>
          <w:sz w:val="18"/>
          <w:szCs w:val="18"/>
          <w:lang w:eastAsia="cs-CZ"/>
        </w:rPr>
      </w:pPr>
      <w:r w:rsidRPr="000272DB">
        <w:rPr>
          <w:color w:val="242424"/>
          <w:sz w:val="18"/>
          <w:szCs w:val="18"/>
          <w:lang w:eastAsia="cs-CZ"/>
        </w:rPr>
        <w:t xml:space="preserve">19.6. </w:t>
      </w:r>
      <w:r w:rsidR="00CC77DD">
        <w:rPr>
          <w:color w:val="242424"/>
          <w:sz w:val="18"/>
          <w:szCs w:val="18"/>
          <w:lang w:eastAsia="cs-CZ"/>
        </w:rPr>
        <w:t>od</w:t>
      </w:r>
      <w:r w:rsidRPr="00C9761B">
        <w:rPr>
          <w:color w:val="242424"/>
          <w:sz w:val="18"/>
          <w:szCs w:val="18"/>
          <w:lang w:eastAsia="cs-CZ"/>
        </w:rPr>
        <w:t xml:space="preserve"> </w:t>
      </w:r>
      <w:r w:rsidRPr="000272DB">
        <w:rPr>
          <w:color w:val="242424"/>
          <w:sz w:val="18"/>
          <w:szCs w:val="18"/>
          <w:lang w:eastAsia="cs-CZ"/>
        </w:rPr>
        <w:t xml:space="preserve">17:00 </w:t>
      </w:r>
      <w:r w:rsidR="00CC77DD">
        <w:rPr>
          <w:color w:val="242424"/>
          <w:sz w:val="18"/>
          <w:szCs w:val="18"/>
          <w:lang w:eastAsia="cs-CZ"/>
        </w:rPr>
        <w:t xml:space="preserve">do 20.6. </w:t>
      </w:r>
      <w:r w:rsidR="00DF1BEA">
        <w:rPr>
          <w:color w:val="242424"/>
          <w:sz w:val="18"/>
          <w:szCs w:val="18"/>
          <w:lang w:eastAsia="cs-CZ"/>
        </w:rPr>
        <w:t xml:space="preserve">  </w:t>
      </w:r>
      <w:r w:rsidR="00CC77DD">
        <w:rPr>
          <w:color w:val="242424"/>
          <w:sz w:val="18"/>
          <w:szCs w:val="18"/>
          <w:lang w:eastAsia="cs-CZ"/>
        </w:rPr>
        <w:t>00:30</w:t>
      </w:r>
    </w:p>
    <w:p w14:paraId="613FA36E" w14:textId="77777777" w:rsidR="005D7422" w:rsidRPr="000272DB" w:rsidRDefault="005D7422" w:rsidP="00AC2969">
      <w:pPr>
        <w:shd w:val="clear" w:color="auto" w:fill="FFFFFF"/>
        <w:ind w:left="510"/>
        <w:textAlignment w:val="baseline"/>
        <w:rPr>
          <w:color w:val="242424"/>
          <w:sz w:val="18"/>
          <w:szCs w:val="18"/>
          <w:lang w:eastAsia="cs-CZ"/>
        </w:rPr>
      </w:pPr>
    </w:p>
    <w:p w14:paraId="616DAF7D" w14:textId="2B0202A9" w:rsidR="005D7422" w:rsidRPr="000272DB" w:rsidRDefault="005D7422" w:rsidP="00AC2969">
      <w:pPr>
        <w:shd w:val="clear" w:color="auto" w:fill="FFFFFF"/>
        <w:ind w:left="510"/>
        <w:textAlignment w:val="baseline"/>
        <w:rPr>
          <w:color w:val="242424"/>
          <w:sz w:val="18"/>
          <w:szCs w:val="18"/>
          <w:lang w:eastAsia="cs-CZ"/>
        </w:rPr>
      </w:pPr>
      <w:r w:rsidRPr="000272DB">
        <w:rPr>
          <w:color w:val="242424"/>
          <w:sz w:val="18"/>
          <w:szCs w:val="18"/>
          <w:lang w:eastAsia="cs-CZ"/>
        </w:rPr>
        <w:t xml:space="preserve">26.6. </w:t>
      </w:r>
      <w:r w:rsidR="00DF1BEA">
        <w:rPr>
          <w:color w:val="242424"/>
          <w:sz w:val="18"/>
          <w:szCs w:val="18"/>
          <w:lang w:eastAsia="cs-CZ"/>
        </w:rPr>
        <w:t>od</w:t>
      </w:r>
      <w:r w:rsidRPr="00C9761B">
        <w:rPr>
          <w:color w:val="242424"/>
          <w:sz w:val="18"/>
          <w:szCs w:val="18"/>
          <w:lang w:eastAsia="cs-CZ"/>
        </w:rPr>
        <w:t xml:space="preserve"> </w:t>
      </w:r>
      <w:r w:rsidRPr="000272DB">
        <w:rPr>
          <w:color w:val="242424"/>
          <w:sz w:val="18"/>
          <w:szCs w:val="18"/>
          <w:lang w:eastAsia="cs-CZ"/>
        </w:rPr>
        <w:t xml:space="preserve">10:00 </w:t>
      </w:r>
      <w:r w:rsidR="00DF1BEA">
        <w:rPr>
          <w:color w:val="242424"/>
          <w:sz w:val="18"/>
          <w:szCs w:val="18"/>
          <w:lang w:eastAsia="cs-CZ"/>
        </w:rPr>
        <w:t>do 23:00</w:t>
      </w:r>
    </w:p>
    <w:p w14:paraId="47F24A44" w14:textId="77777777" w:rsidR="005D7422" w:rsidRPr="000272DB" w:rsidRDefault="005D7422" w:rsidP="00AC2969">
      <w:pPr>
        <w:shd w:val="clear" w:color="auto" w:fill="FFFFFF"/>
        <w:ind w:left="510"/>
        <w:textAlignment w:val="baseline"/>
        <w:rPr>
          <w:color w:val="242424"/>
          <w:sz w:val="18"/>
          <w:szCs w:val="18"/>
          <w:lang w:eastAsia="cs-CZ"/>
        </w:rPr>
      </w:pPr>
    </w:p>
    <w:p w14:paraId="3517F635" w14:textId="5FDABAF0" w:rsidR="005D7422" w:rsidRPr="000272DB" w:rsidRDefault="005D7422" w:rsidP="00AC2969">
      <w:pPr>
        <w:shd w:val="clear" w:color="auto" w:fill="FFFFFF"/>
        <w:ind w:left="510"/>
        <w:textAlignment w:val="baseline"/>
        <w:rPr>
          <w:color w:val="242424"/>
          <w:sz w:val="18"/>
          <w:szCs w:val="18"/>
          <w:lang w:eastAsia="cs-CZ"/>
        </w:rPr>
      </w:pPr>
      <w:r w:rsidRPr="000272DB">
        <w:rPr>
          <w:color w:val="242424"/>
          <w:sz w:val="18"/>
          <w:szCs w:val="18"/>
          <w:lang w:eastAsia="cs-CZ"/>
        </w:rPr>
        <w:t xml:space="preserve">27.6. </w:t>
      </w:r>
      <w:r w:rsidR="00DF1BEA">
        <w:rPr>
          <w:color w:val="242424"/>
          <w:sz w:val="18"/>
          <w:szCs w:val="18"/>
          <w:lang w:eastAsia="cs-CZ"/>
        </w:rPr>
        <w:t>od</w:t>
      </w:r>
      <w:r w:rsidRPr="00C9761B">
        <w:rPr>
          <w:color w:val="242424"/>
          <w:sz w:val="18"/>
          <w:szCs w:val="18"/>
          <w:lang w:eastAsia="cs-CZ"/>
        </w:rPr>
        <w:t xml:space="preserve"> </w:t>
      </w:r>
      <w:r w:rsidRPr="000272DB">
        <w:rPr>
          <w:color w:val="242424"/>
          <w:sz w:val="18"/>
          <w:szCs w:val="18"/>
          <w:lang w:eastAsia="cs-CZ"/>
        </w:rPr>
        <w:t xml:space="preserve">17:00 </w:t>
      </w:r>
      <w:r w:rsidR="00D10658">
        <w:rPr>
          <w:color w:val="242424"/>
          <w:sz w:val="18"/>
          <w:szCs w:val="18"/>
          <w:lang w:eastAsia="cs-CZ"/>
        </w:rPr>
        <w:t xml:space="preserve">do </w:t>
      </w:r>
      <w:r w:rsidR="00092F49">
        <w:rPr>
          <w:color w:val="242424"/>
          <w:sz w:val="18"/>
          <w:szCs w:val="18"/>
          <w:lang w:eastAsia="cs-CZ"/>
        </w:rPr>
        <w:t>28.6.   00:30</w:t>
      </w:r>
    </w:p>
    <w:p w14:paraId="734D317B" w14:textId="77777777" w:rsidR="005D7422" w:rsidRPr="000272DB" w:rsidRDefault="005D7422" w:rsidP="00AC2969">
      <w:pPr>
        <w:shd w:val="clear" w:color="auto" w:fill="FFFFFF"/>
        <w:ind w:left="510"/>
        <w:textAlignment w:val="baseline"/>
        <w:rPr>
          <w:color w:val="242424"/>
          <w:sz w:val="18"/>
          <w:szCs w:val="18"/>
          <w:lang w:eastAsia="cs-CZ"/>
        </w:rPr>
      </w:pPr>
    </w:p>
    <w:p w14:paraId="737040E7" w14:textId="5AF5E6B1" w:rsidR="005D7422" w:rsidRPr="000272DB" w:rsidRDefault="005D7422" w:rsidP="00AC2969">
      <w:pPr>
        <w:shd w:val="clear" w:color="auto" w:fill="FFFFFF"/>
        <w:ind w:left="510"/>
        <w:textAlignment w:val="baseline"/>
        <w:rPr>
          <w:color w:val="242424"/>
          <w:sz w:val="18"/>
          <w:szCs w:val="18"/>
          <w:lang w:eastAsia="cs-CZ"/>
        </w:rPr>
      </w:pPr>
      <w:r w:rsidRPr="000272DB">
        <w:rPr>
          <w:color w:val="242424"/>
          <w:sz w:val="18"/>
          <w:szCs w:val="18"/>
          <w:lang w:eastAsia="cs-CZ"/>
        </w:rPr>
        <w:t xml:space="preserve">1.7. </w:t>
      </w:r>
      <w:r w:rsidR="00D10658">
        <w:rPr>
          <w:color w:val="242424"/>
          <w:sz w:val="18"/>
          <w:szCs w:val="18"/>
          <w:lang w:eastAsia="cs-CZ"/>
        </w:rPr>
        <w:t>od</w:t>
      </w:r>
      <w:r w:rsidRPr="00C9761B">
        <w:rPr>
          <w:color w:val="242424"/>
          <w:sz w:val="18"/>
          <w:szCs w:val="18"/>
          <w:lang w:eastAsia="cs-CZ"/>
        </w:rPr>
        <w:t> 17:00</w:t>
      </w:r>
      <w:r w:rsidR="00D10658">
        <w:rPr>
          <w:color w:val="242424"/>
          <w:sz w:val="18"/>
          <w:szCs w:val="18"/>
          <w:lang w:eastAsia="cs-CZ"/>
        </w:rPr>
        <w:t xml:space="preserve"> </w:t>
      </w:r>
      <w:r w:rsidR="006574A0">
        <w:rPr>
          <w:color w:val="242424"/>
          <w:sz w:val="18"/>
          <w:szCs w:val="18"/>
          <w:lang w:eastAsia="cs-CZ"/>
        </w:rPr>
        <w:t>do 23:00</w:t>
      </w:r>
    </w:p>
    <w:p w14:paraId="3476DC9F" w14:textId="77777777" w:rsidR="005D7422" w:rsidRPr="000272DB" w:rsidRDefault="005D7422" w:rsidP="00AC2969">
      <w:pPr>
        <w:shd w:val="clear" w:color="auto" w:fill="FFFFFF"/>
        <w:ind w:left="510"/>
        <w:textAlignment w:val="baseline"/>
        <w:rPr>
          <w:color w:val="242424"/>
          <w:sz w:val="18"/>
          <w:szCs w:val="18"/>
          <w:lang w:eastAsia="cs-CZ"/>
        </w:rPr>
      </w:pPr>
    </w:p>
    <w:p w14:paraId="4EFA9F98" w14:textId="74E9AB53" w:rsidR="005D7422" w:rsidRPr="000272DB" w:rsidRDefault="005D7422" w:rsidP="00AC2969">
      <w:pPr>
        <w:shd w:val="clear" w:color="auto" w:fill="FFFFFF"/>
        <w:ind w:left="510"/>
        <w:textAlignment w:val="baseline"/>
        <w:rPr>
          <w:color w:val="242424"/>
          <w:sz w:val="18"/>
          <w:szCs w:val="18"/>
          <w:lang w:eastAsia="cs-CZ"/>
        </w:rPr>
      </w:pPr>
      <w:r w:rsidRPr="000272DB">
        <w:rPr>
          <w:color w:val="242424"/>
          <w:sz w:val="18"/>
          <w:szCs w:val="18"/>
          <w:lang w:eastAsia="cs-CZ"/>
        </w:rPr>
        <w:t xml:space="preserve">2.7. </w:t>
      </w:r>
      <w:r w:rsidR="006574A0">
        <w:rPr>
          <w:color w:val="242424"/>
          <w:sz w:val="18"/>
          <w:szCs w:val="18"/>
          <w:lang w:eastAsia="cs-CZ"/>
        </w:rPr>
        <w:t>od</w:t>
      </w:r>
      <w:r w:rsidRPr="00C9761B">
        <w:rPr>
          <w:color w:val="242424"/>
          <w:sz w:val="18"/>
          <w:szCs w:val="18"/>
          <w:lang w:eastAsia="cs-CZ"/>
        </w:rPr>
        <w:t> 17:00</w:t>
      </w:r>
      <w:r w:rsidR="00CB5FEF">
        <w:rPr>
          <w:color w:val="242424"/>
          <w:sz w:val="18"/>
          <w:szCs w:val="18"/>
          <w:lang w:eastAsia="cs-CZ"/>
        </w:rPr>
        <w:t xml:space="preserve"> do 23:00</w:t>
      </w:r>
    </w:p>
    <w:p w14:paraId="7FC97044" w14:textId="77777777" w:rsidR="005D7422" w:rsidRPr="000272DB" w:rsidRDefault="005D7422" w:rsidP="00AC2969">
      <w:pPr>
        <w:shd w:val="clear" w:color="auto" w:fill="FFFFFF"/>
        <w:ind w:left="510"/>
        <w:textAlignment w:val="baseline"/>
        <w:rPr>
          <w:color w:val="242424"/>
          <w:sz w:val="18"/>
          <w:szCs w:val="18"/>
          <w:lang w:eastAsia="cs-CZ"/>
        </w:rPr>
      </w:pPr>
    </w:p>
    <w:p w14:paraId="6DE4F00A" w14:textId="29EB625D" w:rsidR="005D7422" w:rsidRPr="000272DB" w:rsidRDefault="005D7422" w:rsidP="00AC2969">
      <w:pPr>
        <w:shd w:val="clear" w:color="auto" w:fill="FFFFFF"/>
        <w:ind w:left="510"/>
        <w:textAlignment w:val="baseline"/>
        <w:rPr>
          <w:color w:val="242424"/>
          <w:sz w:val="18"/>
          <w:szCs w:val="18"/>
          <w:lang w:eastAsia="cs-CZ"/>
        </w:rPr>
      </w:pPr>
      <w:r w:rsidRPr="000272DB">
        <w:rPr>
          <w:color w:val="242424"/>
          <w:sz w:val="18"/>
          <w:szCs w:val="18"/>
          <w:lang w:eastAsia="cs-CZ"/>
        </w:rPr>
        <w:t xml:space="preserve">3.7. </w:t>
      </w:r>
      <w:r w:rsidR="00CB5FEF">
        <w:rPr>
          <w:color w:val="242424"/>
          <w:sz w:val="18"/>
          <w:szCs w:val="18"/>
          <w:lang w:eastAsia="cs-CZ"/>
        </w:rPr>
        <w:t>od</w:t>
      </w:r>
      <w:r w:rsidRPr="00C9761B">
        <w:rPr>
          <w:color w:val="242424"/>
          <w:sz w:val="18"/>
          <w:szCs w:val="18"/>
          <w:lang w:eastAsia="cs-CZ"/>
        </w:rPr>
        <w:t> 17:00</w:t>
      </w:r>
      <w:r w:rsidR="00CB5FEF">
        <w:rPr>
          <w:color w:val="242424"/>
          <w:sz w:val="18"/>
          <w:szCs w:val="18"/>
          <w:lang w:eastAsia="cs-CZ"/>
        </w:rPr>
        <w:t xml:space="preserve"> do 4.7.   </w:t>
      </w:r>
      <w:r w:rsidR="00C22267">
        <w:rPr>
          <w:color w:val="242424"/>
          <w:sz w:val="18"/>
          <w:szCs w:val="18"/>
          <w:lang w:eastAsia="cs-CZ"/>
        </w:rPr>
        <w:t>00:30</w:t>
      </w:r>
    </w:p>
    <w:p w14:paraId="02D99BE9" w14:textId="77777777" w:rsidR="005D7422" w:rsidRPr="000272DB" w:rsidRDefault="005D7422" w:rsidP="00AC2969">
      <w:pPr>
        <w:shd w:val="clear" w:color="auto" w:fill="FFFFFF"/>
        <w:ind w:left="510"/>
        <w:textAlignment w:val="baseline"/>
        <w:rPr>
          <w:color w:val="242424"/>
          <w:sz w:val="18"/>
          <w:szCs w:val="18"/>
          <w:lang w:eastAsia="cs-CZ"/>
        </w:rPr>
      </w:pPr>
    </w:p>
    <w:p w14:paraId="713ED8E3" w14:textId="152BEE13" w:rsidR="005D7422" w:rsidRPr="000272DB" w:rsidRDefault="005D7422" w:rsidP="00AC2969">
      <w:pPr>
        <w:shd w:val="clear" w:color="auto" w:fill="FFFFFF"/>
        <w:ind w:left="510"/>
        <w:textAlignment w:val="baseline"/>
        <w:rPr>
          <w:color w:val="242424"/>
          <w:sz w:val="18"/>
          <w:szCs w:val="18"/>
          <w:lang w:eastAsia="cs-CZ"/>
        </w:rPr>
      </w:pPr>
      <w:r w:rsidRPr="000272DB">
        <w:rPr>
          <w:color w:val="242424"/>
          <w:sz w:val="18"/>
          <w:szCs w:val="18"/>
          <w:lang w:eastAsia="cs-CZ"/>
        </w:rPr>
        <w:t xml:space="preserve">14.7. </w:t>
      </w:r>
      <w:r w:rsidR="00C22267">
        <w:rPr>
          <w:color w:val="242424"/>
          <w:sz w:val="18"/>
          <w:szCs w:val="18"/>
          <w:lang w:eastAsia="cs-CZ"/>
        </w:rPr>
        <w:t>od</w:t>
      </w:r>
      <w:r w:rsidRPr="00C9761B">
        <w:rPr>
          <w:color w:val="242424"/>
          <w:sz w:val="18"/>
          <w:szCs w:val="18"/>
          <w:lang w:eastAsia="cs-CZ"/>
        </w:rPr>
        <w:t> 10:00</w:t>
      </w:r>
      <w:r w:rsidR="00C22267">
        <w:rPr>
          <w:color w:val="242424"/>
          <w:sz w:val="18"/>
          <w:szCs w:val="18"/>
          <w:lang w:eastAsia="cs-CZ"/>
        </w:rPr>
        <w:t xml:space="preserve"> do 23:00</w:t>
      </w:r>
    </w:p>
    <w:p w14:paraId="131372DB" w14:textId="77777777" w:rsidR="005D7422" w:rsidRPr="000272DB" w:rsidRDefault="005D7422" w:rsidP="00AC2969">
      <w:pPr>
        <w:shd w:val="clear" w:color="auto" w:fill="FFFFFF"/>
        <w:ind w:left="510"/>
        <w:textAlignment w:val="baseline"/>
        <w:rPr>
          <w:color w:val="242424"/>
          <w:sz w:val="18"/>
          <w:szCs w:val="18"/>
          <w:lang w:eastAsia="cs-CZ"/>
        </w:rPr>
      </w:pPr>
    </w:p>
    <w:p w14:paraId="6C2A05CF" w14:textId="77129D76" w:rsidR="005D7422" w:rsidRPr="000272DB" w:rsidRDefault="005D7422" w:rsidP="00AC2969">
      <w:pPr>
        <w:shd w:val="clear" w:color="auto" w:fill="FFFFFF"/>
        <w:ind w:left="510"/>
        <w:textAlignment w:val="baseline"/>
        <w:rPr>
          <w:color w:val="242424"/>
          <w:sz w:val="18"/>
          <w:szCs w:val="18"/>
          <w:lang w:eastAsia="cs-CZ"/>
        </w:rPr>
      </w:pPr>
      <w:r w:rsidRPr="000272DB">
        <w:rPr>
          <w:color w:val="242424"/>
          <w:sz w:val="18"/>
          <w:szCs w:val="18"/>
          <w:lang w:eastAsia="cs-CZ"/>
        </w:rPr>
        <w:t xml:space="preserve">15.7. </w:t>
      </w:r>
      <w:r w:rsidR="00C22267">
        <w:rPr>
          <w:color w:val="242424"/>
          <w:sz w:val="18"/>
          <w:szCs w:val="18"/>
          <w:lang w:eastAsia="cs-CZ"/>
        </w:rPr>
        <w:t>od</w:t>
      </w:r>
      <w:r w:rsidRPr="00C9761B">
        <w:rPr>
          <w:color w:val="242424"/>
          <w:sz w:val="18"/>
          <w:szCs w:val="18"/>
          <w:lang w:eastAsia="cs-CZ"/>
        </w:rPr>
        <w:t> 17:00</w:t>
      </w:r>
      <w:r w:rsidR="00BF5426">
        <w:rPr>
          <w:color w:val="242424"/>
          <w:sz w:val="18"/>
          <w:szCs w:val="18"/>
          <w:lang w:eastAsia="cs-CZ"/>
        </w:rPr>
        <w:t xml:space="preserve"> </w:t>
      </w:r>
      <w:r w:rsidR="00516FEC">
        <w:rPr>
          <w:color w:val="242424"/>
          <w:sz w:val="18"/>
          <w:szCs w:val="18"/>
          <w:lang w:eastAsia="cs-CZ"/>
        </w:rPr>
        <w:t>do 23:00</w:t>
      </w:r>
    </w:p>
    <w:p w14:paraId="232DD6A1" w14:textId="77777777" w:rsidR="005D7422" w:rsidRPr="000272DB" w:rsidRDefault="005D7422" w:rsidP="00AC2969">
      <w:pPr>
        <w:shd w:val="clear" w:color="auto" w:fill="FFFFFF"/>
        <w:ind w:left="510"/>
        <w:textAlignment w:val="baseline"/>
        <w:rPr>
          <w:color w:val="242424"/>
          <w:sz w:val="18"/>
          <w:szCs w:val="18"/>
          <w:lang w:eastAsia="cs-CZ"/>
        </w:rPr>
      </w:pPr>
    </w:p>
    <w:p w14:paraId="308F9EDA" w14:textId="396C53D4" w:rsidR="005D7422" w:rsidRPr="000272DB" w:rsidRDefault="005D7422" w:rsidP="00AC2969">
      <w:pPr>
        <w:shd w:val="clear" w:color="auto" w:fill="FFFFFF"/>
        <w:ind w:left="510"/>
        <w:textAlignment w:val="baseline"/>
        <w:rPr>
          <w:color w:val="242424"/>
          <w:sz w:val="18"/>
          <w:szCs w:val="18"/>
          <w:lang w:eastAsia="cs-CZ"/>
        </w:rPr>
      </w:pPr>
      <w:r w:rsidRPr="000272DB">
        <w:rPr>
          <w:color w:val="242424"/>
          <w:sz w:val="18"/>
          <w:szCs w:val="18"/>
          <w:lang w:eastAsia="cs-CZ"/>
        </w:rPr>
        <w:t xml:space="preserve">16.7. </w:t>
      </w:r>
      <w:r w:rsidR="00516FEC">
        <w:rPr>
          <w:color w:val="242424"/>
          <w:sz w:val="18"/>
          <w:szCs w:val="18"/>
          <w:lang w:eastAsia="cs-CZ"/>
        </w:rPr>
        <w:t>od</w:t>
      </w:r>
      <w:r w:rsidRPr="00C9761B">
        <w:rPr>
          <w:color w:val="242424"/>
          <w:sz w:val="18"/>
          <w:szCs w:val="18"/>
          <w:lang w:eastAsia="cs-CZ"/>
        </w:rPr>
        <w:t xml:space="preserve"> </w:t>
      </w:r>
      <w:r w:rsidRPr="000272DB">
        <w:rPr>
          <w:color w:val="242424"/>
          <w:sz w:val="18"/>
          <w:szCs w:val="18"/>
          <w:lang w:eastAsia="cs-CZ"/>
        </w:rPr>
        <w:t xml:space="preserve">17:00 </w:t>
      </w:r>
      <w:r w:rsidR="00516FEC">
        <w:rPr>
          <w:color w:val="242424"/>
          <w:sz w:val="18"/>
          <w:szCs w:val="18"/>
          <w:lang w:eastAsia="cs-CZ"/>
        </w:rPr>
        <w:t>do 17.7.   00:30</w:t>
      </w:r>
    </w:p>
    <w:p w14:paraId="32031976" w14:textId="77777777" w:rsidR="008D04CD" w:rsidRPr="00807F3C" w:rsidRDefault="008D04CD" w:rsidP="003918F4">
      <w:pPr>
        <w:contextualSpacing/>
        <w:jc w:val="both"/>
        <w:rPr>
          <w:sz w:val="22"/>
          <w:szCs w:val="22"/>
        </w:rPr>
      </w:pPr>
    </w:p>
    <w:p w14:paraId="59BDECF2" w14:textId="77777777" w:rsidR="005D7422" w:rsidRPr="00B80B62" w:rsidRDefault="00DF6F12" w:rsidP="005D7422">
      <w:pPr>
        <w:numPr>
          <w:ilvl w:val="1"/>
          <w:numId w:val="1"/>
        </w:numPr>
        <w:contextualSpacing/>
        <w:jc w:val="both"/>
        <w:rPr>
          <w:sz w:val="22"/>
          <w:szCs w:val="22"/>
        </w:rPr>
      </w:pPr>
      <w:r w:rsidRPr="00807F3C">
        <w:rPr>
          <w:sz w:val="22"/>
          <w:szCs w:val="22"/>
        </w:rPr>
        <w:t>Předání předmětu nájmu Nájemci a jeho vrácení zpět Pronajímateli bude realizováno formou sepsání předávacího protokolu. Předávací protokol za NGP potvrzuje správce objektu nebo osoba pověřená</w:t>
      </w:r>
      <w:r w:rsidRPr="00807F3C">
        <w:rPr>
          <w:color w:val="000000"/>
          <w:sz w:val="22"/>
          <w:szCs w:val="22"/>
        </w:rPr>
        <w:t>.</w:t>
      </w:r>
    </w:p>
    <w:p w14:paraId="46ECD44C" w14:textId="77777777" w:rsidR="00B80B62" w:rsidRDefault="00B80B62" w:rsidP="00B80B62">
      <w:pPr>
        <w:ind w:left="510"/>
        <w:contextualSpacing/>
        <w:jc w:val="both"/>
        <w:rPr>
          <w:sz w:val="22"/>
          <w:szCs w:val="22"/>
        </w:rPr>
      </w:pPr>
    </w:p>
    <w:p w14:paraId="4D742DA5" w14:textId="2342EE55" w:rsidR="00DF6F12" w:rsidRPr="005D7422" w:rsidRDefault="00DF6F12" w:rsidP="005D7422">
      <w:pPr>
        <w:numPr>
          <w:ilvl w:val="1"/>
          <w:numId w:val="1"/>
        </w:numPr>
        <w:contextualSpacing/>
        <w:jc w:val="both"/>
        <w:rPr>
          <w:sz w:val="22"/>
          <w:szCs w:val="22"/>
        </w:rPr>
      </w:pPr>
      <w:r w:rsidRPr="005D7422">
        <w:rPr>
          <w:sz w:val="22"/>
          <w:szCs w:val="22"/>
        </w:rPr>
        <w:lastRenderedPageBreak/>
        <w:t xml:space="preserve">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2. </w:t>
      </w:r>
    </w:p>
    <w:p w14:paraId="7D07F146" w14:textId="77777777" w:rsidR="00DF6F12" w:rsidRPr="00807F3C" w:rsidRDefault="00DF6F12" w:rsidP="00DF6F12">
      <w:pPr>
        <w:ind w:left="510"/>
        <w:contextualSpacing/>
        <w:jc w:val="both"/>
        <w:rPr>
          <w:sz w:val="22"/>
          <w:szCs w:val="22"/>
        </w:rPr>
      </w:pPr>
    </w:p>
    <w:p w14:paraId="22215F03" w14:textId="459CA3C3" w:rsidR="00DF6F12" w:rsidRPr="001A5E45" w:rsidRDefault="00DF6F12" w:rsidP="007D0346">
      <w:pPr>
        <w:numPr>
          <w:ilvl w:val="1"/>
          <w:numId w:val="1"/>
        </w:numPr>
        <w:contextualSpacing/>
        <w:jc w:val="both"/>
        <w:rPr>
          <w:sz w:val="22"/>
          <w:szCs w:val="22"/>
        </w:rPr>
      </w:pPr>
      <w:r w:rsidRPr="001A5E45">
        <w:rPr>
          <w:sz w:val="22"/>
          <w:szCs w:val="22"/>
        </w:rPr>
        <w:t>Nájemce předá předmět nájmu zpět Pronajímateli nepoškozený, uklizený a vyklizený</w:t>
      </w:r>
      <w:r w:rsidR="001A5E45" w:rsidRPr="001A5E45">
        <w:rPr>
          <w:sz w:val="22"/>
          <w:szCs w:val="22"/>
        </w:rPr>
        <w:t xml:space="preserve"> dle termínů uvedených v čl. 3.1.</w:t>
      </w:r>
      <w:r w:rsidR="001A5E45">
        <w:rPr>
          <w:sz w:val="22"/>
          <w:szCs w:val="22"/>
        </w:rPr>
        <w:t xml:space="preserve"> </w:t>
      </w:r>
      <w:r w:rsidRPr="001A5E45">
        <w:rPr>
          <w:sz w:val="22"/>
          <w:szCs w:val="22"/>
        </w:rPr>
        <w:t>Předmět nájmu se musí nacházet ve stavu, ve kterém byl Nájemci předán. V</w:t>
      </w:r>
      <w:r w:rsidR="00F17051" w:rsidRPr="001A5E45">
        <w:rPr>
          <w:sz w:val="22"/>
          <w:szCs w:val="22"/>
        </w:rPr>
        <w:t> </w:t>
      </w:r>
      <w:r w:rsidRPr="001A5E45">
        <w:rPr>
          <w:sz w:val="22"/>
          <w:szCs w:val="22"/>
        </w:rPr>
        <w:t>předávacím protokolu budou popsány případné závady, resp. škoda, která byla při předání předmětu nájmu zpět Pronajímateli či v</w:t>
      </w:r>
      <w:r w:rsidR="00F17051" w:rsidRPr="001A5E45">
        <w:rPr>
          <w:sz w:val="22"/>
          <w:szCs w:val="22"/>
        </w:rPr>
        <w:t> </w:t>
      </w:r>
      <w:r w:rsidRPr="001A5E45">
        <w:rPr>
          <w:sz w:val="22"/>
          <w:szCs w:val="22"/>
        </w:rPr>
        <w:t>průběhu pronájmu oznámena ze strany Nájemce, případně zjištěna ze strany Pronajímatele. Tím není dotčen nárok Pronajímatele na náhradu škody zjištěné Pronajímatelem později z</w:t>
      </w:r>
      <w:r w:rsidR="00F17051" w:rsidRPr="001A5E45">
        <w:rPr>
          <w:sz w:val="22"/>
          <w:szCs w:val="22"/>
        </w:rPr>
        <w:t> </w:t>
      </w:r>
      <w:r w:rsidRPr="001A5E45">
        <w:rPr>
          <w:sz w:val="22"/>
          <w:szCs w:val="22"/>
        </w:rPr>
        <w:t xml:space="preserve">důvodu, že tato škoda nemohla být zjištěna při převzetí. </w:t>
      </w:r>
    </w:p>
    <w:p w14:paraId="7546CA62" w14:textId="77777777" w:rsidR="00DF6F12" w:rsidRPr="00F84BBD" w:rsidRDefault="00DF6F12" w:rsidP="009924FA">
      <w:pPr>
        <w:contextualSpacing/>
        <w:jc w:val="both"/>
        <w:rPr>
          <w:sz w:val="22"/>
          <w:szCs w:val="22"/>
        </w:rPr>
      </w:pPr>
    </w:p>
    <w:p w14:paraId="37CEF8B4" w14:textId="33A1CB37" w:rsidR="00DF6F12" w:rsidRDefault="00DF6F12" w:rsidP="00DF6F12">
      <w:pPr>
        <w:numPr>
          <w:ilvl w:val="1"/>
          <w:numId w:val="1"/>
        </w:numPr>
        <w:contextualSpacing/>
        <w:jc w:val="both"/>
        <w:rPr>
          <w:sz w:val="22"/>
          <w:szCs w:val="22"/>
        </w:rPr>
      </w:pPr>
      <w:r w:rsidRPr="009D536B">
        <w:rPr>
          <w:sz w:val="22"/>
          <w:szCs w:val="22"/>
        </w:rPr>
        <w:t>Pro případ prodlení s</w:t>
      </w:r>
      <w:r w:rsidR="00F17051">
        <w:rPr>
          <w:sz w:val="22"/>
          <w:szCs w:val="22"/>
        </w:rPr>
        <w:t> </w:t>
      </w:r>
      <w:r w:rsidRPr="009D536B">
        <w:rPr>
          <w:sz w:val="22"/>
          <w:szCs w:val="22"/>
        </w:rPr>
        <w:t>předáním předmětu nájmu Nájemcem zpět Pronajímateli v</w:t>
      </w:r>
      <w:r w:rsidR="00F17051">
        <w:rPr>
          <w:sz w:val="22"/>
          <w:szCs w:val="22"/>
        </w:rPr>
        <w:t> </w:t>
      </w:r>
      <w:r w:rsidRPr="009D536B">
        <w:rPr>
          <w:sz w:val="22"/>
          <w:szCs w:val="22"/>
        </w:rPr>
        <w:t>důsledku okolností na straně Nájemce si smluvní strany sjednaly smluvní pokutu ve výši 5.000,-</w:t>
      </w:r>
      <w:r>
        <w:rPr>
          <w:sz w:val="22"/>
          <w:szCs w:val="22"/>
        </w:rPr>
        <w:t xml:space="preserve"> </w:t>
      </w:r>
      <w:r w:rsidRPr="009D536B">
        <w:rPr>
          <w:sz w:val="22"/>
          <w:szCs w:val="22"/>
        </w:rPr>
        <w:t>Kč za každou hodinu prodlení</w:t>
      </w:r>
      <w:r>
        <w:rPr>
          <w:sz w:val="22"/>
          <w:szCs w:val="22"/>
        </w:rPr>
        <w:t>.</w:t>
      </w:r>
      <w:r w:rsidRPr="009D536B">
        <w:rPr>
          <w:sz w:val="22"/>
          <w:szCs w:val="22"/>
        </w:rPr>
        <w:t xml:space="preserve"> </w:t>
      </w:r>
    </w:p>
    <w:p w14:paraId="1A27E8D6" w14:textId="77777777" w:rsidR="00DF6F12" w:rsidRDefault="00DF6F12" w:rsidP="00DF6F12">
      <w:pPr>
        <w:ind w:left="510"/>
        <w:contextualSpacing/>
        <w:jc w:val="both"/>
        <w:rPr>
          <w:sz w:val="22"/>
          <w:szCs w:val="22"/>
        </w:rPr>
      </w:pPr>
    </w:p>
    <w:p w14:paraId="081C0C3F" w14:textId="76E8C866" w:rsidR="00DF6F12" w:rsidRDefault="00DF6F12" w:rsidP="00DF6F12">
      <w:pPr>
        <w:numPr>
          <w:ilvl w:val="1"/>
          <w:numId w:val="1"/>
        </w:numPr>
        <w:contextualSpacing/>
        <w:jc w:val="both"/>
        <w:rPr>
          <w:sz w:val="22"/>
          <w:szCs w:val="22"/>
        </w:rPr>
      </w:pPr>
      <w:r w:rsidRPr="00072FE4">
        <w:rPr>
          <w:sz w:val="22"/>
          <w:szCs w:val="22"/>
        </w:rPr>
        <w:t>V</w:t>
      </w:r>
      <w:r w:rsidR="00F17051">
        <w:rPr>
          <w:sz w:val="22"/>
          <w:szCs w:val="22"/>
        </w:rPr>
        <w:t> </w:t>
      </w:r>
      <w:r w:rsidRPr="00072FE4">
        <w:rPr>
          <w:sz w:val="22"/>
          <w:szCs w:val="22"/>
        </w:rPr>
        <w:t xml:space="preserve">případě, že </w:t>
      </w:r>
      <w:r>
        <w:rPr>
          <w:sz w:val="22"/>
          <w:szCs w:val="22"/>
        </w:rPr>
        <w:t>předmět nájmu</w:t>
      </w:r>
      <w:r w:rsidRPr="00072FE4">
        <w:rPr>
          <w:sz w:val="22"/>
          <w:szCs w:val="22"/>
        </w:rPr>
        <w:t xml:space="preserve"> bud</w:t>
      </w:r>
      <w:r>
        <w:rPr>
          <w:sz w:val="22"/>
          <w:szCs w:val="22"/>
        </w:rPr>
        <w:t xml:space="preserve">e </w:t>
      </w:r>
      <w:r w:rsidRPr="00072FE4">
        <w:rPr>
          <w:sz w:val="22"/>
          <w:szCs w:val="22"/>
        </w:rPr>
        <w:t>ze strany Nájemce předán zpět v</w:t>
      </w:r>
      <w:r w:rsidR="00F17051">
        <w:rPr>
          <w:sz w:val="22"/>
          <w:szCs w:val="22"/>
        </w:rPr>
        <w:t> </w:t>
      </w:r>
      <w:r w:rsidRPr="00072FE4">
        <w:rPr>
          <w:sz w:val="22"/>
          <w:szCs w:val="22"/>
        </w:rPr>
        <w:t>neodpovídajícím stavu (tj. např. nevyklizen</w:t>
      </w:r>
      <w:r>
        <w:rPr>
          <w:sz w:val="22"/>
          <w:szCs w:val="22"/>
        </w:rPr>
        <w:t>ý</w:t>
      </w:r>
      <w:r w:rsidRPr="00072FE4">
        <w:rPr>
          <w:sz w:val="22"/>
          <w:szCs w:val="22"/>
        </w:rPr>
        <w:t xml:space="preserve">), je Pronajímatel oprávněn uvést </w:t>
      </w:r>
      <w:r>
        <w:rPr>
          <w:sz w:val="22"/>
          <w:szCs w:val="22"/>
        </w:rPr>
        <w:t>předmět nájmu</w:t>
      </w:r>
      <w:r w:rsidRPr="00072FE4">
        <w:rPr>
          <w:sz w:val="22"/>
          <w:szCs w:val="22"/>
        </w:rPr>
        <w:t xml:space="preserve"> do původního stavu na náklady Nájemce. Nájemce se tímto zavazuje uhradit Pronajímateli veškeré náklady nutné k</w:t>
      </w:r>
      <w:r w:rsidR="00F17051">
        <w:rPr>
          <w:sz w:val="22"/>
          <w:szCs w:val="22"/>
        </w:rPr>
        <w:t> </w:t>
      </w:r>
      <w:r w:rsidRPr="00072FE4">
        <w:rPr>
          <w:sz w:val="22"/>
          <w:szCs w:val="22"/>
        </w:rPr>
        <w:t xml:space="preserve">uvedení </w:t>
      </w:r>
      <w:r>
        <w:rPr>
          <w:sz w:val="22"/>
          <w:szCs w:val="22"/>
        </w:rPr>
        <w:t>předmětu nájmu</w:t>
      </w:r>
      <w:r w:rsidRPr="00072FE4">
        <w:rPr>
          <w:sz w:val="22"/>
          <w:szCs w:val="22"/>
        </w:rPr>
        <w:t xml:space="preserve"> do původního stavu, tj. stavu, ve kterém byl </w:t>
      </w:r>
      <w:r>
        <w:rPr>
          <w:sz w:val="22"/>
          <w:szCs w:val="22"/>
        </w:rPr>
        <w:t>předmět nájmu předán</w:t>
      </w:r>
      <w:r w:rsidRPr="00072FE4">
        <w:rPr>
          <w:sz w:val="22"/>
          <w:szCs w:val="22"/>
        </w:rPr>
        <w:t xml:space="preserve"> Nájemci, a to do 15 dnů od výzvy k</w:t>
      </w:r>
      <w:r w:rsidR="00F17051">
        <w:rPr>
          <w:sz w:val="22"/>
          <w:szCs w:val="22"/>
        </w:rPr>
        <w:t> </w:t>
      </w:r>
      <w:r w:rsidRPr="00072FE4">
        <w:rPr>
          <w:sz w:val="22"/>
          <w:szCs w:val="22"/>
        </w:rPr>
        <w:t>jejich úhradě. Nájemce bere tímto na vědomí, že nevyklizené předměty Nájemce ponechané Nájemcem v</w:t>
      </w:r>
      <w:r w:rsidR="00F17051">
        <w:rPr>
          <w:sz w:val="22"/>
          <w:szCs w:val="22"/>
        </w:rPr>
        <w:t> </w:t>
      </w:r>
      <w:r w:rsidRPr="00072FE4">
        <w:rPr>
          <w:sz w:val="22"/>
          <w:szCs w:val="22"/>
        </w:rPr>
        <w:t>objektu, které si Nájemce nevyzvedne do 2 dnů od výzvy k</w:t>
      </w:r>
      <w:r w:rsidR="00F17051">
        <w:rPr>
          <w:sz w:val="22"/>
          <w:szCs w:val="22"/>
        </w:rPr>
        <w:t> </w:t>
      </w:r>
      <w:r w:rsidRPr="00072FE4">
        <w:rPr>
          <w:sz w:val="22"/>
          <w:szCs w:val="22"/>
        </w:rPr>
        <w:t>jejich vyzvednutí, mohou být ze strany Pronajímatele zlikvidovány nebo s</w:t>
      </w:r>
      <w:r w:rsidR="00F17051">
        <w:rPr>
          <w:sz w:val="22"/>
          <w:szCs w:val="22"/>
        </w:rPr>
        <w:t> </w:t>
      </w:r>
      <w:r w:rsidRPr="00072FE4">
        <w:rPr>
          <w:sz w:val="22"/>
          <w:szCs w:val="22"/>
        </w:rPr>
        <w:t>nimi může být jinak naloženo dle rozhodnutí Pronajímatele.</w:t>
      </w:r>
    </w:p>
    <w:p w14:paraId="0335ADB1" w14:textId="77777777" w:rsidR="00E957BC" w:rsidRDefault="00E957BC" w:rsidP="00E957BC">
      <w:pPr>
        <w:ind w:left="510"/>
        <w:contextualSpacing/>
        <w:jc w:val="both"/>
        <w:rPr>
          <w:sz w:val="22"/>
          <w:szCs w:val="22"/>
        </w:rPr>
      </w:pPr>
    </w:p>
    <w:p w14:paraId="1DADCA22" w14:textId="77777777" w:rsidR="00E957BC" w:rsidRPr="00E957BC" w:rsidRDefault="00E957BC" w:rsidP="00E957BC">
      <w:pPr>
        <w:numPr>
          <w:ilvl w:val="1"/>
          <w:numId w:val="1"/>
        </w:numPr>
        <w:jc w:val="both"/>
        <w:rPr>
          <w:sz w:val="22"/>
          <w:szCs w:val="22"/>
        </w:rPr>
      </w:pPr>
      <w:r w:rsidRPr="00E957BC">
        <w:rPr>
          <w:sz w:val="22"/>
          <w:szCs w:val="22"/>
        </w:rPr>
        <w:t>Smluvní strany výslovně sjednávají, že automatické prodloužení doby nájmu po uplynutí sjednané doby nájmu je vyloučeno. Ustanovení § 2230 a § 2285 zákona č. 89/2012 Sb., občanský zákoník, případně jiná obdobná ustanovení, se tímto vylučují.</w:t>
      </w:r>
    </w:p>
    <w:p w14:paraId="38733EAB" w14:textId="77777777" w:rsidR="00F17051" w:rsidRDefault="00F17051" w:rsidP="00F17051">
      <w:pPr>
        <w:contextualSpacing/>
        <w:jc w:val="both"/>
        <w:rPr>
          <w:sz w:val="22"/>
          <w:szCs w:val="22"/>
        </w:rPr>
      </w:pPr>
    </w:p>
    <w:p w14:paraId="58DBE119" w14:textId="77777777" w:rsidR="00F17051" w:rsidRPr="00072FE4" w:rsidRDefault="00F17051" w:rsidP="00F17051">
      <w:pPr>
        <w:contextualSpacing/>
        <w:jc w:val="both"/>
        <w:rPr>
          <w:sz w:val="22"/>
          <w:szCs w:val="22"/>
        </w:rPr>
      </w:pPr>
    </w:p>
    <w:p w14:paraId="44D1E544" w14:textId="77777777" w:rsidR="00DF6F12" w:rsidRPr="00102DE7" w:rsidRDefault="00DF6F12" w:rsidP="00DF6F12">
      <w:pPr>
        <w:numPr>
          <w:ilvl w:val="0"/>
          <w:numId w:val="1"/>
        </w:numPr>
        <w:contextualSpacing/>
        <w:jc w:val="center"/>
        <w:rPr>
          <w:sz w:val="22"/>
          <w:szCs w:val="22"/>
        </w:rPr>
      </w:pPr>
      <w:r w:rsidRPr="00102DE7">
        <w:rPr>
          <w:b/>
          <w:sz w:val="22"/>
          <w:szCs w:val="22"/>
        </w:rPr>
        <w:t>Nájemné</w:t>
      </w:r>
    </w:p>
    <w:p w14:paraId="43552B0F" w14:textId="77777777" w:rsidR="00DF6F12" w:rsidRPr="00102DE7" w:rsidRDefault="00DF6F12" w:rsidP="00DF6F12">
      <w:pPr>
        <w:ind w:left="794"/>
        <w:contextualSpacing/>
        <w:jc w:val="both"/>
        <w:rPr>
          <w:sz w:val="22"/>
          <w:szCs w:val="22"/>
        </w:rPr>
      </w:pPr>
    </w:p>
    <w:p w14:paraId="24501C6D" w14:textId="1B5FA085" w:rsidR="009B20E5" w:rsidRPr="000251CD" w:rsidRDefault="00DF6F12" w:rsidP="000251CD">
      <w:pPr>
        <w:pStyle w:val="Zkladntext1"/>
        <w:numPr>
          <w:ilvl w:val="1"/>
          <w:numId w:val="3"/>
        </w:numPr>
        <w:shd w:val="clear" w:color="auto" w:fill="auto"/>
        <w:tabs>
          <w:tab w:val="left" w:pos="523"/>
        </w:tabs>
        <w:spacing w:after="0" w:line="240" w:lineRule="auto"/>
        <w:ind w:left="499" w:hanging="499"/>
        <w:jc w:val="both"/>
        <w:rPr>
          <w:rFonts w:ascii="Times New Roman" w:hAnsi="Times New Roman" w:cs="Times New Roman"/>
        </w:rPr>
      </w:pPr>
      <w:r w:rsidRPr="009B20E5">
        <w:rPr>
          <w:rFonts w:ascii="Times New Roman" w:hAnsi="Times New Roman" w:cs="Times New Roman"/>
        </w:rPr>
        <w:t xml:space="preserve">Nájemné (vč. podnájemného) za poskytnutí předmětu nájmu dle článku 2. této smlouvy na dobu dle článku 3 této smlouvy je stanoveno dohodou stran a činí </w:t>
      </w:r>
      <w:r w:rsidR="002D148C" w:rsidRPr="009B20E5">
        <w:rPr>
          <w:rFonts w:ascii="Times New Roman" w:hAnsi="Times New Roman" w:cs="Times New Roman"/>
          <w:b/>
          <w:bCs/>
        </w:rPr>
        <w:t>380</w:t>
      </w:r>
      <w:r w:rsidRPr="009B20E5">
        <w:rPr>
          <w:rFonts w:ascii="Times New Roman" w:hAnsi="Times New Roman" w:cs="Times New Roman"/>
          <w:b/>
          <w:bCs/>
        </w:rPr>
        <w:t xml:space="preserve">.000,- </w:t>
      </w:r>
      <w:r w:rsidRPr="009B20E5">
        <w:rPr>
          <w:rFonts w:ascii="Times New Roman" w:hAnsi="Times New Roman" w:cs="Times New Roman"/>
        </w:rPr>
        <w:t xml:space="preserve">Kč bez DPH, tj. s 21% DPH (částka ve výši </w:t>
      </w:r>
      <w:r w:rsidR="00F44B88" w:rsidRPr="009B20E5">
        <w:rPr>
          <w:rFonts w:ascii="Times New Roman" w:hAnsi="Times New Roman" w:cs="Times New Roman"/>
        </w:rPr>
        <w:t>79.8</w:t>
      </w:r>
      <w:r w:rsidRPr="009B20E5">
        <w:rPr>
          <w:rFonts w:ascii="Times New Roman" w:hAnsi="Times New Roman" w:cs="Times New Roman"/>
        </w:rPr>
        <w:t xml:space="preserve">00,- Kč) částka nájemného v celkové výši činí </w:t>
      </w:r>
      <w:r w:rsidR="00F44B88" w:rsidRPr="009B20E5">
        <w:rPr>
          <w:rFonts w:ascii="Times New Roman" w:hAnsi="Times New Roman" w:cs="Times New Roman"/>
        </w:rPr>
        <w:t>459.8</w:t>
      </w:r>
      <w:r w:rsidRPr="009B20E5">
        <w:rPr>
          <w:rFonts w:ascii="Times New Roman" w:hAnsi="Times New Roman" w:cs="Times New Roman"/>
        </w:rPr>
        <w:t>00,- Kč, kdy se jedná nejméně o výši nájemného, která je v daném místě a čase obvyklá. Cena za zajištění základních služeb (tj. vytápění, osvětlení, dodávka vody a odvod odpadních vod, ostraha, technický dozor</w:t>
      </w:r>
      <w:r w:rsidR="00135C54" w:rsidRPr="009B20E5">
        <w:rPr>
          <w:rFonts w:ascii="Times New Roman" w:hAnsi="Times New Roman" w:cs="Times New Roman"/>
        </w:rPr>
        <w:t>, úklid a hygienický materiál</w:t>
      </w:r>
      <w:r w:rsidRPr="009B20E5">
        <w:rPr>
          <w:rFonts w:ascii="Times New Roman" w:hAnsi="Times New Roman" w:cs="Times New Roman"/>
        </w:rPr>
        <w:t>) spojených s nájmem činí částku</w:t>
      </w:r>
      <w:r w:rsidR="00E9612A" w:rsidRPr="009B20E5">
        <w:rPr>
          <w:rFonts w:ascii="Times New Roman" w:hAnsi="Times New Roman" w:cs="Times New Roman"/>
        </w:rPr>
        <w:t xml:space="preserve"> </w:t>
      </w:r>
      <w:r w:rsidR="0006498D" w:rsidRPr="009B20E5">
        <w:rPr>
          <w:rFonts w:ascii="Times New Roman" w:hAnsi="Times New Roman" w:cs="Times New Roman"/>
          <w:b/>
          <w:bCs/>
        </w:rPr>
        <w:t>217.901</w:t>
      </w:r>
      <w:r w:rsidRPr="009B20E5">
        <w:rPr>
          <w:rFonts w:ascii="Times New Roman" w:hAnsi="Times New Roman" w:cs="Times New Roman"/>
          <w:b/>
          <w:bCs/>
        </w:rPr>
        <w:t>,- Kč</w:t>
      </w:r>
      <w:r w:rsidRPr="009B20E5">
        <w:rPr>
          <w:rFonts w:ascii="Times New Roman" w:hAnsi="Times New Roman" w:cs="Times New Roman"/>
        </w:rPr>
        <w:t xml:space="preserve"> bez DPH</w:t>
      </w:r>
      <w:r w:rsidR="00FA6A8E" w:rsidRPr="009B20E5">
        <w:rPr>
          <w:rFonts w:ascii="Times New Roman" w:hAnsi="Times New Roman" w:cs="Times New Roman"/>
        </w:rPr>
        <w:t>,</w:t>
      </w:r>
      <w:r w:rsidRPr="009B20E5">
        <w:rPr>
          <w:rFonts w:ascii="Times New Roman" w:hAnsi="Times New Roman" w:cs="Times New Roman"/>
        </w:rPr>
        <w:t xml:space="preserve"> s 21% DPH (částka ve výši </w:t>
      </w:r>
      <w:r w:rsidR="0006498D" w:rsidRPr="009B20E5">
        <w:rPr>
          <w:rFonts w:ascii="Times New Roman" w:hAnsi="Times New Roman" w:cs="Times New Roman"/>
        </w:rPr>
        <w:t>45.759</w:t>
      </w:r>
      <w:r w:rsidRPr="009B20E5">
        <w:rPr>
          <w:rFonts w:ascii="Times New Roman" w:hAnsi="Times New Roman" w:cs="Times New Roman"/>
        </w:rPr>
        <w:t xml:space="preserve">,- Kč) částka za služby v celkové výši </w:t>
      </w:r>
      <w:r w:rsidR="0006498D" w:rsidRPr="009B20E5">
        <w:rPr>
          <w:rFonts w:ascii="Times New Roman" w:hAnsi="Times New Roman" w:cs="Times New Roman"/>
        </w:rPr>
        <w:t>2</w:t>
      </w:r>
      <w:r w:rsidR="00F33A94" w:rsidRPr="009B20E5">
        <w:rPr>
          <w:rFonts w:ascii="Times New Roman" w:hAnsi="Times New Roman" w:cs="Times New Roman"/>
        </w:rPr>
        <w:t>6</w:t>
      </w:r>
      <w:r w:rsidR="0006498D" w:rsidRPr="009B20E5">
        <w:rPr>
          <w:rFonts w:ascii="Times New Roman" w:hAnsi="Times New Roman" w:cs="Times New Roman"/>
        </w:rPr>
        <w:t>3.660</w:t>
      </w:r>
      <w:r w:rsidRPr="009B20E5">
        <w:rPr>
          <w:rFonts w:ascii="Times New Roman" w:hAnsi="Times New Roman" w:cs="Times New Roman"/>
        </w:rPr>
        <w:t xml:space="preserve">,- Kč. Celková </w:t>
      </w:r>
      <w:r w:rsidRPr="009B20E5">
        <w:rPr>
          <w:rFonts w:ascii="Times New Roman" w:hAnsi="Times New Roman" w:cs="Times New Roman"/>
          <w:b/>
          <w:bCs/>
        </w:rPr>
        <w:t xml:space="preserve">cena za nájemné a služby činí celkem </w:t>
      </w:r>
      <w:r w:rsidR="00F44B88" w:rsidRPr="009B20E5">
        <w:rPr>
          <w:rFonts w:ascii="Times New Roman" w:hAnsi="Times New Roman" w:cs="Times New Roman"/>
          <w:b/>
          <w:bCs/>
        </w:rPr>
        <w:t>7</w:t>
      </w:r>
      <w:r w:rsidR="008F0DA8" w:rsidRPr="009B20E5">
        <w:rPr>
          <w:rFonts w:ascii="Times New Roman" w:hAnsi="Times New Roman" w:cs="Times New Roman"/>
          <w:b/>
          <w:bCs/>
        </w:rPr>
        <w:t>2</w:t>
      </w:r>
      <w:r w:rsidR="00F44B88" w:rsidRPr="009B20E5">
        <w:rPr>
          <w:rFonts w:ascii="Times New Roman" w:hAnsi="Times New Roman" w:cs="Times New Roman"/>
          <w:b/>
          <w:bCs/>
        </w:rPr>
        <w:t>3.4</w:t>
      </w:r>
      <w:r w:rsidR="002D148C" w:rsidRPr="009B20E5">
        <w:rPr>
          <w:rFonts w:ascii="Times New Roman" w:hAnsi="Times New Roman" w:cs="Times New Roman"/>
          <w:b/>
          <w:bCs/>
        </w:rPr>
        <w:t>60</w:t>
      </w:r>
      <w:r w:rsidRPr="009B20E5">
        <w:rPr>
          <w:rFonts w:ascii="Times New Roman" w:hAnsi="Times New Roman" w:cs="Times New Roman"/>
          <w:b/>
          <w:bCs/>
        </w:rPr>
        <w:t>,- Kč</w:t>
      </w:r>
      <w:r w:rsidRPr="009B20E5">
        <w:rPr>
          <w:rFonts w:ascii="Times New Roman" w:hAnsi="Times New Roman" w:cs="Times New Roman"/>
        </w:rPr>
        <w:t xml:space="preserve"> (slovy </w:t>
      </w:r>
      <w:r w:rsidR="0006498D" w:rsidRPr="009B20E5">
        <w:rPr>
          <w:rFonts w:ascii="Times New Roman" w:hAnsi="Times New Roman" w:cs="Times New Roman"/>
        </w:rPr>
        <w:t>sedmse</w:t>
      </w:r>
      <w:r w:rsidR="00BC47EC" w:rsidRPr="009B20E5">
        <w:rPr>
          <w:rFonts w:ascii="Times New Roman" w:hAnsi="Times New Roman" w:cs="Times New Roman"/>
        </w:rPr>
        <w:t>tdvacettřitisíc</w:t>
      </w:r>
      <w:r w:rsidR="00F44B88" w:rsidRPr="009B20E5">
        <w:rPr>
          <w:rFonts w:ascii="Times New Roman" w:hAnsi="Times New Roman" w:cs="Times New Roman"/>
        </w:rPr>
        <w:t>čtyřistašedesát</w:t>
      </w:r>
      <w:r w:rsidR="0006498D" w:rsidRPr="009B20E5">
        <w:rPr>
          <w:rFonts w:ascii="Times New Roman" w:hAnsi="Times New Roman" w:cs="Times New Roman"/>
        </w:rPr>
        <w:t xml:space="preserve"> </w:t>
      </w:r>
      <w:r w:rsidRPr="009B20E5">
        <w:rPr>
          <w:rFonts w:ascii="Times New Roman" w:hAnsi="Times New Roman" w:cs="Times New Roman"/>
        </w:rPr>
        <w:t xml:space="preserve">korun </w:t>
      </w:r>
      <w:r w:rsidR="0006498D" w:rsidRPr="009B20E5">
        <w:rPr>
          <w:rFonts w:ascii="Times New Roman" w:hAnsi="Times New Roman" w:cs="Times New Roman"/>
        </w:rPr>
        <w:t>českých)</w:t>
      </w:r>
      <w:r w:rsidR="009B20E5" w:rsidRPr="009B20E5">
        <w:rPr>
          <w:rFonts w:ascii="Times New Roman" w:hAnsi="Times New Roman" w:cs="Times New Roman"/>
        </w:rPr>
        <w:t xml:space="preserve"> </w:t>
      </w:r>
      <w:r w:rsidR="009B20E5" w:rsidRPr="009B20E5">
        <w:rPr>
          <w:rFonts w:ascii="Times New Roman" w:hAnsi="Times New Roman" w:cs="Times New Roman"/>
          <w:color w:val="000000"/>
          <w:lang w:eastAsia="cs-CZ" w:bidi="cs-CZ"/>
        </w:rPr>
        <w:t xml:space="preserve">včetně DPH. Nájemce bere na vědomí, že cena za nájemné a služby byla sjednána v závislosti na Časovém harmonogramu akce, který tvoří přílohu č. </w:t>
      </w:r>
      <w:r w:rsidR="006808AC">
        <w:rPr>
          <w:rFonts w:ascii="Times New Roman" w:hAnsi="Times New Roman" w:cs="Times New Roman"/>
          <w:color w:val="000000"/>
          <w:lang w:eastAsia="cs-CZ" w:bidi="cs-CZ"/>
        </w:rPr>
        <w:t>2</w:t>
      </w:r>
      <w:r w:rsidR="009B20E5" w:rsidRPr="009B20E5">
        <w:rPr>
          <w:rFonts w:ascii="Times New Roman" w:hAnsi="Times New Roman" w:cs="Times New Roman"/>
          <w:color w:val="000000"/>
          <w:lang w:eastAsia="cs-CZ" w:bidi="cs-CZ"/>
        </w:rPr>
        <w:t xml:space="preserve"> této Smlouvy. V případě požadavku Pronajímatele na změnu Časového harmonogramu akce, nelze vyloučit nutnost navýšení ceny za nájemné a služby, přičemž tato změna musí být sjednána písemným dodatkem k této smlouvě. Případné požadavky na změny Časového harmonogramu je Nájemce povinen oznámit Pronajímateli nejpozději 14 dní před začátkem doby nájmu.</w:t>
      </w:r>
    </w:p>
    <w:p w14:paraId="04C37FB9" w14:textId="77777777" w:rsidR="000251CD" w:rsidRPr="009B20E5" w:rsidRDefault="000251CD" w:rsidP="000251CD">
      <w:pPr>
        <w:pStyle w:val="Zkladntext1"/>
        <w:shd w:val="clear" w:color="auto" w:fill="auto"/>
        <w:tabs>
          <w:tab w:val="left" w:pos="523"/>
        </w:tabs>
        <w:spacing w:after="0" w:line="240" w:lineRule="auto"/>
        <w:ind w:left="499"/>
        <w:jc w:val="both"/>
        <w:rPr>
          <w:rFonts w:ascii="Times New Roman" w:hAnsi="Times New Roman" w:cs="Times New Roman"/>
        </w:rPr>
      </w:pPr>
    </w:p>
    <w:p w14:paraId="52E61CE6" w14:textId="77777777" w:rsidR="00E20601" w:rsidRPr="000251CD" w:rsidRDefault="00E20601" w:rsidP="000251CD">
      <w:pPr>
        <w:pStyle w:val="Zkladntext1"/>
        <w:numPr>
          <w:ilvl w:val="1"/>
          <w:numId w:val="3"/>
        </w:numPr>
        <w:shd w:val="clear" w:color="auto" w:fill="auto"/>
        <w:tabs>
          <w:tab w:val="left" w:pos="523"/>
        </w:tabs>
        <w:spacing w:after="0" w:line="240" w:lineRule="auto"/>
        <w:ind w:left="499" w:hanging="499"/>
        <w:jc w:val="both"/>
        <w:rPr>
          <w:rFonts w:ascii="Times New Roman" w:hAnsi="Times New Roman" w:cs="Times New Roman"/>
        </w:rPr>
      </w:pPr>
      <w:r w:rsidRPr="00E20601">
        <w:rPr>
          <w:rFonts w:ascii="Times New Roman" w:hAnsi="Times New Roman" w:cs="Times New Roman"/>
          <w:color w:val="000000"/>
          <w:lang w:eastAsia="cs-CZ" w:bidi="cs-CZ"/>
        </w:rPr>
        <w:t>Ostatní služby potřebné ke konání akce v předmětu nájmu, které nejsou zahrnuty v ceně dle čl. 4.1 této smlouvy si Nájemce zajistí sám na vlastní náklady. Nájemce je povinen si zajistit šatnáře.</w:t>
      </w:r>
    </w:p>
    <w:p w14:paraId="75C2B2FA" w14:textId="77777777" w:rsidR="000251CD" w:rsidRPr="00E20601" w:rsidRDefault="000251CD" w:rsidP="000251CD">
      <w:pPr>
        <w:pStyle w:val="Zkladntext1"/>
        <w:shd w:val="clear" w:color="auto" w:fill="auto"/>
        <w:tabs>
          <w:tab w:val="left" w:pos="523"/>
        </w:tabs>
        <w:spacing w:after="0" w:line="240" w:lineRule="auto"/>
        <w:jc w:val="both"/>
        <w:rPr>
          <w:rFonts w:ascii="Times New Roman" w:hAnsi="Times New Roman" w:cs="Times New Roman"/>
        </w:rPr>
      </w:pPr>
    </w:p>
    <w:p w14:paraId="63DF45C8" w14:textId="77777777" w:rsidR="00127C4F" w:rsidRDefault="00DF6F12" w:rsidP="000251CD">
      <w:pPr>
        <w:pStyle w:val="Zkladntext1"/>
        <w:numPr>
          <w:ilvl w:val="1"/>
          <w:numId w:val="3"/>
        </w:numPr>
        <w:shd w:val="clear" w:color="auto" w:fill="auto"/>
        <w:tabs>
          <w:tab w:val="left" w:pos="523"/>
        </w:tabs>
        <w:spacing w:after="0" w:line="240" w:lineRule="auto"/>
        <w:ind w:left="499" w:hanging="499"/>
        <w:jc w:val="both"/>
        <w:rPr>
          <w:rFonts w:ascii="Times New Roman" w:hAnsi="Times New Roman" w:cs="Times New Roman"/>
        </w:rPr>
      </w:pPr>
      <w:r w:rsidRPr="00E20601">
        <w:rPr>
          <w:rFonts w:ascii="Times New Roman" w:hAnsi="Times New Roman" w:cs="Times New Roman"/>
        </w:rPr>
        <w:t xml:space="preserve">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NGP nejpozději do dne </w:t>
      </w:r>
      <w:r w:rsidR="00661979" w:rsidRPr="00E20601">
        <w:rPr>
          <w:rFonts w:ascii="Times New Roman" w:hAnsi="Times New Roman" w:cs="Times New Roman"/>
        </w:rPr>
        <w:t>3.6</w:t>
      </w:r>
      <w:r w:rsidRPr="00E20601">
        <w:rPr>
          <w:rFonts w:ascii="Times New Roman" w:hAnsi="Times New Roman" w:cs="Times New Roman"/>
        </w:rPr>
        <w:t>.2024 do 12:00 hodin.</w:t>
      </w:r>
    </w:p>
    <w:p w14:paraId="47642422" w14:textId="77777777" w:rsidR="000251CD" w:rsidRDefault="000251CD" w:rsidP="000251CD">
      <w:pPr>
        <w:pStyle w:val="Odstavecseseznamem"/>
      </w:pPr>
    </w:p>
    <w:p w14:paraId="363C6E67" w14:textId="77777777" w:rsidR="000251CD" w:rsidRPr="00E20601" w:rsidRDefault="000251CD" w:rsidP="000251CD">
      <w:pPr>
        <w:pStyle w:val="Zkladntext1"/>
        <w:shd w:val="clear" w:color="auto" w:fill="auto"/>
        <w:tabs>
          <w:tab w:val="left" w:pos="523"/>
        </w:tabs>
        <w:spacing w:after="0" w:line="240" w:lineRule="auto"/>
        <w:ind w:left="499"/>
        <w:jc w:val="both"/>
        <w:rPr>
          <w:rFonts w:ascii="Times New Roman" w:hAnsi="Times New Roman" w:cs="Times New Roman"/>
        </w:rPr>
      </w:pPr>
    </w:p>
    <w:p w14:paraId="6CEB86C8" w14:textId="1EF96D66" w:rsidR="00DF6F12" w:rsidRPr="00E20601" w:rsidRDefault="00DF6F12" w:rsidP="000251CD">
      <w:pPr>
        <w:pStyle w:val="Zkladntext1"/>
        <w:numPr>
          <w:ilvl w:val="1"/>
          <w:numId w:val="3"/>
        </w:numPr>
        <w:shd w:val="clear" w:color="auto" w:fill="auto"/>
        <w:tabs>
          <w:tab w:val="left" w:pos="523"/>
        </w:tabs>
        <w:spacing w:after="0" w:line="240" w:lineRule="auto"/>
        <w:ind w:left="510" w:hanging="499"/>
        <w:contextualSpacing/>
        <w:jc w:val="both"/>
        <w:rPr>
          <w:b/>
        </w:rPr>
      </w:pPr>
      <w:r w:rsidRPr="00E20601">
        <w:rPr>
          <w:rFonts w:ascii="Times New Roman" w:hAnsi="Times New Roman" w:cs="Times New Roman"/>
        </w:rPr>
        <w:t>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ruší a Pronajímatel již není povinen předmět nájmu Nájemci přenechat ke smluvenému užívání, nedohodnou-li se smluvní strany jinak.</w:t>
      </w:r>
    </w:p>
    <w:p w14:paraId="229EA37D" w14:textId="77777777" w:rsidR="00DF6F12" w:rsidRDefault="00DF6F12" w:rsidP="00DF6F12">
      <w:pPr>
        <w:rPr>
          <w:b/>
          <w:sz w:val="22"/>
          <w:szCs w:val="22"/>
        </w:rPr>
      </w:pPr>
    </w:p>
    <w:p w14:paraId="76A6F301" w14:textId="77777777" w:rsidR="000251CD" w:rsidRPr="009D536B" w:rsidRDefault="000251CD" w:rsidP="00DF6F12">
      <w:pPr>
        <w:rPr>
          <w:b/>
          <w:sz w:val="22"/>
          <w:szCs w:val="22"/>
        </w:rPr>
      </w:pPr>
    </w:p>
    <w:p w14:paraId="3AF2BD90" w14:textId="77777777" w:rsidR="00DF6F12" w:rsidRPr="009D536B" w:rsidRDefault="00DF6F12" w:rsidP="00DF6F12">
      <w:pPr>
        <w:numPr>
          <w:ilvl w:val="0"/>
          <w:numId w:val="1"/>
        </w:numPr>
        <w:contextualSpacing/>
        <w:jc w:val="center"/>
        <w:rPr>
          <w:sz w:val="22"/>
          <w:szCs w:val="22"/>
        </w:rPr>
      </w:pPr>
      <w:r w:rsidRPr="009D536B">
        <w:rPr>
          <w:b/>
          <w:sz w:val="22"/>
          <w:szCs w:val="22"/>
        </w:rPr>
        <w:t>Vzájemné vztahy</w:t>
      </w:r>
    </w:p>
    <w:p w14:paraId="0D5F1E46" w14:textId="77777777" w:rsidR="00DF6F12" w:rsidRPr="009D536B" w:rsidRDefault="00DF6F12" w:rsidP="00DF6F12">
      <w:pPr>
        <w:ind w:left="794"/>
        <w:contextualSpacing/>
        <w:jc w:val="both"/>
        <w:rPr>
          <w:sz w:val="22"/>
          <w:szCs w:val="22"/>
        </w:rPr>
      </w:pPr>
    </w:p>
    <w:p w14:paraId="1519188F" w14:textId="77777777" w:rsidR="00DF6F12" w:rsidRDefault="00DF6F12" w:rsidP="00DF6F12">
      <w:pPr>
        <w:numPr>
          <w:ilvl w:val="1"/>
          <w:numId w:val="1"/>
        </w:numPr>
        <w:contextualSpacing/>
        <w:jc w:val="both"/>
        <w:rPr>
          <w:sz w:val="22"/>
          <w:szCs w:val="22"/>
        </w:rPr>
      </w:pPr>
      <w:r w:rsidRPr="009D536B">
        <w:rPr>
          <w:sz w:val="22"/>
          <w:szCs w:val="22"/>
        </w:rPr>
        <w:t xml:space="preserve">Pronajímatel předá </w:t>
      </w:r>
      <w:r>
        <w:rPr>
          <w:sz w:val="22"/>
          <w:szCs w:val="22"/>
        </w:rPr>
        <w:t>předmět nájmu</w:t>
      </w:r>
      <w:r w:rsidRPr="009D536B">
        <w:rPr>
          <w:sz w:val="22"/>
          <w:szCs w:val="22"/>
        </w:rPr>
        <w:t xml:space="preserve"> Nájemci ve stavu způsobilém ke smluvenému užívání a umožní mu </w:t>
      </w:r>
      <w:r w:rsidRPr="008B5B9D">
        <w:rPr>
          <w:sz w:val="22"/>
          <w:szCs w:val="22"/>
        </w:rPr>
        <w:t>užívání společných prostor (komunikace a sociální zařízení</w:t>
      </w:r>
      <w:r w:rsidRPr="009D536B">
        <w:rPr>
          <w:sz w:val="22"/>
          <w:szCs w:val="22"/>
        </w:rPr>
        <w:t>)</w:t>
      </w:r>
      <w:r>
        <w:rPr>
          <w:sz w:val="22"/>
          <w:szCs w:val="22"/>
        </w:rPr>
        <w:t xml:space="preserve"> </w:t>
      </w:r>
      <w:r w:rsidRPr="009D536B">
        <w:rPr>
          <w:sz w:val="22"/>
          <w:szCs w:val="22"/>
        </w:rPr>
        <w:t>v rozsahu nezbytném pro uspořádání a konání akce.</w:t>
      </w:r>
    </w:p>
    <w:p w14:paraId="7ECFD11B" w14:textId="77777777" w:rsidR="00DF6F12" w:rsidRDefault="00DF6F12" w:rsidP="00DF6F12">
      <w:pPr>
        <w:ind w:left="510"/>
        <w:contextualSpacing/>
        <w:jc w:val="both"/>
        <w:rPr>
          <w:sz w:val="22"/>
          <w:szCs w:val="22"/>
        </w:rPr>
      </w:pPr>
    </w:p>
    <w:p w14:paraId="0595EAA1" w14:textId="77777777" w:rsidR="00DF6F12" w:rsidRPr="00B87969" w:rsidRDefault="00DF6F12" w:rsidP="00DF6F12">
      <w:pPr>
        <w:numPr>
          <w:ilvl w:val="1"/>
          <w:numId w:val="1"/>
        </w:numPr>
        <w:contextualSpacing/>
        <w:jc w:val="both"/>
        <w:rPr>
          <w:sz w:val="22"/>
          <w:szCs w:val="22"/>
        </w:rPr>
      </w:pPr>
      <w:r>
        <w:rPr>
          <w:sz w:val="22"/>
          <w:szCs w:val="22"/>
        </w:rPr>
        <w:t xml:space="preserve">Nájemce není oprávněn předmět nájmu užít k jinému než </w:t>
      </w:r>
      <w:r w:rsidRPr="00B87969">
        <w:rPr>
          <w:sz w:val="22"/>
          <w:szCs w:val="22"/>
        </w:rPr>
        <w:t>sjednanému účelu</w:t>
      </w:r>
      <w:r>
        <w:rPr>
          <w:sz w:val="22"/>
          <w:szCs w:val="22"/>
        </w:rPr>
        <w:t xml:space="preserve"> – zvláště ne k vystavování jakýchkoli uměleckých děl a k aukčním účelům</w:t>
      </w:r>
      <w:r w:rsidRPr="00B87969">
        <w:rPr>
          <w:sz w:val="22"/>
          <w:szCs w:val="22"/>
        </w:rPr>
        <w:t>. V případě porušení této povinnosti vzniká Pronajímateli nárok na smluvní pokutu ve výši 1</w:t>
      </w:r>
      <w:r>
        <w:rPr>
          <w:sz w:val="22"/>
          <w:szCs w:val="22"/>
        </w:rPr>
        <w:t>.0</w:t>
      </w:r>
      <w:r w:rsidRPr="00B87969">
        <w:rPr>
          <w:sz w:val="22"/>
          <w:szCs w:val="22"/>
        </w:rPr>
        <w:t>00.000,- Kč.</w:t>
      </w:r>
    </w:p>
    <w:p w14:paraId="6356D2AA" w14:textId="77777777" w:rsidR="00DF6F12" w:rsidRPr="00B87969" w:rsidRDefault="00DF6F12" w:rsidP="00DF6F12">
      <w:pPr>
        <w:ind w:left="510"/>
        <w:contextualSpacing/>
        <w:jc w:val="both"/>
        <w:rPr>
          <w:sz w:val="22"/>
          <w:szCs w:val="22"/>
        </w:rPr>
      </w:pPr>
    </w:p>
    <w:p w14:paraId="14DCBC18" w14:textId="24C551FD" w:rsidR="00DF6F12" w:rsidRPr="00B87969" w:rsidRDefault="00DF6F12" w:rsidP="00DF6F12">
      <w:pPr>
        <w:numPr>
          <w:ilvl w:val="1"/>
          <w:numId w:val="1"/>
        </w:numPr>
        <w:contextualSpacing/>
        <w:jc w:val="both"/>
        <w:rPr>
          <w:sz w:val="22"/>
          <w:szCs w:val="22"/>
        </w:rPr>
      </w:pPr>
      <w:r w:rsidRPr="00B87969">
        <w:rPr>
          <w:sz w:val="22"/>
          <w:szCs w:val="22"/>
        </w:rPr>
        <w:t>Nájemce je povinen respektovat určené komunikace v areálu AK</w:t>
      </w:r>
      <w:r w:rsidRPr="00B87969">
        <w:rPr>
          <w:i/>
          <w:iCs/>
          <w:sz w:val="22"/>
          <w:szCs w:val="22"/>
        </w:rPr>
        <w:t>.</w:t>
      </w:r>
      <w:r w:rsidRPr="00B87969">
        <w:rPr>
          <w:sz w:val="22"/>
          <w:szCs w:val="22"/>
        </w:rPr>
        <w:t xml:space="preserve"> Jako přístup do objektu pro přípravu,</w:t>
      </w:r>
      <w:r w:rsidRPr="00B87969">
        <w:rPr>
          <w:sz w:val="22"/>
          <w:szCs w:val="22"/>
          <w:shd w:val="clear" w:color="auto" w:fill="FFFFFF"/>
        </w:rPr>
        <w:t xml:space="preserve"> stěhování cateringu a techniky je určen vstup Jižní</w:t>
      </w:r>
      <w:r w:rsidR="00661979">
        <w:rPr>
          <w:sz w:val="22"/>
          <w:szCs w:val="22"/>
          <w:shd w:val="clear" w:color="auto" w:fill="FFFFFF"/>
        </w:rPr>
        <w:t xml:space="preserve"> či po dohodě Severní</w:t>
      </w:r>
      <w:r w:rsidRPr="00B87969">
        <w:rPr>
          <w:sz w:val="22"/>
          <w:szCs w:val="22"/>
          <w:shd w:val="clear" w:color="auto" w:fill="FFFFFF"/>
        </w:rPr>
        <w:t xml:space="preserve"> branou</w:t>
      </w:r>
      <w:r w:rsidRPr="00B87969">
        <w:rPr>
          <w:sz w:val="22"/>
          <w:szCs w:val="22"/>
        </w:rPr>
        <w:t xml:space="preserve">. Pro hosty je určen vstup Severní </w:t>
      </w:r>
      <w:r w:rsidR="00661979">
        <w:rPr>
          <w:sz w:val="22"/>
          <w:szCs w:val="22"/>
        </w:rPr>
        <w:t xml:space="preserve">či Jižní </w:t>
      </w:r>
      <w:r w:rsidRPr="00B87969">
        <w:rPr>
          <w:sz w:val="22"/>
          <w:szCs w:val="22"/>
        </w:rPr>
        <w:t>branou.</w:t>
      </w:r>
      <w:r w:rsidRPr="00B87969">
        <w:t xml:space="preserve"> </w:t>
      </w:r>
      <w:r w:rsidRPr="00B87969">
        <w:rPr>
          <w:sz w:val="22"/>
          <w:szCs w:val="22"/>
        </w:rPr>
        <w:t>V případě porušení této povinnosti vzniká Pronajímateli nárok na smluvní pokutu ve výši 20.000,- Kč za každý jednotlivý případ porušení.</w:t>
      </w:r>
    </w:p>
    <w:p w14:paraId="7328B39E" w14:textId="77777777" w:rsidR="00DF6F12" w:rsidRDefault="00DF6F12" w:rsidP="00DF6F12">
      <w:pPr>
        <w:ind w:left="510"/>
        <w:contextualSpacing/>
        <w:jc w:val="both"/>
        <w:rPr>
          <w:sz w:val="22"/>
          <w:szCs w:val="22"/>
        </w:rPr>
      </w:pPr>
    </w:p>
    <w:p w14:paraId="7B7F9880" w14:textId="53ED57DE" w:rsidR="00DF6F12" w:rsidRPr="00B87969" w:rsidRDefault="00DF6F12" w:rsidP="00DF6F12">
      <w:pPr>
        <w:numPr>
          <w:ilvl w:val="1"/>
          <w:numId w:val="1"/>
        </w:numPr>
        <w:jc w:val="both"/>
        <w:rPr>
          <w:sz w:val="22"/>
          <w:szCs w:val="22"/>
        </w:rPr>
      </w:pPr>
      <w:r w:rsidRPr="00B87969">
        <w:rPr>
          <w:sz w:val="22"/>
          <w:szCs w:val="22"/>
        </w:rPr>
        <w:t xml:space="preserve">Nájemce je povinen respektovat kapacitu Prostor, která je </w:t>
      </w:r>
      <w:r>
        <w:rPr>
          <w:sz w:val="22"/>
          <w:szCs w:val="22"/>
        </w:rPr>
        <w:t>2</w:t>
      </w:r>
      <w:r w:rsidR="00792B25">
        <w:rPr>
          <w:sz w:val="22"/>
          <w:szCs w:val="22"/>
        </w:rPr>
        <w:t>8</w:t>
      </w:r>
      <w:r>
        <w:rPr>
          <w:sz w:val="22"/>
          <w:szCs w:val="22"/>
        </w:rPr>
        <w:t xml:space="preserve">0 </w:t>
      </w:r>
      <w:r w:rsidRPr="00B87969">
        <w:rPr>
          <w:sz w:val="22"/>
          <w:szCs w:val="22"/>
        </w:rPr>
        <w:t xml:space="preserve">osob. V případě porušení této povinnosti Nájemce vzniká Pronajímateli nárok na smluvní pokutu ve výši 500,- Kč za každou osobu, o kterou byla kapacita prostor překročena. </w:t>
      </w:r>
    </w:p>
    <w:p w14:paraId="690A5A1D" w14:textId="77777777" w:rsidR="00DF6F12" w:rsidRPr="009D536B" w:rsidRDefault="00DF6F12" w:rsidP="00DF6F12">
      <w:pPr>
        <w:rPr>
          <w:sz w:val="22"/>
          <w:szCs w:val="22"/>
        </w:rPr>
      </w:pPr>
    </w:p>
    <w:p w14:paraId="4D2FEEDD" w14:textId="77777777" w:rsidR="00DF6F12" w:rsidRDefault="00DF6F12" w:rsidP="00DF6F12">
      <w:pPr>
        <w:numPr>
          <w:ilvl w:val="1"/>
          <w:numId w:val="1"/>
        </w:numPr>
        <w:contextualSpacing/>
        <w:jc w:val="both"/>
        <w:rPr>
          <w:sz w:val="22"/>
          <w:szCs w:val="22"/>
        </w:rPr>
      </w:pPr>
      <w:r w:rsidRPr="009D536B">
        <w:rPr>
          <w:sz w:val="22"/>
          <w:szCs w:val="22"/>
        </w:rPr>
        <w:t>Za provedení celé akce, včetně organizace příchodu a odchodu určenými komunikacemi je odpovědný Nájemce.</w:t>
      </w:r>
      <w:r w:rsidRPr="00547063">
        <w:rPr>
          <w:sz w:val="22"/>
          <w:szCs w:val="22"/>
        </w:rPr>
        <w:t xml:space="preserve"> </w:t>
      </w:r>
      <w:r>
        <w:rPr>
          <w:sz w:val="22"/>
          <w:szCs w:val="22"/>
        </w:rPr>
        <w:t xml:space="preserve">Nájemce se zavazuje </w:t>
      </w:r>
      <w:r w:rsidRPr="008E0D06">
        <w:rPr>
          <w:sz w:val="22"/>
          <w:szCs w:val="22"/>
        </w:rPr>
        <w:t>zajistit dodržování pravidel pro vstup do objektu</w:t>
      </w:r>
      <w:r>
        <w:rPr>
          <w:sz w:val="22"/>
          <w:szCs w:val="22"/>
        </w:rPr>
        <w:t xml:space="preserve"> vyplývajících zejména z návštěvního řádu objektu</w:t>
      </w:r>
    </w:p>
    <w:p w14:paraId="42EB7671" w14:textId="77777777" w:rsidR="00DF6F12" w:rsidRDefault="00DF6F12" w:rsidP="00DF6F12">
      <w:pPr>
        <w:ind w:left="510"/>
        <w:contextualSpacing/>
        <w:jc w:val="both"/>
        <w:rPr>
          <w:sz w:val="22"/>
          <w:szCs w:val="22"/>
        </w:rPr>
      </w:pPr>
    </w:p>
    <w:p w14:paraId="5E2BA4F1" w14:textId="77777777" w:rsidR="00DF6F12" w:rsidRPr="008B5B9D" w:rsidRDefault="00DF6F12" w:rsidP="00DF6F12">
      <w:pPr>
        <w:numPr>
          <w:ilvl w:val="1"/>
          <w:numId w:val="1"/>
        </w:numPr>
        <w:contextualSpacing/>
        <w:jc w:val="both"/>
        <w:rPr>
          <w:sz w:val="22"/>
          <w:szCs w:val="22"/>
        </w:rPr>
      </w:pPr>
      <w:r w:rsidRPr="008B5B9D">
        <w:rPr>
          <w:sz w:val="22"/>
          <w:szCs w:val="22"/>
        </w:rP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4B638DDD" w14:textId="77777777" w:rsidR="00DF6F12" w:rsidRPr="00B07239" w:rsidRDefault="00DF6F12" w:rsidP="00DF6F12">
      <w:pPr>
        <w:ind w:left="510"/>
        <w:contextualSpacing/>
        <w:jc w:val="both"/>
        <w:rPr>
          <w:sz w:val="22"/>
          <w:szCs w:val="22"/>
        </w:rPr>
      </w:pPr>
    </w:p>
    <w:p w14:paraId="454628BB" w14:textId="77777777" w:rsidR="00DF6F12" w:rsidRPr="00B87969" w:rsidRDefault="00DF6F12" w:rsidP="00DF6F12">
      <w:pPr>
        <w:numPr>
          <w:ilvl w:val="1"/>
          <w:numId w:val="1"/>
        </w:numPr>
        <w:contextualSpacing/>
        <w:jc w:val="both"/>
        <w:rPr>
          <w:sz w:val="22"/>
          <w:szCs w:val="22"/>
        </w:rPr>
      </w:pPr>
      <w:r w:rsidRPr="00F13410">
        <w:rPr>
          <w:sz w:val="22"/>
          <w:szCs w:val="22"/>
        </w:rPr>
        <w:t xml:space="preserve">Nájemce </w:t>
      </w:r>
      <w:r>
        <w:rPr>
          <w:sz w:val="22"/>
          <w:szCs w:val="22"/>
        </w:rPr>
        <w:t>odpovídá za</w:t>
      </w:r>
      <w:r w:rsidRPr="00F13410">
        <w:rPr>
          <w:sz w:val="22"/>
          <w:szCs w:val="22"/>
        </w:rPr>
        <w:t xml:space="preserve"> veškeré škody a jiné újmy, prokazatelně vzniklé </w:t>
      </w:r>
      <w:r w:rsidRPr="00DB050B">
        <w:rPr>
          <w:sz w:val="22"/>
          <w:szCs w:val="22"/>
        </w:rPr>
        <w:t>na předmětu nájmu či na objekt</w:t>
      </w:r>
      <w:r>
        <w:rPr>
          <w:sz w:val="22"/>
          <w:szCs w:val="22"/>
        </w:rPr>
        <w:t>u i na movitých věcech v objektu</w:t>
      </w:r>
      <w:r w:rsidRPr="00F13410">
        <w:rPr>
          <w:sz w:val="22"/>
          <w:szCs w:val="22"/>
        </w:rPr>
        <w:t xml:space="preserve"> jednáním </w:t>
      </w:r>
      <w:r w:rsidRPr="00B87969">
        <w:rPr>
          <w:sz w:val="22"/>
          <w:szCs w:val="22"/>
        </w:rPr>
        <w:t>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2F9578C8" w14:textId="77777777" w:rsidR="00DF6F12" w:rsidRPr="00256884" w:rsidRDefault="00DF6F12" w:rsidP="00DF6F12">
      <w:pPr>
        <w:ind w:left="510"/>
        <w:contextualSpacing/>
        <w:jc w:val="both"/>
        <w:rPr>
          <w:sz w:val="22"/>
          <w:szCs w:val="22"/>
        </w:rPr>
      </w:pPr>
    </w:p>
    <w:p w14:paraId="14476B3F" w14:textId="77777777" w:rsidR="00DF6F12" w:rsidRPr="003749A7" w:rsidRDefault="00DF6F12" w:rsidP="00DF6F12">
      <w:pPr>
        <w:numPr>
          <w:ilvl w:val="1"/>
          <w:numId w:val="1"/>
        </w:numPr>
        <w:contextualSpacing/>
        <w:jc w:val="both"/>
        <w:rPr>
          <w:i/>
          <w:iCs/>
          <w:sz w:val="22"/>
          <w:szCs w:val="22"/>
        </w:rPr>
      </w:pPr>
      <w:r w:rsidRPr="000857D7">
        <w:rPr>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749A7">
        <w:rPr>
          <w:i/>
          <w:iCs/>
          <w:sz w:val="22"/>
          <w:szCs w:val="22"/>
        </w:rPr>
        <w:t xml:space="preserve"> </w:t>
      </w:r>
    </w:p>
    <w:p w14:paraId="12EA1A85" w14:textId="77777777" w:rsidR="00DF6F12" w:rsidRPr="00256884" w:rsidRDefault="00DF6F12" w:rsidP="00DF6F12">
      <w:pPr>
        <w:ind w:left="510"/>
        <w:contextualSpacing/>
        <w:jc w:val="both"/>
        <w:rPr>
          <w:sz w:val="22"/>
          <w:szCs w:val="22"/>
        </w:rPr>
      </w:pPr>
    </w:p>
    <w:p w14:paraId="3A08107F" w14:textId="77777777" w:rsidR="00DF6F12" w:rsidRPr="009D536B" w:rsidRDefault="00DF6F12" w:rsidP="00DF6F12">
      <w:pPr>
        <w:numPr>
          <w:ilvl w:val="1"/>
          <w:numId w:val="1"/>
        </w:numPr>
        <w:contextualSpacing/>
        <w:jc w:val="both"/>
        <w:rPr>
          <w:sz w:val="22"/>
          <w:szCs w:val="22"/>
        </w:rPr>
      </w:pPr>
      <w:r w:rsidRPr="009D536B">
        <w:rPr>
          <w:sz w:val="22"/>
          <w:szCs w:val="22"/>
        </w:rPr>
        <w:t>Nájemce odpovídá</w:t>
      </w:r>
      <w:r>
        <w:rPr>
          <w:sz w:val="22"/>
          <w:szCs w:val="22"/>
        </w:rPr>
        <w:t xml:space="preserve"> rovněž</w:t>
      </w:r>
      <w:r w:rsidRPr="009D536B">
        <w:rPr>
          <w:sz w:val="22"/>
          <w:szCs w:val="22"/>
        </w:rPr>
        <w:t xml:space="preserve"> za veškerou </w:t>
      </w:r>
      <w:r>
        <w:rPr>
          <w:sz w:val="22"/>
          <w:szCs w:val="22"/>
        </w:rPr>
        <w:t>újmu</w:t>
      </w:r>
      <w:r w:rsidRPr="009D536B">
        <w:rPr>
          <w:sz w:val="22"/>
          <w:szCs w:val="22"/>
        </w:rPr>
        <w:t xml:space="preserve">, kterou způsobí za dobu trvání nájmu na majetku třetích osob, jakož i na zdraví a životě osob, a to sám nebo činností </w:t>
      </w:r>
      <w:r>
        <w:rPr>
          <w:sz w:val="22"/>
          <w:szCs w:val="22"/>
        </w:rPr>
        <w:t>jiných osob v souvislosti s pořádáním akce (např. svých spolupracovníků či hostů) a zavazuje se ji nahradit</w:t>
      </w:r>
      <w:r w:rsidRPr="009D536B">
        <w:rPr>
          <w:sz w:val="22"/>
          <w:szCs w:val="22"/>
        </w:rPr>
        <w:t>.</w:t>
      </w:r>
      <w:r w:rsidRPr="00F13410">
        <w:rPr>
          <w:sz w:val="22"/>
          <w:szCs w:val="22"/>
        </w:rPr>
        <w:t xml:space="preserve"> Nájemce odpovídá za výše uvedené újmy bez ohledu na zavinění.</w:t>
      </w:r>
    </w:p>
    <w:p w14:paraId="626DAA1B" w14:textId="77777777" w:rsidR="00DF6F12" w:rsidRPr="00B07239" w:rsidRDefault="00DF6F12" w:rsidP="00DF6F12">
      <w:pPr>
        <w:ind w:left="510"/>
        <w:contextualSpacing/>
        <w:jc w:val="both"/>
        <w:rPr>
          <w:sz w:val="22"/>
          <w:szCs w:val="22"/>
        </w:rPr>
      </w:pPr>
    </w:p>
    <w:p w14:paraId="2423C313" w14:textId="77777777" w:rsidR="00DF6F12" w:rsidRDefault="00DF6F12" w:rsidP="00DF6F12">
      <w:pPr>
        <w:numPr>
          <w:ilvl w:val="1"/>
          <w:numId w:val="1"/>
        </w:numPr>
        <w:contextualSpacing/>
        <w:jc w:val="both"/>
        <w:rPr>
          <w:sz w:val="22"/>
          <w:szCs w:val="22"/>
        </w:rPr>
      </w:pPr>
      <w:r w:rsidRPr="00B07239">
        <w:rPr>
          <w:sz w:val="22"/>
          <w:szCs w:val="22"/>
        </w:rPr>
        <w:t>Nájemce je povinen bez zbytečného odkladu oznámit Pronajímateli technické závady, které brání řádnému užívání</w:t>
      </w:r>
      <w:r>
        <w:rPr>
          <w:sz w:val="22"/>
          <w:szCs w:val="22"/>
        </w:rPr>
        <w:t> předmětu nájmu</w:t>
      </w:r>
      <w:r w:rsidRPr="00B07239">
        <w:rPr>
          <w:sz w:val="22"/>
          <w:szCs w:val="22"/>
        </w:rPr>
        <w:t xml:space="preserve"> a umožnit mu vstup do </w:t>
      </w:r>
      <w:r>
        <w:rPr>
          <w:sz w:val="22"/>
          <w:szCs w:val="22"/>
        </w:rPr>
        <w:t>předmětu nájmu</w:t>
      </w:r>
      <w:r w:rsidRPr="00B07239">
        <w:rPr>
          <w:sz w:val="22"/>
          <w:szCs w:val="22"/>
        </w:rPr>
        <w:t xml:space="preserve"> za účelem kontroly a provedení oprav. Jinak Nájemce odpovídá za škody vzniklé nesplněním oznamovací povinnosti.</w:t>
      </w:r>
    </w:p>
    <w:p w14:paraId="0AFF6DA6" w14:textId="77777777" w:rsidR="00DF6F12" w:rsidRDefault="00DF6F12" w:rsidP="00DF6F12">
      <w:pPr>
        <w:ind w:left="510"/>
        <w:contextualSpacing/>
        <w:jc w:val="both"/>
        <w:rPr>
          <w:sz w:val="22"/>
          <w:szCs w:val="22"/>
        </w:rPr>
      </w:pPr>
    </w:p>
    <w:p w14:paraId="041E2032" w14:textId="77777777" w:rsidR="00DF6F12" w:rsidRDefault="00DF6F12" w:rsidP="00DF6F12">
      <w:pPr>
        <w:numPr>
          <w:ilvl w:val="1"/>
          <w:numId w:val="1"/>
        </w:numPr>
        <w:contextualSpacing/>
        <w:jc w:val="both"/>
        <w:rPr>
          <w:sz w:val="22"/>
          <w:szCs w:val="22"/>
        </w:rPr>
      </w:pPr>
      <w:r w:rsidRPr="00FF09E3">
        <w:rPr>
          <w:sz w:val="22"/>
          <w:szCs w:val="22"/>
        </w:rPr>
        <w:t xml:space="preserve">Nájemce je povinen oznámit </w:t>
      </w:r>
      <w:r>
        <w:rPr>
          <w:sz w:val="22"/>
          <w:szCs w:val="22"/>
        </w:rPr>
        <w:t>P</w:t>
      </w:r>
      <w:r w:rsidRPr="00FF09E3">
        <w:rPr>
          <w:sz w:val="22"/>
          <w:szCs w:val="22"/>
        </w:rPr>
        <w:t>ronajímateli každý případ újmy (závady či poškození), vzniklé na a v předmětu nájmu</w:t>
      </w:r>
      <w:r w:rsidRPr="00A658AA">
        <w:rPr>
          <w:sz w:val="22"/>
          <w:szCs w:val="22"/>
        </w:rPr>
        <w:t xml:space="preserve"> </w:t>
      </w:r>
      <w:r w:rsidRPr="00DB050B">
        <w:rPr>
          <w:sz w:val="22"/>
          <w:szCs w:val="22"/>
        </w:rPr>
        <w:t>či na</w:t>
      </w:r>
      <w:r>
        <w:rPr>
          <w:sz w:val="22"/>
          <w:szCs w:val="22"/>
        </w:rPr>
        <w:t xml:space="preserve"> a v</w:t>
      </w:r>
      <w:r w:rsidRPr="00DB050B">
        <w:rPr>
          <w:sz w:val="22"/>
          <w:szCs w:val="22"/>
        </w:rPr>
        <w:t xml:space="preserve"> objektu </w:t>
      </w:r>
      <w:r>
        <w:rPr>
          <w:sz w:val="22"/>
          <w:szCs w:val="22"/>
        </w:rPr>
        <w:t xml:space="preserve">a na movitých věcech v objektu </w:t>
      </w:r>
      <w:r w:rsidRPr="00DB050B">
        <w:rPr>
          <w:sz w:val="22"/>
          <w:szCs w:val="22"/>
        </w:rPr>
        <w:t>jednáním Nájemce a osob (např. spolupracovníci, zaměstnanci, návštěvníci a jiné třetí osoby)</w:t>
      </w:r>
      <w:r>
        <w:rPr>
          <w:sz w:val="22"/>
          <w:szCs w:val="22"/>
        </w:rPr>
        <w:t>,</w:t>
      </w:r>
      <w:r w:rsidRPr="00283100">
        <w:rPr>
          <w:sz w:val="22"/>
          <w:szCs w:val="22"/>
        </w:rPr>
        <w:t xml:space="preserve"> </w:t>
      </w:r>
      <w:r w:rsidRPr="00DB050B">
        <w:rPr>
          <w:sz w:val="22"/>
          <w:szCs w:val="22"/>
        </w:rPr>
        <w:t>které se v souvislosti s akcí zdržují v předmětu nájmu či v společných prostorách</w:t>
      </w:r>
      <w:r w:rsidRPr="00FF09E3">
        <w:rPr>
          <w:sz w:val="22"/>
          <w:szCs w:val="22"/>
        </w:rPr>
        <w:t xml:space="preserve">, </w:t>
      </w:r>
      <w:r>
        <w:rPr>
          <w:sz w:val="22"/>
          <w:szCs w:val="22"/>
        </w:rPr>
        <w:t xml:space="preserve">a to </w:t>
      </w:r>
      <w:r w:rsidRPr="00FF09E3">
        <w:rPr>
          <w:sz w:val="22"/>
          <w:szCs w:val="22"/>
        </w:rPr>
        <w:t>bez zbytečného odkladu po jejím vzniku</w:t>
      </w:r>
      <w:r>
        <w:rPr>
          <w:sz w:val="22"/>
          <w:szCs w:val="22"/>
        </w:rPr>
        <w:t xml:space="preserve"> </w:t>
      </w:r>
      <w:r w:rsidRPr="00B07239">
        <w:rPr>
          <w:sz w:val="22"/>
          <w:szCs w:val="22"/>
        </w:rPr>
        <w:t xml:space="preserve">a umožnit </w:t>
      </w:r>
      <w:r>
        <w:rPr>
          <w:sz w:val="22"/>
          <w:szCs w:val="22"/>
        </w:rPr>
        <w:t xml:space="preserve">Pronajímateli </w:t>
      </w:r>
      <w:r w:rsidRPr="00B07239">
        <w:rPr>
          <w:sz w:val="22"/>
          <w:szCs w:val="22"/>
        </w:rPr>
        <w:t xml:space="preserve">vstup do </w:t>
      </w:r>
      <w:r>
        <w:rPr>
          <w:sz w:val="22"/>
          <w:szCs w:val="22"/>
        </w:rPr>
        <w:t>předmětu nájmu</w:t>
      </w:r>
      <w:r w:rsidRPr="00B07239">
        <w:rPr>
          <w:sz w:val="22"/>
          <w:szCs w:val="22"/>
        </w:rPr>
        <w:t xml:space="preserve"> za účelem kontroly</w:t>
      </w:r>
      <w:r>
        <w:rPr>
          <w:sz w:val="22"/>
          <w:szCs w:val="22"/>
        </w:rPr>
        <w:t xml:space="preserve">. </w:t>
      </w:r>
      <w:r w:rsidRPr="00FF09E3">
        <w:rPr>
          <w:sz w:val="22"/>
          <w:szCs w:val="22"/>
        </w:rPr>
        <w:t xml:space="preserve">V případě drobných škod, které nevyžadují okamžité odstranění či jinou formu jejich zajištění ze strany </w:t>
      </w:r>
      <w:r>
        <w:rPr>
          <w:sz w:val="22"/>
          <w:szCs w:val="22"/>
        </w:rPr>
        <w:t>P</w:t>
      </w:r>
      <w:r w:rsidRPr="00FF09E3">
        <w:rPr>
          <w:sz w:val="22"/>
          <w:szCs w:val="22"/>
        </w:rPr>
        <w:t xml:space="preserve">ronajímatele, </w:t>
      </w:r>
      <w:r>
        <w:rPr>
          <w:sz w:val="22"/>
          <w:szCs w:val="22"/>
        </w:rPr>
        <w:t xml:space="preserve">je Nájemce povinen je oznámit </w:t>
      </w:r>
      <w:r w:rsidRPr="00FF09E3">
        <w:rPr>
          <w:sz w:val="22"/>
          <w:szCs w:val="22"/>
        </w:rPr>
        <w:t>nejpozději při vrácení předmětu nájmu dle čl. 3.4 této smlouvy.</w:t>
      </w:r>
      <w:r w:rsidRPr="00470A35">
        <w:t xml:space="preserve"> </w:t>
      </w:r>
      <w:r w:rsidRPr="00470A35">
        <w:rPr>
          <w:sz w:val="22"/>
          <w:szCs w:val="22"/>
        </w:rPr>
        <w:t>Za škodu se považují i</w:t>
      </w:r>
      <w:r>
        <w:rPr>
          <w:sz w:val="22"/>
          <w:szCs w:val="22"/>
        </w:rPr>
        <w:t xml:space="preserve"> jakékoli</w:t>
      </w:r>
      <w:r w:rsidRPr="00470A35">
        <w:rPr>
          <w:sz w:val="22"/>
          <w:szCs w:val="22"/>
        </w:rPr>
        <w:t xml:space="preserve"> vzhledové či barevné odlišnosti na zdech či podlahách oproti původnímu stavu</w:t>
      </w:r>
      <w:r>
        <w:rPr>
          <w:sz w:val="22"/>
          <w:szCs w:val="22"/>
        </w:rPr>
        <w:t>.</w:t>
      </w:r>
      <w:r w:rsidRPr="00FF09E3">
        <w:rPr>
          <w:sz w:val="22"/>
          <w:szCs w:val="22"/>
        </w:rPr>
        <w:t xml:space="preserve"> Nesplněním povinnosti nahlásit vzniklé újmy vzniká Pronajímateli nárok na smluvní pokutu ve výši 10.000,- Kč za každý jednotlivý případ porušení</w:t>
      </w:r>
      <w:r>
        <w:rPr>
          <w:sz w:val="22"/>
          <w:szCs w:val="22"/>
        </w:rPr>
        <w:t xml:space="preserve">. </w:t>
      </w:r>
    </w:p>
    <w:p w14:paraId="12C5DC0F" w14:textId="77777777" w:rsidR="00DF6F12" w:rsidRDefault="00DF6F12" w:rsidP="00DF6F12">
      <w:pPr>
        <w:ind w:left="510"/>
        <w:contextualSpacing/>
        <w:jc w:val="both"/>
        <w:rPr>
          <w:sz w:val="22"/>
          <w:szCs w:val="22"/>
        </w:rPr>
      </w:pPr>
    </w:p>
    <w:p w14:paraId="4B97E046" w14:textId="77777777" w:rsidR="00DF6F12" w:rsidRPr="00EA4C65" w:rsidRDefault="00DF6F12" w:rsidP="00DF6F12">
      <w:pPr>
        <w:numPr>
          <w:ilvl w:val="1"/>
          <w:numId w:val="1"/>
        </w:numPr>
        <w:jc w:val="both"/>
        <w:rPr>
          <w:sz w:val="22"/>
          <w:szCs w:val="22"/>
        </w:rPr>
      </w:pPr>
      <w:r w:rsidRPr="00EA4C65">
        <w:rPr>
          <w:sz w:val="22"/>
          <w:szCs w:val="22"/>
        </w:rPr>
        <w:t xml:space="preserve">Nájemce prohlašuje, že má uzavřenou pojistnou smlouvu pro případ vzniku odpovědnosti za škodu z výkonu své činnosti s limitem pojistného plnění nejméně 5.000.000,- Kč, kterou </w:t>
      </w:r>
      <w:r>
        <w:rPr>
          <w:sz w:val="22"/>
          <w:szCs w:val="22"/>
        </w:rPr>
        <w:t>P</w:t>
      </w:r>
      <w:r w:rsidRPr="00EA4C65">
        <w:rPr>
          <w:sz w:val="22"/>
          <w:szCs w:val="22"/>
        </w:rPr>
        <w:t xml:space="preserve">ronajímateli před uzavřením této smlouvy doložil a prohlašuje, že pojištění bude udržovat v platnosti po celou dobu trvání nájmu.  </w:t>
      </w:r>
    </w:p>
    <w:p w14:paraId="1C83B972" w14:textId="77777777" w:rsidR="00DF6F12" w:rsidRPr="00FF09E3" w:rsidRDefault="00DF6F12" w:rsidP="00DF6F12">
      <w:pPr>
        <w:ind w:left="510"/>
        <w:contextualSpacing/>
        <w:jc w:val="both"/>
        <w:rPr>
          <w:sz w:val="22"/>
          <w:szCs w:val="22"/>
        </w:rPr>
      </w:pPr>
    </w:p>
    <w:p w14:paraId="046DFFFE" w14:textId="77777777" w:rsidR="00DF6F12" w:rsidRPr="00AB6CE4" w:rsidRDefault="00DF6F12" w:rsidP="00DF6F12">
      <w:pPr>
        <w:numPr>
          <w:ilvl w:val="1"/>
          <w:numId w:val="1"/>
        </w:numPr>
        <w:contextualSpacing/>
        <w:jc w:val="both"/>
        <w:rPr>
          <w:sz w:val="22"/>
          <w:szCs w:val="22"/>
        </w:rPr>
      </w:pPr>
      <w:r w:rsidRPr="00AB6CE4">
        <w:rPr>
          <w:sz w:val="22"/>
          <w:szCs w:val="22"/>
        </w:rPr>
        <w:t>Za vnesený majetek Nájemce ani majetek třetích osob, které vstoupili do objektu v souvislosti s pronájmem předmětu nájmu, resp. v souvislosti s akcí, nenese Pronajímatel jakoukoliv odpovědnost.</w:t>
      </w:r>
      <w:r w:rsidRPr="00614C4D">
        <w:t xml:space="preserve"> </w:t>
      </w:r>
    </w:p>
    <w:p w14:paraId="0B0261E2" w14:textId="77777777" w:rsidR="00DF6F12" w:rsidRPr="00AB6CE4" w:rsidRDefault="00DF6F12" w:rsidP="00DF6F12">
      <w:pPr>
        <w:ind w:left="510"/>
        <w:contextualSpacing/>
        <w:jc w:val="both"/>
        <w:rPr>
          <w:sz w:val="22"/>
          <w:szCs w:val="22"/>
        </w:rPr>
      </w:pPr>
    </w:p>
    <w:p w14:paraId="7571CDD3" w14:textId="77777777" w:rsidR="00DF6F12" w:rsidRDefault="00DF6F12" w:rsidP="00DF6F12">
      <w:pPr>
        <w:numPr>
          <w:ilvl w:val="1"/>
          <w:numId w:val="1"/>
        </w:numPr>
        <w:contextualSpacing/>
        <w:jc w:val="both"/>
        <w:rPr>
          <w:sz w:val="22"/>
          <w:szCs w:val="22"/>
        </w:rPr>
      </w:pPr>
      <w:r w:rsidRPr="001074B7">
        <w:rPr>
          <w:sz w:val="22"/>
          <w:szCs w:val="22"/>
        </w:rPr>
        <w:t xml:space="preserve">Nájemce není oprávněn dát předmět nájmu do podnájmu. V případě porušení této povinnosti vzniká Pronajímateli nárok na smluvní pokutu ve výši 100.000,- Kč. </w:t>
      </w:r>
    </w:p>
    <w:p w14:paraId="29F216BB" w14:textId="77777777" w:rsidR="00DF6F12" w:rsidRPr="001074B7" w:rsidRDefault="00DF6F12" w:rsidP="00DF6F12">
      <w:pPr>
        <w:ind w:left="510"/>
        <w:contextualSpacing/>
        <w:jc w:val="both"/>
        <w:rPr>
          <w:sz w:val="22"/>
          <w:szCs w:val="22"/>
        </w:rPr>
      </w:pPr>
    </w:p>
    <w:p w14:paraId="475EE02C" w14:textId="77777777" w:rsidR="00DF6F12" w:rsidRDefault="00DF6F12" w:rsidP="00DF6F12">
      <w:pPr>
        <w:numPr>
          <w:ilvl w:val="1"/>
          <w:numId w:val="1"/>
        </w:numPr>
        <w:contextualSpacing/>
        <w:jc w:val="both"/>
        <w:rPr>
          <w:sz w:val="22"/>
          <w:szCs w:val="22"/>
        </w:rPr>
      </w:pPr>
      <w:r w:rsidRPr="00B07239">
        <w:rPr>
          <w:sz w:val="22"/>
          <w:szCs w:val="22"/>
        </w:rP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podium a zpět, a dále ladiče klavíru zajišťuje Nájemce na svou odpovědnost a na své náklady.</w:t>
      </w:r>
    </w:p>
    <w:p w14:paraId="1DCAC277" w14:textId="77777777" w:rsidR="00DF6F12" w:rsidRDefault="00DF6F12" w:rsidP="00DF6F12">
      <w:pPr>
        <w:ind w:left="510"/>
        <w:contextualSpacing/>
        <w:jc w:val="both"/>
        <w:rPr>
          <w:sz w:val="22"/>
          <w:szCs w:val="22"/>
        </w:rPr>
      </w:pPr>
    </w:p>
    <w:p w14:paraId="069317D7" w14:textId="467F382B" w:rsidR="00DF6F12" w:rsidRPr="00B07239" w:rsidRDefault="00DF6F12" w:rsidP="00DF6F12">
      <w:pPr>
        <w:numPr>
          <w:ilvl w:val="1"/>
          <w:numId w:val="1"/>
        </w:numPr>
        <w:contextualSpacing/>
        <w:jc w:val="both"/>
        <w:rPr>
          <w:sz w:val="22"/>
          <w:szCs w:val="22"/>
        </w:rPr>
      </w:pPr>
      <w:r w:rsidRPr="009D3CB8">
        <w:rPr>
          <w:sz w:val="22"/>
          <w:szCs w:val="22"/>
        </w:rP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r w:rsidR="00CD3173">
        <w:rPr>
          <w:sz w:val="22"/>
          <w:szCs w:val="22"/>
        </w:rPr>
        <w:t>.</w:t>
      </w:r>
    </w:p>
    <w:p w14:paraId="540646F4" w14:textId="77777777" w:rsidR="00DF6F12" w:rsidRPr="00B07239" w:rsidRDefault="00DF6F12" w:rsidP="00DF6F12">
      <w:pPr>
        <w:ind w:left="510"/>
        <w:contextualSpacing/>
        <w:jc w:val="both"/>
        <w:rPr>
          <w:sz w:val="22"/>
          <w:szCs w:val="22"/>
        </w:rPr>
      </w:pPr>
    </w:p>
    <w:p w14:paraId="0FDCF328" w14:textId="77777777" w:rsidR="00DF6F12" w:rsidRPr="009D536B" w:rsidRDefault="00DF6F12" w:rsidP="00DF6F12">
      <w:pPr>
        <w:numPr>
          <w:ilvl w:val="1"/>
          <w:numId w:val="1"/>
        </w:numPr>
        <w:contextualSpacing/>
        <w:jc w:val="both"/>
        <w:rPr>
          <w:sz w:val="22"/>
          <w:szCs w:val="22"/>
        </w:rPr>
      </w:pPr>
      <w:r w:rsidRPr="00B07239">
        <w:rPr>
          <w:sz w:val="22"/>
          <w:szCs w:val="22"/>
        </w:rPr>
        <w:t>Nájemce se zavazuje vyvarovat se v rámci akce jakéhokoliv násilí a jednání, které by poškodilo pověst NGP, zejména projevů nesnášenlivosti a nenávisti z důvodu pohlaví, rasy, barvy pleti, jazyka, víry a náboženství, pol</w:t>
      </w:r>
      <w:r w:rsidRPr="009D536B">
        <w:rPr>
          <w:sz w:val="22"/>
          <w:szCs w:val="22"/>
        </w:rPr>
        <w:t>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2A690A51" w14:textId="77777777" w:rsidR="00DF6F12" w:rsidRPr="009D536B" w:rsidRDefault="00DF6F12" w:rsidP="00DF6F12">
      <w:pPr>
        <w:ind w:left="510"/>
        <w:contextualSpacing/>
        <w:jc w:val="both"/>
        <w:rPr>
          <w:sz w:val="22"/>
          <w:szCs w:val="22"/>
        </w:rPr>
      </w:pPr>
    </w:p>
    <w:p w14:paraId="1ABD9587" w14:textId="06D58549" w:rsidR="00DF6F12" w:rsidRDefault="00DF6F12" w:rsidP="00DF6F12">
      <w:pPr>
        <w:numPr>
          <w:ilvl w:val="1"/>
          <w:numId w:val="1"/>
        </w:numPr>
        <w:contextualSpacing/>
        <w:jc w:val="both"/>
        <w:rPr>
          <w:sz w:val="22"/>
          <w:szCs w:val="22"/>
        </w:rPr>
      </w:pPr>
      <w:r w:rsidRPr="009D536B">
        <w:rPr>
          <w:sz w:val="22"/>
          <w:szCs w:val="22"/>
        </w:rPr>
        <w:t xml:space="preserve">Nájemce není oprávněn ke vstupu do ostatních prostor </w:t>
      </w:r>
      <w:r>
        <w:rPr>
          <w:sz w:val="22"/>
          <w:szCs w:val="22"/>
        </w:rPr>
        <w:t>areálu AK, než které jsou uvedeny v čl. 2.1 této smlouvy a vyznačeny v příloze č. 1</w:t>
      </w:r>
      <w:r w:rsidRPr="009D536B">
        <w:rPr>
          <w:sz w:val="22"/>
          <w:szCs w:val="22"/>
        </w:rPr>
        <w:t xml:space="preserve"> bez písemného projednání s Pronajímatelem, zastoupeným pro tyto záležitosti </w:t>
      </w:r>
      <w:r w:rsidR="002B1F27">
        <w:rPr>
          <w:sz w:val="22"/>
          <w:szCs w:val="22"/>
        </w:rPr>
        <w:t>XXXXXXXXXXXXXXX</w:t>
      </w:r>
      <w:r w:rsidRPr="009D536B">
        <w:rPr>
          <w:sz w:val="22"/>
          <w:szCs w:val="22"/>
        </w:rPr>
        <w:t xml:space="preserve">. </w:t>
      </w:r>
      <w:r>
        <w:rPr>
          <w:sz w:val="22"/>
          <w:szCs w:val="22"/>
        </w:rPr>
        <w:t>V případě porušení této povinnosti vzniká Pronajímateli nárok na smluvní pokutu ve výši 20.000,- Kč za každý jednotlivý případ porušení.</w:t>
      </w:r>
    </w:p>
    <w:p w14:paraId="761E162F" w14:textId="77777777" w:rsidR="00DF6F12" w:rsidRPr="00A3242D" w:rsidRDefault="00DF6F12" w:rsidP="00DF6F12">
      <w:pPr>
        <w:ind w:left="510"/>
        <w:contextualSpacing/>
        <w:jc w:val="both"/>
        <w:rPr>
          <w:sz w:val="22"/>
          <w:szCs w:val="22"/>
        </w:rPr>
      </w:pPr>
    </w:p>
    <w:p w14:paraId="7B46077A" w14:textId="77777777" w:rsidR="00DF6F12" w:rsidRPr="00A3242D" w:rsidRDefault="00DF6F12" w:rsidP="00DF6F12">
      <w:pPr>
        <w:pStyle w:val="Zkladntext1"/>
        <w:numPr>
          <w:ilvl w:val="1"/>
          <w:numId w:val="1"/>
        </w:numPr>
        <w:shd w:val="clear" w:color="auto" w:fill="auto"/>
        <w:tabs>
          <w:tab w:val="left" w:pos="608"/>
        </w:tabs>
        <w:jc w:val="both"/>
        <w:rPr>
          <w:rFonts w:ascii="Times New Roman" w:hAnsi="Times New Roman" w:cs="Times New Roman"/>
        </w:rPr>
      </w:pPr>
      <w:r w:rsidRPr="00A3242D">
        <w:rPr>
          <w:rFonts w:ascii="Times New Roman" w:hAnsi="Times New Roman" w:cs="Times New Roman"/>
        </w:rP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4899BDA5" w14:textId="22FBEEED" w:rsidR="00DF6F12" w:rsidRPr="00A3242D" w:rsidRDefault="00DF6F12" w:rsidP="00DF6F12">
      <w:pPr>
        <w:numPr>
          <w:ilvl w:val="1"/>
          <w:numId w:val="1"/>
        </w:numPr>
        <w:contextualSpacing/>
        <w:jc w:val="both"/>
        <w:rPr>
          <w:sz w:val="22"/>
          <w:szCs w:val="22"/>
        </w:rPr>
      </w:pPr>
      <w:r w:rsidRPr="00A3242D">
        <w:rPr>
          <w:sz w:val="22"/>
          <w:szCs w:val="22"/>
        </w:rPr>
        <w:t>Pronajímatel nebude zvát své hosty na akci</w:t>
      </w:r>
      <w:r w:rsidR="002D148C">
        <w:rPr>
          <w:sz w:val="22"/>
          <w:szCs w:val="22"/>
        </w:rPr>
        <w:t>.</w:t>
      </w:r>
    </w:p>
    <w:p w14:paraId="4D0D3330" w14:textId="77777777" w:rsidR="00DF6F12" w:rsidRPr="001074B7" w:rsidRDefault="00DF6F12" w:rsidP="00DF6F12">
      <w:pPr>
        <w:ind w:left="510"/>
        <w:contextualSpacing/>
        <w:jc w:val="both"/>
        <w:rPr>
          <w:sz w:val="22"/>
          <w:szCs w:val="22"/>
        </w:rPr>
      </w:pPr>
    </w:p>
    <w:p w14:paraId="0E71A6E3" w14:textId="77777777" w:rsidR="00DF6F12" w:rsidRDefault="00DF6F12" w:rsidP="00DF6F12">
      <w:pPr>
        <w:numPr>
          <w:ilvl w:val="1"/>
          <w:numId w:val="1"/>
        </w:numPr>
        <w:contextualSpacing/>
        <w:jc w:val="both"/>
        <w:rPr>
          <w:sz w:val="22"/>
          <w:szCs w:val="22"/>
        </w:rPr>
      </w:pPr>
      <w:r w:rsidRPr="001074B7">
        <w:rPr>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w:t>
      </w:r>
      <w:r w:rsidRPr="001074B7">
        <w:rPr>
          <w:sz w:val="22"/>
          <w:szCs w:val="22"/>
        </w:rPr>
        <w:lastRenderedPageBreak/>
        <w:t xml:space="preserve">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14:paraId="482BB6BF" w14:textId="77777777" w:rsidR="00DF6F12" w:rsidRPr="00716177" w:rsidRDefault="00DF6F12" w:rsidP="00F33A94">
      <w:pPr>
        <w:contextualSpacing/>
        <w:jc w:val="both"/>
        <w:rPr>
          <w:sz w:val="22"/>
          <w:szCs w:val="22"/>
        </w:rPr>
      </w:pPr>
    </w:p>
    <w:p w14:paraId="500EA623" w14:textId="77777777" w:rsidR="00DF6F12" w:rsidRPr="003C3D2B" w:rsidRDefault="00DF6F12" w:rsidP="00DF6F12">
      <w:pPr>
        <w:numPr>
          <w:ilvl w:val="1"/>
          <w:numId w:val="1"/>
        </w:numPr>
        <w:contextualSpacing/>
        <w:jc w:val="both"/>
        <w:rPr>
          <w:sz w:val="22"/>
          <w:szCs w:val="22"/>
        </w:rPr>
      </w:pPr>
      <w:r w:rsidRPr="003C3D2B">
        <w:rPr>
          <w:sz w:val="22"/>
          <w:szCs w:val="22"/>
        </w:rPr>
        <w:t>Kontaktními osobami Pronajímatele pro jednání ve věci této smlouvy jsou:</w:t>
      </w:r>
    </w:p>
    <w:p w14:paraId="5D086F78" w14:textId="029E160F" w:rsidR="00DF6F12" w:rsidRPr="003C3D2B" w:rsidRDefault="00DF6F12" w:rsidP="00DF6F12">
      <w:pPr>
        <w:tabs>
          <w:tab w:val="left" w:pos="1080"/>
        </w:tabs>
        <w:ind w:left="794"/>
        <w:jc w:val="both"/>
        <w:rPr>
          <w:sz w:val="22"/>
          <w:szCs w:val="22"/>
        </w:rPr>
      </w:pPr>
      <w:r w:rsidRPr="003C3D2B">
        <w:rPr>
          <w:sz w:val="22"/>
          <w:szCs w:val="22"/>
        </w:rPr>
        <w:t xml:space="preserve">za pronájmy NG: </w:t>
      </w:r>
      <w:r w:rsidR="009B5216">
        <w:rPr>
          <w:sz w:val="22"/>
          <w:szCs w:val="22"/>
        </w:rPr>
        <w:t>XXXXXXXXXXXX</w:t>
      </w:r>
      <w:r w:rsidRPr="003C3D2B">
        <w:rPr>
          <w:sz w:val="22"/>
          <w:szCs w:val="22"/>
        </w:rPr>
        <w:t xml:space="preserve">, </w:t>
      </w:r>
      <w:r w:rsidR="009B5216">
        <w:rPr>
          <w:sz w:val="22"/>
          <w:szCs w:val="22"/>
        </w:rPr>
        <w:t>XXXXXXXXX</w:t>
      </w:r>
    </w:p>
    <w:p w14:paraId="27A937DF" w14:textId="78FD8656" w:rsidR="00DF6F12" w:rsidRPr="009D536B" w:rsidRDefault="00DF6F12" w:rsidP="00DF6F12">
      <w:pPr>
        <w:tabs>
          <w:tab w:val="left" w:pos="1080"/>
        </w:tabs>
        <w:ind w:left="794"/>
        <w:jc w:val="both"/>
        <w:rPr>
          <w:sz w:val="22"/>
          <w:szCs w:val="22"/>
        </w:rPr>
      </w:pPr>
      <w:r w:rsidRPr="003C3D2B">
        <w:rPr>
          <w:sz w:val="22"/>
          <w:szCs w:val="22"/>
        </w:rPr>
        <w:t xml:space="preserve">za správu AK: </w:t>
      </w:r>
      <w:r w:rsidR="009B5216">
        <w:rPr>
          <w:sz w:val="22"/>
          <w:szCs w:val="22"/>
        </w:rPr>
        <w:t>XXXXXXXX</w:t>
      </w:r>
      <w:r w:rsidRPr="003C3D2B">
        <w:rPr>
          <w:sz w:val="22"/>
          <w:szCs w:val="22"/>
        </w:rPr>
        <w:t xml:space="preserve">, </w:t>
      </w:r>
      <w:r w:rsidR="009B5216">
        <w:rPr>
          <w:sz w:val="22"/>
          <w:szCs w:val="22"/>
        </w:rPr>
        <w:t>XXXXXXXXX</w:t>
      </w:r>
    </w:p>
    <w:p w14:paraId="21D1215B" w14:textId="77777777" w:rsidR="00DF6F12" w:rsidRPr="009D536B" w:rsidRDefault="00DF6F12" w:rsidP="00DF6F12">
      <w:pPr>
        <w:ind w:left="1080"/>
        <w:contextualSpacing/>
        <w:jc w:val="both"/>
        <w:rPr>
          <w:sz w:val="22"/>
          <w:szCs w:val="22"/>
        </w:rPr>
      </w:pPr>
    </w:p>
    <w:p w14:paraId="406D33F0" w14:textId="77777777" w:rsidR="007240AC" w:rsidRPr="007240AC" w:rsidRDefault="00DF6F12" w:rsidP="00DF6F12">
      <w:pPr>
        <w:numPr>
          <w:ilvl w:val="1"/>
          <w:numId w:val="1"/>
        </w:numPr>
        <w:contextualSpacing/>
        <w:jc w:val="both"/>
        <w:rPr>
          <w:sz w:val="22"/>
          <w:szCs w:val="22"/>
        </w:rPr>
      </w:pPr>
      <w:r w:rsidRPr="00F92A9C">
        <w:rPr>
          <w:rFonts w:eastAsia="Franklin Gothic Book"/>
          <w:color w:val="000000"/>
          <w:sz w:val="22"/>
          <w:szCs w:val="22"/>
        </w:rPr>
        <w:t>Kontaktními osobami Nájemce pro jednání ve věci této smlouvy je:</w:t>
      </w:r>
      <w:r w:rsidR="00661979" w:rsidRPr="00F92A9C">
        <w:rPr>
          <w:rFonts w:eastAsia="Franklin Gothic Book"/>
          <w:color w:val="000000"/>
          <w:sz w:val="22"/>
          <w:szCs w:val="22"/>
        </w:rPr>
        <w:t xml:space="preserve"> </w:t>
      </w:r>
    </w:p>
    <w:p w14:paraId="72F74789" w14:textId="22C5CA9C" w:rsidR="00DF6F12" w:rsidRDefault="009B5216" w:rsidP="007240AC">
      <w:pPr>
        <w:ind w:firstLine="708"/>
        <w:contextualSpacing/>
        <w:jc w:val="both"/>
        <w:rPr>
          <w:sz w:val="22"/>
          <w:szCs w:val="22"/>
        </w:rPr>
      </w:pPr>
      <w:r>
        <w:rPr>
          <w:rFonts w:eastAsia="Franklin Gothic Book"/>
          <w:color w:val="000000"/>
          <w:sz w:val="22"/>
          <w:szCs w:val="22"/>
        </w:rPr>
        <w:t>XXXXXXXXXXX</w:t>
      </w:r>
      <w:r w:rsidR="007240AC">
        <w:rPr>
          <w:rFonts w:eastAsia="Franklin Gothic Book"/>
          <w:color w:val="000000"/>
          <w:sz w:val="22"/>
          <w:szCs w:val="22"/>
        </w:rPr>
        <w:t xml:space="preserve">, </w:t>
      </w:r>
      <w:hyperlink r:id="rId8" w:history="1">
        <w:r>
          <w:rPr>
            <w:rStyle w:val="Hypertextovodkaz"/>
            <w:sz w:val="22"/>
            <w:szCs w:val="22"/>
          </w:rPr>
          <w:t>XXXXXXXXXXXXX</w:t>
        </w:r>
      </w:hyperlink>
    </w:p>
    <w:p w14:paraId="1380487C" w14:textId="77777777" w:rsidR="00DF6F12" w:rsidRDefault="00DF6F12" w:rsidP="00DF6F12">
      <w:pPr>
        <w:rPr>
          <w:b/>
          <w:sz w:val="22"/>
          <w:szCs w:val="22"/>
        </w:rPr>
      </w:pPr>
    </w:p>
    <w:p w14:paraId="58D702E1" w14:textId="77777777" w:rsidR="00336879" w:rsidRPr="009D536B" w:rsidRDefault="00336879" w:rsidP="00DF6F12">
      <w:pPr>
        <w:rPr>
          <w:b/>
          <w:sz w:val="22"/>
          <w:szCs w:val="22"/>
        </w:rPr>
      </w:pPr>
    </w:p>
    <w:p w14:paraId="3B697E4F" w14:textId="77777777" w:rsidR="00DF6F12" w:rsidRPr="009D536B" w:rsidRDefault="00DF6F12" w:rsidP="00DF6F12">
      <w:pPr>
        <w:numPr>
          <w:ilvl w:val="0"/>
          <w:numId w:val="1"/>
        </w:numPr>
        <w:contextualSpacing/>
        <w:jc w:val="center"/>
        <w:rPr>
          <w:sz w:val="22"/>
          <w:szCs w:val="22"/>
        </w:rPr>
      </w:pPr>
      <w:r w:rsidRPr="009D536B">
        <w:rPr>
          <w:b/>
          <w:sz w:val="22"/>
          <w:szCs w:val="22"/>
        </w:rPr>
        <w:t>Základní technické a provozní podmínky</w:t>
      </w:r>
    </w:p>
    <w:p w14:paraId="591F7E8E" w14:textId="77777777" w:rsidR="00DF6F12" w:rsidRPr="009D536B" w:rsidRDefault="00DF6F12" w:rsidP="00DF6F12">
      <w:pPr>
        <w:ind w:left="794"/>
        <w:contextualSpacing/>
        <w:jc w:val="both"/>
        <w:rPr>
          <w:sz w:val="22"/>
          <w:szCs w:val="22"/>
        </w:rPr>
      </w:pPr>
    </w:p>
    <w:p w14:paraId="2846EFF8" w14:textId="77777777" w:rsidR="00DF6F12" w:rsidRDefault="00DF6F12" w:rsidP="00DF6F12">
      <w:pPr>
        <w:numPr>
          <w:ilvl w:val="1"/>
          <w:numId w:val="1"/>
        </w:numPr>
        <w:contextualSpacing/>
        <w:jc w:val="both"/>
        <w:rPr>
          <w:sz w:val="22"/>
          <w:szCs w:val="22"/>
        </w:rPr>
      </w:pPr>
      <w:r w:rsidRPr="009D536B">
        <w:rPr>
          <w:sz w:val="22"/>
          <w:szCs w:val="22"/>
        </w:rPr>
        <w:t>Nájemce si je vědom skutečnosti, že předmět nájmu se nachází v objektu, jenž je nemovitou národní kulturní památkou</w:t>
      </w:r>
      <w:r>
        <w:rPr>
          <w:sz w:val="22"/>
          <w:szCs w:val="22"/>
        </w:rPr>
        <w:t xml:space="preserve"> a v němž se nachází sbírkové předměty zapsané v centrální evidenci sbírek</w:t>
      </w:r>
      <w:r w:rsidRPr="009D536B">
        <w:rPr>
          <w:sz w:val="22"/>
          <w:szCs w:val="22"/>
        </w:rPr>
        <w:t xml:space="preserve">. Nájemce se zavazuje udržovat </w:t>
      </w:r>
      <w:r>
        <w:rPr>
          <w:sz w:val="22"/>
          <w:szCs w:val="22"/>
        </w:rPr>
        <w:t>předmět nájmu</w:t>
      </w:r>
      <w:r w:rsidRPr="009D536B">
        <w:rPr>
          <w:sz w:val="22"/>
          <w:szCs w:val="22"/>
        </w:rPr>
        <w:t xml:space="preserve"> a společné prostory v čistotě a pořádku</w:t>
      </w:r>
      <w:r>
        <w:rPr>
          <w:sz w:val="22"/>
          <w:szCs w:val="22"/>
        </w:rPr>
        <w:t xml:space="preserve"> a</w:t>
      </w:r>
      <w:r w:rsidRPr="009D536B">
        <w:rPr>
          <w:sz w:val="22"/>
          <w:szCs w:val="22"/>
        </w:rPr>
        <w:t xml:space="preserve"> řádně používat služeb, souvisejících s užíváním </w:t>
      </w:r>
      <w:r>
        <w:rPr>
          <w:sz w:val="22"/>
          <w:szCs w:val="22"/>
        </w:rPr>
        <w:t>předmětu nájmu</w:t>
      </w:r>
      <w:r w:rsidRPr="009D536B">
        <w:rPr>
          <w:sz w:val="22"/>
          <w:szCs w:val="22"/>
        </w:rPr>
        <w:t xml:space="preserve">. Nájemce byl seznámen a zavazuje se dodržovat provozní řád objektu, především pak dodržování předpisů BOZP, požárních předpisů, provozního řádu a odpovídá za škody vzniklé porušením povinností vyplývajících z těchto předpisů. </w:t>
      </w:r>
    </w:p>
    <w:p w14:paraId="4470C387" w14:textId="77777777" w:rsidR="00DF6F12" w:rsidRDefault="00DF6F12" w:rsidP="00DF6F12">
      <w:pPr>
        <w:ind w:left="510"/>
        <w:contextualSpacing/>
        <w:jc w:val="both"/>
        <w:rPr>
          <w:sz w:val="22"/>
          <w:szCs w:val="22"/>
        </w:rPr>
      </w:pPr>
    </w:p>
    <w:p w14:paraId="3509E1FE" w14:textId="77777777" w:rsidR="00DF6F12" w:rsidRPr="009D536B" w:rsidRDefault="00DF6F12" w:rsidP="00DF6F12">
      <w:pPr>
        <w:numPr>
          <w:ilvl w:val="1"/>
          <w:numId w:val="1"/>
        </w:numPr>
        <w:contextualSpacing/>
        <w:jc w:val="both"/>
        <w:rPr>
          <w:sz w:val="22"/>
          <w:szCs w:val="22"/>
        </w:rPr>
      </w:pPr>
      <w:r w:rsidRPr="009D536B">
        <w:rPr>
          <w:sz w:val="22"/>
          <w:szCs w:val="22"/>
        </w:rPr>
        <w:t xml:space="preserve">Nájemce nesmí v </w:t>
      </w:r>
      <w:r>
        <w:rPr>
          <w:sz w:val="22"/>
          <w:szCs w:val="22"/>
        </w:rPr>
        <w:t>předmětu nájmu</w:t>
      </w:r>
      <w:r w:rsidRPr="009D536B">
        <w:rPr>
          <w:sz w:val="22"/>
          <w:szCs w:val="22"/>
        </w:rPr>
        <w:t xml:space="preserve"> provádět úpravy stavebních konstrukcí objektu. Nájemce nesmí zamezit ani omezit funkčnost zabezpečovacích prvků (PZTS, EPS, CCTV).</w:t>
      </w:r>
      <w:r>
        <w:rPr>
          <w:sz w:val="22"/>
          <w:szCs w:val="22"/>
        </w:rPr>
        <w:t xml:space="preserve"> V případě porušení této povinnosti vzniká Pronajímateli nárok na smluvní pokutu ve výši 100.000,- Kč za každý jednotlivý případ porušení.</w:t>
      </w:r>
    </w:p>
    <w:p w14:paraId="572F9FD8" w14:textId="77777777" w:rsidR="00DF6F12" w:rsidRPr="009D536B" w:rsidRDefault="00DF6F12" w:rsidP="00DF6F12">
      <w:pPr>
        <w:ind w:left="510"/>
        <w:contextualSpacing/>
        <w:jc w:val="both"/>
        <w:rPr>
          <w:sz w:val="22"/>
          <w:szCs w:val="22"/>
        </w:rPr>
      </w:pPr>
    </w:p>
    <w:p w14:paraId="591401C0" w14:textId="77777777" w:rsidR="00DF6F12" w:rsidRDefault="00DF6F12" w:rsidP="00DF6F12">
      <w:pPr>
        <w:numPr>
          <w:ilvl w:val="1"/>
          <w:numId w:val="1"/>
        </w:numPr>
        <w:contextualSpacing/>
        <w:jc w:val="both"/>
        <w:rPr>
          <w:sz w:val="22"/>
          <w:szCs w:val="22"/>
        </w:rPr>
      </w:pPr>
      <w:r w:rsidRPr="006459A1">
        <w:rPr>
          <w:sz w:val="22"/>
          <w:szCs w:val="22"/>
        </w:rPr>
        <w:t xml:space="preserve">Nájemce se zavazuje, veškeré těžké a ostré předměty/zařízení podložit (např. Mirelonem). </w:t>
      </w:r>
      <w:r>
        <w:rPr>
          <w:sz w:val="22"/>
          <w:szCs w:val="22"/>
        </w:rPr>
        <w:t>Nájemce není oprávněn s</w:t>
      </w:r>
      <w:r w:rsidRPr="006459A1">
        <w:rPr>
          <w:sz w:val="22"/>
          <w:szCs w:val="22"/>
        </w:rPr>
        <w:t xml:space="preserve">těny předmětu nájmu </w:t>
      </w:r>
      <w:r>
        <w:rPr>
          <w:sz w:val="22"/>
          <w:szCs w:val="22"/>
        </w:rPr>
        <w:t xml:space="preserve">využívat (nakládat s nimi) jakýmkoli způsobem, který by mohl vést k jejich </w:t>
      </w:r>
      <w:r w:rsidRPr="006459A1">
        <w:rPr>
          <w:sz w:val="22"/>
          <w:szCs w:val="22"/>
        </w:rPr>
        <w:t>poško</w:t>
      </w:r>
      <w:r>
        <w:rPr>
          <w:sz w:val="22"/>
          <w:szCs w:val="22"/>
        </w:rPr>
        <w:t>zení, zejména není oprávněn je</w:t>
      </w:r>
      <w:r w:rsidRPr="006459A1">
        <w:rPr>
          <w:sz w:val="22"/>
          <w:szCs w:val="22"/>
        </w:rPr>
        <w:t xml:space="preserve"> využívat pro kotvení či umisťování instalačních prvků souvisejících s přípravou akce</w:t>
      </w:r>
      <w:r>
        <w:rPr>
          <w:sz w:val="22"/>
          <w:szCs w:val="22"/>
        </w:rPr>
        <w:t xml:space="preserve"> ani na ně nanést jakékoli nátěrové prostředky či samolepící pásky apod. (jako podklad musí být použity malířské papírové pásky)</w:t>
      </w:r>
      <w:r w:rsidRPr="006459A1">
        <w:rPr>
          <w:sz w:val="22"/>
          <w:szCs w:val="22"/>
        </w:rPr>
        <w:t xml:space="preserve">. Smluvní pokuta za </w:t>
      </w:r>
      <w:r>
        <w:rPr>
          <w:sz w:val="22"/>
          <w:szCs w:val="22"/>
        </w:rPr>
        <w:t xml:space="preserve">každé </w:t>
      </w:r>
      <w:r w:rsidRPr="006459A1">
        <w:rPr>
          <w:sz w:val="22"/>
          <w:szCs w:val="22"/>
        </w:rPr>
        <w:t xml:space="preserve">porušení tohoto ustanovení činí </w:t>
      </w:r>
      <w:r>
        <w:rPr>
          <w:sz w:val="22"/>
          <w:szCs w:val="22"/>
        </w:rPr>
        <w:t>100.</w:t>
      </w:r>
      <w:r w:rsidRPr="006459A1">
        <w:rPr>
          <w:sz w:val="22"/>
          <w:szCs w:val="22"/>
        </w:rPr>
        <w:t xml:space="preserve">000,- Kč. </w:t>
      </w:r>
    </w:p>
    <w:p w14:paraId="6F940C3F" w14:textId="77777777" w:rsidR="00DF6F12" w:rsidRDefault="00DF6F12" w:rsidP="00DF6F12">
      <w:pPr>
        <w:ind w:left="510"/>
        <w:contextualSpacing/>
        <w:jc w:val="both"/>
        <w:rPr>
          <w:sz w:val="22"/>
          <w:szCs w:val="22"/>
        </w:rPr>
      </w:pPr>
    </w:p>
    <w:p w14:paraId="1DA6C380" w14:textId="77777777" w:rsidR="00DF6F12" w:rsidRPr="00D234C2" w:rsidRDefault="00DF6F12" w:rsidP="00DF6F12">
      <w:pPr>
        <w:numPr>
          <w:ilvl w:val="1"/>
          <w:numId w:val="1"/>
        </w:numPr>
        <w:contextualSpacing/>
        <w:jc w:val="both"/>
        <w:rPr>
          <w:sz w:val="22"/>
          <w:szCs w:val="22"/>
        </w:rPr>
      </w:pPr>
      <w:r w:rsidRPr="00D234C2">
        <w:rPr>
          <w:sz w:val="22"/>
          <w:szCs w:val="22"/>
        </w:rPr>
        <w:t>Nájemce bere na vědomí, že</w:t>
      </w:r>
      <w:r>
        <w:rPr>
          <w:sz w:val="22"/>
          <w:szCs w:val="22"/>
        </w:rPr>
        <w:t xml:space="preserve"> stěny a</w:t>
      </w:r>
      <w:r w:rsidRPr="00D234C2">
        <w:rPr>
          <w:sz w:val="22"/>
          <w:szCs w:val="22"/>
        </w:rPr>
        <w:t xml:space="preserve"> podlahy </w:t>
      </w:r>
      <w:r>
        <w:rPr>
          <w:sz w:val="22"/>
          <w:szCs w:val="22"/>
        </w:rPr>
        <w:t>v celém objektu</w:t>
      </w:r>
      <w:r w:rsidRPr="00D234C2">
        <w:rPr>
          <w:sz w:val="22"/>
          <w:szCs w:val="22"/>
        </w:rPr>
        <w:t xml:space="preserve"> (vč. náhrobků) nejsou odolné proti mechanickým poškozením</w:t>
      </w:r>
      <w:r>
        <w:rPr>
          <w:sz w:val="22"/>
          <w:szCs w:val="22"/>
        </w:rPr>
        <w:t xml:space="preserve"> (viz čl. 6.3)</w:t>
      </w:r>
      <w:r w:rsidRPr="00D234C2">
        <w:rPr>
          <w:sz w:val="22"/>
          <w:szCs w:val="22"/>
        </w:rPr>
        <w:t xml:space="preserve">,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r>
        <w:rPr>
          <w:sz w:val="22"/>
          <w:szCs w:val="22"/>
        </w:rPr>
        <w:t>3</w:t>
      </w:r>
      <w:r w:rsidRPr="00D234C2">
        <w:rPr>
          <w:sz w:val="22"/>
          <w:szCs w:val="22"/>
        </w:rPr>
        <w:t xml:space="preserve">0.000,- Kč. </w:t>
      </w:r>
    </w:p>
    <w:p w14:paraId="21A6CDA8" w14:textId="77777777" w:rsidR="00DF6F12" w:rsidRPr="006459A1" w:rsidRDefault="00DF6F12" w:rsidP="00DF6F12">
      <w:pPr>
        <w:ind w:left="510"/>
        <w:contextualSpacing/>
        <w:jc w:val="both"/>
        <w:rPr>
          <w:sz w:val="22"/>
          <w:szCs w:val="22"/>
        </w:rPr>
      </w:pPr>
    </w:p>
    <w:p w14:paraId="172C7CCD" w14:textId="199AA69C" w:rsidR="00DF6F12" w:rsidRPr="009D536B" w:rsidRDefault="00DF6F12" w:rsidP="00DF6F12">
      <w:pPr>
        <w:numPr>
          <w:ilvl w:val="1"/>
          <w:numId w:val="1"/>
        </w:numPr>
        <w:contextualSpacing/>
        <w:jc w:val="both"/>
        <w:rPr>
          <w:sz w:val="22"/>
          <w:szCs w:val="22"/>
        </w:rPr>
      </w:pPr>
      <w:r w:rsidRPr="009D536B">
        <w:rPr>
          <w:sz w:val="22"/>
          <w:szCs w:val="22"/>
        </w:rPr>
        <w:t xml:space="preserve">V případě vyššího zatížení podlah v průběhu celé akce než </w:t>
      </w:r>
      <w:r w:rsidRPr="009D536B">
        <w:rPr>
          <w:bCs/>
          <w:sz w:val="22"/>
          <w:szCs w:val="22"/>
        </w:rPr>
        <w:t>200 kg na m</w:t>
      </w:r>
      <w:r w:rsidRPr="009D536B">
        <w:rPr>
          <w:bCs/>
          <w:sz w:val="22"/>
          <w:szCs w:val="22"/>
          <w:vertAlign w:val="superscript"/>
        </w:rPr>
        <w:t>2</w:t>
      </w:r>
      <w:r w:rsidRPr="009D536B">
        <w:rPr>
          <w:sz w:val="22"/>
          <w:szCs w:val="22"/>
        </w:rPr>
        <w:t>, je Nájemce povinen tuto skutečnost projednat s Pronajímatelem, v případě zatížení na krycí mřížce topení v podlaze musí být dodržen požadavek na plošné zatížení ne vyšší než 100 kg</w:t>
      </w:r>
      <w:r w:rsidRPr="009D536B">
        <w:rPr>
          <w:bCs/>
          <w:sz w:val="22"/>
          <w:szCs w:val="22"/>
        </w:rPr>
        <w:t xml:space="preserve"> na m</w:t>
      </w:r>
      <w:r w:rsidRPr="009D536B">
        <w:rPr>
          <w:bCs/>
          <w:sz w:val="22"/>
          <w:szCs w:val="22"/>
          <w:vertAlign w:val="superscript"/>
        </w:rPr>
        <w:t>2</w:t>
      </w:r>
      <w:r w:rsidRPr="009D536B">
        <w:rPr>
          <w:sz w:val="22"/>
          <w:szCs w:val="22"/>
        </w:rPr>
        <w:t>. Smluvní pokuta za porušení tohoto ustanovení činí 20</w:t>
      </w:r>
      <w:r>
        <w:rPr>
          <w:sz w:val="22"/>
          <w:szCs w:val="22"/>
        </w:rPr>
        <w:t>.</w:t>
      </w:r>
      <w:r w:rsidRPr="009D536B">
        <w:rPr>
          <w:sz w:val="22"/>
          <w:szCs w:val="22"/>
        </w:rPr>
        <w:t>000,- Kč</w:t>
      </w:r>
      <w:r w:rsidR="00CD3173">
        <w:rPr>
          <w:sz w:val="22"/>
          <w:szCs w:val="22"/>
        </w:rPr>
        <w:t>.</w:t>
      </w:r>
      <w:r w:rsidRPr="009D536B">
        <w:rPr>
          <w:sz w:val="22"/>
          <w:szCs w:val="22"/>
        </w:rPr>
        <w:t xml:space="preserve"> </w:t>
      </w:r>
    </w:p>
    <w:p w14:paraId="20BC84FD" w14:textId="77777777" w:rsidR="00DF6F12" w:rsidRPr="009D536B" w:rsidRDefault="00DF6F12" w:rsidP="00DF6F12">
      <w:pPr>
        <w:rPr>
          <w:sz w:val="22"/>
          <w:szCs w:val="22"/>
        </w:rPr>
      </w:pPr>
    </w:p>
    <w:p w14:paraId="7B46A071" w14:textId="77777777" w:rsidR="00DF6F12" w:rsidRDefault="00DF6F12" w:rsidP="00DF6F12">
      <w:pPr>
        <w:numPr>
          <w:ilvl w:val="1"/>
          <w:numId w:val="1"/>
        </w:numPr>
        <w:contextualSpacing/>
        <w:jc w:val="both"/>
        <w:rPr>
          <w:sz w:val="22"/>
          <w:szCs w:val="22"/>
        </w:rPr>
      </w:pPr>
      <w:r w:rsidRPr="009D536B">
        <w:rPr>
          <w:sz w:val="22"/>
          <w:szCs w:val="22"/>
        </w:rPr>
        <w:t>Nájemce se zavazuje udržovat vzdálenost přístrojů, vydávajících teplo (reflektory, teplomety apod.) v dostatečné vzdálenosti</w:t>
      </w:r>
      <w:r>
        <w:rPr>
          <w:sz w:val="22"/>
          <w:szCs w:val="22"/>
        </w:rPr>
        <w:t>, minimálně pak ve vzdálenosti 1 m</w:t>
      </w:r>
      <w:r w:rsidRPr="009D536B">
        <w:rPr>
          <w:sz w:val="22"/>
          <w:szCs w:val="22"/>
        </w:rPr>
        <w:t xml:space="preserve"> od všech stavebních prvků objektu</w:t>
      </w:r>
      <w:r>
        <w:rPr>
          <w:sz w:val="22"/>
          <w:szCs w:val="22"/>
        </w:rPr>
        <w:t xml:space="preserve"> a 1,5 m od vystavených děl a expozičních prvků</w:t>
      </w:r>
      <w:r w:rsidRPr="009D536B">
        <w:rPr>
          <w:sz w:val="22"/>
          <w:szCs w:val="22"/>
        </w:rPr>
        <w:t>, aby nedocházelo k jejich náhlému zahřátí.</w:t>
      </w:r>
      <w:r>
        <w:rPr>
          <w:sz w:val="22"/>
          <w:szCs w:val="22"/>
        </w:rPr>
        <w:t xml:space="preserve"> V případě porušení této povinnosti vzniká Pronajímateli nárok na smluvní pokutu ve výši 20.000,- Kč za každý jednotlivý případ porušení.</w:t>
      </w:r>
    </w:p>
    <w:p w14:paraId="5F861AA4" w14:textId="77777777" w:rsidR="00DF6F12" w:rsidRDefault="00DF6F12" w:rsidP="00DF6F12">
      <w:pPr>
        <w:ind w:left="510"/>
        <w:contextualSpacing/>
        <w:jc w:val="both"/>
        <w:rPr>
          <w:sz w:val="22"/>
          <w:szCs w:val="22"/>
        </w:rPr>
      </w:pPr>
    </w:p>
    <w:p w14:paraId="36B8EEB4" w14:textId="77777777" w:rsidR="00DF6F12" w:rsidRDefault="00DF6F12" w:rsidP="00DF6F12">
      <w:pPr>
        <w:numPr>
          <w:ilvl w:val="1"/>
          <w:numId w:val="1"/>
        </w:numPr>
        <w:contextualSpacing/>
        <w:jc w:val="both"/>
        <w:rPr>
          <w:sz w:val="22"/>
          <w:szCs w:val="22"/>
        </w:rPr>
      </w:pPr>
      <w:r w:rsidRPr="002A7AE3">
        <w:rPr>
          <w:sz w:val="22"/>
          <w:szCs w:val="22"/>
        </w:rPr>
        <w:t xml:space="preserve">Nájemce bere na vědomí, že v celém </w:t>
      </w:r>
      <w:r>
        <w:rPr>
          <w:sz w:val="22"/>
          <w:szCs w:val="22"/>
        </w:rPr>
        <w:t>objektu AK, s výjimkou Jižního dvorku,</w:t>
      </w:r>
      <w:r w:rsidRPr="002A7AE3">
        <w:rPr>
          <w:sz w:val="22"/>
          <w:szCs w:val="22"/>
        </w:rPr>
        <w:t xml:space="preserve">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r>
        <w:rPr>
          <w:sz w:val="22"/>
          <w:szCs w:val="22"/>
        </w:rPr>
        <w:t>.</w:t>
      </w:r>
    </w:p>
    <w:p w14:paraId="6FAA4328" w14:textId="77777777" w:rsidR="00DF6F12" w:rsidRDefault="00DF6F12" w:rsidP="00DF6F12">
      <w:pPr>
        <w:ind w:left="510"/>
        <w:contextualSpacing/>
        <w:jc w:val="both"/>
        <w:rPr>
          <w:sz w:val="22"/>
          <w:szCs w:val="22"/>
        </w:rPr>
      </w:pPr>
    </w:p>
    <w:p w14:paraId="084C2EFB" w14:textId="094E6D58" w:rsidR="001A5E45" w:rsidRPr="000251CD" w:rsidRDefault="00DF6F12" w:rsidP="008A1435">
      <w:pPr>
        <w:numPr>
          <w:ilvl w:val="1"/>
          <w:numId w:val="1"/>
        </w:numPr>
        <w:contextualSpacing/>
        <w:jc w:val="both"/>
        <w:rPr>
          <w:sz w:val="22"/>
          <w:szCs w:val="22"/>
        </w:rPr>
      </w:pPr>
      <w:r w:rsidRPr="000251CD">
        <w:rPr>
          <w:sz w:val="22"/>
          <w:szCs w:val="22"/>
        </w:rPr>
        <w:lastRenderedPageBreak/>
        <w:t>Nájemce odpovídá během doby trvání akce za čistotu ploch všech přístupových komunikací a za dodržení požadavku nerušení hlukem. Smluvní pokuta za každé zjištěné neplnění tohoto ustanovení činí 15.000,- Kč. Nájemce je současně povinen uhradit veškeré pokuty případně v té souvislosti udělené příslušnými orgány státní správy nebo samosprávy, jakož i nahradit jinou případně vzniklou škodu.</w:t>
      </w:r>
    </w:p>
    <w:p w14:paraId="20561A22" w14:textId="77777777" w:rsidR="00DF6F12" w:rsidRDefault="00DF6F12" w:rsidP="00DF6F12">
      <w:pPr>
        <w:ind w:left="794"/>
        <w:contextualSpacing/>
        <w:jc w:val="both"/>
        <w:rPr>
          <w:sz w:val="22"/>
          <w:szCs w:val="22"/>
        </w:rPr>
      </w:pPr>
    </w:p>
    <w:p w14:paraId="22354147" w14:textId="77777777" w:rsidR="00DF6F12" w:rsidRPr="009D536B" w:rsidRDefault="00DF6F12" w:rsidP="00DF6F12">
      <w:pPr>
        <w:ind w:left="794"/>
        <w:contextualSpacing/>
        <w:jc w:val="both"/>
        <w:rPr>
          <w:sz w:val="22"/>
          <w:szCs w:val="22"/>
        </w:rPr>
      </w:pPr>
    </w:p>
    <w:p w14:paraId="7015F9BC" w14:textId="77777777" w:rsidR="00DF6F12" w:rsidRPr="009D536B" w:rsidRDefault="00DF6F12" w:rsidP="00DF6F12">
      <w:pPr>
        <w:numPr>
          <w:ilvl w:val="0"/>
          <w:numId w:val="1"/>
        </w:numPr>
        <w:contextualSpacing/>
        <w:jc w:val="center"/>
        <w:rPr>
          <w:sz w:val="22"/>
          <w:szCs w:val="22"/>
        </w:rPr>
      </w:pPr>
      <w:r w:rsidRPr="009D536B">
        <w:rPr>
          <w:b/>
          <w:sz w:val="22"/>
          <w:szCs w:val="22"/>
        </w:rPr>
        <w:t>Skončení nájmu</w:t>
      </w:r>
    </w:p>
    <w:p w14:paraId="161AA34D" w14:textId="77777777" w:rsidR="00DF6F12" w:rsidRPr="009D536B" w:rsidRDefault="00DF6F12" w:rsidP="00DF6F12">
      <w:pPr>
        <w:ind w:left="794"/>
        <w:contextualSpacing/>
        <w:jc w:val="both"/>
        <w:rPr>
          <w:sz w:val="22"/>
          <w:szCs w:val="22"/>
        </w:rPr>
      </w:pPr>
    </w:p>
    <w:p w14:paraId="16F77A25" w14:textId="77777777" w:rsidR="00DF6F12" w:rsidRPr="009D536B" w:rsidRDefault="00DF6F12" w:rsidP="00DF6F12">
      <w:pPr>
        <w:numPr>
          <w:ilvl w:val="1"/>
          <w:numId w:val="1"/>
        </w:numPr>
        <w:contextualSpacing/>
        <w:jc w:val="both"/>
        <w:rPr>
          <w:sz w:val="22"/>
          <w:szCs w:val="22"/>
        </w:rPr>
      </w:pPr>
      <w:r w:rsidRPr="009D536B">
        <w:rPr>
          <w:sz w:val="22"/>
          <w:szCs w:val="22"/>
        </w:rPr>
        <w:t>Tato smlouva končí zejména:</w:t>
      </w:r>
    </w:p>
    <w:p w14:paraId="2F15A79F" w14:textId="77777777" w:rsidR="00DF6F12" w:rsidRPr="009D536B" w:rsidRDefault="00DF6F12" w:rsidP="00DF6F12">
      <w:pPr>
        <w:rPr>
          <w:sz w:val="22"/>
          <w:szCs w:val="22"/>
        </w:rPr>
      </w:pPr>
      <w:r w:rsidRPr="009D536B">
        <w:rPr>
          <w:sz w:val="22"/>
          <w:szCs w:val="22"/>
        </w:rPr>
        <w:t>a) uplynutím doby, na kterou byla sjednána (viz čl. 3 této smlouvy);</w:t>
      </w:r>
      <w:r w:rsidRPr="009D536B">
        <w:rPr>
          <w:sz w:val="22"/>
          <w:szCs w:val="22"/>
        </w:rPr>
        <w:tab/>
      </w:r>
    </w:p>
    <w:p w14:paraId="6CCC51DB" w14:textId="77777777" w:rsidR="00DF6F12" w:rsidRPr="009D536B" w:rsidRDefault="00DF6F12" w:rsidP="00DF6F12">
      <w:pPr>
        <w:rPr>
          <w:sz w:val="22"/>
          <w:szCs w:val="22"/>
        </w:rPr>
      </w:pPr>
      <w:r w:rsidRPr="009D536B">
        <w:rPr>
          <w:sz w:val="22"/>
          <w:szCs w:val="22"/>
        </w:rPr>
        <w:t>b) písemnou dohodou smluvních stran;</w:t>
      </w:r>
    </w:p>
    <w:p w14:paraId="756D2941" w14:textId="77777777" w:rsidR="00DF6F12" w:rsidRPr="009D536B" w:rsidRDefault="00DF6F12" w:rsidP="00DF6F12">
      <w:pPr>
        <w:jc w:val="both"/>
        <w:rPr>
          <w:sz w:val="22"/>
          <w:szCs w:val="22"/>
        </w:rPr>
      </w:pPr>
      <w:r w:rsidRPr="009D536B">
        <w:rPr>
          <w:sz w:val="22"/>
          <w:szCs w:val="22"/>
        </w:rPr>
        <w:t xml:space="preserve">c) </w:t>
      </w:r>
      <w:r>
        <w:rPr>
          <w:sz w:val="22"/>
          <w:szCs w:val="22"/>
        </w:rPr>
        <w:t>odstoupením od této smlouvy</w:t>
      </w:r>
      <w:r w:rsidRPr="00177A9D">
        <w:rPr>
          <w:sz w:val="22"/>
          <w:szCs w:val="22"/>
        </w:rPr>
        <w:t xml:space="preserve"> </w:t>
      </w:r>
      <w:r w:rsidRPr="009D536B">
        <w:rPr>
          <w:sz w:val="22"/>
          <w:szCs w:val="22"/>
        </w:rPr>
        <w:t>kter</w:t>
      </w:r>
      <w:r>
        <w:rPr>
          <w:sz w:val="22"/>
          <w:szCs w:val="22"/>
        </w:rPr>
        <w:t>oukoli</w:t>
      </w:r>
      <w:r w:rsidRPr="009D536B">
        <w:rPr>
          <w:sz w:val="22"/>
          <w:szCs w:val="22"/>
        </w:rPr>
        <w:t xml:space="preserve"> ze smluvních stran</w:t>
      </w:r>
      <w:r>
        <w:rPr>
          <w:sz w:val="22"/>
          <w:szCs w:val="22"/>
        </w:rPr>
        <w:t xml:space="preserve"> s okamžitou účinností</w:t>
      </w:r>
      <w:r w:rsidRPr="009D536B">
        <w:rPr>
          <w:sz w:val="22"/>
          <w:szCs w:val="22"/>
        </w:rPr>
        <w:t xml:space="preserve"> v případě </w:t>
      </w:r>
      <w:r>
        <w:rPr>
          <w:sz w:val="22"/>
          <w:szCs w:val="22"/>
        </w:rPr>
        <w:t xml:space="preserve">jejího </w:t>
      </w:r>
      <w:r w:rsidRPr="009D536B">
        <w:rPr>
          <w:sz w:val="22"/>
          <w:szCs w:val="22"/>
        </w:rPr>
        <w:t>podstatného porušení některého ustanovení této smlouvy druhou smluvní stranou.</w:t>
      </w:r>
      <w:r>
        <w:rPr>
          <w:sz w:val="22"/>
          <w:szCs w:val="22"/>
        </w:rPr>
        <w:t xml:space="preserve"> </w:t>
      </w:r>
      <w:r w:rsidRPr="006500E4">
        <w:rPr>
          <w:sz w:val="22"/>
          <w:szCs w:val="22"/>
        </w:rPr>
        <w:t>Za podstatné porušení této smlouvy ze strany Nájemce se považuje zejména nepřevzetí Prostor Nájemcem v termín</w:t>
      </w:r>
      <w:r>
        <w:rPr>
          <w:sz w:val="22"/>
          <w:szCs w:val="22"/>
        </w:rPr>
        <w:t>u</w:t>
      </w:r>
      <w:r w:rsidRPr="006500E4">
        <w:rPr>
          <w:sz w:val="22"/>
          <w:szCs w:val="22"/>
        </w:rPr>
        <w:t xml:space="preserve"> dle čl.</w:t>
      </w:r>
      <w:r>
        <w:rPr>
          <w:sz w:val="22"/>
          <w:szCs w:val="22"/>
        </w:rPr>
        <w:t xml:space="preserve"> </w:t>
      </w:r>
      <w:r w:rsidRPr="006500E4">
        <w:rPr>
          <w:sz w:val="22"/>
          <w:szCs w:val="22"/>
        </w:rPr>
        <w:t>3.1.</w:t>
      </w:r>
      <w:r>
        <w:rPr>
          <w:sz w:val="22"/>
          <w:szCs w:val="22"/>
        </w:rPr>
        <w:t xml:space="preserve"> </w:t>
      </w:r>
      <w:r w:rsidRPr="006500E4">
        <w:rPr>
          <w:sz w:val="22"/>
          <w:szCs w:val="22"/>
        </w:rP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w:t>
      </w:r>
      <w:r>
        <w:rPr>
          <w:sz w:val="22"/>
          <w:szCs w:val="22"/>
        </w:rPr>
        <w:t>12</w:t>
      </w:r>
      <w:r w:rsidRPr="006500E4">
        <w:rPr>
          <w:sz w:val="22"/>
          <w:szCs w:val="22"/>
        </w:rPr>
        <w:t xml:space="preserve"> a 5.1</w:t>
      </w:r>
      <w:r>
        <w:rPr>
          <w:sz w:val="22"/>
          <w:szCs w:val="22"/>
        </w:rPr>
        <w:t>7</w:t>
      </w:r>
      <w:r w:rsidRPr="006500E4">
        <w:rPr>
          <w:sz w:val="22"/>
          <w:szCs w:val="22"/>
        </w:rPr>
        <w:t xml:space="preserve"> této smlouvy</w:t>
      </w:r>
      <w:r>
        <w:rPr>
          <w:sz w:val="22"/>
          <w:szCs w:val="22"/>
        </w:rPr>
        <w:t>.</w:t>
      </w:r>
      <w:r w:rsidRPr="009D536B">
        <w:rPr>
          <w:sz w:val="22"/>
          <w:szCs w:val="22"/>
        </w:rPr>
        <w:t xml:space="preserve"> </w:t>
      </w:r>
    </w:p>
    <w:p w14:paraId="77D495A0" w14:textId="77777777" w:rsidR="00DF6F12" w:rsidRDefault="00DF6F12" w:rsidP="00DF6F12">
      <w:pPr>
        <w:jc w:val="both"/>
        <w:rPr>
          <w:sz w:val="22"/>
          <w:szCs w:val="22"/>
        </w:rPr>
      </w:pPr>
      <w:r w:rsidRPr="009D536B">
        <w:rPr>
          <w:sz w:val="22"/>
          <w:szCs w:val="22"/>
        </w:rPr>
        <w:t xml:space="preserve">d) </w:t>
      </w:r>
      <w:r>
        <w:rPr>
          <w:sz w:val="22"/>
          <w:szCs w:val="22"/>
        </w:rPr>
        <w:t xml:space="preserve">odstoupením od této smlouvy </w:t>
      </w:r>
      <w:r w:rsidRPr="009D536B">
        <w:rPr>
          <w:sz w:val="22"/>
          <w:szCs w:val="22"/>
        </w:rPr>
        <w:t>ze strany Pronajímatele </w:t>
      </w:r>
      <w:r>
        <w:rPr>
          <w:sz w:val="22"/>
          <w:szCs w:val="22"/>
        </w:rPr>
        <w:t xml:space="preserve">v </w:t>
      </w:r>
      <w:r w:rsidRPr="009D536B">
        <w:rPr>
          <w:sz w:val="22"/>
          <w:szCs w:val="22"/>
        </w:rPr>
        <w:t xml:space="preserve">případě vzniku újmy na majetku </w:t>
      </w:r>
      <w:r>
        <w:rPr>
          <w:sz w:val="22"/>
          <w:szCs w:val="22"/>
        </w:rPr>
        <w:t>či p</w:t>
      </w:r>
      <w:r w:rsidRPr="009D536B">
        <w:rPr>
          <w:sz w:val="22"/>
          <w:szCs w:val="22"/>
        </w:rPr>
        <w:t>ověsti Pronajímatele, nebo hrozící újmy</w:t>
      </w:r>
      <w:r>
        <w:rPr>
          <w:sz w:val="22"/>
          <w:szCs w:val="22"/>
        </w:rPr>
        <w:t>,</w:t>
      </w:r>
      <w:r w:rsidRPr="009D536B">
        <w:rPr>
          <w:sz w:val="22"/>
          <w:szCs w:val="22"/>
        </w:rPr>
        <w:t xml:space="preserve"> a to v souvislosti </w:t>
      </w:r>
      <w:r>
        <w:rPr>
          <w:sz w:val="22"/>
          <w:szCs w:val="22"/>
        </w:rPr>
        <w:t xml:space="preserve">užíváním předmětu nájmu Nájemcem nebo jeho </w:t>
      </w:r>
      <w:r w:rsidRPr="009D536B">
        <w:rPr>
          <w:sz w:val="22"/>
          <w:szCs w:val="22"/>
        </w:rPr>
        <w:t>činností v rámci nájmu</w:t>
      </w:r>
      <w:r>
        <w:rPr>
          <w:sz w:val="22"/>
          <w:szCs w:val="22"/>
        </w:rPr>
        <w:t xml:space="preserve">. </w:t>
      </w:r>
    </w:p>
    <w:p w14:paraId="317D146F" w14:textId="1D08DB68" w:rsidR="00DF6F12" w:rsidRDefault="00DF6F12" w:rsidP="00DF6F12">
      <w:pPr>
        <w:jc w:val="both"/>
        <w:rPr>
          <w:sz w:val="22"/>
          <w:szCs w:val="22"/>
        </w:rPr>
      </w:pPr>
      <w:r>
        <w:rPr>
          <w:sz w:val="22"/>
          <w:szCs w:val="22"/>
        </w:rPr>
        <w:t>e) odstoupením od této smlouvy ze strany Pronajímatele,</w:t>
      </w:r>
      <w:r w:rsidRPr="008F4222">
        <w:rPr>
          <w:sz w:val="22"/>
          <w:szCs w:val="22"/>
        </w:rPr>
        <w:t xml:space="preserve"> </w:t>
      </w:r>
      <w:r w:rsidRPr="006500E4">
        <w:rPr>
          <w:sz w:val="22"/>
          <w:szCs w:val="22"/>
        </w:rPr>
        <w:t>jestliže Nájemce užívá předmět nájmu k jinému účelu, než sjednanému touto smlouvou nebo nad rámec sjednaného účelu</w:t>
      </w:r>
      <w:r w:rsidR="00EF5755">
        <w:rPr>
          <w:sz w:val="22"/>
          <w:szCs w:val="22"/>
        </w:rPr>
        <w:t>.</w:t>
      </w:r>
    </w:p>
    <w:p w14:paraId="2685C32A" w14:textId="77777777" w:rsidR="00DF6F12" w:rsidRDefault="00DF6F12" w:rsidP="00DF6F12">
      <w:pPr>
        <w:jc w:val="both"/>
        <w:rPr>
          <w:sz w:val="22"/>
          <w:szCs w:val="22"/>
        </w:rPr>
      </w:pPr>
    </w:p>
    <w:p w14:paraId="749CD7C1" w14:textId="77777777" w:rsidR="00DF6F12" w:rsidRDefault="00DF6F12" w:rsidP="00DF6F12">
      <w:pPr>
        <w:numPr>
          <w:ilvl w:val="1"/>
          <w:numId w:val="1"/>
        </w:numPr>
        <w:jc w:val="both"/>
        <w:rPr>
          <w:sz w:val="22"/>
          <w:szCs w:val="22"/>
        </w:rPr>
      </w:pPr>
      <w:r w:rsidRPr="00E86AA2">
        <w:rPr>
          <w:sz w:val="22"/>
          <w:szCs w:val="22"/>
        </w:rPr>
        <w:t xml:space="preserve">Smluvní strany se dále dohodly, že </w:t>
      </w:r>
      <w:r>
        <w:rPr>
          <w:sz w:val="22"/>
          <w:szCs w:val="22"/>
        </w:rPr>
        <w:t>P</w:t>
      </w:r>
      <w:r w:rsidRPr="00E86AA2">
        <w:rPr>
          <w:sz w:val="22"/>
          <w:szCs w:val="22"/>
        </w:rPr>
        <w:t xml:space="preserve">ronajímatel je oprávněn od této smlouvy odstoupit, odpadne-li </w:t>
      </w:r>
      <w:r>
        <w:rPr>
          <w:sz w:val="22"/>
          <w:szCs w:val="22"/>
        </w:rPr>
        <w:t>P</w:t>
      </w:r>
      <w:r w:rsidRPr="00E86AA2">
        <w:rPr>
          <w:sz w:val="22"/>
          <w:szCs w:val="22"/>
        </w:rPr>
        <w:t>ronajímatelova dočasná nepotřebnost předmětu nájmu k plnění funkcí státu nebo jiných úkolů v rámci jeho předmětu činnosti.</w:t>
      </w:r>
    </w:p>
    <w:p w14:paraId="400DFB7A" w14:textId="77777777" w:rsidR="00DF6F12" w:rsidRDefault="00DF6F12" w:rsidP="00DF6F12">
      <w:pPr>
        <w:ind w:left="510"/>
        <w:jc w:val="both"/>
        <w:rPr>
          <w:sz w:val="22"/>
          <w:szCs w:val="22"/>
        </w:rPr>
      </w:pPr>
    </w:p>
    <w:p w14:paraId="7375549A" w14:textId="77777777" w:rsidR="00DF6F12" w:rsidRDefault="00DF6F12" w:rsidP="00DF6F12">
      <w:pPr>
        <w:numPr>
          <w:ilvl w:val="1"/>
          <w:numId w:val="1"/>
        </w:numPr>
        <w:jc w:val="both"/>
        <w:rPr>
          <w:sz w:val="22"/>
          <w:szCs w:val="22"/>
        </w:rPr>
      </w:pPr>
      <w:r>
        <w:rPr>
          <w:sz w:val="22"/>
          <w:szCs w:val="22"/>
        </w:rPr>
        <w:t>O</w:t>
      </w:r>
      <w:r w:rsidRPr="00D72C8B">
        <w:rPr>
          <w:sz w:val="22"/>
          <w:szCs w:val="22"/>
        </w:rPr>
        <w:t>dstoupení j</w:t>
      </w:r>
      <w:r>
        <w:rPr>
          <w:sz w:val="22"/>
          <w:szCs w:val="22"/>
        </w:rPr>
        <w:t>e</w:t>
      </w:r>
      <w:r w:rsidRPr="00D72C8B">
        <w:rPr>
          <w:sz w:val="22"/>
          <w:szCs w:val="22"/>
        </w:rPr>
        <w:t xml:space="preserve"> účinné okamžikem doručení druhé smluvní straně</w:t>
      </w:r>
      <w:r>
        <w:rPr>
          <w:sz w:val="22"/>
          <w:szCs w:val="22"/>
        </w:rPr>
        <w:t xml:space="preserve">, </w:t>
      </w:r>
      <w:r w:rsidRPr="00A4672A">
        <w:rPr>
          <w:sz w:val="22"/>
          <w:szCs w:val="22"/>
        </w:rPr>
        <w:t xml:space="preserve">a to osobně, kurýrní službou nebo doporučenou poštou na adresu </w:t>
      </w:r>
      <w:r w:rsidRPr="0032048D">
        <w:rPr>
          <w:sz w:val="22"/>
          <w:szCs w:val="22"/>
        </w:rPr>
        <w:t>uvedenou v záhlaví této smlouvy. Za řádně učiněné odstoupení se považuje i odstoupení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w:t>
      </w:r>
      <w:r w:rsidRPr="00D72C8B">
        <w:rPr>
          <w:sz w:val="22"/>
          <w:szCs w:val="22"/>
        </w:rPr>
        <w:t xml:space="preserve"> již předmět nájmu Nájemcem užíván, je Nájemce povinen bezprostředně po doručení odstoupení od smlouvy předmět </w:t>
      </w:r>
      <w:r>
        <w:rPr>
          <w:sz w:val="22"/>
          <w:szCs w:val="22"/>
        </w:rPr>
        <w:t>nájmu</w:t>
      </w:r>
      <w:r w:rsidRPr="00D72C8B">
        <w:rPr>
          <w:sz w:val="22"/>
          <w:szCs w:val="22"/>
        </w:rPr>
        <w:t xml:space="preserve"> vyklidit</w:t>
      </w:r>
      <w:r>
        <w:rPr>
          <w:sz w:val="22"/>
          <w:szCs w:val="22"/>
        </w:rPr>
        <w:t xml:space="preserve"> a předat Pronajímateli.</w:t>
      </w:r>
      <w:r w:rsidRPr="00D72C8B">
        <w:rPr>
          <w:sz w:val="22"/>
          <w:szCs w:val="22"/>
        </w:rPr>
        <w:t xml:space="preserve"> V neodkladných případech, zejména v případě vzniklé nebo hrozící větší újmy na majetku či pověsti Pronajímatele je Nájemce povinen prostory vyklidit neprodleně </w:t>
      </w:r>
      <w:r>
        <w:rPr>
          <w:sz w:val="22"/>
          <w:szCs w:val="22"/>
        </w:rPr>
        <w:t xml:space="preserve">i </w:t>
      </w:r>
      <w:r w:rsidRPr="00D72C8B">
        <w:rPr>
          <w:sz w:val="22"/>
          <w:szCs w:val="22"/>
        </w:rPr>
        <w:t>po ústní výzvě Pronajímatele k vyklizení prostor. Písemn</w:t>
      </w:r>
      <w:r>
        <w:rPr>
          <w:sz w:val="22"/>
          <w:szCs w:val="22"/>
        </w:rPr>
        <w:t>é</w:t>
      </w:r>
      <w:r w:rsidRPr="00D72C8B">
        <w:rPr>
          <w:sz w:val="22"/>
          <w:szCs w:val="22"/>
        </w:rPr>
        <w:t xml:space="preserve"> odstoupení od smlouvy bude následně ze strany Pronajímatele Nájemci doručeno bez zbytečného odkladu.</w:t>
      </w:r>
      <w:r>
        <w:rPr>
          <w:sz w:val="22"/>
          <w:szCs w:val="22"/>
        </w:rPr>
        <w:t xml:space="preserve"> Při předání předmětu nájmu platí ustanovení článku 3.4 a násl.</w:t>
      </w:r>
      <w:r w:rsidRPr="00D72C8B">
        <w:rPr>
          <w:sz w:val="22"/>
          <w:szCs w:val="22"/>
        </w:rPr>
        <w:t xml:space="preserve"> Nájemci nevzniká ve výše uvedených případech nárok na náhradu event. škody způsobené v důsledku </w:t>
      </w:r>
      <w:r>
        <w:rPr>
          <w:sz w:val="22"/>
          <w:szCs w:val="22"/>
        </w:rPr>
        <w:t>předčasného ukončení</w:t>
      </w:r>
      <w:r w:rsidRPr="00D72C8B">
        <w:rPr>
          <w:sz w:val="22"/>
          <w:szCs w:val="22"/>
        </w:rPr>
        <w:t xml:space="preserve"> smlouvy</w:t>
      </w:r>
      <w:r>
        <w:rPr>
          <w:sz w:val="22"/>
          <w:szCs w:val="22"/>
        </w:rPr>
        <w:t xml:space="preserve"> (odstoupením od smlouvy)</w:t>
      </w:r>
      <w:r w:rsidRPr="00D72C8B">
        <w:rPr>
          <w:sz w:val="22"/>
          <w:szCs w:val="22"/>
        </w:rPr>
        <w:t xml:space="preserve"> nebo na úhradu nákladů již vynaložených na přípravu a realizaci </w:t>
      </w:r>
      <w:r>
        <w:rPr>
          <w:sz w:val="22"/>
          <w:szCs w:val="22"/>
        </w:rPr>
        <w:t>a</w:t>
      </w:r>
      <w:r w:rsidRPr="00D72C8B">
        <w:rPr>
          <w:sz w:val="22"/>
          <w:szCs w:val="22"/>
        </w:rPr>
        <w:t>kce dle této smlouvy.</w:t>
      </w:r>
    </w:p>
    <w:p w14:paraId="773B9D9D" w14:textId="77777777" w:rsidR="00DF6F12" w:rsidRPr="00D72C8B" w:rsidRDefault="00DF6F12" w:rsidP="00DF6F12">
      <w:pPr>
        <w:ind w:left="510"/>
        <w:jc w:val="both"/>
        <w:rPr>
          <w:sz w:val="22"/>
          <w:szCs w:val="22"/>
        </w:rPr>
      </w:pPr>
    </w:p>
    <w:p w14:paraId="451A9209" w14:textId="77777777" w:rsidR="00DF6F12" w:rsidRPr="009D536B" w:rsidRDefault="00DF6F12" w:rsidP="00DF6F12">
      <w:pPr>
        <w:numPr>
          <w:ilvl w:val="1"/>
          <w:numId w:val="1"/>
        </w:numPr>
        <w:jc w:val="both"/>
        <w:rPr>
          <w:sz w:val="22"/>
          <w:szCs w:val="22"/>
        </w:rPr>
      </w:pPr>
      <w:r w:rsidRPr="009D536B">
        <w:rPr>
          <w:sz w:val="22"/>
          <w:szCs w:val="22"/>
        </w:rPr>
        <w:t xml:space="preserve">Závazky Nájemce, které mají vzhledem ke své podstatě přetrvat i po ukončení této smlouvy (zejm. závazky k úhradě smluvních pokut a náhradě škody) nejsou ukončením této smlouvy ve smyslu </w:t>
      </w:r>
      <w:r>
        <w:rPr>
          <w:sz w:val="22"/>
          <w:szCs w:val="22"/>
        </w:rPr>
        <w:t>tohoto článku</w:t>
      </w:r>
      <w:r w:rsidRPr="009D536B">
        <w:rPr>
          <w:sz w:val="22"/>
          <w:szCs w:val="22"/>
        </w:rPr>
        <w:t xml:space="preserve"> této smlouvy dotčeny.</w:t>
      </w:r>
    </w:p>
    <w:p w14:paraId="276142CE" w14:textId="77777777" w:rsidR="00DF6F12" w:rsidRDefault="00DF6F12" w:rsidP="00DF6F12">
      <w:pPr>
        <w:contextualSpacing/>
        <w:jc w:val="both"/>
        <w:rPr>
          <w:sz w:val="22"/>
          <w:szCs w:val="22"/>
        </w:rPr>
      </w:pPr>
    </w:p>
    <w:p w14:paraId="6436AC63" w14:textId="77777777" w:rsidR="00336879" w:rsidRPr="009D536B" w:rsidRDefault="00336879" w:rsidP="00DF6F12">
      <w:pPr>
        <w:contextualSpacing/>
        <w:jc w:val="both"/>
        <w:rPr>
          <w:sz w:val="22"/>
          <w:szCs w:val="22"/>
        </w:rPr>
      </w:pPr>
    </w:p>
    <w:p w14:paraId="594CA304" w14:textId="77777777" w:rsidR="00DF6F12" w:rsidRPr="009D536B" w:rsidRDefault="00DF6F12" w:rsidP="00DF6F12">
      <w:pPr>
        <w:numPr>
          <w:ilvl w:val="0"/>
          <w:numId w:val="1"/>
        </w:numPr>
        <w:contextualSpacing/>
        <w:jc w:val="center"/>
        <w:rPr>
          <w:sz w:val="22"/>
          <w:szCs w:val="22"/>
        </w:rPr>
      </w:pPr>
      <w:r w:rsidRPr="009D536B">
        <w:rPr>
          <w:b/>
          <w:sz w:val="22"/>
          <w:szCs w:val="22"/>
        </w:rPr>
        <w:t>Závěrečná ustanovení</w:t>
      </w:r>
    </w:p>
    <w:p w14:paraId="6C16A38C" w14:textId="77777777" w:rsidR="00DF6F12" w:rsidRPr="009D536B" w:rsidRDefault="00DF6F12" w:rsidP="00DF6F12">
      <w:pPr>
        <w:ind w:left="794"/>
        <w:contextualSpacing/>
        <w:jc w:val="both"/>
        <w:rPr>
          <w:sz w:val="22"/>
          <w:szCs w:val="22"/>
        </w:rPr>
      </w:pPr>
    </w:p>
    <w:p w14:paraId="3B8D1C8F" w14:textId="77777777" w:rsidR="00DF6F12" w:rsidRDefault="00DF6F12" w:rsidP="00DF6F12">
      <w:pPr>
        <w:numPr>
          <w:ilvl w:val="1"/>
          <w:numId w:val="1"/>
        </w:numPr>
        <w:contextualSpacing/>
        <w:jc w:val="both"/>
        <w:rPr>
          <w:sz w:val="22"/>
          <w:szCs w:val="22"/>
        </w:rPr>
      </w:pPr>
      <w:r w:rsidRPr="009D536B">
        <w:rPr>
          <w:sz w:val="22"/>
          <w:szCs w:val="22"/>
        </w:rPr>
        <w:t>Jakékoliv změny nebo doplňky k této smlouvě jsou možné pouze formou vzestupně číslovaných písemných dodatků.</w:t>
      </w:r>
    </w:p>
    <w:p w14:paraId="2F8D669A" w14:textId="77777777" w:rsidR="00DF6F12" w:rsidRDefault="00DF6F12" w:rsidP="00DF6F12">
      <w:pPr>
        <w:ind w:left="510"/>
        <w:contextualSpacing/>
        <w:jc w:val="both"/>
        <w:rPr>
          <w:sz w:val="22"/>
          <w:szCs w:val="22"/>
        </w:rPr>
      </w:pPr>
    </w:p>
    <w:p w14:paraId="5EA5F4D1" w14:textId="77777777" w:rsidR="00DF6F12" w:rsidRPr="00103021" w:rsidRDefault="00DF6F12" w:rsidP="00DF6F12">
      <w:pPr>
        <w:numPr>
          <w:ilvl w:val="1"/>
          <w:numId w:val="1"/>
        </w:numPr>
        <w:jc w:val="both"/>
        <w:rPr>
          <w:sz w:val="22"/>
          <w:szCs w:val="22"/>
        </w:rPr>
      </w:pPr>
      <w:r>
        <w:rPr>
          <w:sz w:val="22"/>
          <w:szCs w:val="22"/>
        </w:rPr>
        <w:lastRenderedPageBreak/>
        <w:t>N</w:t>
      </w:r>
      <w:r w:rsidRPr="00103021">
        <w:rPr>
          <w:sz w:val="22"/>
          <w:szCs w:val="22"/>
        </w:rPr>
        <w:t xml:space="preserve">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w:t>
      </w:r>
      <w:r>
        <w:rPr>
          <w:sz w:val="22"/>
          <w:szCs w:val="22"/>
        </w:rPr>
        <w:t>občanského zákoníku</w:t>
      </w:r>
      <w:r w:rsidRPr="00103021">
        <w:rPr>
          <w:sz w:val="22"/>
          <w:szCs w:val="22"/>
        </w:rPr>
        <w:t xml:space="preserve">, pokud k tomu Pronajímatel předem neudělí písemný souhlas. </w:t>
      </w:r>
    </w:p>
    <w:p w14:paraId="1FADCBB9" w14:textId="77777777" w:rsidR="00DF6F12" w:rsidRPr="00E97B83" w:rsidRDefault="00DF6F12" w:rsidP="00DF6F12">
      <w:pPr>
        <w:pStyle w:val="Odstavecseseznamem"/>
        <w:ind w:left="510"/>
        <w:jc w:val="both"/>
        <w:rPr>
          <w:sz w:val="22"/>
          <w:szCs w:val="22"/>
        </w:rPr>
      </w:pPr>
    </w:p>
    <w:p w14:paraId="696D2ADB" w14:textId="77777777" w:rsidR="00DF6F12" w:rsidRPr="00B86C0C" w:rsidRDefault="00DF6F12" w:rsidP="00DF6F12">
      <w:pPr>
        <w:pStyle w:val="Odstavecseseznamem"/>
        <w:numPr>
          <w:ilvl w:val="1"/>
          <w:numId w:val="1"/>
        </w:numPr>
        <w:pBdr>
          <w:top w:val="nil"/>
          <w:left w:val="nil"/>
          <w:bottom w:val="nil"/>
          <w:right w:val="nil"/>
          <w:between w:val="nil"/>
          <w:bar w:val="nil"/>
        </w:pBdr>
        <w:contextualSpacing w:val="0"/>
        <w:jc w:val="both"/>
        <w:rPr>
          <w:sz w:val="22"/>
          <w:szCs w:val="22"/>
        </w:rPr>
      </w:pPr>
      <w:r w:rsidRPr="00E97B83">
        <w:rPr>
          <w:sz w:val="22"/>
          <w:szCs w:val="22"/>
        </w:rPr>
        <w:t xml:space="preserve">V případě takového porušení této smlouvy Nájemcem, u kterého není sjednána konkrétní výše smluvní pokuty, vzniká Pronajímateli nárok na smluvní pokutu ve výši 10.000,- Kč za každý jednotlivý případ porušení. </w:t>
      </w:r>
      <w:r w:rsidRPr="00DD5EB9">
        <w:rPr>
          <w:sz w:val="22"/>
          <w:szCs w:val="22"/>
        </w:rPr>
        <w:t xml:space="preserve">Vznikem nároku na kteroukoli ze smluvních pokut, ani zaplacením kterékoli ze smluvních pokut, sjednaných v této smlouvě, není dotčeno právo Pronajímatele na náhradu škody </w:t>
      </w:r>
      <w:r w:rsidRPr="00E97B83">
        <w:rPr>
          <w:sz w:val="22"/>
          <w:szCs w:val="22"/>
        </w:rPr>
        <w:t>vzniklé porušením povinnosti, za kterou byla smluvní pokuta sjednána</w:t>
      </w:r>
      <w:r w:rsidRPr="00DD5EB9">
        <w:rPr>
          <w:sz w:val="22"/>
          <w:szCs w:val="22"/>
        </w:rPr>
        <w:t xml:space="preserve"> ani její výš</w:t>
      </w:r>
      <w:r>
        <w:rPr>
          <w:sz w:val="22"/>
          <w:szCs w:val="22"/>
        </w:rPr>
        <w:t>e</w:t>
      </w:r>
      <w:r w:rsidRPr="00DD5EB9">
        <w:rPr>
          <w:sz w:val="22"/>
          <w:szCs w:val="22"/>
        </w:rPr>
        <w:t>.</w:t>
      </w:r>
      <w:r w:rsidRPr="00E97B83">
        <w:rPr>
          <w:sz w:val="22"/>
          <w:szCs w:val="22"/>
        </w:rPr>
        <w:t xml:space="preserve"> Všechny smluvní pokuty dle této smlouvy jsou splatné do 7 dní od jejich uplatnění.</w:t>
      </w:r>
      <w:r>
        <w:rPr>
          <w:sz w:val="22"/>
          <w:szCs w:val="22"/>
        </w:rPr>
        <w:t xml:space="preserve"> </w:t>
      </w:r>
      <w:r w:rsidRPr="00B86C0C">
        <w:rPr>
          <w:sz w:val="22"/>
          <w:szCs w:val="22"/>
        </w:rPr>
        <w:t xml:space="preserve">Výši </w:t>
      </w:r>
      <w:r>
        <w:rPr>
          <w:sz w:val="22"/>
          <w:szCs w:val="22"/>
        </w:rPr>
        <w:t xml:space="preserve">kterékoli </w:t>
      </w:r>
      <w:r w:rsidRPr="00B86C0C">
        <w:rPr>
          <w:sz w:val="22"/>
          <w:szCs w:val="22"/>
        </w:rPr>
        <w:t>smluvní pokuty je NGP oprávněna, nikoli však povinna v konkrétním případě snížit pod stanovenou výši, a to především s ohledem na povahu a důvod porušení této smlouvy.</w:t>
      </w:r>
    </w:p>
    <w:p w14:paraId="1C120BAC" w14:textId="77777777" w:rsidR="00DF6F12" w:rsidRPr="009D536B" w:rsidRDefault="00DF6F12" w:rsidP="00DF6F12">
      <w:pPr>
        <w:ind w:left="510"/>
        <w:contextualSpacing/>
        <w:jc w:val="both"/>
        <w:rPr>
          <w:sz w:val="22"/>
          <w:szCs w:val="22"/>
        </w:rPr>
      </w:pPr>
    </w:p>
    <w:p w14:paraId="7B567F7A" w14:textId="77777777" w:rsidR="00DF6F12" w:rsidRDefault="00DF6F12" w:rsidP="00DF6F12">
      <w:pPr>
        <w:pStyle w:val="Odstavecseseznamem"/>
        <w:numPr>
          <w:ilvl w:val="1"/>
          <w:numId w:val="1"/>
        </w:numPr>
        <w:pBdr>
          <w:top w:val="nil"/>
          <w:left w:val="nil"/>
          <w:bottom w:val="nil"/>
          <w:right w:val="nil"/>
          <w:between w:val="nil"/>
          <w:bar w:val="nil"/>
        </w:pBdr>
        <w:contextualSpacing w:val="0"/>
        <w:jc w:val="both"/>
        <w:rPr>
          <w:sz w:val="22"/>
          <w:szCs w:val="22"/>
        </w:rPr>
      </w:pPr>
      <w:r w:rsidRPr="009D536B">
        <w:rPr>
          <w:sz w:val="22"/>
          <w:szCs w:val="22"/>
        </w:rPr>
        <w:t>Ostatní vztahy mezi smluvními stranami se řídí příslušnými ustanoveními občanského zákoníku.</w:t>
      </w:r>
    </w:p>
    <w:p w14:paraId="40655BCA" w14:textId="77777777" w:rsidR="00DF6F12" w:rsidRDefault="00DF6F12" w:rsidP="00DF6F12">
      <w:pPr>
        <w:pStyle w:val="Odstavecseseznamem"/>
      </w:pPr>
    </w:p>
    <w:p w14:paraId="12B03667" w14:textId="72DBB04E" w:rsidR="00553AF1" w:rsidRPr="00336879" w:rsidRDefault="00DF6F12" w:rsidP="000C28A0">
      <w:pPr>
        <w:numPr>
          <w:ilvl w:val="1"/>
          <w:numId w:val="1"/>
        </w:numPr>
        <w:contextualSpacing/>
        <w:jc w:val="both"/>
        <w:rPr>
          <w:sz w:val="22"/>
          <w:szCs w:val="22"/>
        </w:rPr>
      </w:pPr>
      <w:r w:rsidRPr="00336879">
        <w:rPr>
          <w:sz w:val="22"/>
          <w:szCs w:val="22"/>
        </w:rPr>
        <w:t xml:space="preserve">Pro případ povinnosti uveřejnění této smlouvy dle zákona </w:t>
      </w:r>
      <w:r w:rsidRPr="00336879">
        <w:rPr>
          <w:color w:val="000000"/>
          <w:sz w:val="22"/>
          <w:szCs w:val="22"/>
        </w:rPr>
        <w:t>č. 340/2015 Sb., o zvláštních podmínkách účinnosti některých smluv, uveřejňování těchto smluv a o registru smluv (zákon o registru smluv)</w:t>
      </w:r>
      <w:r w:rsidRPr="00336879">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336879">
        <w:rPr>
          <w:color w:val="000000"/>
          <w:sz w:val="22"/>
          <w:szCs w:val="22"/>
        </w:rPr>
        <w:t xml:space="preserve">které nemají být uveřejněny v registru smluv dle zákona o registru smluv, </w:t>
      </w:r>
      <w:r w:rsidRPr="00336879">
        <w:rPr>
          <w:sz w:val="22"/>
          <w:szCs w:val="22"/>
        </w:rPr>
        <w:t xml:space="preserve">je povinen na to Pronajímatele současně s uzavřením této smlouvy písemně upozornit. </w:t>
      </w:r>
      <w:r w:rsidRPr="00336879">
        <w:rPr>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336879">
        <w:rPr>
          <w:sz w:val="22"/>
          <w:szCs w:val="22"/>
        </w:rPr>
        <w:t>.</w:t>
      </w:r>
    </w:p>
    <w:p w14:paraId="2E1F34B6" w14:textId="77777777" w:rsidR="00553AF1" w:rsidRPr="009D536B" w:rsidRDefault="00553AF1" w:rsidP="00DF6F12">
      <w:pPr>
        <w:rPr>
          <w:sz w:val="22"/>
          <w:szCs w:val="22"/>
        </w:rPr>
      </w:pPr>
    </w:p>
    <w:p w14:paraId="7547A486" w14:textId="77777777" w:rsidR="00DF6F12" w:rsidRDefault="00DF6F12" w:rsidP="00DF6F12">
      <w:pPr>
        <w:numPr>
          <w:ilvl w:val="1"/>
          <w:numId w:val="1"/>
        </w:numPr>
        <w:contextualSpacing/>
        <w:jc w:val="both"/>
        <w:rPr>
          <w:sz w:val="22"/>
          <w:szCs w:val="22"/>
        </w:rPr>
      </w:pPr>
      <w:r w:rsidRPr="009D536B">
        <w:rPr>
          <w:sz w:val="22"/>
          <w:szCs w:val="22"/>
        </w:rPr>
        <w:t>Tato smlouva je sepsána ve 2 vyhotoveních, z nichž každá smluvní strana obdrží po jednom vyhotovení.</w:t>
      </w:r>
    </w:p>
    <w:p w14:paraId="587FA5CF" w14:textId="77777777" w:rsidR="00DF6F12" w:rsidRDefault="00DF6F12" w:rsidP="00DF6F12">
      <w:pPr>
        <w:pStyle w:val="Odstavecseseznamem"/>
        <w:rPr>
          <w:sz w:val="22"/>
          <w:szCs w:val="22"/>
        </w:rPr>
      </w:pPr>
    </w:p>
    <w:p w14:paraId="3408DD3A" w14:textId="77777777" w:rsidR="00DF6F12" w:rsidRPr="009B6055" w:rsidRDefault="00DF6F12" w:rsidP="00DF6F12">
      <w:pPr>
        <w:numPr>
          <w:ilvl w:val="1"/>
          <w:numId w:val="1"/>
        </w:numPr>
        <w:contextualSpacing/>
        <w:jc w:val="both"/>
        <w:rPr>
          <w:sz w:val="22"/>
          <w:szCs w:val="22"/>
        </w:rPr>
      </w:pPr>
      <w:r>
        <w:rPr>
          <w:sz w:val="22"/>
          <w:szCs w:val="22"/>
        </w:rPr>
        <w:t>Nedílnou součástí této smlouvy jsou její následující přílohy:</w:t>
      </w:r>
    </w:p>
    <w:p w14:paraId="531BCA8B" w14:textId="77777777" w:rsidR="00DF6F12" w:rsidRPr="009B6055" w:rsidRDefault="00DF6F12" w:rsidP="00DF6F12">
      <w:pPr>
        <w:ind w:left="794"/>
        <w:rPr>
          <w:sz w:val="22"/>
          <w:szCs w:val="22"/>
        </w:rPr>
      </w:pPr>
      <w:r w:rsidRPr="009B6055">
        <w:rPr>
          <w:bCs/>
          <w:sz w:val="22"/>
          <w:szCs w:val="22"/>
        </w:rPr>
        <w:t xml:space="preserve">1. </w:t>
      </w:r>
      <w:r>
        <w:rPr>
          <w:bCs/>
          <w:sz w:val="22"/>
          <w:szCs w:val="22"/>
        </w:rPr>
        <w:t xml:space="preserve">Výkresová dokumentace – předmět nájmu a prostory související </w:t>
      </w:r>
    </w:p>
    <w:p w14:paraId="6C36137B" w14:textId="77777777" w:rsidR="00DF6F12" w:rsidRPr="009B6055" w:rsidRDefault="00DF6F12" w:rsidP="00DF6F12">
      <w:pPr>
        <w:ind w:left="794"/>
        <w:rPr>
          <w:bCs/>
          <w:sz w:val="22"/>
          <w:szCs w:val="22"/>
        </w:rPr>
      </w:pPr>
      <w:r w:rsidRPr="009B6055">
        <w:rPr>
          <w:sz w:val="22"/>
          <w:szCs w:val="22"/>
        </w:rPr>
        <w:t>2.</w:t>
      </w:r>
      <w:r w:rsidRPr="00506B9C">
        <w:rPr>
          <w:sz w:val="22"/>
          <w:szCs w:val="22"/>
        </w:rPr>
        <w:t xml:space="preserve"> </w:t>
      </w:r>
      <w:r w:rsidRPr="009B6055">
        <w:rPr>
          <w:bCs/>
          <w:sz w:val="22"/>
          <w:szCs w:val="22"/>
        </w:rPr>
        <w:t>Časový harmonogram akce</w:t>
      </w:r>
    </w:p>
    <w:p w14:paraId="71963F7B" w14:textId="77777777" w:rsidR="00DF6F12" w:rsidRPr="009D536B" w:rsidRDefault="00DF6F12" w:rsidP="00DF6F12">
      <w:pPr>
        <w:ind w:left="510"/>
        <w:contextualSpacing/>
        <w:jc w:val="both"/>
        <w:rPr>
          <w:sz w:val="22"/>
          <w:szCs w:val="22"/>
        </w:rPr>
      </w:pPr>
    </w:p>
    <w:p w14:paraId="2C0E3DCF" w14:textId="77777777" w:rsidR="00DF6F12" w:rsidRPr="009D536B" w:rsidRDefault="00DF6F12" w:rsidP="00DF6F12">
      <w:pPr>
        <w:jc w:val="both"/>
        <w:rPr>
          <w:sz w:val="22"/>
          <w:szCs w:val="22"/>
        </w:rPr>
      </w:pPr>
    </w:p>
    <w:p w14:paraId="3965E5DF" w14:textId="77777777" w:rsidR="00DF6F12" w:rsidRPr="009D536B" w:rsidRDefault="00DF6F12" w:rsidP="00DF6F12">
      <w:pPr>
        <w:jc w:val="both"/>
        <w:rPr>
          <w:sz w:val="22"/>
          <w:szCs w:val="22"/>
        </w:rPr>
      </w:pPr>
    </w:p>
    <w:p w14:paraId="15307448" w14:textId="77777777" w:rsidR="00DF6F12" w:rsidRDefault="00DF6F12" w:rsidP="00DF6F12">
      <w:pPr>
        <w:jc w:val="both"/>
        <w:rPr>
          <w:sz w:val="22"/>
          <w:szCs w:val="22"/>
        </w:rPr>
      </w:pPr>
    </w:p>
    <w:p w14:paraId="7EE9A094" w14:textId="77777777" w:rsidR="00DF6F12" w:rsidRDefault="00DF6F12" w:rsidP="00DF6F12">
      <w:pPr>
        <w:jc w:val="both"/>
        <w:rPr>
          <w:sz w:val="22"/>
          <w:szCs w:val="22"/>
        </w:rPr>
      </w:pPr>
    </w:p>
    <w:p w14:paraId="158DAACB" w14:textId="77777777" w:rsidR="00DF6F12" w:rsidRDefault="00DF6F12" w:rsidP="00DF6F12">
      <w:pPr>
        <w:jc w:val="both"/>
        <w:rPr>
          <w:sz w:val="22"/>
          <w:szCs w:val="22"/>
        </w:rPr>
      </w:pPr>
    </w:p>
    <w:p w14:paraId="76DDE75D" w14:textId="77777777" w:rsidR="00DF6F12" w:rsidRPr="009D536B" w:rsidRDefault="00DF6F12" w:rsidP="00DF6F12">
      <w:pPr>
        <w:jc w:val="both"/>
        <w:rPr>
          <w:sz w:val="22"/>
          <w:szCs w:val="22"/>
        </w:rPr>
      </w:pPr>
    </w:p>
    <w:p w14:paraId="3A01CEC6" w14:textId="77777777" w:rsidR="00DF6F12" w:rsidRDefault="00DF6F12" w:rsidP="00DF6F12">
      <w:pPr>
        <w:rPr>
          <w:sz w:val="22"/>
          <w:szCs w:val="22"/>
        </w:rPr>
      </w:pP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r>
        <w:rPr>
          <w:rFonts w:eastAsia="Franklin Gothic Book"/>
          <w:sz w:val="22"/>
          <w:szCs w:val="22"/>
        </w:rPr>
        <w:tab/>
      </w:r>
      <w:r>
        <w:rPr>
          <w:rFonts w:eastAsia="Franklin Gothic Book"/>
          <w:sz w:val="22"/>
          <w:szCs w:val="22"/>
        </w:rPr>
        <w:tab/>
      </w:r>
      <w:r>
        <w:rPr>
          <w:rFonts w:eastAsia="Franklin Gothic Book"/>
          <w:sz w:val="22"/>
          <w:szCs w:val="22"/>
        </w:rPr>
        <w:tab/>
      </w: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p>
    <w:p w14:paraId="726662A9" w14:textId="77777777" w:rsidR="00DF6F12" w:rsidRDefault="00DF6F12" w:rsidP="00DF6F12">
      <w:pPr>
        <w:rPr>
          <w:sz w:val="22"/>
          <w:szCs w:val="22"/>
        </w:rPr>
      </w:pPr>
    </w:p>
    <w:p w14:paraId="5CE3DA57" w14:textId="77777777" w:rsidR="00DF6F12" w:rsidRDefault="00DF6F12" w:rsidP="00DF6F12">
      <w:pPr>
        <w:rPr>
          <w:sz w:val="22"/>
          <w:szCs w:val="22"/>
        </w:rPr>
      </w:pPr>
    </w:p>
    <w:p w14:paraId="2C3C19A4" w14:textId="77777777" w:rsidR="00DF6F12" w:rsidRDefault="00DF6F12" w:rsidP="00DF6F12">
      <w:pPr>
        <w:rPr>
          <w:sz w:val="22"/>
          <w:szCs w:val="22"/>
        </w:rPr>
      </w:pPr>
    </w:p>
    <w:p w14:paraId="18B080D9" w14:textId="77777777" w:rsidR="00DF6F12" w:rsidRDefault="00DF6F12" w:rsidP="00DF6F12">
      <w:pPr>
        <w:rPr>
          <w:sz w:val="22"/>
          <w:szCs w:val="22"/>
        </w:rPr>
      </w:pPr>
    </w:p>
    <w:p w14:paraId="464BB742" w14:textId="77777777" w:rsidR="00DF6F12" w:rsidRDefault="00DF6F12" w:rsidP="00DF6F12">
      <w:pPr>
        <w:rPr>
          <w:sz w:val="22"/>
          <w:szCs w:val="22"/>
        </w:rPr>
      </w:pPr>
    </w:p>
    <w:p w14:paraId="61C2422E" w14:textId="77777777" w:rsidR="00DF6F12" w:rsidRDefault="00DF6F12" w:rsidP="00DF6F12">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7471CB6E" w14:textId="77777777" w:rsidR="00DF6F12" w:rsidRDefault="00DF6F12" w:rsidP="00DF6F12">
      <w:pPr>
        <w:rPr>
          <w:sz w:val="22"/>
          <w:szCs w:val="22"/>
        </w:rPr>
      </w:pPr>
      <w:r>
        <w:rPr>
          <w:sz w:val="22"/>
          <w:szCs w:val="22"/>
        </w:rPr>
        <w:t>................................................</w:t>
      </w:r>
      <w:r>
        <w:rPr>
          <w:sz w:val="22"/>
          <w:szCs w:val="22"/>
        </w:rPr>
        <w:tab/>
      </w:r>
      <w:r>
        <w:rPr>
          <w:sz w:val="22"/>
          <w:szCs w:val="22"/>
        </w:rPr>
        <w:tab/>
      </w:r>
      <w:r>
        <w:rPr>
          <w:sz w:val="22"/>
          <w:szCs w:val="22"/>
        </w:rPr>
        <w:tab/>
      </w:r>
      <w:r>
        <w:rPr>
          <w:sz w:val="22"/>
          <w:szCs w:val="22"/>
        </w:rPr>
        <w:tab/>
        <w:t>................................................</w:t>
      </w:r>
      <w:r>
        <w:rPr>
          <w:sz w:val="22"/>
          <w:szCs w:val="22"/>
        </w:rPr>
        <w:tab/>
      </w:r>
      <w:r>
        <w:rPr>
          <w:sz w:val="22"/>
          <w:szCs w:val="22"/>
        </w:rPr>
        <w:tab/>
      </w:r>
    </w:p>
    <w:p w14:paraId="3B9AD671" w14:textId="0FD6C036" w:rsidR="00661979" w:rsidRPr="00661979" w:rsidRDefault="00DF6F12" w:rsidP="001175F6">
      <w:pPr>
        <w:rPr>
          <w:color w:val="222222"/>
          <w:sz w:val="21"/>
          <w:szCs w:val="21"/>
          <w:lang w:eastAsia="cs-CZ"/>
        </w:rPr>
      </w:pPr>
      <w:r>
        <w:rPr>
          <w:rFonts w:ascii="Times" w:hAnsi="Times" w:cs="Courier New"/>
          <w:b/>
          <w:sz w:val="22"/>
          <w:szCs w:val="22"/>
        </w:rPr>
        <w:t>Pronajímatel</w:t>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t>Nájemce</w:t>
      </w:r>
    </w:p>
    <w:p w14:paraId="5C59BA2A" w14:textId="77777777" w:rsidR="00596EA4" w:rsidRPr="007546AA" w:rsidRDefault="00596EA4">
      <w:pPr>
        <w:rPr>
          <w:rFonts w:cs="Arial"/>
        </w:rPr>
      </w:pPr>
    </w:p>
    <w:sectPr w:rsidR="00596EA4" w:rsidRPr="007546AA" w:rsidSect="00DF6F12">
      <w:footerReference w:type="even" r:id="rId9"/>
      <w:footerReference w:type="default" r:id="rId10"/>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FAE40" w14:textId="77777777" w:rsidR="00E4199A" w:rsidRDefault="00E4199A">
      <w:r>
        <w:separator/>
      </w:r>
    </w:p>
  </w:endnote>
  <w:endnote w:type="continuationSeparator" w:id="0">
    <w:p w14:paraId="07A19307" w14:textId="77777777" w:rsidR="00E4199A" w:rsidRDefault="00E4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108C9" w14:textId="77777777" w:rsidR="0006498D" w:rsidRDefault="0006498D"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3EAAEA7" w14:textId="77777777" w:rsidR="0006498D" w:rsidRDefault="0006498D"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C79F1" w14:textId="77777777" w:rsidR="0006498D" w:rsidRDefault="0006498D"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07EF037" w14:textId="77777777" w:rsidR="0006498D" w:rsidRDefault="0006498D"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636BB" w14:textId="77777777" w:rsidR="00E4199A" w:rsidRDefault="00E4199A">
      <w:r>
        <w:separator/>
      </w:r>
    </w:p>
  </w:footnote>
  <w:footnote w:type="continuationSeparator" w:id="0">
    <w:p w14:paraId="067F5DD0" w14:textId="77777777" w:rsidR="00E4199A" w:rsidRDefault="00E4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5AB4"/>
    <w:multiLevelType w:val="multilevel"/>
    <w:tmpl w:val="D21C2C1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7274367"/>
    <w:multiLevelType w:val="hybridMultilevel"/>
    <w:tmpl w:val="F5DC8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5A11E4"/>
    <w:multiLevelType w:val="hybridMultilevel"/>
    <w:tmpl w:val="FAAC2A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4966805">
    <w:abstractNumId w:val="1"/>
  </w:num>
  <w:num w:numId="2" w16cid:durableId="1656840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3594496">
    <w:abstractNumId w:val="0"/>
  </w:num>
  <w:num w:numId="4" w16cid:durableId="983006166">
    <w:abstractNumId w:val="2"/>
  </w:num>
  <w:num w:numId="5" w16cid:durableId="1776099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12"/>
    <w:rsid w:val="000251CD"/>
    <w:rsid w:val="00036BE2"/>
    <w:rsid w:val="00041645"/>
    <w:rsid w:val="0006498D"/>
    <w:rsid w:val="00092F49"/>
    <w:rsid w:val="00094B1E"/>
    <w:rsid w:val="000D2F29"/>
    <w:rsid w:val="000D6CB0"/>
    <w:rsid w:val="000F1772"/>
    <w:rsid w:val="001175F6"/>
    <w:rsid w:val="00127C4F"/>
    <w:rsid w:val="00135C54"/>
    <w:rsid w:val="001A5E45"/>
    <w:rsid w:val="00272B11"/>
    <w:rsid w:val="00291582"/>
    <w:rsid w:val="002B1F27"/>
    <w:rsid w:val="002D148C"/>
    <w:rsid w:val="002F1205"/>
    <w:rsid w:val="00306FCE"/>
    <w:rsid w:val="00336879"/>
    <w:rsid w:val="003918F4"/>
    <w:rsid w:val="003B7D0F"/>
    <w:rsid w:val="003D4460"/>
    <w:rsid w:val="004247F6"/>
    <w:rsid w:val="00435B16"/>
    <w:rsid w:val="00440E62"/>
    <w:rsid w:val="00452604"/>
    <w:rsid w:val="00452F1F"/>
    <w:rsid w:val="00484AEC"/>
    <w:rsid w:val="004A2920"/>
    <w:rsid w:val="004D1FE0"/>
    <w:rsid w:val="00516FEC"/>
    <w:rsid w:val="00553AF1"/>
    <w:rsid w:val="00582A43"/>
    <w:rsid w:val="00594BD4"/>
    <w:rsid w:val="00596EA4"/>
    <w:rsid w:val="005D1A27"/>
    <w:rsid w:val="005D7422"/>
    <w:rsid w:val="00610D90"/>
    <w:rsid w:val="006574A0"/>
    <w:rsid w:val="00661979"/>
    <w:rsid w:val="006808AC"/>
    <w:rsid w:val="006921FC"/>
    <w:rsid w:val="006C3F66"/>
    <w:rsid w:val="006D4B51"/>
    <w:rsid w:val="007240AC"/>
    <w:rsid w:val="00746410"/>
    <w:rsid w:val="007546AA"/>
    <w:rsid w:val="00792B25"/>
    <w:rsid w:val="007C1942"/>
    <w:rsid w:val="007D29B0"/>
    <w:rsid w:val="00807F3C"/>
    <w:rsid w:val="008938D7"/>
    <w:rsid w:val="00893F26"/>
    <w:rsid w:val="008D04CD"/>
    <w:rsid w:val="008F0DA8"/>
    <w:rsid w:val="00987979"/>
    <w:rsid w:val="009924FA"/>
    <w:rsid w:val="009B20E5"/>
    <w:rsid w:val="009B5216"/>
    <w:rsid w:val="009C7A49"/>
    <w:rsid w:val="009D1A33"/>
    <w:rsid w:val="00A3329D"/>
    <w:rsid w:val="00A526D5"/>
    <w:rsid w:val="00A66FD0"/>
    <w:rsid w:val="00AC2969"/>
    <w:rsid w:val="00B356BE"/>
    <w:rsid w:val="00B63EAE"/>
    <w:rsid w:val="00B6726F"/>
    <w:rsid w:val="00B6779D"/>
    <w:rsid w:val="00B80B62"/>
    <w:rsid w:val="00BC47EC"/>
    <w:rsid w:val="00BF5426"/>
    <w:rsid w:val="00C22267"/>
    <w:rsid w:val="00C51496"/>
    <w:rsid w:val="00C66370"/>
    <w:rsid w:val="00C9761B"/>
    <w:rsid w:val="00CB00CE"/>
    <w:rsid w:val="00CB5FEF"/>
    <w:rsid w:val="00CC77DD"/>
    <w:rsid w:val="00CD3173"/>
    <w:rsid w:val="00CD60B0"/>
    <w:rsid w:val="00D10658"/>
    <w:rsid w:val="00D23BE3"/>
    <w:rsid w:val="00D62645"/>
    <w:rsid w:val="00DE4826"/>
    <w:rsid w:val="00DF1BEA"/>
    <w:rsid w:val="00DF6F12"/>
    <w:rsid w:val="00E20601"/>
    <w:rsid w:val="00E4199A"/>
    <w:rsid w:val="00E45523"/>
    <w:rsid w:val="00E957BC"/>
    <w:rsid w:val="00E9612A"/>
    <w:rsid w:val="00EF5755"/>
    <w:rsid w:val="00F17051"/>
    <w:rsid w:val="00F33A94"/>
    <w:rsid w:val="00F44B88"/>
    <w:rsid w:val="00F92A9C"/>
    <w:rsid w:val="00FA6A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64FD"/>
  <w15:chartTrackingRefBased/>
  <w15:docId w15:val="{179C2B35-275F-4D04-B818-A15A884D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6F12"/>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F6F12"/>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DF6F1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DF6F12"/>
    <w:pPr>
      <w:keepNext/>
      <w:keepLines/>
      <w:spacing w:before="80" w:after="40"/>
      <w:outlineLvl w:val="4"/>
    </w:pPr>
    <w:rPr>
      <w:rFonts w:asciiTheme="minorHAnsi" w:eastAsiaTheme="majorEastAsia" w:hAnsiTheme="minorHAnsi" w:cstheme="majorBidi"/>
      <w:color w:val="2E74B5" w:themeColor="accent1" w:themeShade="BF"/>
    </w:rPr>
  </w:style>
  <w:style w:type="paragraph" w:styleId="Nadpis6">
    <w:name w:val="heading 6"/>
    <w:basedOn w:val="Normln"/>
    <w:next w:val="Normln"/>
    <w:link w:val="Nadpis6Char"/>
    <w:uiPriority w:val="9"/>
    <w:semiHidden/>
    <w:unhideWhenUsed/>
    <w:qFormat/>
    <w:rsid w:val="00DF6F12"/>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DF6F12"/>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DF6F12"/>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DF6F12"/>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character" w:customStyle="1" w:styleId="Nadpis3Char">
    <w:name w:val="Nadpis 3 Char"/>
    <w:basedOn w:val="Standardnpsmoodstavce"/>
    <w:link w:val="Nadpis3"/>
    <w:uiPriority w:val="9"/>
    <w:semiHidden/>
    <w:rsid w:val="00DF6F12"/>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DF6F12"/>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DF6F12"/>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DF6F1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F6F1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F6F1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F6F12"/>
    <w:rPr>
      <w:rFonts w:eastAsiaTheme="majorEastAsia" w:cstheme="majorBidi"/>
      <w:color w:val="272727" w:themeColor="text1" w:themeTint="D8"/>
    </w:rPr>
  </w:style>
  <w:style w:type="paragraph" w:styleId="Normlnweb">
    <w:name w:val="Normal (Web)"/>
    <w:basedOn w:val="Normln"/>
    <w:uiPriority w:val="99"/>
    <w:unhideWhenUsed/>
    <w:rsid w:val="00DF6F12"/>
    <w:pPr>
      <w:spacing w:before="100" w:beforeAutospacing="1" w:after="100" w:afterAutospacing="1"/>
    </w:pPr>
    <w:rPr>
      <w:lang w:eastAsia="cs-CZ"/>
    </w:rPr>
  </w:style>
  <w:style w:type="paragraph" w:styleId="Zpat">
    <w:name w:val="footer"/>
    <w:basedOn w:val="Normln"/>
    <w:link w:val="ZpatChar"/>
    <w:rsid w:val="00DF6F12"/>
    <w:pPr>
      <w:tabs>
        <w:tab w:val="center" w:pos="4536"/>
        <w:tab w:val="right" w:pos="9072"/>
      </w:tabs>
    </w:pPr>
  </w:style>
  <w:style w:type="character" w:customStyle="1" w:styleId="ZpatChar">
    <w:name w:val="Zápatí Char"/>
    <w:basedOn w:val="Standardnpsmoodstavce"/>
    <w:link w:val="Zpat"/>
    <w:rsid w:val="00DF6F12"/>
    <w:rPr>
      <w:rFonts w:ascii="Times New Roman" w:eastAsia="Times New Roman" w:hAnsi="Times New Roman" w:cs="Times New Roman"/>
      <w:sz w:val="24"/>
      <w:szCs w:val="24"/>
      <w:lang w:eastAsia="zh-CN"/>
    </w:rPr>
  </w:style>
  <w:style w:type="character" w:styleId="slostrnky">
    <w:name w:val="page number"/>
    <w:basedOn w:val="Standardnpsmoodstavce"/>
    <w:rsid w:val="00DF6F12"/>
  </w:style>
  <w:style w:type="character" w:styleId="Odkaznakoment">
    <w:name w:val="annotation reference"/>
    <w:rsid w:val="00DF6F12"/>
    <w:rPr>
      <w:sz w:val="16"/>
      <w:szCs w:val="16"/>
    </w:rPr>
  </w:style>
  <w:style w:type="character" w:customStyle="1" w:styleId="Zkladntext">
    <w:name w:val="Základní text_"/>
    <w:link w:val="Zkladntext1"/>
    <w:rsid w:val="00DF6F12"/>
    <w:rPr>
      <w:shd w:val="clear" w:color="auto" w:fill="FFFFFF"/>
    </w:rPr>
  </w:style>
  <w:style w:type="paragraph" w:customStyle="1" w:styleId="Zkladntext1">
    <w:name w:val="Základní text1"/>
    <w:basedOn w:val="Normln"/>
    <w:link w:val="Zkladntext"/>
    <w:rsid w:val="00DF6F12"/>
    <w:pPr>
      <w:widowControl w:val="0"/>
      <w:shd w:val="clear" w:color="auto" w:fill="FFFFFF"/>
      <w:suppressAutoHyphens w:val="0"/>
      <w:spacing w:after="260" w:line="262" w:lineRule="auto"/>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DF6F12"/>
    <w:rPr>
      <w:color w:val="0563C1" w:themeColor="hyperlink"/>
      <w:u w:val="single"/>
    </w:rPr>
  </w:style>
  <w:style w:type="character" w:styleId="Nevyeenzmnka">
    <w:name w:val="Unresolved Mention"/>
    <w:basedOn w:val="Standardnpsmoodstavce"/>
    <w:uiPriority w:val="99"/>
    <w:semiHidden/>
    <w:unhideWhenUsed/>
    <w:rsid w:val="00661979"/>
    <w:rPr>
      <w:color w:val="605E5C"/>
      <w:shd w:val="clear" w:color="auto" w:fill="E1DFDD"/>
    </w:rPr>
  </w:style>
  <w:style w:type="character" w:customStyle="1" w:styleId="markbardcg4sl">
    <w:name w:val="markbardcg4sl"/>
    <w:basedOn w:val="Standardnpsmoodstavce"/>
    <w:rsid w:val="00661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89327">
      <w:bodyDiv w:val="1"/>
      <w:marLeft w:val="0"/>
      <w:marRight w:val="0"/>
      <w:marTop w:val="0"/>
      <w:marBottom w:val="0"/>
      <w:divBdr>
        <w:top w:val="none" w:sz="0" w:space="0" w:color="auto"/>
        <w:left w:val="none" w:sz="0" w:space="0" w:color="auto"/>
        <w:bottom w:val="none" w:sz="0" w:space="0" w:color="auto"/>
        <w:right w:val="none" w:sz="0" w:space="0" w:color="auto"/>
      </w:divBdr>
    </w:div>
    <w:div w:id="1927227711">
      <w:bodyDiv w:val="1"/>
      <w:marLeft w:val="0"/>
      <w:marRight w:val="0"/>
      <w:marTop w:val="0"/>
      <w:marBottom w:val="0"/>
      <w:divBdr>
        <w:top w:val="none" w:sz="0" w:space="0" w:color="auto"/>
        <w:left w:val="none" w:sz="0" w:space="0" w:color="auto"/>
        <w:bottom w:val="none" w:sz="0" w:space="0" w:color="auto"/>
        <w:right w:val="none" w:sz="0" w:space="0" w:color="auto"/>
      </w:divBdr>
    </w:div>
    <w:div w:id="19689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unitedart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0E04E-856C-4847-B7E8-B85269C7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3749</Words>
  <Characters>22121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21</cp:revision>
  <cp:lastPrinted>2024-05-31T07:58:00Z</cp:lastPrinted>
  <dcterms:created xsi:type="dcterms:W3CDTF">2024-05-31T07:38:00Z</dcterms:created>
  <dcterms:modified xsi:type="dcterms:W3CDTF">2024-06-04T07:45:00Z</dcterms:modified>
</cp:coreProperties>
</file>