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3A0EF6" w:rsidRPr="007A0FC9" w:rsidP="003A0EF6" w14:paraId="772DCE37" w14:textId="3FD13DA7">
      <w:pPr>
        <w:jc w:val="center"/>
        <w:rPr>
          <w:rFonts w:asciiTheme="minorHAnsi" w:hAnsiTheme="minorHAnsi"/>
          <w:b/>
          <w:sz w:val="24"/>
        </w:rPr>
      </w:pPr>
      <w:r w:rsidRPr="007A0FC9">
        <w:rPr>
          <w:rFonts w:asciiTheme="minorHAnsi" w:hAnsiTheme="minorHAnsi"/>
          <w:b/>
          <w:sz w:val="24"/>
        </w:rPr>
        <w:t xml:space="preserve">Prováděcí smlouva </w:t>
      </w:r>
      <w:r w:rsidR="008D0965">
        <w:rPr>
          <w:rFonts w:asciiTheme="minorHAnsi" w:hAnsiTheme="minorHAnsi"/>
          <w:b/>
          <w:sz w:val="24"/>
        </w:rPr>
        <w:t xml:space="preserve">ev. </w:t>
      </w:r>
      <w:r w:rsidRPr="007A0FC9">
        <w:rPr>
          <w:rFonts w:asciiTheme="minorHAnsi" w:hAnsiTheme="minorHAnsi"/>
          <w:b/>
          <w:sz w:val="24"/>
        </w:rPr>
        <w:t>č.</w:t>
      </w:r>
      <w:r w:rsidR="009A5FD8">
        <w:rPr>
          <w:rFonts w:asciiTheme="minorHAnsi" w:hAnsiTheme="minorHAnsi"/>
          <w:b/>
          <w:sz w:val="24"/>
        </w:rPr>
        <w:t xml:space="preserve"> objednatele 24/112</w:t>
      </w:r>
      <w:r w:rsidR="008D0965">
        <w:rPr>
          <w:rFonts w:asciiTheme="minorHAnsi" w:hAnsiTheme="minorHAnsi"/>
          <w:b/>
          <w:sz w:val="24"/>
        </w:rPr>
        <w:t>-0</w:t>
      </w:r>
      <w:r w:rsidRPr="007A0FC9">
        <w:rPr>
          <w:rFonts w:asciiTheme="minorHAnsi" w:hAnsiTheme="minorHAnsi"/>
          <w:b/>
          <w:sz w:val="24"/>
        </w:rPr>
        <w:t xml:space="preserve"> </w:t>
      </w:r>
    </w:p>
    <w:p w:rsidR="003A0EF6" w:rsidRPr="007A0FC9" w:rsidP="003A0EF6" w14:paraId="334D1E00" w14:textId="77777777">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rsidR="003A0EF6" w:rsidP="003A0EF6" w14:paraId="3084AFF5" w14:textId="77777777">
      <w:pPr>
        <w:rPr>
          <w:rFonts w:asciiTheme="minorHAnsi" w:hAnsiTheme="minorHAnsi" w:cs="Calibri"/>
          <w:sz w:val="24"/>
        </w:rPr>
      </w:pPr>
    </w:p>
    <w:p w:rsidR="003A0EF6" w:rsidP="003A0EF6" w14:paraId="6D5F0831" w14:textId="77777777">
      <w:pPr>
        <w:rPr>
          <w:rFonts w:asciiTheme="minorHAnsi" w:hAnsiTheme="minorHAnsi" w:cs="Calibri"/>
          <w:sz w:val="24"/>
        </w:rPr>
      </w:pPr>
      <w:r>
        <w:rPr>
          <w:rFonts w:asciiTheme="minorHAnsi" w:hAnsiTheme="minorHAnsi" w:cs="Calibri"/>
          <w:sz w:val="24"/>
        </w:rPr>
        <w:t xml:space="preserve">Níže uvedeného dne, měsíce a roku smluvní strany </w:t>
      </w:r>
    </w:p>
    <w:p w:rsidR="003A0EF6" w:rsidRPr="007A0FC9" w:rsidP="003A0EF6" w14:paraId="71CA36DC" w14:textId="77777777">
      <w:pPr>
        <w:rPr>
          <w:rFonts w:asciiTheme="minorHAnsi" w:hAnsiTheme="minorHAnsi" w:cs="Calibri"/>
          <w:sz w:val="4"/>
          <w:szCs w:val="4"/>
        </w:rPr>
      </w:pPr>
    </w:p>
    <w:p w:rsidR="003A0EF6" w:rsidP="003A0EF6" w14:paraId="75A787E3" w14:textId="607DBEC4">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Pr="00A8099C" w:rsidR="00A22E91">
        <w:rPr>
          <w:rFonts w:asciiTheme="minorHAnsi" w:hAnsiTheme="minorHAnsi" w:cs="Calibri"/>
          <w:sz w:val="24"/>
        </w:rPr>
        <w:t>Česká republika – Úřad vlády České republiky</w:t>
      </w:r>
    </w:p>
    <w:p w:rsidR="003A0EF6" w:rsidP="003A0EF6" w14:paraId="3714F3F2" w14:textId="03196133">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Pr="00A8099C" w:rsidR="00A22E91">
        <w:rPr>
          <w:rFonts w:asciiTheme="minorHAnsi" w:hAnsiTheme="minorHAnsi" w:cs="Calibri"/>
          <w:sz w:val="24"/>
        </w:rPr>
        <w:t>nábř. E. Beneše 128/4, 118 01 Praha 1 – Malá Strana</w:t>
      </w:r>
    </w:p>
    <w:p w:rsidR="003A0EF6" w:rsidP="003A0EF6" w14:paraId="39DF54B8" w14:textId="0BF36750">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A8099C" w:rsidR="00A22E91">
        <w:rPr>
          <w:rFonts w:asciiTheme="minorHAnsi" w:hAnsiTheme="minorHAnsi" w:cs="Calibri"/>
          <w:sz w:val="24"/>
        </w:rPr>
        <w:t>00006599</w:t>
      </w:r>
    </w:p>
    <w:p w:rsidR="003A0EF6" w:rsidP="003A0EF6" w14:paraId="47C1ED76" w14:textId="5378E8D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A8099C" w:rsidR="00A22E91">
        <w:rPr>
          <w:rFonts w:asciiTheme="minorHAnsi" w:hAnsiTheme="minorHAnsi" w:cs="Calibri"/>
          <w:sz w:val="24"/>
        </w:rPr>
        <w:t>CZ00006599</w:t>
      </w:r>
    </w:p>
    <w:p w:rsidR="003A0EF6" w:rsidP="003A0EF6" w14:paraId="75BFA0CE" w14:textId="25E821C0">
      <w:pPr>
        <w:rPr>
          <w:rFonts w:asciiTheme="minorHAnsi" w:hAnsiTheme="minorHAnsi" w:cs="Calibri"/>
          <w:sz w:val="24"/>
        </w:rPr>
      </w:pPr>
      <w:r w:rsidRPr="00A8099C">
        <w:rPr>
          <w:rFonts w:asciiTheme="minorHAnsi" w:hAnsiTheme="minorHAnsi" w:cs="Calibr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A8099C" w:rsidR="00A22E91">
        <w:rPr>
          <w:rFonts w:asciiTheme="minorHAnsi" w:hAnsiTheme="minorHAnsi" w:cs="Calibri"/>
          <w:sz w:val="24"/>
        </w:rPr>
        <w:t>trfaa33</w:t>
      </w:r>
    </w:p>
    <w:p w:rsidR="003A0EF6" w:rsidP="003A0EF6" w14:paraId="5388EFFA" w14:textId="688282C4">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Pr="00A8099C" w:rsidR="00A22E91">
        <w:rPr>
          <w:rFonts w:asciiTheme="minorHAnsi" w:hAnsiTheme="minorHAnsi" w:cs="Calibri"/>
          <w:sz w:val="24"/>
        </w:rPr>
        <w:t>Ing. Jitka Křupková, ředitelka Odboru informatiky</w:t>
      </w:r>
    </w:p>
    <w:p w:rsidR="003A0EF6" w:rsidP="003A0EF6" w14:paraId="476B2E73" w14:textId="4E4F069E">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A1062">
        <w:rPr>
          <w:rFonts w:asciiTheme="minorHAnsi" w:hAnsiTheme="minorHAnsi" w:cs="Calibri"/>
          <w:sz w:val="24"/>
        </w:rPr>
        <w:t>XXXXX</w:t>
      </w:r>
    </w:p>
    <w:p w:rsidR="003A0EF6" w:rsidP="003A0EF6" w14:paraId="75E1C971" w14:textId="34028F13">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Pr="00A8099C" w:rsidR="00A22E91">
        <w:rPr>
          <w:rFonts w:asciiTheme="minorHAnsi" w:hAnsiTheme="minorHAnsi" w:cs="Calibri"/>
          <w:sz w:val="24"/>
        </w:rPr>
        <w:t>ČNB Praha</w:t>
      </w:r>
    </w:p>
    <w:p w:rsidR="003A0EF6" w:rsidP="003A0EF6" w14:paraId="71F9E1D1" w14:textId="3CCBD8D9">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Pr="00A8099C" w:rsidR="00A22E91">
        <w:rPr>
          <w:rFonts w:asciiTheme="minorHAnsi" w:hAnsiTheme="minorHAnsi" w:cs="Calibri"/>
          <w:sz w:val="24"/>
        </w:rPr>
        <w:t>4320001/0710</w:t>
      </w:r>
    </w:p>
    <w:p w:rsidR="003A0EF6" w:rsidRPr="00A8099C" w:rsidP="003A0EF6" w14:paraId="1A59132D" w14:textId="134A8784">
      <w:pPr>
        <w:rPr>
          <w:rFonts w:asciiTheme="minorHAnsi" w:hAnsiTheme="minorHAnsi" w:cs="Calibri"/>
          <w:sz w:val="24"/>
        </w:rPr>
      </w:pPr>
      <w:r w:rsidRPr="008057A5">
        <w:rPr>
          <w:rFonts w:asciiTheme="minorHAnsi" w:hAnsiTheme="minorHAnsi" w:cs="Calibri"/>
          <w:sz w:val="24"/>
        </w:rPr>
        <w:t>kontaktní osoba:</w:t>
      </w:r>
      <w:r w:rsidRPr="00A8099C">
        <w:rPr>
          <w:rFonts w:asciiTheme="minorHAnsi" w:hAnsiTheme="minorHAnsi" w:cs="Calibri"/>
          <w:sz w:val="24"/>
        </w:rPr>
        <w:tab/>
      </w:r>
      <w:r w:rsidR="007E5EF4">
        <w:rPr>
          <w:rFonts w:asciiTheme="minorHAnsi" w:hAnsiTheme="minorHAnsi" w:cs="Calibri"/>
          <w:sz w:val="24"/>
        </w:rPr>
        <w:t>XXXXX</w:t>
      </w:r>
    </w:p>
    <w:p w:rsidR="008A1062" w:rsidP="008A1062" w14:paraId="08378777" w14:textId="77777777">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Pr>
          <w:rFonts w:asciiTheme="minorHAnsi" w:hAnsiTheme="minorHAnsi" w:cs="Calibri"/>
          <w:sz w:val="24"/>
        </w:rPr>
        <w:t>XXXXX</w:t>
      </w:r>
    </w:p>
    <w:p w:rsidR="008A1062" w:rsidP="008A1062" w14:paraId="297C8F60" w14:textId="2A951B56">
      <w:pPr>
        <w:rPr>
          <w:rFonts w:asciiTheme="minorHAnsi" w:hAnsiTheme="minorHAnsi" w:cs="Calibri"/>
          <w:sz w:val="24"/>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Pr>
          <w:rFonts w:asciiTheme="minorHAnsi" w:hAnsiTheme="minorHAnsi" w:cs="Calibri"/>
          <w:sz w:val="24"/>
        </w:rPr>
        <w:t>XXXXX</w:t>
      </w:r>
    </w:p>
    <w:p w:rsidR="003A0EF6" w:rsidP="003A0EF6" w14:paraId="124EA416" w14:textId="555498F3">
      <w:pPr>
        <w:rPr>
          <w:rFonts w:asciiTheme="minorHAnsi" w:hAnsiTheme="minorHAnsi" w:cs="Calibri"/>
          <w:sz w:val="24"/>
        </w:rPr>
      </w:pPr>
    </w:p>
    <w:p w:rsidR="003A0EF6" w:rsidP="003A0EF6" w14:paraId="6DF9ADD7" w14:textId="77777777">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3A0EF6" w:rsidP="003A0EF6" w14:paraId="1E8F06BF" w14:textId="77777777">
      <w:pPr>
        <w:pStyle w:val="CZZkladntexttun"/>
        <w:rPr>
          <w:rFonts w:asciiTheme="minorHAnsi" w:hAnsiTheme="minorHAnsi" w:cs="Calibri"/>
          <w:sz w:val="24"/>
        </w:rPr>
      </w:pPr>
      <w:r>
        <w:rPr>
          <w:rFonts w:asciiTheme="minorHAnsi" w:hAnsiTheme="minorHAnsi" w:cs="Calibri"/>
          <w:sz w:val="24"/>
        </w:rPr>
        <w:t>na straně jedné</w:t>
      </w:r>
    </w:p>
    <w:p w:rsidR="003A0EF6" w:rsidP="003A0EF6" w14:paraId="700287C1" w14:textId="77777777">
      <w:pPr>
        <w:pStyle w:val="CZZkladntexttun"/>
        <w:rPr>
          <w:rFonts w:asciiTheme="minorHAnsi" w:hAnsiTheme="minorHAnsi" w:cs="Calibri"/>
          <w:sz w:val="24"/>
        </w:rPr>
      </w:pPr>
      <w:r>
        <w:rPr>
          <w:rFonts w:asciiTheme="minorHAnsi" w:hAnsiTheme="minorHAnsi" w:cs="Calibri"/>
          <w:sz w:val="24"/>
        </w:rPr>
        <w:t>a</w:t>
      </w:r>
    </w:p>
    <w:p w:rsidR="00A6744D" w:rsidRPr="004401F0" w:rsidP="00A6744D" w14:paraId="2F8BD49D" w14:textId="77777777">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4401F0">
        <w:rPr>
          <w:rFonts w:asciiTheme="minorHAnsi" w:hAnsiTheme="minorHAnsi" w:cs="Calibri"/>
          <w:sz w:val="24"/>
        </w:rPr>
        <w:t>SoftwareONE Czech Republic s.r.o.</w:t>
      </w:r>
    </w:p>
    <w:p w:rsidR="00A6744D" w:rsidRPr="004401F0" w:rsidP="00A6744D" w14:paraId="2268494D" w14:textId="77777777">
      <w:pPr>
        <w:rPr>
          <w:rFonts w:asciiTheme="minorHAnsi" w:hAnsiTheme="minorHAnsi" w:cs="Calibri"/>
          <w:sz w:val="24"/>
        </w:rPr>
      </w:pPr>
      <w:r w:rsidRPr="004401F0">
        <w:rPr>
          <w:rFonts w:asciiTheme="minorHAnsi" w:hAnsiTheme="minorHAnsi" w:cs="Calibri"/>
          <w:sz w:val="24"/>
        </w:rPr>
        <w:t>se sídlem:</w:t>
      </w:r>
      <w:r w:rsidRPr="004401F0">
        <w:rPr>
          <w:rFonts w:asciiTheme="minorHAnsi" w:hAnsiTheme="minorHAnsi" w:cs="Calibri"/>
          <w:sz w:val="24"/>
        </w:rPr>
        <w:tab/>
      </w:r>
      <w:r w:rsidRPr="004401F0">
        <w:rPr>
          <w:rFonts w:asciiTheme="minorHAnsi" w:hAnsiTheme="minorHAnsi" w:cs="Calibri"/>
          <w:sz w:val="24"/>
        </w:rPr>
        <w:tab/>
        <w:t>Vyskočilova 1410/1, 140 00 Praha 4</w:t>
      </w:r>
    </w:p>
    <w:p w:rsidR="00A6744D" w:rsidRPr="004401F0" w:rsidP="00A6744D" w14:paraId="15D0E6A4" w14:textId="77777777">
      <w:pPr>
        <w:rPr>
          <w:rFonts w:asciiTheme="minorHAnsi" w:hAnsiTheme="minorHAnsi" w:cs="Calibri"/>
          <w:sz w:val="24"/>
        </w:rPr>
      </w:pPr>
      <w:r w:rsidRPr="004401F0">
        <w:rPr>
          <w:rFonts w:asciiTheme="minorHAnsi" w:hAnsiTheme="minorHAnsi" w:cs="Calibri"/>
          <w:sz w:val="24"/>
        </w:rPr>
        <w:t>IČO:</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24207519</w:t>
      </w:r>
    </w:p>
    <w:p w:rsidR="00A6744D" w:rsidRPr="004401F0" w:rsidP="00A6744D" w14:paraId="0A2CE8FD" w14:textId="77777777">
      <w:pPr>
        <w:rPr>
          <w:rFonts w:asciiTheme="minorHAnsi" w:hAnsiTheme="minorHAnsi" w:cs="Calibri"/>
          <w:sz w:val="24"/>
        </w:rPr>
      </w:pPr>
      <w:r w:rsidRPr="004401F0">
        <w:rPr>
          <w:rFonts w:asciiTheme="minorHAnsi" w:hAnsiTheme="minorHAnsi" w:cs="Calibri"/>
          <w:sz w:val="24"/>
        </w:rPr>
        <w:t>DIČ:</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CZ24207519</w:t>
      </w:r>
    </w:p>
    <w:p w:rsidR="00A6744D" w:rsidRPr="004401F0" w:rsidP="00A6744D" w14:paraId="77F2E95B" w14:textId="77777777">
      <w:pPr>
        <w:rPr>
          <w:rFonts w:asciiTheme="minorHAnsi" w:hAnsiTheme="minorHAnsi" w:cs="Calibri"/>
          <w:sz w:val="24"/>
        </w:rPr>
      </w:pPr>
      <w:r w:rsidRPr="004401F0">
        <w:rPr>
          <w:rFonts w:asciiTheme="minorHAnsi" w:hAnsiTheme="minorHAnsi" w:cs="Calibri"/>
          <w:sz w:val="24"/>
        </w:rPr>
        <w:t>ID DS:</w:t>
      </w:r>
      <w:r w:rsidRPr="004401F0">
        <w:rPr>
          <w:rFonts w:asciiTheme="minorHAnsi" w:hAnsiTheme="minorHAnsi" w:cs="Calibri"/>
          <w:sz w:val="24"/>
        </w:rPr>
        <w:tab/>
      </w:r>
      <w:r w:rsidRPr="004401F0">
        <w:rPr>
          <w:rFonts w:asciiTheme="minorHAnsi" w:hAnsiTheme="minorHAnsi" w:cs="Calibri"/>
          <w:sz w:val="24"/>
        </w:rPr>
        <w:tab/>
        <w:t xml:space="preserve"> </w:t>
      </w:r>
      <w:r w:rsidRPr="004401F0">
        <w:rPr>
          <w:rFonts w:asciiTheme="minorHAnsi" w:hAnsiTheme="minorHAnsi" w:cs="Calibri"/>
          <w:sz w:val="24"/>
        </w:rPr>
        <w:tab/>
        <w:t>8fc9a92</w:t>
      </w:r>
    </w:p>
    <w:p w:rsidR="00A6744D" w:rsidRPr="004401F0" w:rsidP="00A6744D" w14:paraId="3CEF31C8" w14:textId="77777777">
      <w:pPr>
        <w:rPr>
          <w:rFonts w:asciiTheme="minorHAnsi" w:hAnsiTheme="minorHAnsi" w:cs="Calibri"/>
          <w:sz w:val="24"/>
        </w:rPr>
      </w:pPr>
      <w:r w:rsidRPr="004401F0">
        <w:rPr>
          <w:rFonts w:asciiTheme="minorHAnsi" w:hAnsiTheme="minorHAnsi" w:cs="Calibri"/>
          <w:sz w:val="24"/>
        </w:rPr>
        <w:t>zapsaná v obchodním rejstříku vedeném Městským soudem v Praze, oddíl C, vložka 188674</w:t>
      </w:r>
    </w:p>
    <w:p w:rsidR="00A6744D" w:rsidRPr="004401F0" w:rsidP="00A6744D" w14:paraId="3F55AAE2" w14:textId="77777777">
      <w:pPr>
        <w:rPr>
          <w:rFonts w:asciiTheme="minorHAnsi" w:hAnsiTheme="minorHAnsi" w:cs="Calibri"/>
          <w:sz w:val="24"/>
        </w:rPr>
      </w:pPr>
      <w:r w:rsidRPr="004401F0">
        <w:rPr>
          <w:rFonts w:asciiTheme="minorHAnsi" w:hAnsiTheme="minorHAnsi" w:cs="Calibri"/>
          <w:sz w:val="24"/>
        </w:rPr>
        <w:t>za něhož jedná</w:t>
      </w:r>
      <w:r w:rsidRPr="004401F0">
        <w:rPr>
          <w:rFonts w:asciiTheme="minorHAnsi" w:hAnsiTheme="minorHAnsi" w:cs="Calibri"/>
          <w:sz w:val="24"/>
        </w:rPr>
        <w:tab/>
        <w:t xml:space="preserve">Petr Pánek a </w:t>
      </w:r>
      <w:r>
        <w:rPr>
          <w:rFonts w:asciiTheme="minorHAnsi" w:hAnsiTheme="minorHAnsi" w:cs="Calibri"/>
          <w:sz w:val="24"/>
        </w:rPr>
        <w:t>Jan Knyttl</w:t>
      </w:r>
      <w:r w:rsidRPr="004401F0">
        <w:rPr>
          <w:rFonts w:asciiTheme="minorHAnsi" w:hAnsiTheme="minorHAnsi" w:cs="Calibri"/>
          <w:sz w:val="24"/>
        </w:rPr>
        <w:t>, prokuristé</w:t>
      </w:r>
    </w:p>
    <w:p w:rsidR="008A1062" w:rsidP="008A1062" w14:paraId="6AE99C4B" w14:textId="77777777">
      <w:pPr>
        <w:rPr>
          <w:rFonts w:asciiTheme="minorHAnsi" w:hAnsiTheme="minorHAnsi" w:cs="Calibri"/>
          <w:sz w:val="24"/>
        </w:rPr>
      </w:pPr>
      <w:r w:rsidRPr="004401F0">
        <w:rPr>
          <w:rFonts w:asciiTheme="minorHAnsi" w:hAnsiTheme="minorHAnsi" w:cs="Calibri"/>
          <w:sz w:val="24"/>
        </w:rPr>
        <w:t>e-mail: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r>
      <w:r>
        <w:rPr>
          <w:rFonts w:asciiTheme="minorHAnsi" w:hAnsiTheme="minorHAnsi" w:cs="Calibri"/>
          <w:sz w:val="24"/>
        </w:rPr>
        <w:t>XXXXX</w:t>
      </w:r>
    </w:p>
    <w:p w:rsidR="00A6744D" w:rsidRPr="004401F0" w:rsidP="00A6744D" w14:paraId="3B5F69F8" w14:textId="1F1DEB06">
      <w:pPr>
        <w:rPr>
          <w:rFonts w:asciiTheme="minorHAnsi" w:hAnsiTheme="minorHAnsi" w:cs="Calibri"/>
          <w:sz w:val="24"/>
        </w:rPr>
      </w:pPr>
      <w:r w:rsidRPr="004401F0">
        <w:rPr>
          <w:rFonts w:asciiTheme="minorHAnsi" w:hAnsiTheme="minorHAnsi" w:cs="Calibri"/>
          <w:sz w:val="24"/>
        </w:rPr>
        <w:t>bankovní spojení:</w:t>
      </w:r>
      <w:r w:rsidRPr="004401F0">
        <w:rPr>
          <w:rFonts w:asciiTheme="minorHAnsi" w:hAnsiTheme="minorHAnsi" w:cs="Calibri"/>
          <w:sz w:val="24"/>
        </w:rPr>
        <w:tab/>
        <w:t>UniCredit Bank Czech Republic and Slovakia, a.s.</w:t>
      </w:r>
    </w:p>
    <w:p w:rsidR="00A6744D" w:rsidRPr="004401F0" w:rsidP="00A6744D" w14:paraId="56712FE6" w14:textId="77777777">
      <w:pPr>
        <w:rPr>
          <w:rFonts w:asciiTheme="minorHAnsi" w:hAnsiTheme="minorHAnsi" w:cs="Calibri"/>
          <w:sz w:val="24"/>
        </w:rPr>
      </w:pPr>
      <w:r w:rsidRPr="004401F0">
        <w:rPr>
          <w:rFonts w:asciiTheme="minorHAnsi" w:hAnsiTheme="minorHAnsi" w:cs="Calibri"/>
          <w:sz w:val="24"/>
        </w:rPr>
        <w:t>č. účtu:</w:t>
      </w:r>
      <w:r w:rsidRPr="004401F0">
        <w:rPr>
          <w:rFonts w:asciiTheme="minorHAnsi" w:hAnsiTheme="minorHAnsi" w:cs="Calibri"/>
          <w:sz w:val="24"/>
        </w:rPr>
        <w:tab/>
      </w:r>
      <w:r w:rsidRPr="004401F0">
        <w:rPr>
          <w:rFonts w:asciiTheme="minorHAnsi" w:hAnsiTheme="minorHAnsi" w:cs="Calibri"/>
          <w:sz w:val="24"/>
        </w:rPr>
        <w:tab/>
        <w:t>1161811001/2700</w:t>
      </w:r>
    </w:p>
    <w:p w:rsidR="00A6744D" w:rsidRPr="004401F0" w:rsidP="00A6744D" w14:paraId="4F477E78" w14:textId="092481FE">
      <w:pPr>
        <w:rPr>
          <w:rFonts w:asciiTheme="minorHAnsi" w:hAnsiTheme="minorHAnsi" w:cs="Calibri"/>
          <w:sz w:val="24"/>
        </w:rPr>
      </w:pPr>
      <w:r w:rsidRPr="004401F0">
        <w:rPr>
          <w:rFonts w:asciiTheme="minorHAnsi" w:hAnsiTheme="minorHAnsi" w:cs="Calibri"/>
          <w:sz w:val="24"/>
        </w:rPr>
        <w:t>kontaktní osoba:</w:t>
      </w:r>
      <w:r w:rsidRPr="004401F0">
        <w:rPr>
          <w:rFonts w:asciiTheme="minorHAnsi" w:hAnsiTheme="minorHAnsi" w:cs="Calibri"/>
          <w:sz w:val="24"/>
        </w:rPr>
        <w:tab/>
      </w:r>
      <w:r w:rsidR="007E5EF4">
        <w:rPr>
          <w:rFonts w:asciiTheme="minorHAnsi" w:hAnsiTheme="minorHAnsi" w:cs="Calibri"/>
          <w:sz w:val="24"/>
        </w:rPr>
        <w:t>XXXXX</w:t>
      </w:r>
      <w:bookmarkStart w:id="0" w:name="_GoBack"/>
      <w:bookmarkEnd w:id="0"/>
    </w:p>
    <w:p w:rsidR="00A6744D" w:rsidRPr="004401F0" w:rsidP="00A6744D" w14:paraId="04CB9B5D" w14:textId="4BBED555">
      <w:pPr>
        <w:rPr>
          <w:rFonts w:asciiTheme="minorHAnsi" w:hAnsiTheme="minorHAnsi" w:cs="Calibri"/>
          <w:sz w:val="24"/>
        </w:rPr>
      </w:pPr>
      <w:r w:rsidRPr="004401F0">
        <w:rPr>
          <w:rFonts w:asciiTheme="minorHAnsi" w:hAnsiTheme="minorHAnsi" w:cs="Calibri"/>
          <w:sz w:val="24"/>
        </w:rPr>
        <w:t>e-mail: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r>
      <w:r w:rsidR="008A1062">
        <w:rPr>
          <w:rFonts w:asciiTheme="minorHAnsi" w:hAnsiTheme="minorHAnsi" w:cs="Calibri"/>
          <w:sz w:val="24"/>
        </w:rPr>
        <w:t>XXXXX</w:t>
      </w:r>
    </w:p>
    <w:p w:rsidR="003A0EF6" w:rsidRPr="008A1062" w:rsidP="00A6744D" w14:paraId="56984CA0" w14:textId="5273373E">
      <w:pPr>
        <w:rPr>
          <w:rFonts w:asciiTheme="minorHAnsi" w:hAnsiTheme="minorHAnsi" w:cs="Calibri"/>
          <w:sz w:val="24"/>
        </w:rPr>
      </w:pPr>
      <w:r w:rsidRPr="004401F0">
        <w:rPr>
          <w:rFonts w:asciiTheme="minorHAnsi" w:hAnsiTheme="minorHAnsi" w:cs="Calibri"/>
          <w:sz w:val="24"/>
        </w:rPr>
        <w:t>tel: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r>
      <w:r w:rsidR="008A1062">
        <w:rPr>
          <w:rFonts w:asciiTheme="minorHAnsi" w:hAnsiTheme="minorHAnsi" w:cs="Calibri"/>
          <w:sz w:val="24"/>
        </w:rPr>
        <w:t>XXXXX</w:t>
      </w:r>
    </w:p>
    <w:p w:rsidR="003A0EF6" w:rsidP="003A0EF6" w14:paraId="2BC078CF" w14:textId="77777777">
      <w:pPr>
        <w:rPr>
          <w:rFonts w:asciiTheme="minorHAnsi" w:hAnsiTheme="minorHAnsi" w:cs="Calibri"/>
          <w:sz w:val="24"/>
        </w:rPr>
      </w:pPr>
    </w:p>
    <w:p w:rsidR="003A0EF6" w:rsidP="003A0EF6" w14:paraId="11E75925" w14:textId="77777777">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3A0EF6" w:rsidP="003A0EF6" w14:paraId="73539FE7" w14:textId="77777777">
      <w:pPr>
        <w:pStyle w:val="CZZkladntexttun"/>
        <w:rPr>
          <w:rFonts w:asciiTheme="minorHAnsi" w:hAnsiTheme="minorHAnsi" w:cs="Calibri"/>
          <w:sz w:val="24"/>
        </w:rPr>
      </w:pPr>
      <w:r>
        <w:rPr>
          <w:rFonts w:asciiTheme="minorHAnsi" w:hAnsiTheme="minorHAnsi" w:cs="Calibri"/>
          <w:sz w:val="24"/>
        </w:rPr>
        <w:t>na straně druhé</w:t>
      </w:r>
    </w:p>
    <w:p w:rsidR="003A0EF6" w:rsidP="003A0EF6" w14:paraId="6A2A5B59" w14:textId="77777777">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3A0EF6" w:rsidP="003A0EF6" w14:paraId="75FF5E0A" w14:textId="77777777">
      <w:pPr>
        <w:jc w:val="center"/>
        <w:rPr>
          <w:rFonts w:asciiTheme="minorHAnsi" w:hAnsiTheme="minorHAnsi" w:cs="Calibri"/>
          <w:sz w:val="24"/>
        </w:rPr>
      </w:pPr>
    </w:p>
    <w:p w:rsidR="003A0EF6" w:rsidP="003A0EF6" w14:paraId="60C7975F" w14:textId="77777777">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rsidR="003A0EF6" w:rsidP="003A0EF6" w14:paraId="64070D86" w14:textId="77777777">
      <w:pPr>
        <w:jc w:val="center"/>
        <w:rPr>
          <w:rFonts w:asciiTheme="minorHAnsi" w:hAnsiTheme="minorHAnsi" w:cs="Calibri"/>
          <w:sz w:val="24"/>
        </w:rPr>
      </w:pPr>
    </w:p>
    <w:p w:rsidR="003A0EF6" w:rsidP="003A0EF6" w14:paraId="7D9EAABD" w14:textId="77777777">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rsidR="003A0EF6" w:rsidP="003A0EF6" w14:paraId="4B09056D" w14:textId="77777777">
      <w:pPr>
        <w:jc w:val="center"/>
        <w:rPr>
          <w:rFonts w:asciiTheme="minorHAnsi" w:hAnsiTheme="minorHAnsi" w:cs="Calibri"/>
          <w:b/>
          <w:sz w:val="24"/>
        </w:rPr>
      </w:pPr>
    </w:p>
    <w:p w:rsidR="003A0EF6" w:rsidRPr="004323FB" w:rsidP="003A0EF6" w14:paraId="34220EAD" w14:textId="77777777">
      <w:pPr>
        <w:jc w:val="center"/>
        <w:rPr>
          <w:rFonts w:asciiTheme="minorHAnsi" w:hAnsiTheme="minorHAnsi" w:cstheme="minorHAnsi"/>
          <w:b/>
          <w:sz w:val="24"/>
        </w:rPr>
      </w:pPr>
      <w:r w:rsidRPr="004323FB">
        <w:rPr>
          <w:rFonts w:asciiTheme="minorHAnsi" w:hAnsiTheme="minorHAnsi" w:cstheme="minorHAnsi"/>
          <w:b/>
          <w:sz w:val="24"/>
        </w:rPr>
        <w:t>Preambule</w:t>
      </w:r>
    </w:p>
    <w:p w:rsidR="003A0EF6" w:rsidRPr="004323FB" w:rsidP="003A0EF6" w14:paraId="1999C1CA"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rsidR="003A0EF6" w:rsidRPr="004323FB" w:rsidP="003A0EF6" w14:paraId="3AAC2C0A" w14:textId="77777777">
      <w:pPr>
        <w:pStyle w:val="ListParagraph"/>
        <w:ind w:left="426"/>
        <w:rPr>
          <w:rFonts w:asciiTheme="minorHAnsi" w:hAnsiTheme="minorHAnsi" w:cstheme="minorHAnsi"/>
          <w:sz w:val="24"/>
        </w:rPr>
      </w:pPr>
    </w:p>
    <w:p w:rsidR="003A0EF6" w:rsidRPr="004323FB" w:rsidP="003A0EF6" w14:paraId="7A22444F"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3A0EF6" w:rsidRPr="004323FB" w:rsidP="003A0EF6" w14:paraId="0FA3923F" w14:textId="77777777">
      <w:pPr>
        <w:pStyle w:val="ListParagraph"/>
        <w:rPr>
          <w:rFonts w:asciiTheme="minorHAnsi" w:hAnsiTheme="minorHAnsi" w:cstheme="minorHAnsi"/>
          <w:sz w:val="24"/>
        </w:rPr>
      </w:pPr>
    </w:p>
    <w:p w:rsidR="003A0EF6" w:rsidRPr="004323FB" w:rsidP="003A0EF6" w14:paraId="112E44FE" w14:textId="433CD08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4"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rsidR="003A0EF6" w:rsidRPr="004323FB" w:rsidP="003A0EF6" w14:paraId="37199067" w14:textId="77777777">
      <w:pPr>
        <w:rPr>
          <w:rFonts w:asciiTheme="minorHAnsi" w:hAnsiTheme="minorHAnsi" w:cstheme="minorHAnsi"/>
          <w:sz w:val="24"/>
        </w:rPr>
      </w:pPr>
    </w:p>
    <w:p w:rsidR="003A0EF6" w:rsidRPr="004323FB" w:rsidP="003A0EF6" w14:paraId="6AC587DF"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rsidR="003A0EF6" w:rsidRPr="004323FB" w:rsidP="003A0EF6" w14:paraId="36FA68A7" w14:textId="77777777">
      <w:pPr>
        <w:pStyle w:val="ListParagraph"/>
        <w:rPr>
          <w:rFonts w:asciiTheme="minorHAnsi" w:hAnsiTheme="minorHAnsi" w:cstheme="minorHAnsi"/>
          <w:sz w:val="24"/>
        </w:rPr>
      </w:pPr>
    </w:p>
    <w:p w:rsidR="003A0EF6" w:rsidRPr="004323FB" w:rsidP="003A0EF6" w14:paraId="3F8DA536"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3A0EF6" w:rsidP="003A0EF6" w14:paraId="3807DA97" w14:textId="77777777">
      <w:pPr>
        <w:pStyle w:val="CZslolnku"/>
        <w:numPr>
          <w:ilvl w:val="0"/>
          <w:numId w:val="3"/>
        </w:numPr>
        <w:ind w:left="0" w:firstLine="0"/>
        <w:rPr>
          <w:rFonts w:asciiTheme="minorHAnsi" w:hAnsiTheme="minorHAnsi" w:cs="Calibri"/>
          <w:sz w:val="24"/>
        </w:rPr>
      </w:pPr>
    </w:p>
    <w:p w:rsidR="003A0EF6" w:rsidRPr="00A67A7E" w:rsidP="003A0EF6" w14:paraId="2059A1C2" w14:textId="77777777">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rsidR="003A0EF6" w:rsidP="003A0EF6" w14:paraId="299F4D38" w14:textId="77777777">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3A0EF6" w:rsidP="003A0EF6" w14:paraId="5F622A98" w14:textId="77777777">
      <w:pPr>
        <w:pStyle w:val="CZslolnku"/>
        <w:numPr>
          <w:ilvl w:val="0"/>
          <w:numId w:val="3"/>
        </w:numPr>
        <w:ind w:left="0" w:firstLine="0"/>
        <w:rPr>
          <w:rFonts w:asciiTheme="minorHAnsi" w:hAnsiTheme="minorHAnsi" w:cs="Calibri"/>
          <w:sz w:val="24"/>
        </w:rPr>
      </w:pPr>
    </w:p>
    <w:p w:rsidR="003A0EF6" w:rsidRPr="00A67A7E" w:rsidP="003A0EF6" w14:paraId="5408ED79" w14:textId="77777777">
      <w:pPr>
        <w:jc w:val="center"/>
        <w:rPr>
          <w:rFonts w:asciiTheme="minorHAnsi" w:hAnsiTheme="minorHAnsi" w:cstheme="minorHAnsi"/>
          <w:b/>
          <w:sz w:val="24"/>
        </w:rPr>
      </w:pPr>
      <w:r w:rsidRPr="00A67A7E">
        <w:rPr>
          <w:rFonts w:asciiTheme="minorHAnsi" w:hAnsiTheme="minorHAnsi" w:cstheme="minorHAnsi"/>
          <w:b/>
          <w:sz w:val="24"/>
        </w:rPr>
        <w:t>Cena za plnění</w:t>
      </w:r>
    </w:p>
    <w:p w:rsidR="003A0EF6" w:rsidRPr="00D103CA" w:rsidP="003A0EF6" w14:paraId="758B1624" w14:textId="77777777">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rsidR="003A0EF6" w:rsidRPr="00D103CA" w:rsidP="003A0EF6" w14:paraId="73DD6573" w14:textId="125FEC48">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Pr="00A8099C" w:rsidR="00A8099C">
        <w:rPr>
          <w:rFonts w:asciiTheme="minorHAnsi" w:hAnsiTheme="minorHAnsi"/>
          <w:b/>
          <w:sz w:val="24"/>
        </w:rPr>
        <w:t>831 884,40 Kč</w:t>
      </w:r>
      <w:r w:rsidRPr="00D103CA">
        <w:rPr>
          <w:rFonts w:asciiTheme="minorHAnsi" w:hAnsiTheme="minorHAnsi"/>
          <w:sz w:val="24"/>
        </w:rPr>
        <w:t xml:space="preserve"> (slovy: </w:t>
      </w:r>
      <w:r w:rsidRPr="00A8099C" w:rsidR="00A8099C">
        <w:rPr>
          <w:rFonts w:asciiTheme="minorHAnsi" w:hAnsiTheme="minorHAnsi"/>
          <w:bCs/>
          <w:sz w:val="24"/>
        </w:rPr>
        <w:t>osm set třicet jedna tisíc osm set osmdesát čtyři</w:t>
      </w:r>
      <w:r w:rsidRPr="00A8099C">
        <w:rPr>
          <w:rFonts w:asciiTheme="minorHAnsi" w:hAnsiTheme="minorHAnsi"/>
          <w:bCs/>
          <w:sz w:val="24"/>
        </w:rPr>
        <w:t xml:space="preserve"> korun českých</w:t>
      </w:r>
      <w:r w:rsidRPr="00A8099C" w:rsidR="00A8099C">
        <w:rPr>
          <w:rFonts w:asciiTheme="minorHAnsi" w:hAnsiTheme="minorHAnsi"/>
          <w:bCs/>
          <w:sz w:val="24"/>
        </w:rPr>
        <w:t>, čtyřicet haléřů</w:t>
      </w:r>
      <w:r w:rsidRPr="00D103CA">
        <w:rPr>
          <w:rFonts w:asciiTheme="minorHAnsi" w:hAnsiTheme="minorHAnsi"/>
          <w:sz w:val="24"/>
        </w:rPr>
        <w:t xml:space="preserve">) bez DPH, tj. </w:t>
      </w:r>
      <w:r w:rsidRPr="00A8099C" w:rsidR="00A8099C">
        <w:rPr>
          <w:rFonts w:asciiTheme="minorHAnsi" w:hAnsiTheme="minorHAnsi"/>
          <w:sz w:val="24"/>
        </w:rPr>
        <w:t>1 006 580,12 Kč</w:t>
      </w:r>
      <w:r w:rsidRPr="00D103CA">
        <w:rPr>
          <w:rFonts w:asciiTheme="minorHAnsi" w:hAnsiTheme="minorHAnsi"/>
          <w:sz w:val="24"/>
        </w:rPr>
        <w:t xml:space="preserve"> (slovy: </w:t>
      </w:r>
      <w:r w:rsidR="00A8099C">
        <w:rPr>
          <w:rFonts w:asciiTheme="minorHAnsi" w:hAnsiTheme="minorHAnsi"/>
          <w:sz w:val="24"/>
        </w:rPr>
        <w:t>jeden milion šest tisíc pět set osmdesát</w:t>
      </w:r>
      <w:r w:rsidRPr="00D103CA">
        <w:rPr>
          <w:rFonts w:asciiTheme="minorHAnsi" w:hAnsiTheme="minorHAnsi"/>
          <w:sz w:val="24"/>
        </w:rPr>
        <w:t xml:space="preserve"> korun českých</w:t>
      </w:r>
      <w:r w:rsidR="00A8099C">
        <w:rPr>
          <w:rFonts w:asciiTheme="minorHAnsi" w:hAnsiTheme="minorHAnsi"/>
          <w:sz w:val="24"/>
        </w:rPr>
        <w:t>, dvanáct haléřů</w:t>
      </w:r>
      <w:r w:rsidRPr="00D103CA">
        <w:rPr>
          <w:rFonts w:asciiTheme="minorHAnsi" w:hAnsiTheme="minorHAnsi"/>
          <w:sz w:val="24"/>
        </w:rPr>
        <w:t>) včetně DPH.</w:t>
      </w:r>
    </w:p>
    <w:p w:rsidR="003A0EF6" w:rsidRPr="00D103CA" w:rsidP="003A0EF6" w14:paraId="0F89EF15" w14:textId="77777777">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rsidR="003A0EF6" w:rsidRPr="007A0FC9" w:rsidP="003A0EF6" w14:paraId="39A5A74F" w14:textId="28AFAC4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2C3A71">
        <w:rPr>
          <w:rFonts w:asciiTheme="minorHAnsi" w:hAnsiTheme="minorHAnsi"/>
          <w:sz w:val="24"/>
        </w:rPr>
        <w:t>jsou uvedeny v Rámcové dohodě.</w:t>
      </w:r>
    </w:p>
    <w:p w:rsidR="003A0EF6" w:rsidRPr="007A0FC9" w:rsidP="003A0EF6" w14:paraId="231061C2" w14:textId="77777777">
      <w:pPr>
        <w:pStyle w:val="CZslolnku"/>
        <w:numPr>
          <w:ilvl w:val="0"/>
          <w:numId w:val="3"/>
        </w:numPr>
        <w:ind w:left="0" w:firstLine="0"/>
        <w:rPr>
          <w:rFonts w:asciiTheme="minorHAnsi" w:hAnsiTheme="minorHAnsi" w:cs="Calibri"/>
          <w:sz w:val="24"/>
        </w:rPr>
      </w:pPr>
    </w:p>
    <w:p w:rsidR="003A0EF6" w:rsidRPr="007A0FC9" w:rsidP="003A0EF6" w14:paraId="46832412" w14:textId="77777777">
      <w:pPr>
        <w:jc w:val="center"/>
        <w:rPr>
          <w:rFonts w:asciiTheme="minorHAnsi" w:hAnsiTheme="minorHAnsi" w:cstheme="minorHAnsi"/>
          <w:b/>
          <w:sz w:val="24"/>
        </w:rPr>
      </w:pPr>
      <w:r w:rsidRPr="007A0FC9">
        <w:rPr>
          <w:rFonts w:asciiTheme="minorHAnsi" w:hAnsiTheme="minorHAnsi" w:cstheme="minorHAnsi"/>
          <w:b/>
          <w:sz w:val="24"/>
        </w:rPr>
        <w:t>Doba a místo plnění</w:t>
      </w:r>
    </w:p>
    <w:p w:rsidR="003A0EF6" w:rsidRPr="007A0FC9" w:rsidP="003A0EF6" w14:paraId="300BA327" w14:textId="6BEC64DB">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do </w:t>
      </w:r>
      <w:r w:rsidR="007C4D43">
        <w:rPr>
          <w:rFonts w:asciiTheme="minorHAnsi" w:hAnsiTheme="minorHAnsi"/>
          <w:sz w:val="24"/>
        </w:rPr>
        <w:t>15 pracovních dní od nabytí účinnosti této smlouvy.</w:t>
      </w:r>
      <w:r w:rsidRPr="007A0FC9">
        <w:rPr>
          <w:rFonts w:asciiTheme="minorHAnsi" w:hAnsiTheme="minorHAnsi"/>
          <w:sz w:val="24"/>
        </w:rPr>
        <w:t xml:space="preserve"> </w:t>
      </w:r>
    </w:p>
    <w:p w:rsidR="003A0EF6" w:rsidRPr="002C3A71" w:rsidP="003A0EF6" w14:paraId="11ADBD00" w14:textId="66E5E084">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w:t>
      </w:r>
      <w:r w:rsidRPr="002C3A71">
        <w:rPr>
          <w:rFonts w:asciiTheme="minorHAnsi" w:hAnsiTheme="minorHAnsi"/>
          <w:sz w:val="24"/>
        </w:rPr>
        <w:t>je sídlo Objednatele uvedené na titulní straně této Prováděcí smlouvy</w:t>
      </w:r>
      <w:r w:rsidRPr="002C3A71">
        <w:rPr>
          <w:rFonts w:asciiTheme="minorHAnsi" w:hAnsiTheme="minorHAnsi"/>
          <w:b/>
          <w:sz w:val="24"/>
        </w:rPr>
        <w:t xml:space="preserve">. </w:t>
      </w:r>
    </w:p>
    <w:p w:rsidR="003A0EF6" w:rsidRPr="004323FB" w:rsidP="003A0EF6" w14:paraId="5138658B" w14:textId="77777777">
      <w:pPr>
        <w:pStyle w:val="CZslolnku"/>
        <w:numPr>
          <w:ilvl w:val="0"/>
          <w:numId w:val="1"/>
        </w:numPr>
        <w:ind w:left="0" w:firstLine="0"/>
        <w:rPr>
          <w:rFonts w:asciiTheme="minorHAnsi" w:hAnsiTheme="minorHAnsi" w:cstheme="minorHAnsi"/>
          <w:b w:val="0"/>
          <w:sz w:val="24"/>
        </w:rPr>
      </w:pPr>
    </w:p>
    <w:p w:rsidR="003A0EF6" w:rsidRPr="004323FB" w:rsidP="003A0EF6" w14:paraId="7B9C5657" w14:textId="77777777">
      <w:pPr>
        <w:jc w:val="center"/>
        <w:rPr>
          <w:rFonts w:asciiTheme="minorHAnsi" w:hAnsiTheme="minorHAnsi" w:cstheme="minorHAnsi"/>
          <w:b/>
          <w:sz w:val="24"/>
        </w:rPr>
      </w:pPr>
      <w:r w:rsidRPr="004323FB">
        <w:rPr>
          <w:rFonts w:asciiTheme="minorHAnsi" w:hAnsiTheme="minorHAnsi" w:cstheme="minorHAnsi"/>
          <w:b/>
          <w:sz w:val="24"/>
        </w:rPr>
        <w:t>Platební podmínky</w:t>
      </w:r>
    </w:p>
    <w:p w:rsidR="003A0EF6" w:rsidRPr="00A67A7E" w:rsidP="003A0EF6" w14:paraId="37A9476F" w14:textId="014D45CB">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Smluvní strany se dohodly, že cena za plnění poskytnuté Dodavatelem na základě této Prováděcí smlouvy bude splatná na základě faktur – daňových dokladů vystavených Dodavatelem v souladu s</w:t>
      </w:r>
      <w:r w:rsidR="007C4D43">
        <w:rPr>
          <w:rFonts w:asciiTheme="minorHAnsi" w:hAnsiTheme="minorHAnsi" w:cstheme="minorHAnsi"/>
          <w:sz w:val="24"/>
        </w:rPr>
        <w:t> Rámcovou dohodou</w:t>
      </w:r>
      <w:r w:rsidRPr="002C3A71">
        <w:rPr>
          <w:rFonts w:asciiTheme="minorHAnsi" w:hAnsiTheme="minorHAnsi" w:cstheme="minorHAnsi"/>
          <w:sz w:val="24"/>
        </w:rPr>
        <w:t>.</w:t>
      </w:r>
    </w:p>
    <w:p w:rsidR="003A0EF6" w:rsidRPr="004323FB" w:rsidP="003A0EF6" w14:paraId="742642AA" w14:textId="77777777">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rsidR="003A0EF6" w:rsidRPr="00F83075" w:rsidP="003A0EF6" w14:paraId="7AD86FB0" w14:textId="77777777">
      <w:pPr>
        <w:pStyle w:val="CZslolnku"/>
        <w:numPr>
          <w:ilvl w:val="0"/>
          <w:numId w:val="1"/>
        </w:numPr>
        <w:ind w:left="0" w:firstLine="0"/>
        <w:rPr>
          <w:rFonts w:asciiTheme="minorHAnsi" w:hAnsiTheme="minorHAnsi" w:cstheme="minorHAnsi"/>
          <w:sz w:val="24"/>
        </w:rPr>
      </w:pPr>
    </w:p>
    <w:p w:rsidR="003A0EF6" w:rsidRPr="00F83075" w:rsidP="003A0EF6" w14:paraId="5C419D8F" w14:textId="77777777">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rsidR="003A0EF6" w:rsidP="003A0EF6" w14:paraId="5C466312" w14:textId="77777777">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rsidR="003A0EF6" w:rsidRPr="004678D1" w:rsidP="003A0EF6" w14:paraId="13538781" w14:textId="77777777">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rsidR="003A0EF6" w:rsidRPr="00F83075" w:rsidP="003A0EF6" w14:paraId="06820ACD" w14:textId="77777777">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rsidR="003A0EF6" w:rsidRPr="00F83075" w:rsidP="003A0EF6" w14:paraId="45E51105" w14:textId="77777777">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rsidR="003A0EF6" w:rsidRPr="00F83075" w:rsidP="003A0EF6" w14:paraId="7FCACFA5" w14:textId="77777777">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rsidR="003A0EF6" w:rsidRPr="00F83075" w:rsidP="003A0EF6" w14:paraId="228CDD30" w14:textId="77777777">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rsidR="003A0EF6" w:rsidRPr="00F83075" w:rsidP="003A0EF6" w14:paraId="110E31D0"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rsidR="003A0EF6" w:rsidRPr="00F83075" w:rsidP="003A0EF6" w14:paraId="6899B4F4"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rsidR="003A0EF6" w:rsidRPr="00F83075" w:rsidP="003A0EF6" w14:paraId="6BBFDDEA"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rsidR="003A0EF6" w:rsidRPr="00F83075" w:rsidP="003A0EF6" w14:paraId="3AB13BB7"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rsidR="003A0EF6" w:rsidRPr="00F83075" w:rsidP="003A0EF6" w14:paraId="3C4CAFED"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rsidR="003A0EF6" w:rsidRPr="00F83075" w:rsidP="003A0EF6" w14:paraId="6505E5C5"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3A0EF6" w:rsidRPr="00F83075" w:rsidP="003A0EF6" w14:paraId="2E4CAC21"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rsidR="003A0EF6" w:rsidRPr="00F83075" w:rsidP="003A0EF6" w14:paraId="4E74479A"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rsidR="003A0EF6" w:rsidRPr="00F83075" w:rsidP="003A0EF6" w14:paraId="5DEBC213"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rsidR="003A0EF6" w:rsidRPr="00F83075" w:rsidP="003A0EF6" w14:paraId="388138A8"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rsidR="003A0EF6" w:rsidRPr="00F83075" w:rsidP="003A0EF6" w14:paraId="50675222"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rsidR="003A0EF6" w:rsidRPr="00F83075" w:rsidP="003A0EF6" w14:paraId="26C6B8AC"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3A0EF6" w:rsidRPr="00F83075" w:rsidP="003A0EF6" w14:paraId="30A75B8D"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3A0EF6" w:rsidRPr="00E34B46" w:rsidP="003A0EF6" w14:paraId="1F700B7D" w14:textId="77777777">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rsidR="003A0EF6" w:rsidRPr="00F83075" w:rsidP="003A0EF6" w14:paraId="28757707" w14:textId="77777777">
      <w:pPr>
        <w:pStyle w:val="CZslolnku"/>
        <w:numPr>
          <w:ilvl w:val="0"/>
          <w:numId w:val="1"/>
        </w:numPr>
        <w:ind w:left="0" w:firstLine="0"/>
        <w:rPr>
          <w:rFonts w:asciiTheme="minorHAnsi" w:hAnsiTheme="minorHAnsi" w:cstheme="minorHAnsi"/>
          <w:sz w:val="24"/>
        </w:rPr>
      </w:pPr>
    </w:p>
    <w:p w:rsidR="003A0EF6" w:rsidRPr="00A67A7E" w:rsidP="003A0EF6" w14:paraId="3D641F5C" w14:textId="77777777">
      <w:pPr>
        <w:jc w:val="center"/>
        <w:rPr>
          <w:rFonts w:asciiTheme="minorHAnsi" w:hAnsiTheme="minorHAnsi" w:cstheme="minorHAnsi"/>
          <w:b/>
          <w:sz w:val="24"/>
        </w:rPr>
      </w:pPr>
      <w:r w:rsidRPr="00A67A7E">
        <w:rPr>
          <w:rFonts w:asciiTheme="minorHAnsi" w:hAnsiTheme="minorHAnsi" w:cstheme="minorHAnsi"/>
          <w:b/>
          <w:sz w:val="24"/>
        </w:rPr>
        <w:t>Ostatní ujednání</w:t>
      </w:r>
    </w:p>
    <w:p w:rsidR="003A0EF6" w:rsidP="003A0EF6" w14:paraId="4513E1C4" w14:textId="77777777">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3A0EF6" w:rsidP="003A0EF6" w14:paraId="26C8F1C6" w14:textId="77777777">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rsidR="003A0EF6" w:rsidP="003A0EF6" w14:paraId="05EFFD0B" w14:textId="77777777">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rsidR="003A0EF6" w:rsidP="003A0EF6" w14:paraId="62CB46BE" w14:textId="77777777">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rsidR="003A0EF6" w:rsidRPr="004678D1" w:rsidP="003A0EF6" w14:paraId="2B65C642" w14:textId="77777777">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rsidR="003A0EF6" w:rsidP="003A0EF6" w14:paraId="7A73A6A4" w14:textId="77777777">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rsidR="003A0EF6" w:rsidRPr="00F83075" w:rsidP="003A0EF6" w14:paraId="41CCEB85" w14:textId="77777777">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rsidR="003A0EF6" w:rsidP="003A0EF6" w14:paraId="6D743697" w14:textId="77777777">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3A0EF6" w:rsidRPr="005842D1" w:rsidP="003A0EF6" w14:paraId="1E5F2090" w14:textId="77777777">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rsidR="003A0EF6" w:rsidRPr="005842D1" w:rsidP="003A0EF6" w14:paraId="427108C2" w14:textId="59ABBEC9">
      <w:pPr>
        <w:rPr>
          <w:rFonts w:asciiTheme="minorHAnsi" w:hAnsiTheme="minorHAnsi" w:cstheme="minorHAnsi"/>
          <w:sz w:val="24"/>
        </w:rPr>
      </w:pPr>
      <w:r w:rsidRPr="005842D1">
        <w:rPr>
          <w:rFonts w:asciiTheme="minorHAnsi" w:hAnsiTheme="minorHAnsi" w:cstheme="minorHAnsi"/>
          <w:sz w:val="24"/>
        </w:rPr>
        <w:t xml:space="preserve">V </w:t>
      </w:r>
      <w:r w:rsidR="00A22E91">
        <w:rPr>
          <w:rFonts w:asciiTheme="minorHAnsi" w:hAnsiTheme="minorHAnsi" w:cstheme="minorHAnsi"/>
          <w:sz w:val="24"/>
        </w:rPr>
        <w:t>Praze</w:t>
      </w:r>
      <w:r w:rsidRPr="005842D1">
        <w:rPr>
          <w:rFonts w:asciiTheme="minorHAnsi" w:hAnsiTheme="minorHAnsi" w:cstheme="minorHAnsi"/>
          <w:sz w:val="24"/>
        </w:rPr>
        <w:t xml:space="preserve"> dne</w:t>
      </w:r>
      <w:r w:rsidR="008A1062">
        <w:rPr>
          <w:rFonts w:asciiTheme="minorHAnsi" w:hAnsiTheme="minorHAnsi" w:cstheme="minorHAnsi"/>
          <w:sz w:val="24"/>
        </w:rPr>
        <w:t xml:space="preserve"> 04. 06. 2024</w:t>
      </w:r>
      <w:r w:rsidR="008A1062">
        <w:rPr>
          <w:rFonts w:asciiTheme="minorHAnsi" w:hAnsiTheme="minorHAnsi" w:cstheme="minorHAnsi"/>
          <w:sz w:val="24"/>
        </w:rPr>
        <w:tab/>
      </w:r>
      <w:r w:rsidR="008A1062">
        <w:rPr>
          <w:rFonts w:asciiTheme="minorHAnsi" w:hAnsiTheme="minorHAnsi" w:cstheme="minorHAnsi"/>
          <w:sz w:val="24"/>
        </w:rPr>
        <w:tab/>
      </w:r>
      <w:r w:rsidR="008A1062">
        <w:rPr>
          <w:rFonts w:asciiTheme="minorHAnsi" w:hAnsiTheme="minorHAnsi" w:cstheme="minorHAnsi"/>
          <w:sz w:val="24"/>
        </w:rPr>
        <w:tab/>
        <w:t xml:space="preserve">             </w:t>
      </w:r>
      <w:r w:rsidRPr="005842D1" w:rsidR="00A6744D">
        <w:rPr>
          <w:rFonts w:asciiTheme="minorHAnsi" w:hAnsiTheme="minorHAnsi" w:cstheme="minorHAnsi"/>
          <w:sz w:val="24"/>
        </w:rPr>
        <w:t xml:space="preserve">V </w:t>
      </w:r>
      <w:r w:rsidR="00A6744D">
        <w:rPr>
          <w:rFonts w:asciiTheme="minorHAnsi" w:hAnsiTheme="minorHAnsi" w:cstheme="minorHAnsi"/>
          <w:sz w:val="24"/>
        </w:rPr>
        <w:t>Praze</w:t>
      </w:r>
      <w:r w:rsidRPr="005842D1" w:rsidR="00A6744D">
        <w:rPr>
          <w:rFonts w:asciiTheme="minorHAnsi" w:hAnsiTheme="minorHAnsi" w:cstheme="minorHAnsi"/>
          <w:sz w:val="24"/>
        </w:rPr>
        <w:t xml:space="preserve"> dne</w:t>
      </w:r>
      <w:r w:rsidR="008A1062">
        <w:rPr>
          <w:rFonts w:asciiTheme="minorHAnsi" w:hAnsiTheme="minorHAnsi" w:cstheme="minorHAnsi"/>
          <w:sz w:val="24"/>
        </w:rPr>
        <w:t xml:space="preserve"> 03. 06. 2024</w:t>
      </w:r>
    </w:p>
    <w:p w:rsidR="003A0EF6" w:rsidP="003A0EF6" w14:paraId="0569C928" w14:textId="77777777">
      <w:pPr>
        <w:rPr>
          <w:rFonts w:asciiTheme="minorHAnsi" w:hAnsiTheme="minorHAnsi" w:cstheme="minorHAnsi"/>
          <w:sz w:val="24"/>
        </w:rPr>
      </w:pPr>
    </w:p>
    <w:p w:rsidR="003A0EF6" w:rsidP="003A0EF6" w14:paraId="4656AC5E" w14:textId="77777777">
      <w:pPr>
        <w:rPr>
          <w:rFonts w:asciiTheme="minorHAnsi" w:hAnsiTheme="minorHAnsi" w:cstheme="minorHAnsi"/>
          <w:sz w:val="24"/>
        </w:rPr>
      </w:pPr>
    </w:p>
    <w:p w:rsidR="003A0EF6" w:rsidP="003A0EF6" w14:paraId="061F6BC4" w14:textId="77777777">
      <w:pPr>
        <w:rPr>
          <w:rFonts w:asciiTheme="minorHAnsi" w:hAnsiTheme="minorHAnsi" w:cstheme="minorHAnsi"/>
          <w:sz w:val="24"/>
        </w:rPr>
      </w:pPr>
    </w:p>
    <w:p w:rsidR="003A0EF6" w:rsidRPr="005842D1" w:rsidP="003A0EF6" w14:paraId="7E75FAF7" w14:textId="77777777">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rsidR="003A0EF6" w:rsidRPr="005842D1" w:rsidP="003A0EF6" w14:paraId="0F29E1DA" w14:textId="58E6620F">
      <w:pPr>
        <w:rPr>
          <w:rFonts w:asciiTheme="minorHAnsi" w:hAnsiTheme="minorHAnsi" w:cstheme="minorHAnsi"/>
          <w:sz w:val="24"/>
        </w:rPr>
      </w:pPr>
      <w:r>
        <w:rPr>
          <w:rFonts w:asciiTheme="minorHAnsi" w:hAnsiTheme="minorHAnsi" w:cstheme="minorHAnsi"/>
          <w:sz w:val="24"/>
        </w:rPr>
        <w:t xml:space="preserve"> </w:t>
      </w:r>
      <w:r w:rsidR="002C3A71">
        <w:rPr>
          <w:rFonts w:asciiTheme="minorHAnsi" w:hAnsiTheme="minorHAnsi" w:cstheme="minorHAnsi"/>
          <w:sz w:val="24"/>
        </w:rPr>
        <w:t>Ing.</w:t>
      </w:r>
      <w:r>
        <w:rPr>
          <w:rFonts w:asciiTheme="minorHAnsi" w:hAnsiTheme="minorHAnsi" w:cstheme="minorHAnsi"/>
          <w:sz w:val="24"/>
        </w:rPr>
        <w:t xml:space="preserve"> Jitka Křupková</w:t>
      </w:r>
      <w:r w:rsidR="008A1062">
        <w:rPr>
          <w:rFonts w:asciiTheme="minorHAnsi" w:hAnsiTheme="minorHAnsi" w:cstheme="minorHAnsi"/>
          <w:sz w:val="24"/>
        </w:rPr>
        <w:t xml:space="preserve"> v. r.</w:t>
      </w:r>
      <w:r w:rsidR="008A1062">
        <w:rPr>
          <w:rFonts w:asciiTheme="minorHAnsi" w:hAnsiTheme="minorHAnsi" w:cstheme="minorHAnsi"/>
          <w:sz w:val="24"/>
        </w:rPr>
        <w:tab/>
      </w:r>
      <w:r w:rsidR="008A1062">
        <w:rPr>
          <w:rFonts w:asciiTheme="minorHAnsi" w:hAnsiTheme="minorHAnsi" w:cstheme="minorHAnsi"/>
          <w:sz w:val="24"/>
        </w:rPr>
        <w:tab/>
      </w:r>
      <w:r w:rsidR="008A1062">
        <w:rPr>
          <w:rFonts w:asciiTheme="minorHAnsi" w:hAnsiTheme="minorHAnsi" w:cstheme="minorHAnsi"/>
          <w:sz w:val="24"/>
        </w:rPr>
        <w:tab/>
      </w:r>
      <w:r w:rsidR="008A1062">
        <w:rPr>
          <w:rFonts w:asciiTheme="minorHAnsi" w:hAnsiTheme="minorHAnsi" w:cstheme="minorHAnsi"/>
          <w:sz w:val="24"/>
        </w:rPr>
        <w:tab/>
      </w:r>
      <w:r w:rsidR="00A6744D">
        <w:rPr>
          <w:rFonts w:asciiTheme="minorHAnsi" w:hAnsiTheme="minorHAnsi" w:cstheme="minorHAnsi"/>
          <w:sz w:val="24"/>
        </w:rPr>
        <w:t>Petr Pánek</w:t>
      </w:r>
      <w:r w:rsidR="008A1062">
        <w:rPr>
          <w:rFonts w:asciiTheme="minorHAnsi" w:hAnsiTheme="minorHAnsi" w:cstheme="minorHAnsi"/>
          <w:sz w:val="24"/>
        </w:rPr>
        <w:t xml:space="preserve"> v. r. </w:t>
      </w:r>
      <w:r w:rsidR="00A6744D">
        <w:rPr>
          <w:rFonts w:asciiTheme="minorHAnsi" w:hAnsiTheme="minorHAnsi" w:cstheme="minorHAnsi"/>
          <w:sz w:val="24"/>
        </w:rPr>
        <w:t xml:space="preserve"> a Jan Knyttl</w:t>
      </w:r>
      <w:r w:rsidR="008A1062">
        <w:rPr>
          <w:rFonts w:asciiTheme="minorHAnsi" w:hAnsiTheme="minorHAnsi" w:cstheme="minorHAnsi"/>
          <w:sz w:val="24"/>
        </w:rPr>
        <w:t xml:space="preserve"> v. r.</w:t>
      </w:r>
    </w:p>
    <w:p w:rsidR="003A0EF6" w:rsidRPr="005842D1" w:rsidP="003A0EF6" w14:paraId="54CA0F15" w14:textId="17711198">
      <w:pPr>
        <w:rPr>
          <w:rFonts w:asciiTheme="minorHAnsi" w:hAnsiTheme="minorHAnsi" w:cstheme="minorHAnsi"/>
          <w:sz w:val="24"/>
        </w:rPr>
      </w:pPr>
      <w:r w:rsidRPr="002C3A71">
        <w:rPr>
          <w:rFonts w:asciiTheme="minorHAnsi" w:hAnsiTheme="minorHAnsi" w:cstheme="minorHAnsi"/>
          <w:sz w:val="24"/>
        </w:rPr>
        <w:t xml:space="preserve"> ředitelka</w:t>
      </w:r>
      <w:r>
        <w:rPr>
          <w:rFonts w:asciiTheme="minorHAnsi" w:hAnsiTheme="minorHAnsi" w:cstheme="minorHAnsi"/>
          <w:sz w:val="24"/>
        </w:rPr>
        <w:t xml:space="preserve"> OIT</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A6744D">
        <w:rPr>
          <w:rFonts w:asciiTheme="minorHAnsi" w:hAnsiTheme="minorHAnsi" w:cstheme="minorHAnsi"/>
          <w:sz w:val="24"/>
        </w:rPr>
        <w:t>prokuristé</w:t>
      </w:r>
    </w:p>
    <w:p w:rsidR="003A0EF6" w:rsidP="003A0EF6" w14:paraId="66B17CE2" w14:textId="77777777">
      <w:pPr>
        <w:jc w:val="center"/>
        <w:rPr>
          <w:rFonts w:asciiTheme="minorHAnsi" w:hAnsiTheme="minorHAnsi"/>
          <w:b/>
          <w:sz w:val="24"/>
        </w:rPr>
      </w:pPr>
    </w:p>
    <w:p w:rsidR="003A0EF6" w:rsidP="003A0EF6" w14:paraId="4210C54A" w14:textId="77777777">
      <w:pPr>
        <w:jc w:val="center"/>
        <w:rPr>
          <w:rFonts w:asciiTheme="minorHAnsi" w:hAnsiTheme="minorHAnsi" w:cstheme="minorHAnsi"/>
          <w:b/>
          <w:sz w:val="24"/>
        </w:rPr>
      </w:pPr>
    </w:p>
    <w:p w:rsidR="00A6744D" w:rsidP="003A0EF6" w14:paraId="4F797B4C" w14:textId="77777777">
      <w:pPr>
        <w:jc w:val="center"/>
        <w:rPr>
          <w:rFonts w:asciiTheme="minorHAnsi" w:hAnsiTheme="minorHAnsi" w:cstheme="minorHAnsi"/>
          <w:b/>
          <w:sz w:val="24"/>
        </w:rPr>
        <w:sectPr>
          <w:headerReference w:type="default" r:id="rId5"/>
          <w:pgSz w:w="11906" w:h="16838"/>
          <w:pgMar w:top="1417" w:right="1417" w:bottom="1417" w:left="1417" w:header="708" w:footer="708" w:gutter="0"/>
          <w:cols w:space="708"/>
          <w:docGrid w:linePitch="360"/>
        </w:sectPr>
      </w:pPr>
    </w:p>
    <w:p w:rsidR="003A0EF6" w:rsidRPr="00D103CA" w:rsidP="003A0EF6" w14:paraId="3C69C421" w14:textId="77777777">
      <w:pPr>
        <w:jc w:val="center"/>
        <w:rPr>
          <w:rFonts w:asciiTheme="minorHAnsi" w:hAnsiTheme="minorHAnsi" w:cstheme="minorHAnsi"/>
          <w:b/>
          <w:sz w:val="24"/>
        </w:rPr>
      </w:pPr>
      <w:r w:rsidRPr="00D103CA">
        <w:rPr>
          <w:rFonts w:asciiTheme="minorHAnsi" w:hAnsiTheme="minorHAnsi" w:cstheme="minorHAnsi"/>
          <w:b/>
          <w:sz w:val="24"/>
        </w:rPr>
        <w:t>Příloha č. 1</w:t>
      </w:r>
      <w:r>
        <w:rPr>
          <w:rFonts w:asciiTheme="minorHAnsi" w:hAnsiTheme="minorHAnsi" w:cstheme="minorHAnsi"/>
          <w:b/>
          <w:sz w:val="24"/>
        </w:rPr>
        <w:t xml:space="preserve"> – k prováděcí smlouvě</w:t>
      </w:r>
    </w:p>
    <w:p w:rsidR="003A0EF6" w:rsidRPr="00D103CA" w:rsidP="003A0EF6" w14:paraId="4095FAF5" w14:textId="77777777">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rsidR="003A0EF6" w:rsidRPr="00D103CA" w:rsidP="003A0EF6" w14:paraId="54C96218" w14:textId="77777777">
      <w:pPr>
        <w:rPr>
          <w:rFonts w:asciiTheme="minorHAnsi" w:hAnsiTheme="minorHAnsi" w:cstheme="minorHAnsi"/>
          <w:i/>
          <w:sz w:val="24"/>
        </w:rPr>
      </w:pPr>
    </w:p>
    <w:p w:rsidR="003A0EF6" w:rsidP="00A8099C" w14:paraId="3E547D90" w14:textId="7A5CD4F4">
      <w:pPr>
        <w:ind w:left="-709"/>
        <w:jc w:val="center"/>
        <w:rPr>
          <w:rFonts w:asciiTheme="minorHAnsi" w:hAnsiTheme="minorHAnsi"/>
          <w:b/>
          <w:sz w:val="24"/>
        </w:rPr>
      </w:pPr>
      <w:r w:rsidRPr="00A8099C">
        <w:rPr>
          <w:noProof/>
        </w:rPr>
        <w:drawing>
          <wp:inline distT="0" distB="0" distL="0" distR="0">
            <wp:extent cx="9786996" cy="1947334"/>
            <wp:effectExtent l="0" t="0" r="5080" b="0"/>
            <wp:docPr id="50299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2360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799795" cy="1949881"/>
                    </a:xfrm>
                    <a:prstGeom prst="rect">
                      <a:avLst/>
                    </a:prstGeom>
                    <a:noFill/>
                    <a:ln>
                      <a:noFill/>
                    </a:ln>
                  </pic:spPr>
                </pic:pic>
              </a:graphicData>
            </a:graphic>
          </wp:inline>
        </w:drawing>
      </w:r>
    </w:p>
    <w:p w:rsidR="00230D83" w14:paraId="4A61C7CA" w14:textId="77777777"/>
    <w:sectPr w:rsidSect="00A6744D">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Segoe UI"/>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2B9" w:rsidRPr="007C4D43" w:rsidP="000442B9" w14:paraId="3E95F96E" w14:textId="1977E48D">
    <w:pPr>
      <w:pStyle w:val="Header"/>
      <w:rPr>
        <w:b/>
        <w:bCs/>
      </w:rPr>
    </w:pPr>
    <w:r>
      <w:tab/>
    </w:r>
    <w:r>
      <w:tab/>
    </w:r>
    <w:r w:rsidRPr="007C4D43">
      <w:rPr>
        <w:b/>
        <w:bCs/>
      </w:rPr>
      <w:t>2024 - 57</w:t>
    </w:r>
    <w:r w:rsidRPr="007C4D43">
      <w:rPr>
        <w:b/>
        <w:bCs/>
      </w:rPr>
      <w:t xml:space="preserve">                                                                                                                                                                                        </w:t>
    </w:r>
  </w:p>
  <w:p w:rsidR="000442B9" w14:paraId="55805177" w14:textId="18E28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14BD5076"/>
    <w:multiLevelType w:val="hybridMultilevel"/>
    <w:tmpl w:val="0666E46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2">
    <w:nsid w:val="21892B21"/>
    <w:multiLevelType w:val="hybridMultilevel"/>
    <w:tmpl w:val="8D10117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3">
    <w:nsid w:val="23285E24"/>
    <w:multiLevelType w:val="hybridMultilevel"/>
    <w:tmpl w:val="7F64A6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A42D49"/>
    <w:multiLevelType w:val="hybridMultilevel"/>
    <w:tmpl w:val="193C507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5">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nsid w:val="43D34936"/>
    <w:multiLevelType w:val="hybridMultilevel"/>
    <w:tmpl w:val="50DEAB50"/>
    <w:lvl w:ilvl="0">
      <w:start w:val="1"/>
      <w:numFmt w:val="decimal"/>
      <w:lvlText w:val="%1."/>
      <w:lvlJc w:val="left"/>
      <w:pPr>
        <w:tabs>
          <w:tab w:val="num" w:pos="360"/>
        </w:tabs>
        <w:ind w:left="360" w:hanging="360"/>
      </w:pPr>
      <w:rPr>
        <w:rFonts w:asciiTheme="minorHAnsi" w:hAnsiTheme="minorHAnsi"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7">
    <w:nsid w:val="50DE10F0"/>
    <w:multiLevelType w:val="hybridMultilevel"/>
    <w:tmpl w:val="7F64A6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8361F6"/>
    <w:multiLevelType w:val="hybridMultilevel"/>
    <w:tmpl w:val="38BA9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EA0BB2"/>
    <w:multiLevelType w:val="hybridMultilevel"/>
    <w:tmpl w:val="50DEAB50"/>
    <w:lvl w:ilvl="0">
      <w:start w:val="1"/>
      <w:numFmt w:val="decimal"/>
      <w:lvlText w:val="%1."/>
      <w:lvlJc w:val="left"/>
      <w:pPr>
        <w:tabs>
          <w:tab w:val="num" w:pos="360"/>
        </w:tabs>
        <w:ind w:left="360" w:hanging="360"/>
      </w:pPr>
      <w:rPr>
        <w:rFonts w:asciiTheme="minorHAnsi" w:hAnsiTheme="minorHAnsi"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num w:numId="1">
    <w:abstractNumId w:val="5"/>
  </w:num>
  <w:num w:numId="2">
    <w:abstractNumId w:val="6"/>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4"/>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F6"/>
    <w:rsid w:val="00017CD5"/>
    <w:rsid w:val="000442B9"/>
    <w:rsid w:val="000E22D4"/>
    <w:rsid w:val="00192A0F"/>
    <w:rsid w:val="00202B4A"/>
    <w:rsid w:val="00212A32"/>
    <w:rsid w:val="00230D83"/>
    <w:rsid w:val="002C3A71"/>
    <w:rsid w:val="00315A5F"/>
    <w:rsid w:val="003A0EF6"/>
    <w:rsid w:val="004323FB"/>
    <w:rsid w:val="004401F0"/>
    <w:rsid w:val="004678D1"/>
    <w:rsid w:val="0050352C"/>
    <w:rsid w:val="005842D1"/>
    <w:rsid w:val="00594C97"/>
    <w:rsid w:val="007A0FC9"/>
    <w:rsid w:val="007A527B"/>
    <w:rsid w:val="007C4D43"/>
    <w:rsid w:val="007E5EF4"/>
    <w:rsid w:val="008057A5"/>
    <w:rsid w:val="008A1062"/>
    <w:rsid w:val="008B11DD"/>
    <w:rsid w:val="008D0965"/>
    <w:rsid w:val="008E4A79"/>
    <w:rsid w:val="008F64F5"/>
    <w:rsid w:val="009A5FD8"/>
    <w:rsid w:val="00A22E91"/>
    <w:rsid w:val="00A6744D"/>
    <w:rsid w:val="00A67A7E"/>
    <w:rsid w:val="00A8099C"/>
    <w:rsid w:val="00BA0BFE"/>
    <w:rsid w:val="00BB1CDD"/>
    <w:rsid w:val="00C45EFD"/>
    <w:rsid w:val="00D103CA"/>
    <w:rsid w:val="00E028B5"/>
    <w:rsid w:val="00E34B46"/>
    <w:rsid w:val="00EE0EFF"/>
    <w:rsid w:val="00F83075"/>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Zslolnku">
    <w:name w:val="CZ číslo článku"/>
    <w:next w:val="Normal"/>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DefaultParagraphFont"/>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al"/>
    <w:rsid w:val="003A0EF6"/>
    <w:rPr>
      <w:b/>
    </w:rPr>
  </w:style>
  <w:style w:type="paragraph" w:styleId="ListParagraph">
    <w:name w:val="List Paragraph"/>
    <w:basedOn w:val="Normal"/>
    <w:link w:val="OdstavecseseznamemChar"/>
    <w:uiPriority w:val="34"/>
    <w:qFormat/>
    <w:rsid w:val="003A0EF6"/>
    <w:pPr>
      <w:ind w:left="708"/>
    </w:pPr>
  </w:style>
  <w:style w:type="character" w:customStyle="1" w:styleId="OdstavecseseznamemChar">
    <w:name w:val="Odstavec se seznamem Char"/>
    <w:link w:val="ListParagraph"/>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num" w:pos="360"/>
        <w:tab w:val="clear" w:pos="502"/>
      </w:tabs>
      <w:ind w:left="0" w:firstLine="0"/>
    </w:pPr>
    <w:rPr>
      <w:rFonts w:asciiTheme="minorHAnsi" w:hAnsiTheme="minorHAnsi" w:cstheme="minorHAnsi"/>
      <w:sz w:val="24"/>
    </w:rPr>
  </w:style>
  <w:style w:type="paragraph" w:styleId="Revision">
    <w:name w:val="Revision"/>
    <w:hidden/>
    <w:uiPriority w:val="99"/>
    <w:semiHidden/>
    <w:rsid w:val="00A22E91"/>
    <w:pPr>
      <w:spacing w:after="0" w:line="240" w:lineRule="auto"/>
    </w:pPr>
    <w:rPr>
      <w:rFonts w:ascii="Century Gothic" w:eastAsia="Calibri" w:hAnsi="Century Gothic" w:cs="Times New Roman"/>
      <w:sz w:val="20"/>
      <w:szCs w:val="24"/>
      <w:lang w:eastAsia="cs-CZ"/>
    </w:rPr>
  </w:style>
  <w:style w:type="paragraph" w:styleId="Header">
    <w:name w:val="header"/>
    <w:basedOn w:val="Normal"/>
    <w:link w:val="ZhlavChar"/>
    <w:uiPriority w:val="99"/>
    <w:unhideWhenUsed/>
    <w:rsid w:val="009A5FD8"/>
    <w:pPr>
      <w:tabs>
        <w:tab w:val="center" w:pos="4536"/>
        <w:tab w:val="right" w:pos="9072"/>
      </w:tabs>
      <w:spacing w:line="240" w:lineRule="auto"/>
    </w:pPr>
  </w:style>
  <w:style w:type="character" w:customStyle="1" w:styleId="ZhlavChar">
    <w:name w:val="Záhlaví Char"/>
    <w:basedOn w:val="DefaultParagraphFont"/>
    <w:link w:val="Header"/>
    <w:uiPriority w:val="99"/>
    <w:rsid w:val="009A5FD8"/>
    <w:rPr>
      <w:rFonts w:ascii="Century Gothic" w:eastAsia="Calibri" w:hAnsi="Century Gothic" w:cs="Times New Roman"/>
      <w:sz w:val="20"/>
      <w:szCs w:val="24"/>
      <w:lang w:eastAsia="cs-CZ"/>
    </w:rPr>
  </w:style>
  <w:style w:type="paragraph" w:styleId="Footer">
    <w:name w:val="footer"/>
    <w:basedOn w:val="Normal"/>
    <w:link w:val="ZpatChar"/>
    <w:uiPriority w:val="99"/>
    <w:unhideWhenUsed/>
    <w:rsid w:val="009A5FD8"/>
    <w:pPr>
      <w:tabs>
        <w:tab w:val="center" w:pos="4536"/>
        <w:tab w:val="right" w:pos="9072"/>
      </w:tabs>
      <w:spacing w:line="240" w:lineRule="auto"/>
    </w:pPr>
  </w:style>
  <w:style w:type="character" w:customStyle="1" w:styleId="ZpatChar">
    <w:name w:val="Zápatí Char"/>
    <w:basedOn w:val="DefaultParagraphFont"/>
    <w:link w:val="Footer"/>
    <w:uiPriority w:val="99"/>
    <w:rsid w:val="009A5FD8"/>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en.nipez.cz/profil/MVCR" TargetMode="Externa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9288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2024-06-04T06:35:00Z</dcterms:created>
  <dcterms:modified xsi:type="dcterms:W3CDTF">2024-06-04T07:59:00Z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13996-2024-UVCR-43</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4.6.2024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40232-2024-UVCR&lt;/STRIKE&gt;&lt;/TD&gt;&lt;/TR&gt;&lt;TR&gt;&lt;TD&gt;&lt;/TD&gt;&lt;TD&gt;13996-2024-UVCR-43&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 a kontrolní</vt:lpwstr>
  </property>
  <property fmtid="{D5CDD505-2E9C-101B-9397-08002B2CF9AE}" pid="16" name="DisplayName_UserPoriz_Pisemnost">
    <vt:lpwstr>Jana Maxová</vt:lpwstr>
  </property>
  <property fmtid="{D5CDD505-2E9C-101B-9397-08002B2CF9AE}" pid="17" name="DuvodZmeny_SlozkaStupenUtajeniCollection_Slozka_Pisemnost">
    <vt:lpwstr/>
  </property>
  <property fmtid="{D5CDD505-2E9C-101B-9397-08002B2CF9AE}" pid="18" name="EC_Pisemnost">
    <vt:lpwstr>UVCR24D000TSU</vt:lpwstr>
  </property>
  <property fmtid="{D5CDD505-2E9C-101B-9397-08002B2CF9AE}" pid="19" name="Key_BarCode_Pisemnost">
    <vt:lpwstr>*UVCR24D000TSU*</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0/7</vt:lpwstr>
  </property>
  <property fmtid="{D5CDD505-2E9C-101B-9397-08002B2CF9AE}" pid="28" name="PocetPriloh_Pisemnost">
    <vt:lpwstr>7</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UVCR24D000TSU</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7 Dokument</vt:lpwstr>
  </property>
  <property fmtid="{D5CDD505-2E9C-101B-9397-08002B2CF9AE}" pid="39" name="UserName_PisemnostTypZpristupneniInformaciZOSZ_Pisemnost">
    <vt:lpwstr>ZOSZ_UserName</vt:lpwstr>
  </property>
  <property fmtid="{D5CDD505-2E9C-101B-9397-08002B2CF9AE}" pid="40" name="Vec_Pisemnost">
    <vt:lpwstr>OIT - Prováděcí smlouva  ev. č. 24/112-0 k Rámcové dohodě na pořizování produktů Microsoft</vt:lpwstr>
  </property>
  <property fmtid="{D5CDD505-2E9C-101B-9397-08002B2CF9AE}" pid="41" name="Zkratka_SpisovyUzel_PoziceZodpo_Pisemnost">
    <vt:lpwstr>OPR</vt:lpwstr>
  </property>
</Properties>
</file>