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AC" w:rsidRPr="00904586" w:rsidRDefault="003230AC">
      <w:pPr>
        <w:pStyle w:val="Zkladntext"/>
        <w:rPr>
          <w:rFonts w:ascii="Times New Roman"/>
          <w:sz w:val="26"/>
          <w:lang w:val="cs-CZ"/>
        </w:rPr>
      </w:pPr>
    </w:p>
    <w:p w:rsidR="003230AC" w:rsidRPr="00904586" w:rsidRDefault="00904586">
      <w:pPr>
        <w:spacing w:before="154" w:line="246" w:lineRule="exact"/>
        <w:jc w:val="right"/>
        <w:rPr>
          <w:rFonts w:ascii="Times New Roman"/>
          <w:sz w:val="24"/>
          <w:lang w:val="cs-CZ"/>
        </w:rPr>
      </w:pPr>
      <w:r w:rsidRPr="00904586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.5pt;margin-top:-12.5pt;width:38.6pt;height:43.4pt;z-index:251660288;mso-position-horizontal-relative:page" filled="f" stroked="f">
            <v:textbox inset="0,0,0,0">
              <w:txbxContent>
                <w:p w:rsidR="003230AC" w:rsidRDefault="00904586">
                  <w:pPr>
                    <w:spacing w:line="865" w:lineRule="exact"/>
                    <w:rPr>
                      <w:sz w:val="72"/>
                    </w:rPr>
                  </w:pPr>
                  <w:r>
                    <w:rPr>
                      <w:color w:val="0C0A0F"/>
                      <w:w w:val="105"/>
                      <w:sz w:val="72"/>
                      <w:u w:val="thick" w:color="0C0A0F"/>
                    </w:rPr>
                    <w:t>-</w:t>
                  </w:r>
                  <w:r>
                    <w:rPr>
                      <w:color w:val="0C0A0F"/>
                      <w:spacing w:val="58"/>
                      <w:w w:val="105"/>
                      <w:sz w:val="72"/>
                    </w:rPr>
                    <w:t xml:space="preserve"> </w:t>
                  </w:r>
                  <w:r>
                    <w:rPr>
                      <w:color w:val="0C0A0F"/>
                      <w:spacing w:val="-20"/>
                      <w:w w:val="105"/>
                      <w:position w:val="-5"/>
                      <w:sz w:val="72"/>
                      <w:u w:val="thick" w:color="0C0A0F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904586">
        <w:rPr>
          <w:rFonts w:ascii="Times New Roman"/>
          <w:color w:val="B8B8BF"/>
          <w:w w:val="103"/>
          <w:sz w:val="24"/>
          <w:lang w:val="cs-CZ"/>
        </w:rPr>
        <w:t>/</w:t>
      </w:r>
    </w:p>
    <w:p w:rsidR="003230AC" w:rsidRPr="00904586" w:rsidRDefault="00904586">
      <w:pPr>
        <w:spacing w:line="211" w:lineRule="exact"/>
        <w:ind w:right="47"/>
        <w:jc w:val="right"/>
        <w:rPr>
          <w:rFonts w:ascii="Times New Roman"/>
          <w:i/>
          <w:sz w:val="21"/>
          <w:lang w:val="cs-CZ"/>
        </w:rPr>
      </w:pPr>
      <w:proofErr w:type="gramStart"/>
      <w:r w:rsidRPr="00904586">
        <w:rPr>
          <w:rFonts w:ascii="Times New Roman"/>
          <w:i/>
          <w:color w:val="A5A5AA"/>
          <w:w w:val="60"/>
          <w:sz w:val="21"/>
          <w:lang w:val="cs-CZ"/>
        </w:rPr>
        <w:t xml:space="preserve">'. </w:t>
      </w:r>
      <w:r w:rsidRPr="00904586">
        <w:rPr>
          <w:rFonts w:ascii="Times New Roman"/>
          <w:i/>
          <w:color w:val="827280"/>
          <w:w w:val="60"/>
          <w:sz w:val="21"/>
          <w:lang w:val="cs-CZ"/>
        </w:rPr>
        <w:t>!--</w:t>
      </w:r>
      <w:proofErr w:type="gramEnd"/>
    </w:p>
    <w:p w:rsidR="003230AC" w:rsidRPr="00904586" w:rsidRDefault="00904586">
      <w:pPr>
        <w:pStyle w:val="Zkladntext"/>
        <w:rPr>
          <w:rFonts w:ascii="Times New Roman"/>
          <w:i/>
          <w:sz w:val="20"/>
          <w:lang w:val="cs-CZ"/>
        </w:rPr>
      </w:pPr>
      <w:r w:rsidRPr="00904586">
        <w:rPr>
          <w:lang w:val="cs-CZ"/>
        </w:rPr>
        <w:br w:type="column"/>
      </w:r>
    </w:p>
    <w:p w:rsidR="003230AC" w:rsidRPr="00904586" w:rsidRDefault="00904586">
      <w:pPr>
        <w:pStyle w:val="Zkladntext"/>
        <w:spacing w:before="8"/>
        <w:rPr>
          <w:rFonts w:ascii="Times New Roman"/>
          <w:i/>
          <w:sz w:val="16"/>
          <w:lang w:val="cs-CZ"/>
        </w:rPr>
      </w:pPr>
      <w:r w:rsidRPr="00904586">
        <w:rPr>
          <w:noProof/>
          <w:lang w:val="cs-CZ"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4127553</wp:posOffset>
            </wp:positionH>
            <wp:positionV relativeFrom="paragraph">
              <wp:posOffset>146918</wp:posOffset>
            </wp:positionV>
            <wp:extent cx="878239" cy="3413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3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0AC" w:rsidRPr="00904586" w:rsidRDefault="003230AC">
      <w:pPr>
        <w:pStyle w:val="Zkladntext"/>
        <w:rPr>
          <w:rFonts w:ascii="Times New Roman"/>
          <w:i/>
          <w:sz w:val="20"/>
          <w:lang w:val="cs-CZ"/>
        </w:rPr>
      </w:pPr>
    </w:p>
    <w:p w:rsidR="003230AC" w:rsidRPr="00904586" w:rsidRDefault="003230AC">
      <w:pPr>
        <w:pStyle w:val="Zkladntext"/>
        <w:spacing w:before="1"/>
        <w:rPr>
          <w:rFonts w:ascii="Times New Roman"/>
          <w:i/>
          <w:sz w:val="25"/>
          <w:lang w:val="cs-CZ"/>
        </w:rPr>
      </w:pPr>
    </w:p>
    <w:p w:rsidR="003230AC" w:rsidRPr="00904586" w:rsidRDefault="00904586">
      <w:pPr>
        <w:pStyle w:val="Zkladntext"/>
        <w:ind w:left="1696"/>
        <w:rPr>
          <w:lang w:val="cs-CZ"/>
        </w:rPr>
      </w:pPr>
      <w:r w:rsidRPr="00904586">
        <w:rPr>
          <w:color w:val="0C0A0F"/>
          <w:w w:val="105"/>
          <w:lang w:val="cs-CZ"/>
        </w:rPr>
        <w:t>číslo smlouvy</w:t>
      </w:r>
      <w:r w:rsidRPr="00904586">
        <w:rPr>
          <w:color w:val="242328"/>
          <w:w w:val="105"/>
          <w:lang w:val="cs-CZ"/>
        </w:rPr>
        <w:t xml:space="preserve">: </w:t>
      </w:r>
      <w:r w:rsidRPr="00904586">
        <w:rPr>
          <w:color w:val="0C0A0F"/>
          <w:w w:val="105"/>
          <w:lang w:val="cs-CZ"/>
        </w:rPr>
        <w:t>2/2006</w:t>
      </w:r>
    </w:p>
    <w:p w:rsidR="003230AC" w:rsidRPr="00904586" w:rsidRDefault="003230AC">
      <w:pPr>
        <w:rPr>
          <w:lang w:val="cs-CZ"/>
        </w:rPr>
        <w:sectPr w:rsidR="003230AC" w:rsidRPr="00904586">
          <w:type w:val="continuous"/>
          <w:pgSz w:w="11890" w:h="16820"/>
          <w:pgMar w:top="0" w:right="1280" w:bottom="280" w:left="180" w:header="708" w:footer="708" w:gutter="0"/>
          <w:cols w:num="2" w:space="708" w:equalWidth="0">
            <w:col w:w="5783" w:space="40"/>
            <w:col w:w="4607"/>
          </w:cols>
        </w:sectPr>
      </w:pPr>
    </w:p>
    <w:p w:rsidR="003230AC" w:rsidRPr="00904586" w:rsidRDefault="00904586">
      <w:pPr>
        <w:pStyle w:val="Zkladntext"/>
        <w:rPr>
          <w:sz w:val="20"/>
          <w:lang w:val="cs-CZ"/>
        </w:rPr>
      </w:pPr>
      <w:r w:rsidRPr="00904586">
        <w:rPr>
          <w:lang w:val="cs-CZ"/>
        </w:rPr>
        <w:lastRenderedPageBreak/>
        <w:pict>
          <v:line id="_x0000_s1031" style="position:absolute;z-index:251659264;mso-position-horizontal-relative:page;mso-position-vertical-relative:page" from=".95pt,.7pt" to="553.85pt,.7pt" strokeweight=".16953mm">
            <w10:wrap anchorx="page" anchory="page"/>
          </v:line>
        </w:pict>
      </w:r>
    </w:p>
    <w:p w:rsidR="003230AC" w:rsidRPr="00904586" w:rsidRDefault="003230AC">
      <w:pPr>
        <w:pStyle w:val="Zkladntext"/>
        <w:spacing w:before="10"/>
        <w:rPr>
          <w:sz w:val="22"/>
          <w:lang w:val="cs-CZ"/>
        </w:rPr>
      </w:pPr>
    </w:p>
    <w:p w:rsidR="003230AC" w:rsidRPr="00904586" w:rsidRDefault="00904586">
      <w:pPr>
        <w:pStyle w:val="Nadpis1"/>
        <w:rPr>
          <w:lang w:val="cs-CZ"/>
        </w:rPr>
      </w:pPr>
      <w:r w:rsidRPr="00904586">
        <w:rPr>
          <w:color w:val="0C0A0F"/>
          <w:w w:val="105"/>
          <w:lang w:val="cs-CZ"/>
        </w:rPr>
        <w:t>SMLOUVA O DÍLO</w:t>
      </w:r>
    </w:p>
    <w:p w:rsidR="003230AC" w:rsidRPr="00904586" w:rsidRDefault="00904586">
      <w:pPr>
        <w:spacing w:before="143"/>
        <w:ind w:left="1771" w:right="1763"/>
        <w:jc w:val="center"/>
        <w:rPr>
          <w:rFonts w:ascii="Times New Roman" w:hAnsi="Times New Roman"/>
          <w:b/>
          <w:sz w:val="26"/>
          <w:lang w:val="cs-CZ"/>
        </w:rPr>
      </w:pPr>
      <w:r w:rsidRPr="00904586">
        <w:rPr>
          <w:rFonts w:ascii="Times New Roman" w:hAnsi="Times New Roman"/>
          <w:b/>
          <w:color w:val="0C0A0F"/>
          <w:w w:val="105"/>
          <w:sz w:val="26"/>
          <w:lang w:val="cs-CZ"/>
        </w:rPr>
        <w:t xml:space="preserve">uzavřená podle </w:t>
      </w:r>
      <w:r w:rsidRPr="00904586">
        <w:rPr>
          <w:color w:val="0C0A0F"/>
          <w:w w:val="105"/>
          <w:sz w:val="24"/>
          <w:lang w:val="cs-CZ"/>
        </w:rPr>
        <w:t xml:space="preserve">§ </w:t>
      </w:r>
      <w:r w:rsidRPr="00904586">
        <w:rPr>
          <w:rFonts w:ascii="Times New Roman" w:hAnsi="Times New Roman"/>
          <w:b/>
          <w:color w:val="0C0A0F"/>
          <w:w w:val="105"/>
          <w:sz w:val="26"/>
          <w:lang w:val="cs-CZ"/>
        </w:rPr>
        <w:t>536 a následujících obchodního zákoníku</w:t>
      </w:r>
    </w:p>
    <w:p w:rsidR="003230AC" w:rsidRPr="00904586" w:rsidRDefault="00904586">
      <w:pPr>
        <w:spacing w:before="124"/>
        <w:ind w:left="1740" w:right="1763"/>
        <w:jc w:val="center"/>
        <w:rPr>
          <w:b/>
          <w:sz w:val="23"/>
          <w:lang w:val="cs-CZ"/>
        </w:rPr>
      </w:pPr>
      <w:r w:rsidRPr="00904586">
        <w:rPr>
          <w:rFonts w:ascii="Times New Roman" w:hAnsi="Times New Roman"/>
          <w:b/>
          <w:color w:val="0C0A0F"/>
          <w:w w:val="105"/>
          <w:sz w:val="24"/>
          <w:lang w:val="cs-CZ"/>
        </w:rPr>
        <w:t xml:space="preserve">č. </w:t>
      </w:r>
      <w:r w:rsidRPr="00904586">
        <w:rPr>
          <w:b/>
          <w:color w:val="0C0A0F"/>
          <w:w w:val="105"/>
          <w:sz w:val="23"/>
          <w:lang w:val="cs-CZ"/>
        </w:rPr>
        <w:t>513/1991 Sb., ve znění pozdějších předpisů</w:t>
      </w:r>
    </w:p>
    <w:p w:rsidR="003230AC" w:rsidRPr="00904586" w:rsidRDefault="003230AC">
      <w:pPr>
        <w:pStyle w:val="Zkladntext"/>
        <w:rPr>
          <w:b/>
          <w:sz w:val="26"/>
          <w:lang w:val="cs-CZ"/>
        </w:rPr>
      </w:pPr>
    </w:p>
    <w:p w:rsidR="003230AC" w:rsidRPr="00904586" w:rsidRDefault="00904586">
      <w:pPr>
        <w:spacing w:before="165"/>
        <w:ind w:left="1482" w:right="1763"/>
        <w:jc w:val="center"/>
        <w:rPr>
          <w:rFonts w:ascii="Times New Roman"/>
          <w:sz w:val="23"/>
          <w:lang w:val="cs-CZ"/>
        </w:rPr>
      </w:pPr>
      <w:r w:rsidRPr="00904586">
        <w:rPr>
          <w:rFonts w:ascii="Times New Roman"/>
          <w:color w:val="0C0A0F"/>
          <w:sz w:val="23"/>
          <w:lang w:val="cs-CZ"/>
        </w:rPr>
        <w:t>I.</w:t>
      </w:r>
    </w:p>
    <w:p w:rsidR="003230AC" w:rsidRPr="00904586" w:rsidRDefault="00904586">
      <w:pPr>
        <w:pStyle w:val="Nadpis2"/>
        <w:spacing w:before="118"/>
        <w:ind w:left="1478"/>
        <w:rPr>
          <w:lang w:val="cs-CZ"/>
        </w:rPr>
      </w:pPr>
      <w:r w:rsidRPr="00904586">
        <w:rPr>
          <w:color w:val="0C0A0F"/>
          <w:w w:val="105"/>
          <w:lang w:val="cs-CZ"/>
        </w:rPr>
        <w:t>Smluvní strany</w:t>
      </w:r>
    </w:p>
    <w:p w:rsidR="003230AC" w:rsidRPr="00904586" w:rsidRDefault="003230AC">
      <w:pPr>
        <w:pStyle w:val="Zkladntext"/>
        <w:spacing w:before="3"/>
        <w:rPr>
          <w:b/>
          <w:sz w:val="25"/>
          <w:lang w:val="cs-CZ"/>
        </w:rPr>
      </w:pPr>
    </w:p>
    <w:p w:rsidR="003230AC" w:rsidRPr="00904586" w:rsidRDefault="00904586">
      <w:pPr>
        <w:pStyle w:val="Odstavecseseznamem"/>
        <w:numPr>
          <w:ilvl w:val="1"/>
          <w:numId w:val="4"/>
        </w:numPr>
        <w:tabs>
          <w:tab w:val="left" w:pos="1201"/>
          <w:tab w:val="left" w:pos="2655"/>
        </w:tabs>
        <w:ind w:hanging="432"/>
        <w:jc w:val="left"/>
        <w:rPr>
          <w:i/>
          <w:sz w:val="23"/>
          <w:lang w:val="cs-CZ"/>
        </w:rPr>
      </w:pPr>
      <w:r w:rsidRPr="00904586">
        <w:rPr>
          <w:b/>
          <w:color w:val="0C0A0F"/>
          <w:w w:val="105"/>
          <w:sz w:val="21"/>
          <w:u w:val="thick" w:color="0C0A0F"/>
          <w:lang w:val="cs-CZ"/>
        </w:rPr>
        <w:t>Objednatel:</w:t>
      </w:r>
      <w:r w:rsidRPr="00904586">
        <w:rPr>
          <w:b/>
          <w:color w:val="0C0A0F"/>
          <w:w w:val="105"/>
          <w:sz w:val="21"/>
          <w:lang w:val="cs-CZ"/>
        </w:rPr>
        <w:tab/>
      </w:r>
      <w:r w:rsidRPr="00904586">
        <w:rPr>
          <w:b/>
          <w:i/>
          <w:color w:val="0C0A0F"/>
          <w:w w:val="105"/>
          <w:sz w:val="23"/>
          <w:lang w:val="cs-CZ"/>
        </w:rPr>
        <w:t xml:space="preserve">Geologický ústav AV ČR, </w:t>
      </w:r>
      <w:r w:rsidRPr="00904586">
        <w:rPr>
          <w:i/>
          <w:color w:val="38363D"/>
          <w:w w:val="105"/>
          <w:sz w:val="23"/>
          <w:lang w:val="cs-CZ"/>
        </w:rPr>
        <w:t xml:space="preserve">F </w:t>
      </w:r>
      <w:proofErr w:type="spellStart"/>
      <w:r w:rsidRPr="00904586">
        <w:rPr>
          <w:i/>
          <w:color w:val="0C0A0F"/>
          <w:spacing w:val="-3"/>
          <w:w w:val="105"/>
          <w:sz w:val="23"/>
          <w:lang w:val="cs-CZ"/>
        </w:rPr>
        <w:t>oz</w:t>
      </w:r>
      <w:r w:rsidRPr="00904586">
        <w:rPr>
          <w:i/>
          <w:color w:val="38363D"/>
          <w:spacing w:val="-3"/>
          <w:w w:val="105"/>
          <w:sz w:val="23"/>
          <w:lang w:val="cs-CZ"/>
        </w:rPr>
        <w:t>vo</w:t>
      </w:r>
      <w:r w:rsidRPr="00904586">
        <w:rPr>
          <w:i/>
          <w:color w:val="0C0A0F"/>
          <w:spacing w:val="-3"/>
          <w:w w:val="105"/>
          <w:sz w:val="23"/>
          <w:lang w:val="cs-CZ"/>
        </w:rPr>
        <w:t>jová</w:t>
      </w:r>
      <w:proofErr w:type="spellEnd"/>
      <w:r w:rsidRPr="00904586">
        <w:rPr>
          <w:i/>
          <w:color w:val="0C0A0F"/>
          <w:spacing w:val="-3"/>
          <w:w w:val="105"/>
          <w:sz w:val="23"/>
          <w:lang w:val="cs-CZ"/>
        </w:rPr>
        <w:t xml:space="preserve"> </w:t>
      </w:r>
      <w:r w:rsidRPr="00904586">
        <w:rPr>
          <w:i/>
          <w:color w:val="0C0A0F"/>
          <w:w w:val="105"/>
          <w:sz w:val="23"/>
          <w:lang w:val="cs-CZ"/>
        </w:rPr>
        <w:t xml:space="preserve">269, Praha 6 </w:t>
      </w:r>
      <w:r w:rsidRPr="00904586">
        <w:rPr>
          <w:color w:val="0C0A0F"/>
          <w:w w:val="105"/>
          <w:sz w:val="23"/>
          <w:lang w:val="cs-CZ"/>
        </w:rPr>
        <w:t>-</w:t>
      </w:r>
      <w:r w:rsidRPr="00904586">
        <w:rPr>
          <w:color w:val="0C0A0F"/>
          <w:spacing w:val="-12"/>
          <w:w w:val="105"/>
          <w:sz w:val="23"/>
          <w:lang w:val="cs-CZ"/>
        </w:rPr>
        <w:t xml:space="preserve"> </w:t>
      </w:r>
      <w:r w:rsidRPr="00904586">
        <w:rPr>
          <w:i/>
          <w:color w:val="0C0A0F"/>
          <w:w w:val="105"/>
          <w:sz w:val="23"/>
          <w:lang w:val="cs-CZ"/>
        </w:rPr>
        <w:t>Lysolaje</w:t>
      </w:r>
    </w:p>
    <w:p w:rsidR="003230AC" w:rsidRPr="00904586" w:rsidRDefault="00904586">
      <w:pPr>
        <w:pStyle w:val="Nadpis3"/>
        <w:spacing w:before="19" w:line="252" w:lineRule="auto"/>
        <w:ind w:left="2680" w:right="1867" w:firstLine="5"/>
        <w:rPr>
          <w:lang w:val="cs-CZ"/>
        </w:rPr>
      </w:pPr>
      <w:r w:rsidRPr="00904586">
        <w:rPr>
          <w:color w:val="0C0A0F"/>
          <w:w w:val="105"/>
          <w:lang w:val="cs-CZ"/>
        </w:rPr>
        <w:t xml:space="preserve">zastoupený RNDr. Václavem </w:t>
      </w:r>
      <w:proofErr w:type="spellStart"/>
      <w:r w:rsidRPr="00904586">
        <w:rPr>
          <w:color w:val="0C0A0F"/>
          <w:w w:val="105"/>
          <w:lang w:val="cs-CZ"/>
        </w:rPr>
        <w:t>C</w:t>
      </w:r>
      <w:r w:rsidRPr="00904586">
        <w:rPr>
          <w:color w:val="242328"/>
          <w:w w:val="105"/>
          <w:lang w:val="cs-CZ"/>
        </w:rPr>
        <w:t>íl</w:t>
      </w:r>
      <w:r w:rsidRPr="00904586">
        <w:rPr>
          <w:color w:val="0C0A0F"/>
          <w:w w:val="105"/>
          <w:lang w:val="cs-CZ"/>
        </w:rPr>
        <w:t>ke</w:t>
      </w:r>
      <w:r w:rsidRPr="00904586">
        <w:rPr>
          <w:color w:val="242328"/>
          <w:w w:val="105"/>
          <w:lang w:val="cs-CZ"/>
        </w:rPr>
        <w:t>m</w:t>
      </w:r>
      <w:proofErr w:type="spellEnd"/>
      <w:r w:rsidRPr="00904586">
        <w:rPr>
          <w:color w:val="0C0A0F"/>
          <w:w w:val="105"/>
          <w:lang w:val="cs-CZ"/>
        </w:rPr>
        <w:t>, CSc. ředitelem ústavu IČ: 67985831, DIČ: CZ679</w:t>
      </w:r>
      <w:r w:rsidRPr="00904586">
        <w:rPr>
          <w:color w:val="38363D"/>
          <w:w w:val="105"/>
          <w:lang w:val="cs-CZ"/>
        </w:rPr>
        <w:t>8583</w:t>
      </w:r>
      <w:r w:rsidRPr="00904586">
        <w:rPr>
          <w:color w:val="0C0A0F"/>
          <w:w w:val="105"/>
          <w:lang w:val="cs-CZ"/>
        </w:rPr>
        <w:t>1</w:t>
      </w:r>
    </w:p>
    <w:p w:rsidR="003230AC" w:rsidRPr="00904586" w:rsidRDefault="00904586">
      <w:pPr>
        <w:spacing w:line="211" w:lineRule="exact"/>
        <w:ind w:left="766"/>
        <w:rPr>
          <w:b/>
          <w:sz w:val="19"/>
          <w:lang w:val="cs-CZ"/>
        </w:rPr>
      </w:pPr>
      <w:r w:rsidRPr="00904586">
        <w:rPr>
          <w:b/>
          <w:color w:val="0C0A0F"/>
          <w:w w:val="105"/>
          <w:sz w:val="19"/>
          <w:lang w:val="cs-CZ"/>
        </w:rPr>
        <w:t>(dále jen objednatel)</w:t>
      </w:r>
    </w:p>
    <w:p w:rsidR="003230AC" w:rsidRPr="00904586" w:rsidRDefault="003230AC">
      <w:pPr>
        <w:pStyle w:val="Zkladntext"/>
        <w:spacing w:before="8"/>
        <w:rPr>
          <w:b/>
          <w:sz w:val="14"/>
          <w:lang w:val="cs-CZ"/>
        </w:rPr>
      </w:pPr>
    </w:p>
    <w:p w:rsidR="003230AC" w:rsidRPr="00904586" w:rsidRDefault="00904586">
      <w:pPr>
        <w:pStyle w:val="Odstavecseseznamem"/>
        <w:numPr>
          <w:ilvl w:val="1"/>
          <w:numId w:val="4"/>
        </w:numPr>
        <w:tabs>
          <w:tab w:val="left" w:pos="1266"/>
          <w:tab w:val="left" w:pos="2647"/>
        </w:tabs>
        <w:ind w:left="1265" w:hanging="434"/>
        <w:jc w:val="left"/>
        <w:rPr>
          <w:i/>
          <w:sz w:val="21"/>
          <w:lang w:val="cs-CZ"/>
        </w:rPr>
      </w:pPr>
      <w:r w:rsidRPr="00904586">
        <w:rPr>
          <w:b/>
          <w:color w:val="0C0A0F"/>
          <w:spacing w:val="-1"/>
          <w:w w:val="105"/>
          <w:sz w:val="21"/>
          <w:u w:val="thick" w:color="0C0A0F"/>
          <w:lang w:val="cs-CZ"/>
        </w:rPr>
        <w:t>Zhotovitel</w:t>
      </w:r>
      <w:r w:rsidRPr="00904586">
        <w:rPr>
          <w:b/>
          <w:color w:val="0C0A0F"/>
          <w:w w:val="105"/>
          <w:sz w:val="21"/>
          <w:u w:val="thick" w:color="0C0A0F"/>
          <w:lang w:val="cs-CZ"/>
        </w:rPr>
        <w:t>:</w:t>
      </w:r>
      <w:r w:rsidRPr="00904586">
        <w:rPr>
          <w:b/>
          <w:color w:val="0C0A0F"/>
          <w:sz w:val="21"/>
          <w:lang w:val="cs-CZ"/>
        </w:rPr>
        <w:tab/>
      </w:r>
      <w:r w:rsidRPr="00904586">
        <w:rPr>
          <w:b/>
          <w:i/>
          <w:color w:val="0C0A0F"/>
          <w:w w:val="105"/>
          <w:sz w:val="21"/>
          <w:lang w:val="cs-CZ"/>
        </w:rPr>
        <w:t>Miroslav</w:t>
      </w:r>
      <w:r w:rsidRPr="00904586">
        <w:rPr>
          <w:b/>
          <w:i/>
          <w:color w:val="0C0A0F"/>
          <w:spacing w:val="12"/>
          <w:sz w:val="21"/>
          <w:lang w:val="cs-CZ"/>
        </w:rPr>
        <w:t xml:space="preserve"> </w:t>
      </w:r>
      <w:r w:rsidRPr="00904586">
        <w:rPr>
          <w:b/>
          <w:i/>
          <w:color w:val="0C0A0F"/>
          <w:spacing w:val="-1"/>
          <w:w w:val="104"/>
          <w:sz w:val="21"/>
          <w:lang w:val="cs-CZ"/>
        </w:rPr>
        <w:t>Fridric</w:t>
      </w:r>
      <w:r w:rsidRPr="00904586">
        <w:rPr>
          <w:b/>
          <w:i/>
          <w:color w:val="0C0A0F"/>
          <w:w w:val="104"/>
          <w:sz w:val="21"/>
          <w:lang w:val="cs-CZ"/>
        </w:rPr>
        <w:t>h</w:t>
      </w:r>
      <w:r w:rsidRPr="00904586">
        <w:rPr>
          <w:b/>
          <w:i/>
          <w:color w:val="0C0A0F"/>
          <w:sz w:val="21"/>
          <w:lang w:val="cs-CZ"/>
        </w:rPr>
        <w:t xml:space="preserve"> </w:t>
      </w:r>
      <w:r w:rsidRPr="00904586">
        <w:rPr>
          <w:color w:val="0C0A0F"/>
          <w:w w:val="104"/>
          <w:sz w:val="21"/>
          <w:lang w:val="cs-CZ"/>
        </w:rPr>
        <w:t>-</w:t>
      </w:r>
      <w:r w:rsidRPr="00904586">
        <w:rPr>
          <w:color w:val="0C0A0F"/>
          <w:sz w:val="21"/>
          <w:lang w:val="cs-CZ"/>
        </w:rPr>
        <w:t xml:space="preserve"> </w:t>
      </w:r>
      <w:r w:rsidRPr="00904586">
        <w:rPr>
          <w:color w:val="0C0A0F"/>
          <w:spacing w:val="5"/>
          <w:sz w:val="21"/>
          <w:lang w:val="cs-CZ"/>
        </w:rPr>
        <w:t xml:space="preserve"> </w:t>
      </w:r>
      <w:r w:rsidRPr="00904586">
        <w:rPr>
          <w:b/>
          <w:i/>
          <w:color w:val="0C0A0F"/>
          <w:spacing w:val="-1"/>
          <w:w w:val="109"/>
          <w:sz w:val="21"/>
          <w:lang w:val="cs-CZ"/>
        </w:rPr>
        <w:t>PA</w:t>
      </w:r>
      <w:r w:rsidRPr="00904586">
        <w:rPr>
          <w:b/>
          <w:i/>
          <w:color w:val="0C0A0F"/>
          <w:spacing w:val="-25"/>
          <w:w w:val="109"/>
          <w:sz w:val="21"/>
          <w:lang w:val="cs-CZ"/>
        </w:rPr>
        <w:t>N</w:t>
      </w:r>
      <w:r w:rsidRPr="00904586">
        <w:rPr>
          <w:b/>
          <w:i/>
          <w:color w:val="463A23"/>
          <w:spacing w:val="-1"/>
          <w:w w:val="107"/>
          <w:sz w:val="21"/>
          <w:lang w:val="cs-CZ"/>
        </w:rPr>
        <w:t>T</w:t>
      </w:r>
      <w:r w:rsidRPr="00904586">
        <w:rPr>
          <w:b/>
          <w:i/>
          <w:color w:val="0C0A0F"/>
          <w:spacing w:val="-1"/>
          <w:w w:val="106"/>
          <w:sz w:val="21"/>
          <w:lang w:val="cs-CZ"/>
        </w:rPr>
        <w:t>E</w:t>
      </w:r>
      <w:r w:rsidRPr="00904586">
        <w:rPr>
          <w:b/>
          <w:i/>
          <w:color w:val="0C0A0F"/>
          <w:spacing w:val="-5"/>
          <w:w w:val="106"/>
          <w:sz w:val="21"/>
          <w:lang w:val="cs-CZ"/>
        </w:rPr>
        <w:t>R</w:t>
      </w:r>
      <w:r w:rsidRPr="00904586">
        <w:rPr>
          <w:b/>
          <w:i/>
          <w:color w:val="242328"/>
          <w:w w:val="77"/>
          <w:sz w:val="21"/>
          <w:lang w:val="cs-CZ"/>
        </w:rPr>
        <w:t>,</w:t>
      </w:r>
      <w:r w:rsidRPr="00904586">
        <w:rPr>
          <w:b/>
          <w:i/>
          <w:color w:val="242328"/>
          <w:spacing w:val="22"/>
          <w:sz w:val="21"/>
          <w:lang w:val="cs-CZ"/>
        </w:rPr>
        <w:t xml:space="preserve"> </w:t>
      </w:r>
    </w:p>
    <w:p w:rsidR="003230AC" w:rsidRPr="00904586" w:rsidRDefault="00904586">
      <w:pPr>
        <w:pStyle w:val="Nadpis3"/>
        <w:rPr>
          <w:lang w:val="cs-CZ"/>
        </w:rPr>
      </w:pPr>
      <w:r w:rsidRPr="00904586">
        <w:rPr>
          <w:color w:val="0C0A0F"/>
          <w:w w:val="105"/>
          <w:lang w:val="cs-CZ"/>
        </w:rPr>
        <w:t>IČ: 10183434</w:t>
      </w:r>
    </w:p>
    <w:p w:rsidR="003230AC" w:rsidRPr="00904586" w:rsidRDefault="00904586">
      <w:pPr>
        <w:spacing w:before="8"/>
        <w:ind w:left="762"/>
        <w:rPr>
          <w:b/>
          <w:sz w:val="19"/>
          <w:lang w:val="cs-CZ"/>
        </w:rPr>
      </w:pPr>
      <w:r w:rsidRPr="00904586">
        <w:rPr>
          <w:b/>
          <w:color w:val="0C0A0F"/>
          <w:w w:val="105"/>
          <w:sz w:val="19"/>
          <w:lang w:val="cs-CZ"/>
        </w:rPr>
        <w:t>(dále jen zhotovitel)</w:t>
      </w: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904586">
      <w:pPr>
        <w:spacing w:before="162"/>
        <w:ind w:left="1328" w:right="1763"/>
        <w:jc w:val="center"/>
        <w:rPr>
          <w:b/>
          <w:sz w:val="21"/>
          <w:lang w:val="cs-CZ"/>
        </w:rPr>
      </w:pPr>
      <w:proofErr w:type="spellStart"/>
      <w:r w:rsidRPr="00904586">
        <w:rPr>
          <w:b/>
          <w:color w:val="0C0A0F"/>
          <w:w w:val="105"/>
          <w:sz w:val="21"/>
          <w:lang w:val="cs-CZ"/>
        </w:rPr>
        <w:t>li</w:t>
      </w:r>
      <w:proofErr w:type="spellEnd"/>
      <w:r w:rsidRPr="00904586">
        <w:rPr>
          <w:b/>
          <w:color w:val="0C0A0F"/>
          <w:w w:val="105"/>
          <w:sz w:val="21"/>
          <w:lang w:val="cs-CZ"/>
        </w:rPr>
        <w:t>.</w:t>
      </w:r>
    </w:p>
    <w:p w:rsidR="003230AC" w:rsidRPr="00904586" w:rsidRDefault="00904586">
      <w:pPr>
        <w:spacing w:before="128"/>
        <w:ind w:left="1215" w:right="1763"/>
        <w:jc w:val="center"/>
        <w:rPr>
          <w:b/>
          <w:sz w:val="21"/>
          <w:lang w:val="cs-CZ"/>
        </w:rPr>
      </w:pPr>
      <w:r w:rsidRPr="00904586">
        <w:rPr>
          <w:b/>
          <w:color w:val="0C0A0F"/>
          <w:w w:val="105"/>
          <w:sz w:val="21"/>
          <w:lang w:val="cs-CZ"/>
        </w:rPr>
        <w:t>Předmět smlouvy</w:t>
      </w:r>
    </w:p>
    <w:p w:rsidR="003230AC" w:rsidRPr="00904586" w:rsidRDefault="00904586">
      <w:pPr>
        <w:pStyle w:val="Odstavecseseznamem"/>
        <w:numPr>
          <w:ilvl w:val="1"/>
          <w:numId w:val="3"/>
        </w:numPr>
        <w:tabs>
          <w:tab w:val="left" w:pos="1235"/>
        </w:tabs>
        <w:spacing w:before="143" w:line="268" w:lineRule="auto"/>
        <w:ind w:right="114" w:hanging="394"/>
        <w:rPr>
          <w:color w:val="0C0A0F"/>
          <w:sz w:val="19"/>
          <w:lang w:val="cs-CZ"/>
        </w:rPr>
      </w:pPr>
      <w:r w:rsidRPr="00904586">
        <w:rPr>
          <w:lang w:val="cs-CZ"/>
        </w:rPr>
        <w:tab/>
      </w:r>
      <w:r w:rsidRPr="00904586">
        <w:rPr>
          <w:color w:val="0C0A0F"/>
          <w:w w:val="105"/>
          <w:sz w:val="19"/>
          <w:lang w:val="cs-CZ"/>
        </w:rPr>
        <w:t xml:space="preserve">Zhotovitel se zavazuje provádět u </w:t>
      </w:r>
      <w:r w:rsidRPr="00904586">
        <w:rPr>
          <w:color w:val="0C0A0F"/>
          <w:spacing w:val="-3"/>
          <w:w w:val="105"/>
          <w:sz w:val="19"/>
          <w:lang w:val="cs-CZ"/>
        </w:rPr>
        <w:t>objedna</w:t>
      </w:r>
      <w:r w:rsidRPr="00904586">
        <w:rPr>
          <w:color w:val="38363D"/>
          <w:spacing w:val="-3"/>
          <w:w w:val="105"/>
          <w:sz w:val="19"/>
          <w:lang w:val="cs-CZ"/>
        </w:rPr>
        <w:t>t</w:t>
      </w:r>
      <w:r w:rsidRPr="00904586">
        <w:rPr>
          <w:color w:val="0C0A0F"/>
          <w:spacing w:val="-3"/>
          <w:w w:val="105"/>
          <w:sz w:val="19"/>
          <w:lang w:val="cs-CZ"/>
        </w:rPr>
        <w:t>el</w:t>
      </w:r>
      <w:r w:rsidRPr="00904586">
        <w:rPr>
          <w:color w:val="242328"/>
          <w:spacing w:val="-3"/>
          <w:w w:val="105"/>
          <w:sz w:val="19"/>
          <w:lang w:val="cs-CZ"/>
        </w:rPr>
        <w:t xml:space="preserve">e </w:t>
      </w:r>
      <w:r w:rsidRPr="00904586">
        <w:rPr>
          <w:color w:val="0C0A0F"/>
          <w:spacing w:val="-5"/>
          <w:w w:val="105"/>
          <w:sz w:val="19"/>
          <w:lang w:val="cs-CZ"/>
        </w:rPr>
        <w:t>podpo</w:t>
      </w:r>
      <w:r w:rsidRPr="00904586">
        <w:rPr>
          <w:color w:val="242328"/>
          <w:spacing w:val="-5"/>
          <w:w w:val="105"/>
          <w:sz w:val="19"/>
          <w:lang w:val="cs-CZ"/>
        </w:rPr>
        <w:t>r</w:t>
      </w:r>
      <w:r w:rsidRPr="00904586">
        <w:rPr>
          <w:color w:val="0C0A0F"/>
          <w:spacing w:val="-5"/>
          <w:w w:val="105"/>
          <w:sz w:val="19"/>
          <w:lang w:val="cs-CZ"/>
        </w:rPr>
        <w:t xml:space="preserve">u </w:t>
      </w:r>
      <w:r w:rsidRPr="00904586">
        <w:rPr>
          <w:color w:val="0C0A0F"/>
          <w:w w:val="105"/>
          <w:sz w:val="19"/>
          <w:lang w:val="cs-CZ"/>
        </w:rPr>
        <w:t>informačn</w:t>
      </w:r>
      <w:r w:rsidRPr="00904586">
        <w:rPr>
          <w:color w:val="242328"/>
          <w:w w:val="105"/>
          <w:sz w:val="19"/>
          <w:lang w:val="cs-CZ"/>
        </w:rPr>
        <w:t>í</w:t>
      </w:r>
      <w:r w:rsidRPr="00904586">
        <w:rPr>
          <w:color w:val="0C0A0F"/>
          <w:w w:val="105"/>
          <w:sz w:val="19"/>
          <w:lang w:val="cs-CZ"/>
        </w:rPr>
        <w:t>ch a komunikačních</w:t>
      </w:r>
      <w:r w:rsidRPr="00904586">
        <w:rPr>
          <w:color w:val="0C0A0F"/>
          <w:spacing w:val="55"/>
          <w:w w:val="105"/>
          <w:sz w:val="19"/>
          <w:lang w:val="cs-CZ"/>
        </w:rPr>
        <w:t xml:space="preserve"> </w:t>
      </w:r>
      <w:r w:rsidRPr="00904586">
        <w:rPr>
          <w:color w:val="0C0A0F"/>
          <w:w w:val="105"/>
          <w:sz w:val="19"/>
          <w:lang w:val="cs-CZ"/>
        </w:rPr>
        <w:t>systémů</w:t>
      </w:r>
      <w:r w:rsidRPr="00904586">
        <w:rPr>
          <w:color w:val="38363D"/>
          <w:w w:val="105"/>
          <w:sz w:val="19"/>
          <w:lang w:val="cs-CZ"/>
        </w:rPr>
        <w:t>,</w:t>
      </w:r>
      <w:r w:rsidRPr="00904586">
        <w:rPr>
          <w:color w:val="0C0A0F"/>
          <w:w w:val="105"/>
          <w:sz w:val="19"/>
          <w:lang w:val="cs-CZ"/>
        </w:rPr>
        <w:t xml:space="preserve"> správu serverů a správu uživatelů v </w:t>
      </w:r>
      <w:r w:rsidRPr="00904586">
        <w:rPr>
          <w:color w:val="0C0A0F"/>
          <w:spacing w:val="-4"/>
          <w:w w:val="105"/>
          <w:sz w:val="19"/>
          <w:lang w:val="cs-CZ"/>
        </w:rPr>
        <w:t>centrální</w:t>
      </w:r>
      <w:r w:rsidRPr="00904586">
        <w:rPr>
          <w:color w:val="38363D"/>
          <w:spacing w:val="-4"/>
          <w:w w:val="105"/>
          <w:sz w:val="19"/>
          <w:lang w:val="cs-CZ"/>
        </w:rPr>
        <w:t>c</w:t>
      </w:r>
      <w:r w:rsidRPr="00904586">
        <w:rPr>
          <w:color w:val="0C0A0F"/>
          <w:spacing w:val="-4"/>
          <w:w w:val="105"/>
          <w:sz w:val="19"/>
          <w:lang w:val="cs-CZ"/>
        </w:rPr>
        <w:t>h</w:t>
      </w:r>
      <w:r w:rsidRPr="00904586">
        <w:rPr>
          <w:color w:val="0C0A0F"/>
          <w:spacing w:val="33"/>
          <w:w w:val="105"/>
          <w:sz w:val="19"/>
          <w:lang w:val="cs-CZ"/>
        </w:rPr>
        <w:t xml:space="preserve"> </w:t>
      </w:r>
      <w:r w:rsidRPr="00904586">
        <w:rPr>
          <w:color w:val="0C0A0F"/>
          <w:spacing w:val="-5"/>
          <w:w w:val="105"/>
          <w:sz w:val="19"/>
          <w:lang w:val="cs-CZ"/>
        </w:rPr>
        <w:t>syst</w:t>
      </w:r>
      <w:r w:rsidRPr="00904586">
        <w:rPr>
          <w:color w:val="242328"/>
          <w:spacing w:val="-5"/>
          <w:w w:val="105"/>
          <w:sz w:val="19"/>
          <w:lang w:val="cs-CZ"/>
        </w:rPr>
        <w:t>é</w:t>
      </w:r>
      <w:r w:rsidRPr="00904586">
        <w:rPr>
          <w:color w:val="0C0A0F"/>
          <w:spacing w:val="-5"/>
          <w:w w:val="105"/>
          <w:sz w:val="19"/>
          <w:lang w:val="cs-CZ"/>
        </w:rPr>
        <w:t>m</w:t>
      </w:r>
      <w:r w:rsidRPr="00904586">
        <w:rPr>
          <w:color w:val="242328"/>
          <w:spacing w:val="-5"/>
          <w:w w:val="105"/>
          <w:sz w:val="19"/>
          <w:lang w:val="cs-CZ"/>
        </w:rPr>
        <w:t>e</w:t>
      </w:r>
      <w:r w:rsidRPr="00904586">
        <w:rPr>
          <w:color w:val="0C0A0F"/>
          <w:spacing w:val="-5"/>
          <w:w w:val="105"/>
          <w:sz w:val="19"/>
          <w:lang w:val="cs-CZ"/>
        </w:rPr>
        <w:t>c</w:t>
      </w:r>
      <w:r w:rsidRPr="00904586">
        <w:rPr>
          <w:color w:val="242328"/>
          <w:spacing w:val="-5"/>
          <w:w w:val="105"/>
          <w:sz w:val="19"/>
          <w:lang w:val="cs-CZ"/>
        </w:rPr>
        <w:t>h</w:t>
      </w:r>
      <w:r w:rsidRPr="00904586">
        <w:rPr>
          <w:color w:val="0C0A0F"/>
          <w:spacing w:val="-5"/>
          <w:w w:val="105"/>
          <w:sz w:val="19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3"/>
        </w:numPr>
        <w:tabs>
          <w:tab w:val="left" w:pos="1182"/>
        </w:tabs>
        <w:spacing w:before="111" w:line="264" w:lineRule="auto"/>
        <w:ind w:left="1187" w:right="131" w:hanging="397"/>
        <w:rPr>
          <w:color w:val="0C0A0F"/>
          <w:sz w:val="19"/>
          <w:lang w:val="cs-CZ"/>
        </w:rPr>
      </w:pPr>
      <w:r w:rsidRPr="00904586">
        <w:rPr>
          <w:color w:val="0C0A0F"/>
          <w:w w:val="105"/>
          <w:sz w:val="19"/>
          <w:lang w:val="cs-CZ"/>
        </w:rPr>
        <w:t xml:space="preserve">Zhotovitel se zavazuje provádět práce v termínech dle dohody s pracovníky objednatele v jednotlivých </w:t>
      </w:r>
      <w:r w:rsidRPr="00904586">
        <w:rPr>
          <w:color w:val="0C0A0F"/>
          <w:spacing w:val="-5"/>
          <w:w w:val="105"/>
          <w:sz w:val="19"/>
          <w:lang w:val="cs-CZ"/>
        </w:rPr>
        <w:t>případech</w:t>
      </w:r>
      <w:r w:rsidRPr="00904586">
        <w:rPr>
          <w:color w:val="38363D"/>
          <w:spacing w:val="-5"/>
          <w:w w:val="105"/>
          <w:sz w:val="19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3"/>
        </w:numPr>
        <w:tabs>
          <w:tab w:val="left" w:pos="1221"/>
        </w:tabs>
        <w:spacing w:before="107" w:line="259" w:lineRule="auto"/>
        <w:ind w:right="124" w:hanging="398"/>
        <w:rPr>
          <w:rFonts w:ascii="Times New Roman" w:hAnsi="Times New Roman"/>
          <w:color w:val="0C0A0F"/>
          <w:sz w:val="20"/>
          <w:lang w:val="cs-CZ"/>
        </w:rPr>
      </w:pPr>
      <w:r w:rsidRPr="00904586">
        <w:rPr>
          <w:color w:val="0C0A0F"/>
          <w:w w:val="105"/>
          <w:sz w:val="19"/>
          <w:lang w:val="cs-CZ"/>
        </w:rPr>
        <w:t>Zhotovitel se zavazuje předávat objednate</w:t>
      </w:r>
      <w:r w:rsidRPr="00904586">
        <w:rPr>
          <w:color w:val="242328"/>
          <w:w w:val="105"/>
          <w:sz w:val="19"/>
          <w:lang w:val="cs-CZ"/>
        </w:rPr>
        <w:t>l</w:t>
      </w:r>
      <w:r w:rsidRPr="00904586">
        <w:rPr>
          <w:color w:val="0C0A0F"/>
          <w:w w:val="105"/>
          <w:sz w:val="19"/>
          <w:lang w:val="cs-CZ"/>
        </w:rPr>
        <w:t xml:space="preserve">i </w:t>
      </w:r>
      <w:r w:rsidRPr="00904586">
        <w:rPr>
          <w:color w:val="242328"/>
          <w:w w:val="105"/>
          <w:sz w:val="19"/>
          <w:lang w:val="cs-CZ"/>
        </w:rPr>
        <w:t>ú</w:t>
      </w:r>
      <w:r w:rsidRPr="00904586">
        <w:rPr>
          <w:color w:val="0C0A0F"/>
          <w:w w:val="105"/>
          <w:sz w:val="19"/>
          <w:lang w:val="cs-CZ"/>
        </w:rPr>
        <w:t>daje p</w:t>
      </w:r>
      <w:r w:rsidRPr="00904586">
        <w:rPr>
          <w:color w:val="38363D"/>
          <w:w w:val="105"/>
          <w:sz w:val="19"/>
          <w:lang w:val="cs-CZ"/>
        </w:rPr>
        <w:t>0</w:t>
      </w:r>
      <w:r w:rsidRPr="00904586">
        <w:rPr>
          <w:color w:val="0C0A0F"/>
          <w:w w:val="105"/>
          <w:sz w:val="19"/>
          <w:lang w:val="cs-CZ"/>
        </w:rPr>
        <w:t>třebné k zaj</w:t>
      </w:r>
      <w:r w:rsidRPr="00904586">
        <w:rPr>
          <w:color w:val="242328"/>
          <w:w w:val="105"/>
          <w:sz w:val="19"/>
          <w:lang w:val="cs-CZ"/>
        </w:rPr>
        <w:t>i</w:t>
      </w:r>
      <w:r w:rsidRPr="00904586">
        <w:rPr>
          <w:color w:val="0C0A0F"/>
          <w:w w:val="105"/>
          <w:sz w:val="19"/>
          <w:lang w:val="cs-CZ"/>
        </w:rPr>
        <w:t>štění č</w:t>
      </w:r>
      <w:r w:rsidRPr="00904586">
        <w:rPr>
          <w:color w:val="242328"/>
          <w:w w:val="105"/>
          <w:sz w:val="19"/>
          <w:lang w:val="cs-CZ"/>
        </w:rPr>
        <w:t>i</w:t>
      </w:r>
      <w:r w:rsidRPr="00904586">
        <w:rPr>
          <w:color w:val="0C0A0F"/>
          <w:w w:val="105"/>
          <w:sz w:val="19"/>
          <w:lang w:val="cs-CZ"/>
        </w:rPr>
        <w:t xml:space="preserve">nnosti podle čl. </w:t>
      </w:r>
      <w:proofErr w:type="gramStart"/>
      <w:r w:rsidRPr="00904586">
        <w:rPr>
          <w:color w:val="0C0A0F"/>
          <w:w w:val="105"/>
          <w:sz w:val="19"/>
          <w:lang w:val="cs-CZ"/>
        </w:rPr>
        <w:t>2</w:t>
      </w:r>
      <w:r w:rsidRPr="00904586">
        <w:rPr>
          <w:color w:val="38363D"/>
          <w:w w:val="105"/>
          <w:sz w:val="19"/>
          <w:lang w:val="cs-CZ"/>
        </w:rPr>
        <w:t>.</w:t>
      </w:r>
      <w:r w:rsidRPr="00904586">
        <w:rPr>
          <w:color w:val="0C0A0F"/>
          <w:w w:val="105"/>
          <w:sz w:val="19"/>
          <w:lang w:val="cs-CZ"/>
        </w:rPr>
        <w:t>1</w:t>
      </w:r>
      <w:r w:rsidRPr="00904586">
        <w:rPr>
          <w:color w:val="242328"/>
          <w:w w:val="105"/>
          <w:sz w:val="19"/>
          <w:lang w:val="cs-CZ"/>
        </w:rPr>
        <w:t xml:space="preserve">. </w:t>
      </w:r>
      <w:r w:rsidRPr="00904586">
        <w:rPr>
          <w:color w:val="0C0A0F"/>
          <w:w w:val="105"/>
          <w:sz w:val="19"/>
          <w:lang w:val="cs-CZ"/>
        </w:rPr>
        <w:t>této</w:t>
      </w:r>
      <w:proofErr w:type="gramEnd"/>
      <w:r w:rsidRPr="00904586">
        <w:rPr>
          <w:color w:val="0C0A0F"/>
          <w:w w:val="105"/>
          <w:sz w:val="19"/>
          <w:lang w:val="cs-CZ"/>
        </w:rPr>
        <w:t xml:space="preserve"> smlouvy, zejména návrhy na modernizaci VT a </w:t>
      </w:r>
      <w:r w:rsidRPr="00904586">
        <w:rPr>
          <w:color w:val="0C0A0F"/>
          <w:w w:val="105"/>
          <w:sz w:val="19"/>
          <w:lang w:val="cs-CZ"/>
        </w:rPr>
        <w:t>proveden</w:t>
      </w:r>
      <w:r w:rsidRPr="00904586">
        <w:rPr>
          <w:color w:val="242328"/>
          <w:w w:val="105"/>
          <w:sz w:val="19"/>
          <w:lang w:val="cs-CZ"/>
        </w:rPr>
        <w:t xml:space="preserve">í </w:t>
      </w:r>
      <w:r w:rsidRPr="00904586">
        <w:rPr>
          <w:color w:val="0C0A0F"/>
          <w:w w:val="105"/>
          <w:sz w:val="19"/>
          <w:lang w:val="cs-CZ"/>
        </w:rPr>
        <w:t>větších oprav a úprav</w:t>
      </w:r>
      <w:r w:rsidRPr="00904586">
        <w:rPr>
          <w:color w:val="0C0A0F"/>
          <w:spacing w:val="51"/>
          <w:w w:val="105"/>
          <w:sz w:val="19"/>
          <w:lang w:val="cs-CZ"/>
        </w:rPr>
        <w:t xml:space="preserve"> </w:t>
      </w:r>
      <w:r w:rsidRPr="00904586">
        <w:rPr>
          <w:color w:val="0C0A0F"/>
          <w:w w:val="105"/>
          <w:sz w:val="19"/>
          <w:lang w:val="cs-CZ"/>
        </w:rPr>
        <w:t>VT.</w:t>
      </w:r>
    </w:p>
    <w:p w:rsidR="003230AC" w:rsidRPr="00904586" w:rsidRDefault="00904586">
      <w:pPr>
        <w:pStyle w:val="Odstavecseseznamem"/>
        <w:numPr>
          <w:ilvl w:val="1"/>
          <w:numId w:val="3"/>
        </w:numPr>
        <w:tabs>
          <w:tab w:val="left" w:pos="1181"/>
        </w:tabs>
        <w:spacing w:before="120"/>
        <w:ind w:left="1180" w:hanging="390"/>
        <w:rPr>
          <w:color w:val="0C0A0F"/>
          <w:sz w:val="19"/>
          <w:lang w:val="cs-CZ"/>
        </w:rPr>
      </w:pPr>
      <w:r w:rsidRPr="00904586">
        <w:rPr>
          <w:color w:val="0C0A0F"/>
          <w:w w:val="105"/>
          <w:sz w:val="19"/>
          <w:lang w:val="cs-CZ"/>
        </w:rPr>
        <w:t xml:space="preserve">Při provádění díla je zhotovitel vázán pokyny </w:t>
      </w:r>
      <w:r w:rsidRPr="00904586">
        <w:rPr>
          <w:color w:val="242328"/>
          <w:spacing w:val="-3"/>
          <w:w w:val="105"/>
          <w:sz w:val="19"/>
          <w:lang w:val="cs-CZ"/>
        </w:rPr>
        <w:t>za</w:t>
      </w:r>
      <w:r w:rsidRPr="00904586">
        <w:rPr>
          <w:color w:val="0C0A0F"/>
          <w:spacing w:val="-3"/>
          <w:w w:val="105"/>
          <w:sz w:val="19"/>
          <w:lang w:val="cs-CZ"/>
        </w:rPr>
        <w:t>mě</w:t>
      </w:r>
      <w:r w:rsidRPr="00904586">
        <w:rPr>
          <w:color w:val="242328"/>
          <w:spacing w:val="-3"/>
          <w:w w:val="105"/>
          <w:sz w:val="19"/>
          <w:lang w:val="cs-CZ"/>
        </w:rPr>
        <w:t>s</w:t>
      </w:r>
      <w:r w:rsidRPr="00904586">
        <w:rPr>
          <w:color w:val="0C0A0F"/>
          <w:spacing w:val="-3"/>
          <w:w w:val="105"/>
          <w:sz w:val="19"/>
          <w:lang w:val="cs-CZ"/>
        </w:rPr>
        <w:t>tnanců</w:t>
      </w:r>
      <w:r w:rsidRPr="00904586">
        <w:rPr>
          <w:color w:val="0C0A0F"/>
          <w:spacing w:val="20"/>
          <w:w w:val="105"/>
          <w:sz w:val="19"/>
          <w:lang w:val="cs-CZ"/>
        </w:rPr>
        <w:t xml:space="preserve"> </w:t>
      </w:r>
      <w:r w:rsidRPr="00904586">
        <w:rPr>
          <w:color w:val="242328"/>
          <w:w w:val="105"/>
          <w:sz w:val="19"/>
          <w:lang w:val="cs-CZ"/>
        </w:rPr>
        <w:t>o</w:t>
      </w:r>
      <w:r w:rsidRPr="00904586">
        <w:rPr>
          <w:color w:val="0C0A0F"/>
          <w:w w:val="105"/>
          <w:sz w:val="19"/>
          <w:lang w:val="cs-CZ"/>
        </w:rPr>
        <w:t>bjednatele.</w:t>
      </w:r>
    </w:p>
    <w:p w:rsidR="003230AC" w:rsidRPr="00904586" w:rsidRDefault="00904586">
      <w:pPr>
        <w:pStyle w:val="Odstavecseseznamem"/>
        <w:numPr>
          <w:ilvl w:val="1"/>
          <w:numId w:val="3"/>
        </w:numPr>
        <w:tabs>
          <w:tab w:val="left" w:pos="1176"/>
        </w:tabs>
        <w:spacing w:before="142"/>
        <w:ind w:left="1175" w:hanging="385"/>
        <w:rPr>
          <w:color w:val="0C0A0F"/>
          <w:sz w:val="19"/>
          <w:lang w:val="cs-CZ"/>
        </w:rPr>
      </w:pPr>
      <w:r w:rsidRPr="00904586">
        <w:rPr>
          <w:color w:val="0C0A0F"/>
          <w:w w:val="105"/>
          <w:sz w:val="19"/>
          <w:lang w:val="cs-CZ"/>
        </w:rPr>
        <w:t>Činnost zhotovitele řídí ředitel</w:t>
      </w:r>
      <w:r w:rsidRPr="00904586">
        <w:rPr>
          <w:color w:val="0C0A0F"/>
          <w:spacing w:val="36"/>
          <w:w w:val="105"/>
          <w:sz w:val="19"/>
          <w:lang w:val="cs-CZ"/>
        </w:rPr>
        <w:t xml:space="preserve"> </w:t>
      </w:r>
      <w:r w:rsidRPr="00904586">
        <w:rPr>
          <w:color w:val="0C0A0F"/>
          <w:w w:val="105"/>
          <w:sz w:val="19"/>
          <w:lang w:val="cs-CZ"/>
        </w:rPr>
        <w:t>objednatele.</w:t>
      </w:r>
    </w:p>
    <w:p w:rsidR="003230AC" w:rsidRPr="00904586" w:rsidRDefault="00904586">
      <w:pPr>
        <w:pStyle w:val="Nadpis2"/>
        <w:spacing w:before="133"/>
        <w:ind w:left="1536"/>
        <w:rPr>
          <w:lang w:val="cs-CZ"/>
        </w:rPr>
      </w:pPr>
      <w:proofErr w:type="spellStart"/>
      <w:r w:rsidRPr="00904586">
        <w:rPr>
          <w:color w:val="0C0A0F"/>
          <w:w w:val="105"/>
          <w:lang w:val="cs-CZ"/>
        </w:rPr>
        <w:t>Ill</w:t>
      </w:r>
      <w:proofErr w:type="spellEnd"/>
      <w:r w:rsidRPr="00904586">
        <w:rPr>
          <w:color w:val="0C0A0F"/>
          <w:w w:val="105"/>
          <w:lang w:val="cs-CZ"/>
        </w:rPr>
        <w:t>.</w:t>
      </w:r>
    </w:p>
    <w:p w:rsidR="003230AC" w:rsidRPr="00904586" w:rsidRDefault="00904586">
      <w:pPr>
        <w:spacing w:before="128"/>
        <w:ind w:left="1302" w:right="1763"/>
        <w:jc w:val="center"/>
        <w:rPr>
          <w:b/>
          <w:sz w:val="21"/>
          <w:lang w:val="cs-CZ"/>
        </w:rPr>
      </w:pPr>
      <w:r w:rsidRPr="00904586">
        <w:rPr>
          <w:b/>
          <w:color w:val="0C0A0F"/>
          <w:w w:val="105"/>
          <w:sz w:val="21"/>
          <w:lang w:val="cs-CZ"/>
        </w:rPr>
        <w:t>Cena plnění</w:t>
      </w:r>
    </w:p>
    <w:p w:rsidR="003230AC" w:rsidRPr="00904586" w:rsidRDefault="00904586">
      <w:pPr>
        <w:pStyle w:val="Odstavecseseznamem"/>
        <w:numPr>
          <w:ilvl w:val="1"/>
          <w:numId w:val="2"/>
        </w:numPr>
        <w:tabs>
          <w:tab w:val="left" w:pos="1176"/>
        </w:tabs>
        <w:spacing w:before="138" w:line="268" w:lineRule="auto"/>
        <w:ind w:right="136" w:hanging="399"/>
        <w:jc w:val="both"/>
        <w:rPr>
          <w:color w:val="0C0A0F"/>
          <w:sz w:val="19"/>
          <w:lang w:val="cs-CZ"/>
        </w:rPr>
      </w:pPr>
      <w:r w:rsidRPr="00904586">
        <w:rPr>
          <w:color w:val="0C0A0F"/>
          <w:w w:val="105"/>
          <w:sz w:val="19"/>
          <w:lang w:val="cs-CZ"/>
        </w:rPr>
        <w:t xml:space="preserve">Cena </w:t>
      </w:r>
      <w:r w:rsidRPr="00904586">
        <w:rPr>
          <w:color w:val="242328"/>
          <w:w w:val="105"/>
          <w:sz w:val="19"/>
          <w:lang w:val="cs-CZ"/>
        </w:rPr>
        <w:t>j</w:t>
      </w:r>
      <w:r w:rsidRPr="00904586">
        <w:rPr>
          <w:color w:val="0C0A0F"/>
          <w:w w:val="105"/>
          <w:sz w:val="19"/>
          <w:lang w:val="cs-CZ"/>
        </w:rPr>
        <w:t xml:space="preserve">e stanovena dohodou podle </w:t>
      </w:r>
      <w:proofErr w:type="spellStart"/>
      <w:r w:rsidRPr="00904586">
        <w:rPr>
          <w:color w:val="0C0A0F"/>
          <w:w w:val="105"/>
          <w:sz w:val="19"/>
          <w:lang w:val="cs-CZ"/>
        </w:rPr>
        <w:t>ustanoven"í</w:t>
      </w:r>
      <w:proofErr w:type="spellEnd"/>
      <w:r w:rsidRPr="00904586">
        <w:rPr>
          <w:color w:val="0C0A0F"/>
          <w:w w:val="105"/>
          <w:sz w:val="19"/>
          <w:lang w:val="cs-CZ"/>
        </w:rPr>
        <w:t xml:space="preserve"> zákona č</w:t>
      </w:r>
      <w:r w:rsidRPr="00904586">
        <w:rPr>
          <w:color w:val="38363D"/>
          <w:w w:val="105"/>
          <w:sz w:val="19"/>
          <w:lang w:val="cs-CZ"/>
        </w:rPr>
        <w:t xml:space="preserve">. </w:t>
      </w:r>
      <w:r w:rsidRPr="00904586">
        <w:rPr>
          <w:color w:val="0C0A0F"/>
          <w:w w:val="105"/>
          <w:sz w:val="19"/>
          <w:lang w:val="cs-CZ"/>
        </w:rPr>
        <w:t>526</w:t>
      </w:r>
      <w:r w:rsidRPr="00904586">
        <w:rPr>
          <w:color w:val="242328"/>
          <w:w w:val="105"/>
          <w:sz w:val="19"/>
          <w:lang w:val="cs-CZ"/>
        </w:rPr>
        <w:t>/</w:t>
      </w:r>
      <w:r w:rsidRPr="00904586">
        <w:rPr>
          <w:color w:val="0C0A0F"/>
          <w:w w:val="105"/>
          <w:sz w:val="19"/>
          <w:lang w:val="cs-CZ"/>
        </w:rPr>
        <w:t xml:space="preserve">1990 </w:t>
      </w:r>
      <w:r w:rsidRPr="00904586">
        <w:rPr>
          <w:color w:val="0C0A0F"/>
          <w:spacing w:val="-5"/>
          <w:w w:val="105"/>
          <w:sz w:val="19"/>
          <w:lang w:val="cs-CZ"/>
        </w:rPr>
        <w:t>Sb.</w:t>
      </w:r>
      <w:r w:rsidRPr="00904586">
        <w:rPr>
          <w:color w:val="242328"/>
          <w:spacing w:val="-5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 xml:space="preserve">o </w:t>
      </w:r>
      <w:r w:rsidRPr="00904586">
        <w:rPr>
          <w:color w:val="0C0A0F"/>
          <w:spacing w:val="-5"/>
          <w:w w:val="105"/>
          <w:sz w:val="19"/>
          <w:lang w:val="cs-CZ"/>
        </w:rPr>
        <w:t>cenách</w:t>
      </w:r>
      <w:r w:rsidRPr="00904586">
        <w:rPr>
          <w:color w:val="38363D"/>
          <w:spacing w:val="-5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 xml:space="preserve">ve znění pozdějších </w:t>
      </w:r>
      <w:r w:rsidRPr="00904586">
        <w:rPr>
          <w:color w:val="0C0A0F"/>
          <w:spacing w:val="-5"/>
          <w:w w:val="105"/>
          <w:sz w:val="19"/>
          <w:lang w:val="cs-CZ"/>
        </w:rPr>
        <w:t>předpisů</w:t>
      </w:r>
      <w:r w:rsidRPr="00904586">
        <w:rPr>
          <w:color w:val="242328"/>
          <w:spacing w:val="-5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>a či</w:t>
      </w:r>
      <w:r w:rsidRPr="00904586">
        <w:rPr>
          <w:color w:val="242328"/>
          <w:w w:val="105"/>
          <w:sz w:val="19"/>
          <w:lang w:val="cs-CZ"/>
        </w:rPr>
        <w:t>n</w:t>
      </w:r>
      <w:r w:rsidRPr="00904586">
        <w:rPr>
          <w:color w:val="0C0A0F"/>
          <w:w w:val="105"/>
          <w:sz w:val="19"/>
          <w:lang w:val="cs-CZ"/>
        </w:rPr>
        <w:t xml:space="preserve">í v konečné výši </w:t>
      </w:r>
      <w:r w:rsidRPr="00904586">
        <w:rPr>
          <w:b/>
          <w:color w:val="0C0A0F"/>
          <w:w w:val="105"/>
          <w:sz w:val="19"/>
          <w:lang w:val="cs-CZ"/>
        </w:rPr>
        <w:t xml:space="preserve">4 000,- Kč </w:t>
      </w:r>
      <w:r w:rsidRPr="00904586">
        <w:rPr>
          <w:color w:val="0C0A0F"/>
          <w:w w:val="105"/>
          <w:sz w:val="19"/>
          <w:lang w:val="cs-CZ"/>
        </w:rPr>
        <w:t xml:space="preserve">(slovy </w:t>
      </w:r>
      <w:proofErr w:type="spellStart"/>
      <w:r w:rsidRPr="00904586">
        <w:rPr>
          <w:color w:val="0C0A0F"/>
          <w:w w:val="105"/>
          <w:sz w:val="19"/>
          <w:lang w:val="cs-CZ"/>
        </w:rPr>
        <w:t>Čtyřit</w:t>
      </w:r>
      <w:r w:rsidRPr="00904586">
        <w:rPr>
          <w:color w:val="38363D"/>
          <w:w w:val="105"/>
          <w:sz w:val="19"/>
          <w:lang w:val="cs-CZ"/>
        </w:rPr>
        <w:t>i</w:t>
      </w:r>
      <w:r w:rsidRPr="00904586">
        <w:rPr>
          <w:color w:val="0C0A0F"/>
          <w:w w:val="105"/>
          <w:sz w:val="19"/>
          <w:lang w:val="cs-CZ"/>
        </w:rPr>
        <w:t>sícekorunčeských</w:t>
      </w:r>
      <w:proofErr w:type="spellEnd"/>
      <w:r w:rsidRPr="00904586">
        <w:rPr>
          <w:color w:val="0C0A0F"/>
          <w:w w:val="105"/>
          <w:sz w:val="19"/>
          <w:lang w:val="cs-CZ"/>
        </w:rPr>
        <w:t>)za měs</w:t>
      </w:r>
      <w:r w:rsidRPr="00904586">
        <w:rPr>
          <w:color w:val="242328"/>
          <w:w w:val="105"/>
          <w:sz w:val="19"/>
          <w:lang w:val="cs-CZ"/>
        </w:rPr>
        <w:t>í</w:t>
      </w:r>
      <w:r w:rsidRPr="00904586">
        <w:rPr>
          <w:color w:val="0C0A0F"/>
          <w:w w:val="105"/>
          <w:sz w:val="19"/>
          <w:lang w:val="cs-CZ"/>
        </w:rPr>
        <w:t>c</w:t>
      </w:r>
      <w:r w:rsidRPr="00904586">
        <w:rPr>
          <w:color w:val="242328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>včetně</w:t>
      </w:r>
      <w:r w:rsidRPr="00904586">
        <w:rPr>
          <w:color w:val="0C0A0F"/>
          <w:spacing w:val="44"/>
          <w:w w:val="105"/>
          <w:sz w:val="19"/>
          <w:lang w:val="cs-CZ"/>
        </w:rPr>
        <w:t xml:space="preserve"> </w:t>
      </w:r>
      <w:r w:rsidRPr="00904586">
        <w:rPr>
          <w:color w:val="0C0A0F"/>
          <w:spacing w:val="-4"/>
          <w:w w:val="105"/>
          <w:sz w:val="19"/>
          <w:lang w:val="cs-CZ"/>
        </w:rPr>
        <w:t>DPH</w:t>
      </w:r>
      <w:r w:rsidRPr="00904586">
        <w:rPr>
          <w:color w:val="38363D"/>
          <w:spacing w:val="-4"/>
          <w:w w:val="105"/>
          <w:sz w:val="19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2"/>
        </w:numPr>
        <w:tabs>
          <w:tab w:val="left" w:pos="1180"/>
        </w:tabs>
        <w:spacing w:before="108"/>
        <w:ind w:left="1179" w:hanging="393"/>
        <w:rPr>
          <w:rFonts w:ascii="Times New Roman" w:hAnsi="Times New Roman"/>
          <w:color w:val="0C0A0F"/>
          <w:sz w:val="20"/>
          <w:lang w:val="cs-CZ"/>
        </w:rPr>
      </w:pPr>
      <w:r w:rsidRPr="00904586">
        <w:rPr>
          <w:color w:val="0C0A0F"/>
          <w:w w:val="105"/>
          <w:sz w:val="19"/>
          <w:lang w:val="cs-CZ"/>
        </w:rPr>
        <w:t>Vyúčtování prací bude zhotovitel</w:t>
      </w:r>
      <w:r w:rsidRPr="00904586">
        <w:rPr>
          <w:color w:val="242328"/>
          <w:w w:val="105"/>
          <w:sz w:val="19"/>
          <w:lang w:val="cs-CZ"/>
        </w:rPr>
        <w:t>e</w:t>
      </w:r>
      <w:r w:rsidRPr="00904586">
        <w:rPr>
          <w:color w:val="0C0A0F"/>
          <w:w w:val="105"/>
          <w:sz w:val="19"/>
          <w:lang w:val="cs-CZ"/>
        </w:rPr>
        <w:t>m prováděno vystavením faktu</w:t>
      </w:r>
      <w:r w:rsidRPr="00904586">
        <w:rPr>
          <w:color w:val="242328"/>
          <w:w w:val="105"/>
          <w:sz w:val="19"/>
          <w:lang w:val="cs-CZ"/>
        </w:rPr>
        <w:t>r</w:t>
      </w:r>
      <w:r w:rsidRPr="00904586">
        <w:rPr>
          <w:color w:val="0C0A0F"/>
          <w:w w:val="105"/>
          <w:sz w:val="19"/>
          <w:lang w:val="cs-CZ"/>
        </w:rPr>
        <w:t xml:space="preserve">y vždy k </w:t>
      </w:r>
      <w:r w:rsidRPr="00904586">
        <w:rPr>
          <w:color w:val="0C0A0F"/>
          <w:spacing w:val="-4"/>
          <w:w w:val="105"/>
          <w:sz w:val="19"/>
          <w:lang w:val="cs-CZ"/>
        </w:rPr>
        <w:t>posledn</w:t>
      </w:r>
      <w:r w:rsidRPr="00904586">
        <w:rPr>
          <w:color w:val="242328"/>
          <w:spacing w:val="-4"/>
          <w:w w:val="105"/>
          <w:sz w:val="19"/>
          <w:lang w:val="cs-CZ"/>
        </w:rPr>
        <w:t>í</w:t>
      </w:r>
      <w:r w:rsidRPr="00904586">
        <w:rPr>
          <w:color w:val="0C0A0F"/>
          <w:spacing w:val="-4"/>
          <w:w w:val="105"/>
          <w:sz w:val="19"/>
          <w:lang w:val="cs-CZ"/>
        </w:rPr>
        <w:t xml:space="preserve">mu </w:t>
      </w:r>
      <w:r w:rsidRPr="00904586">
        <w:rPr>
          <w:color w:val="0C0A0F"/>
          <w:w w:val="105"/>
          <w:sz w:val="19"/>
          <w:lang w:val="cs-CZ"/>
        </w:rPr>
        <w:t xml:space="preserve">dni v </w:t>
      </w:r>
      <w:proofErr w:type="gramStart"/>
      <w:r w:rsidRPr="00904586">
        <w:rPr>
          <w:color w:val="0C0A0F"/>
          <w:w w:val="105"/>
          <w:sz w:val="19"/>
          <w:lang w:val="cs-CZ"/>
        </w:rPr>
        <w:t>měsíci</w:t>
      </w:r>
      <w:r w:rsidRPr="00904586">
        <w:rPr>
          <w:color w:val="0C0A0F"/>
          <w:spacing w:val="13"/>
          <w:w w:val="105"/>
          <w:sz w:val="19"/>
          <w:lang w:val="cs-CZ"/>
        </w:rPr>
        <w:t xml:space="preserve"> </w:t>
      </w:r>
      <w:r w:rsidRPr="00904586">
        <w:rPr>
          <w:color w:val="38363D"/>
          <w:w w:val="105"/>
          <w:sz w:val="19"/>
          <w:lang w:val="cs-CZ"/>
        </w:rPr>
        <w:t>.</w:t>
      </w:r>
      <w:proofErr w:type="gramEnd"/>
    </w:p>
    <w:p w:rsidR="003230AC" w:rsidRPr="00904586" w:rsidRDefault="00904586">
      <w:pPr>
        <w:pStyle w:val="Odstavecseseznamem"/>
        <w:numPr>
          <w:ilvl w:val="1"/>
          <w:numId w:val="2"/>
        </w:numPr>
        <w:tabs>
          <w:tab w:val="left" w:pos="1185"/>
        </w:tabs>
        <w:spacing w:before="125" w:line="259" w:lineRule="auto"/>
        <w:ind w:right="132" w:hanging="395"/>
        <w:jc w:val="both"/>
        <w:rPr>
          <w:rFonts w:ascii="Times New Roman" w:hAnsi="Times New Roman"/>
          <w:color w:val="0C0A0F"/>
          <w:sz w:val="20"/>
          <w:lang w:val="cs-CZ"/>
        </w:rPr>
      </w:pPr>
      <w:r w:rsidRPr="00904586">
        <w:rPr>
          <w:color w:val="0C0A0F"/>
          <w:w w:val="105"/>
          <w:sz w:val="19"/>
          <w:lang w:val="cs-CZ"/>
        </w:rPr>
        <w:t>Faktury budou mít tyto</w:t>
      </w:r>
      <w:r w:rsidRPr="00904586">
        <w:rPr>
          <w:color w:val="0C0A0F"/>
          <w:spacing w:val="55"/>
          <w:w w:val="105"/>
          <w:sz w:val="19"/>
          <w:lang w:val="cs-CZ"/>
        </w:rPr>
        <w:t xml:space="preserve"> </w:t>
      </w:r>
      <w:r w:rsidRPr="00904586">
        <w:rPr>
          <w:color w:val="0C0A0F"/>
          <w:w w:val="105"/>
          <w:sz w:val="19"/>
          <w:lang w:val="cs-CZ"/>
        </w:rPr>
        <w:t>náleži</w:t>
      </w:r>
      <w:r w:rsidRPr="00904586">
        <w:rPr>
          <w:color w:val="242328"/>
          <w:w w:val="105"/>
          <w:sz w:val="19"/>
          <w:lang w:val="cs-CZ"/>
        </w:rPr>
        <w:t>t</w:t>
      </w:r>
      <w:r w:rsidRPr="00904586">
        <w:rPr>
          <w:color w:val="0C0A0F"/>
          <w:w w:val="105"/>
          <w:sz w:val="19"/>
          <w:lang w:val="cs-CZ"/>
        </w:rPr>
        <w:t xml:space="preserve">osti:  </w:t>
      </w:r>
      <w:r w:rsidRPr="00904586">
        <w:rPr>
          <w:color w:val="0C0A0F"/>
          <w:spacing w:val="-3"/>
          <w:w w:val="105"/>
          <w:sz w:val="19"/>
          <w:lang w:val="cs-CZ"/>
        </w:rPr>
        <w:t>označen</w:t>
      </w:r>
      <w:r w:rsidRPr="00904586">
        <w:rPr>
          <w:color w:val="38363D"/>
          <w:spacing w:val="-3"/>
          <w:w w:val="105"/>
          <w:sz w:val="19"/>
          <w:lang w:val="cs-CZ"/>
        </w:rPr>
        <w:t xml:space="preserve">í  </w:t>
      </w:r>
      <w:r w:rsidRPr="00904586">
        <w:rPr>
          <w:color w:val="0C0A0F"/>
          <w:w w:val="105"/>
          <w:sz w:val="19"/>
          <w:lang w:val="cs-CZ"/>
        </w:rPr>
        <w:t xml:space="preserve">faktury  </w:t>
      </w:r>
      <w:r w:rsidRPr="00904586">
        <w:rPr>
          <w:color w:val="242328"/>
          <w:w w:val="105"/>
          <w:sz w:val="19"/>
          <w:lang w:val="cs-CZ"/>
        </w:rPr>
        <w:t xml:space="preserve">a  </w:t>
      </w:r>
      <w:r w:rsidRPr="00904586">
        <w:rPr>
          <w:color w:val="0C0A0F"/>
          <w:spacing w:val="-3"/>
          <w:w w:val="105"/>
          <w:sz w:val="19"/>
          <w:lang w:val="cs-CZ"/>
        </w:rPr>
        <w:t>je</w:t>
      </w:r>
      <w:r w:rsidRPr="00904586">
        <w:rPr>
          <w:color w:val="242328"/>
          <w:spacing w:val="-3"/>
          <w:w w:val="105"/>
          <w:sz w:val="19"/>
          <w:lang w:val="cs-CZ"/>
        </w:rPr>
        <w:t>j</w:t>
      </w:r>
      <w:r w:rsidRPr="00904586">
        <w:rPr>
          <w:color w:val="0C0A0F"/>
          <w:spacing w:val="-3"/>
          <w:w w:val="105"/>
          <w:sz w:val="19"/>
          <w:lang w:val="cs-CZ"/>
        </w:rPr>
        <w:t xml:space="preserve">í  </w:t>
      </w:r>
      <w:r w:rsidRPr="00904586">
        <w:rPr>
          <w:color w:val="0C0A0F"/>
          <w:spacing w:val="-4"/>
          <w:w w:val="105"/>
          <w:sz w:val="19"/>
          <w:lang w:val="cs-CZ"/>
        </w:rPr>
        <w:t>číslo</w:t>
      </w:r>
      <w:r w:rsidRPr="00904586">
        <w:rPr>
          <w:color w:val="242328"/>
          <w:spacing w:val="-4"/>
          <w:w w:val="105"/>
          <w:sz w:val="19"/>
          <w:lang w:val="cs-CZ"/>
        </w:rPr>
        <w:t xml:space="preserve">,  </w:t>
      </w:r>
      <w:r w:rsidRPr="00904586">
        <w:rPr>
          <w:color w:val="0C0A0F"/>
          <w:w w:val="105"/>
          <w:sz w:val="19"/>
          <w:lang w:val="cs-CZ"/>
        </w:rPr>
        <w:t xml:space="preserve">bankovní  </w:t>
      </w:r>
      <w:r w:rsidRPr="00904586">
        <w:rPr>
          <w:color w:val="0C0A0F"/>
          <w:spacing w:val="-4"/>
          <w:w w:val="105"/>
          <w:sz w:val="19"/>
          <w:lang w:val="cs-CZ"/>
        </w:rPr>
        <w:t>spojení</w:t>
      </w:r>
      <w:r w:rsidRPr="00904586">
        <w:rPr>
          <w:color w:val="242328"/>
          <w:spacing w:val="-4"/>
          <w:w w:val="105"/>
          <w:sz w:val="19"/>
          <w:lang w:val="cs-CZ"/>
        </w:rPr>
        <w:t xml:space="preserve">,  </w:t>
      </w:r>
      <w:r w:rsidRPr="00904586">
        <w:rPr>
          <w:color w:val="0C0A0F"/>
          <w:w w:val="105"/>
          <w:sz w:val="19"/>
          <w:lang w:val="cs-CZ"/>
        </w:rPr>
        <w:t xml:space="preserve">číslo  účtu,  název a sídlo zhotovitele, číslo a </w:t>
      </w:r>
      <w:r w:rsidRPr="00904586">
        <w:rPr>
          <w:color w:val="0C0A0F"/>
          <w:spacing w:val="-5"/>
          <w:w w:val="105"/>
          <w:sz w:val="19"/>
          <w:lang w:val="cs-CZ"/>
        </w:rPr>
        <w:t>před</w:t>
      </w:r>
      <w:r w:rsidRPr="00904586">
        <w:rPr>
          <w:color w:val="242328"/>
          <w:spacing w:val="-5"/>
          <w:w w:val="105"/>
          <w:sz w:val="19"/>
          <w:lang w:val="cs-CZ"/>
        </w:rPr>
        <w:t>m</w:t>
      </w:r>
      <w:r w:rsidRPr="00904586">
        <w:rPr>
          <w:color w:val="0C0A0F"/>
          <w:spacing w:val="-5"/>
          <w:w w:val="105"/>
          <w:sz w:val="19"/>
          <w:lang w:val="cs-CZ"/>
        </w:rPr>
        <w:t xml:space="preserve">ět </w:t>
      </w:r>
      <w:r w:rsidRPr="00904586">
        <w:rPr>
          <w:color w:val="0C0A0F"/>
          <w:w w:val="105"/>
          <w:sz w:val="19"/>
          <w:lang w:val="cs-CZ"/>
        </w:rPr>
        <w:t>smlouvy</w:t>
      </w:r>
      <w:r w:rsidRPr="00904586">
        <w:rPr>
          <w:color w:val="38363D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>fakturo</w:t>
      </w:r>
      <w:r w:rsidRPr="00904586">
        <w:rPr>
          <w:color w:val="242328"/>
          <w:w w:val="105"/>
          <w:sz w:val="19"/>
          <w:lang w:val="cs-CZ"/>
        </w:rPr>
        <w:t>v</w:t>
      </w:r>
      <w:r w:rsidRPr="00904586">
        <w:rPr>
          <w:color w:val="0C0A0F"/>
          <w:w w:val="105"/>
          <w:sz w:val="19"/>
          <w:lang w:val="cs-CZ"/>
        </w:rPr>
        <w:t>anou</w:t>
      </w:r>
      <w:r w:rsidRPr="00904586">
        <w:rPr>
          <w:color w:val="0C0A0F"/>
          <w:spacing w:val="18"/>
          <w:w w:val="105"/>
          <w:sz w:val="19"/>
          <w:lang w:val="cs-CZ"/>
        </w:rPr>
        <w:t xml:space="preserve"> </w:t>
      </w:r>
      <w:r w:rsidRPr="00904586">
        <w:rPr>
          <w:color w:val="0C0A0F"/>
          <w:spacing w:val="-4"/>
          <w:w w:val="105"/>
          <w:sz w:val="19"/>
          <w:lang w:val="cs-CZ"/>
        </w:rPr>
        <w:t>částku</w:t>
      </w:r>
      <w:r w:rsidRPr="00904586">
        <w:rPr>
          <w:color w:val="525054"/>
          <w:spacing w:val="-4"/>
          <w:w w:val="105"/>
          <w:sz w:val="19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2"/>
        </w:numPr>
        <w:tabs>
          <w:tab w:val="left" w:pos="1228"/>
        </w:tabs>
        <w:spacing w:before="112"/>
        <w:ind w:left="1227" w:hanging="441"/>
        <w:rPr>
          <w:rFonts w:ascii="Times New Roman" w:hAnsi="Times New Roman"/>
          <w:color w:val="0C0A0F"/>
          <w:sz w:val="20"/>
          <w:lang w:val="cs-CZ"/>
        </w:rPr>
      </w:pPr>
      <w:r w:rsidRPr="00904586">
        <w:rPr>
          <w:color w:val="0C0A0F"/>
          <w:w w:val="105"/>
          <w:sz w:val="19"/>
          <w:lang w:val="cs-CZ"/>
        </w:rPr>
        <w:t>Faktury budou zaslány (předány) na adresu</w:t>
      </w:r>
      <w:r w:rsidRPr="00904586">
        <w:rPr>
          <w:color w:val="0C0A0F"/>
          <w:spacing w:val="43"/>
          <w:w w:val="105"/>
          <w:sz w:val="19"/>
          <w:lang w:val="cs-CZ"/>
        </w:rPr>
        <w:t xml:space="preserve"> </w:t>
      </w:r>
      <w:r w:rsidRPr="00904586">
        <w:rPr>
          <w:color w:val="0C0A0F"/>
          <w:spacing w:val="-4"/>
          <w:w w:val="105"/>
          <w:sz w:val="19"/>
          <w:lang w:val="cs-CZ"/>
        </w:rPr>
        <w:t>obj</w:t>
      </w:r>
      <w:r w:rsidRPr="00904586">
        <w:rPr>
          <w:color w:val="242328"/>
          <w:spacing w:val="-4"/>
          <w:w w:val="105"/>
          <w:sz w:val="19"/>
          <w:lang w:val="cs-CZ"/>
        </w:rPr>
        <w:t>e</w:t>
      </w:r>
      <w:r w:rsidRPr="00904586">
        <w:rPr>
          <w:color w:val="0C0A0F"/>
          <w:spacing w:val="-4"/>
          <w:w w:val="105"/>
          <w:sz w:val="19"/>
          <w:lang w:val="cs-CZ"/>
        </w:rPr>
        <w:t>dnatele</w:t>
      </w:r>
      <w:r w:rsidRPr="00904586">
        <w:rPr>
          <w:color w:val="525054"/>
          <w:spacing w:val="-4"/>
          <w:w w:val="105"/>
          <w:sz w:val="19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2"/>
        </w:numPr>
        <w:tabs>
          <w:tab w:val="left" w:pos="1185"/>
        </w:tabs>
        <w:spacing w:before="135" w:line="259" w:lineRule="auto"/>
        <w:ind w:right="128" w:hanging="424"/>
        <w:jc w:val="both"/>
        <w:rPr>
          <w:rFonts w:ascii="Times New Roman" w:hAnsi="Times New Roman"/>
          <w:color w:val="0C0A0F"/>
          <w:sz w:val="20"/>
          <w:lang w:val="cs-CZ"/>
        </w:rPr>
      </w:pPr>
      <w:r w:rsidRPr="00904586">
        <w:rPr>
          <w:color w:val="0C0A0F"/>
          <w:w w:val="105"/>
          <w:sz w:val="19"/>
          <w:lang w:val="cs-CZ"/>
        </w:rPr>
        <w:t>Faktury vystavené zhotovi</w:t>
      </w:r>
      <w:r w:rsidRPr="00904586">
        <w:rPr>
          <w:color w:val="38363D"/>
          <w:w w:val="105"/>
          <w:sz w:val="19"/>
          <w:lang w:val="cs-CZ"/>
        </w:rPr>
        <w:t>t</w:t>
      </w:r>
      <w:r w:rsidRPr="00904586">
        <w:rPr>
          <w:color w:val="0C0A0F"/>
          <w:w w:val="105"/>
          <w:sz w:val="19"/>
          <w:lang w:val="cs-CZ"/>
        </w:rPr>
        <w:t>e</w:t>
      </w:r>
      <w:r w:rsidRPr="00904586">
        <w:rPr>
          <w:color w:val="242328"/>
          <w:w w:val="105"/>
          <w:sz w:val="19"/>
          <w:lang w:val="cs-CZ"/>
        </w:rPr>
        <w:t>l</w:t>
      </w:r>
      <w:r w:rsidRPr="00904586">
        <w:rPr>
          <w:color w:val="0C0A0F"/>
          <w:w w:val="105"/>
          <w:sz w:val="19"/>
          <w:lang w:val="cs-CZ"/>
        </w:rPr>
        <w:t>e</w:t>
      </w:r>
      <w:r w:rsidRPr="00904586">
        <w:rPr>
          <w:color w:val="242328"/>
          <w:w w:val="105"/>
          <w:sz w:val="19"/>
          <w:lang w:val="cs-CZ"/>
        </w:rPr>
        <w:t xml:space="preserve">m </w:t>
      </w:r>
      <w:r w:rsidRPr="00904586">
        <w:rPr>
          <w:color w:val="0C0A0F"/>
          <w:spacing w:val="-6"/>
          <w:w w:val="105"/>
          <w:sz w:val="19"/>
          <w:lang w:val="cs-CZ"/>
        </w:rPr>
        <w:t>budo</w:t>
      </w:r>
      <w:r w:rsidRPr="00904586">
        <w:rPr>
          <w:color w:val="242328"/>
          <w:spacing w:val="-6"/>
          <w:w w:val="105"/>
          <w:sz w:val="19"/>
          <w:lang w:val="cs-CZ"/>
        </w:rPr>
        <w:t xml:space="preserve">u </w:t>
      </w:r>
      <w:r w:rsidRPr="00904586">
        <w:rPr>
          <w:color w:val="0C0A0F"/>
          <w:w w:val="105"/>
          <w:sz w:val="19"/>
          <w:lang w:val="cs-CZ"/>
        </w:rPr>
        <w:t>splat</w:t>
      </w:r>
      <w:r w:rsidRPr="00904586">
        <w:rPr>
          <w:color w:val="242328"/>
          <w:w w:val="105"/>
          <w:sz w:val="19"/>
          <w:lang w:val="cs-CZ"/>
        </w:rPr>
        <w:t>n</w:t>
      </w:r>
      <w:r w:rsidRPr="00904586">
        <w:rPr>
          <w:color w:val="0C0A0F"/>
          <w:w w:val="105"/>
          <w:sz w:val="19"/>
          <w:lang w:val="cs-CZ"/>
        </w:rPr>
        <w:t>é do 14 dnů po jej</w:t>
      </w:r>
      <w:r w:rsidRPr="00904586">
        <w:rPr>
          <w:color w:val="242328"/>
          <w:w w:val="105"/>
          <w:sz w:val="19"/>
          <w:lang w:val="cs-CZ"/>
        </w:rPr>
        <w:t>i</w:t>
      </w:r>
      <w:r w:rsidRPr="00904586">
        <w:rPr>
          <w:color w:val="0C0A0F"/>
          <w:w w:val="105"/>
          <w:sz w:val="19"/>
          <w:lang w:val="cs-CZ"/>
        </w:rPr>
        <w:t>ch obdržení ob</w:t>
      </w:r>
      <w:r w:rsidRPr="00904586">
        <w:rPr>
          <w:color w:val="242328"/>
          <w:w w:val="105"/>
          <w:sz w:val="19"/>
          <w:lang w:val="cs-CZ"/>
        </w:rPr>
        <w:t>j</w:t>
      </w:r>
      <w:r w:rsidRPr="00904586">
        <w:rPr>
          <w:color w:val="0C0A0F"/>
          <w:w w:val="105"/>
          <w:sz w:val="19"/>
          <w:lang w:val="cs-CZ"/>
        </w:rPr>
        <w:t>ednatelem</w:t>
      </w:r>
      <w:r w:rsidRPr="00904586">
        <w:rPr>
          <w:color w:val="38363D"/>
          <w:w w:val="105"/>
          <w:sz w:val="19"/>
          <w:lang w:val="cs-CZ"/>
        </w:rPr>
        <w:t xml:space="preserve">. </w:t>
      </w:r>
      <w:r w:rsidRPr="00904586">
        <w:rPr>
          <w:color w:val="0C0A0F"/>
          <w:w w:val="105"/>
          <w:sz w:val="19"/>
          <w:lang w:val="cs-CZ"/>
        </w:rPr>
        <w:t xml:space="preserve">Objednatel může faktury vrátit do data jejich </w:t>
      </w:r>
      <w:r w:rsidRPr="00904586">
        <w:rPr>
          <w:color w:val="0C0A0F"/>
          <w:spacing w:val="-4"/>
          <w:w w:val="105"/>
          <w:sz w:val="19"/>
          <w:lang w:val="cs-CZ"/>
        </w:rPr>
        <w:t>splatnosti</w:t>
      </w:r>
      <w:r w:rsidRPr="00904586">
        <w:rPr>
          <w:color w:val="242328"/>
          <w:spacing w:val="-4"/>
          <w:w w:val="105"/>
          <w:sz w:val="19"/>
          <w:lang w:val="cs-CZ"/>
        </w:rPr>
        <w:t xml:space="preserve">, </w:t>
      </w:r>
      <w:r w:rsidRPr="00904586">
        <w:rPr>
          <w:color w:val="0C0A0F"/>
          <w:w w:val="105"/>
          <w:sz w:val="19"/>
          <w:lang w:val="cs-CZ"/>
        </w:rPr>
        <w:t>pokud obsahu</w:t>
      </w:r>
      <w:r w:rsidRPr="00904586">
        <w:rPr>
          <w:color w:val="242328"/>
          <w:w w:val="105"/>
          <w:sz w:val="19"/>
          <w:lang w:val="cs-CZ"/>
        </w:rPr>
        <w:t>j</w:t>
      </w:r>
      <w:r w:rsidRPr="00904586">
        <w:rPr>
          <w:color w:val="0C0A0F"/>
          <w:w w:val="105"/>
          <w:sz w:val="19"/>
          <w:lang w:val="cs-CZ"/>
        </w:rPr>
        <w:t>í nesprávné nebo neúplné náležitosti či údaje</w:t>
      </w:r>
      <w:r w:rsidRPr="00904586">
        <w:rPr>
          <w:color w:val="38363D"/>
          <w:w w:val="105"/>
          <w:sz w:val="19"/>
          <w:lang w:val="cs-CZ"/>
        </w:rPr>
        <w:t xml:space="preserve">. </w:t>
      </w:r>
      <w:r w:rsidRPr="00904586">
        <w:rPr>
          <w:color w:val="0C0A0F"/>
          <w:w w:val="105"/>
          <w:sz w:val="19"/>
          <w:lang w:val="cs-CZ"/>
        </w:rPr>
        <w:t xml:space="preserve">Opravená faktura zhotovitele </w:t>
      </w:r>
      <w:proofErr w:type="spellStart"/>
      <w:r w:rsidRPr="00904586">
        <w:rPr>
          <w:color w:val="0C0A0F"/>
          <w:w w:val="105"/>
          <w:sz w:val="19"/>
          <w:lang w:val="cs-CZ"/>
        </w:rPr>
        <w:t>bu</w:t>
      </w:r>
      <w:r w:rsidRPr="00904586">
        <w:rPr>
          <w:color w:val="242328"/>
          <w:w w:val="105"/>
          <w:sz w:val="19"/>
          <w:lang w:val="cs-CZ"/>
        </w:rPr>
        <w:t>á</w:t>
      </w:r>
      <w:r w:rsidRPr="00904586">
        <w:rPr>
          <w:color w:val="0C0A0F"/>
          <w:w w:val="105"/>
          <w:sz w:val="19"/>
          <w:lang w:val="cs-CZ"/>
        </w:rPr>
        <w:t>e</w:t>
      </w:r>
      <w:proofErr w:type="spellEnd"/>
      <w:r w:rsidRPr="00904586">
        <w:rPr>
          <w:color w:val="0C0A0F"/>
          <w:w w:val="105"/>
          <w:sz w:val="19"/>
          <w:lang w:val="cs-CZ"/>
        </w:rPr>
        <w:t xml:space="preserve"> mít nové </w:t>
      </w:r>
      <w:r w:rsidRPr="00904586">
        <w:rPr>
          <w:color w:val="0C0A0F"/>
          <w:spacing w:val="-4"/>
          <w:w w:val="105"/>
          <w:sz w:val="19"/>
          <w:lang w:val="cs-CZ"/>
        </w:rPr>
        <w:t>da</w:t>
      </w:r>
      <w:r w:rsidRPr="00904586">
        <w:rPr>
          <w:color w:val="242328"/>
          <w:spacing w:val="-4"/>
          <w:w w:val="105"/>
          <w:sz w:val="19"/>
          <w:lang w:val="cs-CZ"/>
        </w:rPr>
        <w:t>tu</w:t>
      </w:r>
      <w:r w:rsidRPr="00904586">
        <w:rPr>
          <w:color w:val="0C0A0F"/>
          <w:spacing w:val="-4"/>
          <w:w w:val="105"/>
          <w:sz w:val="19"/>
          <w:lang w:val="cs-CZ"/>
        </w:rPr>
        <w:t>m</w:t>
      </w:r>
      <w:r w:rsidRPr="00904586">
        <w:rPr>
          <w:color w:val="0C0A0F"/>
          <w:spacing w:val="32"/>
          <w:w w:val="105"/>
          <w:sz w:val="19"/>
          <w:lang w:val="cs-CZ"/>
        </w:rPr>
        <w:t xml:space="preserve"> </w:t>
      </w:r>
      <w:r w:rsidRPr="00904586">
        <w:rPr>
          <w:color w:val="0C0A0F"/>
          <w:w w:val="105"/>
          <w:sz w:val="19"/>
          <w:lang w:val="cs-CZ"/>
        </w:rPr>
        <w:t>splatnosti.</w:t>
      </w: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rPr>
          <w:sz w:val="23"/>
          <w:lang w:val="cs-CZ"/>
        </w:rPr>
      </w:pPr>
    </w:p>
    <w:p w:rsidR="003230AC" w:rsidRPr="00904586" w:rsidRDefault="00904586">
      <w:pPr>
        <w:ind w:left="1771" w:right="724"/>
        <w:jc w:val="center"/>
        <w:rPr>
          <w:rFonts w:ascii="Times New Roman"/>
          <w:sz w:val="20"/>
          <w:lang w:val="cs-CZ"/>
        </w:rPr>
      </w:pPr>
      <w:r w:rsidRPr="00904586">
        <w:rPr>
          <w:rFonts w:ascii="Times New Roman"/>
          <w:color w:val="0C0A0F"/>
          <w:sz w:val="20"/>
          <w:lang w:val="cs-CZ"/>
        </w:rPr>
        <w:t>-  I -</w:t>
      </w:r>
    </w:p>
    <w:p w:rsidR="003230AC" w:rsidRPr="00904586" w:rsidRDefault="003230AC">
      <w:pPr>
        <w:jc w:val="center"/>
        <w:rPr>
          <w:rFonts w:ascii="Times New Roman"/>
          <w:sz w:val="20"/>
          <w:lang w:val="cs-CZ"/>
        </w:rPr>
        <w:sectPr w:rsidR="003230AC" w:rsidRPr="00904586">
          <w:type w:val="continuous"/>
          <w:pgSz w:w="11890" w:h="16820"/>
          <w:pgMar w:top="0" w:right="1280" w:bottom="280" w:left="180" w:header="708" w:footer="708" w:gutter="0"/>
          <w:cols w:space="708"/>
        </w:sectPr>
      </w:pPr>
    </w:p>
    <w:p w:rsidR="003230AC" w:rsidRPr="00904586" w:rsidRDefault="003230AC">
      <w:pPr>
        <w:pStyle w:val="Zkladntext"/>
        <w:rPr>
          <w:rFonts w:ascii="Times New Roman"/>
          <w:sz w:val="20"/>
          <w:lang w:val="cs-CZ"/>
        </w:rPr>
      </w:pPr>
    </w:p>
    <w:p w:rsidR="003230AC" w:rsidRPr="00904586" w:rsidRDefault="003230AC">
      <w:pPr>
        <w:pStyle w:val="Zkladntext"/>
        <w:rPr>
          <w:rFonts w:ascii="Times New Roman"/>
          <w:sz w:val="20"/>
          <w:lang w:val="cs-CZ"/>
        </w:rPr>
      </w:pPr>
    </w:p>
    <w:p w:rsidR="003230AC" w:rsidRPr="00904586" w:rsidRDefault="003230AC">
      <w:pPr>
        <w:pStyle w:val="Zkladntext"/>
        <w:rPr>
          <w:rFonts w:ascii="Times New Roman"/>
          <w:sz w:val="20"/>
          <w:lang w:val="cs-CZ"/>
        </w:rPr>
      </w:pPr>
    </w:p>
    <w:p w:rsidR="003230AC" w:rsidRPr="00904586" w:rsidRDefault="003230AC">
      <w:pPr>
        <w:pStyle w:val="Zkladntext"/>
        <w:rPr>
          <w:rFonts w:ascii="Times New Roman"/>
          <w:sz w:val="20"/>
          <w:lang w:val="cs-CZ"/>
        </w:rPr>
      </w:pPr>
    </w:p>
    <w:p w:rsidR="003230AC" w:rsidRPr="00904586" w:rsidRDefault="003230AC">
      <w:pPr>
        <w:pStyle w:val="Zkladntext"/>
        <w:rPr>
          <w:rFonts w:ascii="Times New Roman"/>
          <w:sz w:val="20"/>
          <w:lang w:val="cs-CZ"/>
        </w:rPr>
      </w:pPr>
    </w:p>
    <w:p w:rsidR="003230AC" w:rsidRPr="00904586" w:rsidRDefault="003230AC">
      <w:pPr>
        <w:pStyle w:val="Zkladntext"/>
        <w:spacing w:before="9"/>
        <w:rPr>
          <w:rFonts w:ascii="Times New Roman"/>
          <w:sz w:val="25"/>
          <w:lang w:val="cs-CZ"/>
        </w:rPr>
      </w:pPr>
    </w:p>
    <w:p w:rsidR="003230AC" w:rsidRPr="00904586" w:rsidRDefault="00904586">
      <w:pPr>
        <w:spacing w:before="94"/>
        <w:ind w:left="4358"/>
        <w:rPr>
          <w:b/>
          <w:sz w:val="21"/>
          <w:lang w:val="cs-CZ"/>
        </w:rPr>
      </w:pPr>
      <w:r w:rsidRPr="00904586">
        <w:rPr>
          <w:b/>
          <w:color w:val="0A080C"/>
          <w:w w:val="110"/>
          <w:sz w:val="21"/>
          <w:lang w:val="cs-CZ"/>
        </w:rPr>
        <w:t>IV.</w:t>
      </w:r>
    </w:p>
    <w:p w:rsidR="003230AC" w:rsidRPr="00904586" w:rsidRDefault="00904586">
      <w:pPr>
        <w:spacing w:before="133"/>
        <w:ind w:left="3441" w:right="4126"/>
        <w:jc w:val="center"/>
        <w:rPr>
          <w:b/>
          <w:sz w:val="21"/>
          <w:lang w:val="cs-CZ"/>
        </w:rPr>
      </w:pPr>
      <w:r w:rsidRPr="00904586">
        <w:rPr>
          <w:b/>
          <w:color w:val="0A080C"/>
          <w:w w:val="105"/>
          <w:sz w:val="21"/>
          <w:lang w:val="cs-CZ"/>
        </w:rPr>
        <w:t>Smluvní pokuty</w:t>
      </w:r>
    </w:p>
    <w:p w:rsidR="003230AC" w:rsidRPr="00904586" w:rsidRDefault="00904586">
      <w:pPr>
        <w:spacing w:before="133" w:line="249" w:lineRule="auto"/>
        <w:ind w:left="556" w:right="106" w:hanging="433"/>
        <w:jc w:val="both"/>
        <w:rPr>
          <w:sz w:val="20"/>
          <w:lang w:val="cs-CZ"/>
        </w:rPr>
      </w:pPr>
      <w:r w:rsidRPr="00904586">
        <w:rPr>
          <w:b/>
          <w:color w:val="0A080C"/>
          <w:sz w:val="19"/>
          <w:lang w:val="cs-CZ"/>
        </w:rPr>
        <w:t xml:space="preserve">4.1. </w:t>
      </w:r>
      <w:r w:rsidRPr="00904586">
        <w:rPr>
          <w:color w:val="0A080C"/>
          <w:sz w:val="20"/>
          <w:lang w:val="cs-CZ"/>
        </w:rPr>
        <w:t>V případě prodlení objednatele s placením faktury uhradí objednatel zhotoviteli smluvní pokutu ve výši 0</w:t>
      </w:r>
      <w:r w:rsidRPr="00904586">
        <w:rPr>
          <w:color w:val="38383B"/>
          <w:sz w:val="20"/>
          <w:lang w:val="cs-CZ"/>
        </w:rPr>
        <w:t>,</w:t>
      </w:r>
      <w:r w:rsidRPr="00904586">
        <w:rPr>
          <w:color w:val="0A080C"/>
          <w:sz w:val="20"/>
          <w:lang w:val="cs-CZ"/>
        </w:rPr>
        <w:t>05% z nezaplacené částky za každý den prodlení.</w:t>
      </w:r>
    </w:p>
    <w:p w:rsidR="003230AC" w:rsidRPr="00904586" w:rsidRDefault="00904586">
      <w:pPr>
        <w:spacing w:before="118" w:line="256" w:lineRule="auto"/>
        <w:ind w:left="557" w:right="110" w:hanging="434"/>
        <w:jc w:val="both"/>
        <w:rPr>
          <w:sz w:val="20"/>
          <w:lang w:val="cs-CZ"/>
        </w:rPr>
      </w:pPr>
      <w:r w:rsidRPr="00904586">
        <w:rPr>
          <w:b/>
          <w:color w:val="0A080C"/>
          <w:w w:val="105"/>
          <w:sz w:val="19"/>
          <w:lang w:val="cs-CZ"/>
        </w:rPr>
        <w:t xml:space="preserve">4.4. </w:t>
      </w:r>
      <w:r w:rsidRPr="00904586">
        <w:rPr>
          <w:color w:val="0A080C"/>
          <w:w w:val="105"/>
          <w:sz w:val="20"/>
          <w:lang w:val="cs-CZ"/>
        </w:rPr>
        <w:t xml:space="preserve">Smluvní </w:t>
      </w:r>
      <w:r w:rsidRPr="00904586">
        <w:rPr>
          <w:color w:val="0A080C"/>
          <w:spacing w:val="-5"/>
          <w:w w:val="105"/>
          <w:sz w:val="20"/>
          <w:lang w:val="cs-CZ"/>
        </w:rPr>
        <w:t>pokuty</w:t>
      </w:r>
      <w:r w:rsidRPr="00904586">
        <w:rPr>
          <w:color w:val="212126"/>
          <w:spacing w:val="-5"/>
          <w:w w:val="105"/>
          <w:sz w:val="20"/>
          <w:lang w:val="cs-CZ"/>
        </w:rPr>
        <w:t xml:space="preserve">, </w:t>
      </w:r>
      <w:r w:rsidRPr="00904586">
        <w:rPr>
          <w:color w:val="0A080C"/>
          <w:w w:val="105"/>
          <w:sz w:val="20"/>
          <w:lang w:val="cs-CZ"/>
        </w:rPr>
        <w:t xml:space="preserve">sjednané touto </w:t>
      </w:r>
      <w:r w:rsidRPr="00904586">
        <w:rPr>
          <w:color w:val="0A080C"/>
          <w:spacing w:val="-5"/>
          <w:w w:val="105"/>
          <w:sz w:val="20"/>
          <w:lang w:val="cs-CZ"/>
        </w:rPr>
        <w:t>smlouvou</w:t>
      </w:r>
      <w:r w:rsidRPr="00904586">
        <w:rPr>
          <w:color w:val="212126"/>
          <w:spacing w:val="-5"/>
          <w:w w:val="105"/>
          <w:sz w:val="20"/>
          <w:lang w:val="cs-CZ"/>
        </w:rPr>
        <w:t xml:space="preserve">, </w:t>
      </w:r>
      <w:r w:rsidRPr="00904586">
        <w:rPr>
          <w:color w:val="0A080C"/>
          <w:w w:val="105"/>
          <w:sz w:val="20"/>
          <w:lang w:val="cs-CZ"/>
        </w:rPr>
        <w:t xml:space="preserve">hradí povinná strana nezávisle na </w:t>
      </w:r>
      <w:r w:rsidRPr="00904586">
        <w:rPr>
          <w:color w:val="0A080C"/>
          <w:spacing w:val="-3"/>
          <w:w w:val="105"/>
          <w:sz w:val="20"/>
          <w:lang w:val="cs-CZ"/>
        </w:rPr>
        <w:t>tom</w:t>
      </w:r>
      <w:r w:rsidRPr="00904586">
        <w:rPr>
          <w:color w:val="38383B"/>
          <w:spacing w:val="-3"/>
          <w:w w:val="105"/>
          <w:sz w:val="20"/>
          <w:lang w:val="cs-CZ"/>
        </w:rPr>
        <w:t xml:space="preserve">, </w:t>
      </w:r>
      <w:r w:rsidRPr="00904586">
        <w:rPr>
          <w:color w:val="0A080C"/>
          <w:w w:val="105"/>
          <w:sz w:val="20"/>
          <w:lang w:val="cs-CZ"/>
        </w:rPr>
        <w:t xml:space="preserve">zda a v jaké výši vznikne </w:t>
      </w:r>
      <w:r w:rsidRPr="00904586">
        <w:rPr>
          <w:color w:val="0A080C"/>
          <w:spacing w:val="-4"/>
          <w:w w:val="105"/>
          <w:sz w:val="20"/>
          <w:lang w:val="cs-CZ"/>
        </w:rPr>
        <w:t>d</w:t>
      </w:r>
      <w:r w:rsidRPr="00904586">
        <w:rPr>
          <w:color w:val="212126"/>
          <w:spacing w:val="-4"/>
          <w:w w:val="105"/>
          <w:sz w:val="20"/>
          <w:lang w:val="cs-CZ"/>
        </w:rPr>
        <w:t>r</w:t>
      </w:r>
      <w:r w:rsidRPr="00904586">
        <w:rPr>
          <w:color w:val="0A080C"/>
          <w:spacing w:val="-4"/>
          <w:w w:val="105"/>
          <w:sz w:val="20"/>
          <w:lang w:val="cs-CZ"/>
        </w:rPr>
        <w:t xml:space="preserve">uhé </w:t>
      </w:r>
      <w:r w:rsidRPr="00904586">
        <w:rPr>
          <w:color w:val="0A080C"/>
          <w:w w:val="105"/>
          <w:sz w:val="20"/>
          <w:lang w:val="cs-CZ"/>
        </w:rPr>
        <w:t xml:space="preserve">straně v této </w:t>
      </w:r>
      <w:proofErr w:type="spellStart"/>
      <w:r w:rsidRPr="00904586">
        <w:rPr>
          <w:color w:val="0A080C"/>
          <w:w w:val="105"/>
          <w:sz w:val="20"/>
          <w:lang w:val="cs-CZ"/>
        </w:rPr>
        <w:t>souv</w:t>
      </w:r>
      <w:r w:rsidRPr="00904586">
        <w:rPr>
          <w:color w:val="212126"/>
          <w:w w:val="105"/>
          <w:sz w:val="20"/>
          <w:lang w:val="cs-CZ"/>
        </w:rPr>
        <w:t>i</w:t>
      </w:r>
      <w:r w:rsidRPr="00904586">
        <w:rPr>
          <w:color w:val="0A080C"/>
          <w:w w:val="105"/>
          <w:sz w:val="20"/>
          <w:lang w:val="cs-CZ"/>
        </w:rPr>
        <w:t>slostiškoda</w:t>
      </w:r>
      <w:proofErr w:type="spellEnd"/>
      <w:r w:rsidRPr="00904586">
        <w:rPr>
          <w:color w:val="0A080C"/>
          <w:w w:val="105"/>
          <w:sz w:val="20"/>
          <w:lang w:val="cs-CZ"/>
        </w:rPr>
        <w:t>.</w:t>
      </w:r>
    </w:p>
    <w:p w:rsidR="003230AC" w:rsidRPr="00904586" w:rsidRDefault="00904586">
      <w:pPr>
        <w:spacing w:before="24"/>
        <w:ind w:left="4313"/>
        <w:rPr>
          <w:b/>
          <w:sz w:val="30"/>
          <w:lang w:val="cs-CZ"/>
        </w:rPr>
      </w:pPr>
      <w:r w:rsidRPr="00904586">
        <w:rPr>
          <w:b/>
          <w:color w:val="0A080C"/>
          <w:w w:val="95"/>
          <w:sz w:val="30"/>
          <w:lang w:val="cs-CZ"/>
        </w:rPr>
        <w:t>v.</w:t>
      </w:r>
    </w:p>
    <w:p w:rsidR="003230AC" w:rsidRPr="00904586" w:rsidRDefault="00904586">
      <w:pPr>
        <w:pStyle w:val="Nadpis2"/>
        <w:spacing w:before="114"/>
        <w:ind w:left="3256" w:right="4396"/>
        <w:rPr>
          <w:lang w:val="cs-CZ"/>
        </w:rPr>
      </w:pPr>
      <w:r w:rsidRPr="00904586">
        <w:rPr>
          <w:color w:val="0A080C"/>
          <w:w w:val="105"/>
          <w:lang w:val="cs-CZ"/>
        </w:rPr>
        <w:t>Ostatní ujednání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565"/>
        </w:tabs>
        <w:spacing w:before="129" w:line="249" w:lineRule="auto"/>
        <w:ind w:right="107" w:hanging="428"/>
        <w:jc w:val="both"/>
        <w:rPr>
          <w:color w:val="0A080C"/>
          <w:sz w:val="19"/>
          <w:lang w:val="cs-CZ"/>
        </w:rPr>
      </w:pPr>
      <w:r w:rsidRPr="00904586">
        <w:rPr>
          <w:color w:val="0A080C"/>
          <w:sz w:val="20"/>
          <w:lang w:val="cs-CZ"/>
        </w:rPr>
        <w:t xml:space="preserve">Objednatel je oprávněn kontrolovat provádění </w:t>
      </w:r>
      <w:r w:rsidRPr="00904586">
        <w:rPr>
          <w:color w:val="0A080C"/>
          <w:spacing w:val="-6"/>
          <w:sz w:val="20"/>
          <w:lang w:val="cs-CZ"/>
        </w:rPr>
        <w:t>díla</w:t>
      </w:r>
      <w:r w:rsidRPr="00904586">
        <w:rPr>
          <w:color w:val="212126"/>
          <w:spacing w:val="-6"/>
          <w:sz w:val="20"/>
          <w:lang w:val="cs-CZ"/>
        </w:rPr>
        <w:t xml:space="preserve">, </w:t>
      </w:r>
      <w:r w:rsidRPr="00904586">
        <w:rPr>
          <w:color w:val="0A080C"/>
          <w:sz w:val="20"/>
          <w:lang w:val="cs-CZ"/>
        </w:rPr>
        <w:t xml:space="preserve">jak v průběhu realizace </w:t>
      </w:r>
      <w:r w:rsidRPr="00904586">
        <w:rPr>
          <w:color w:val="0A080C"/>
          <w:spacing w:val="-3"/>
          <w:sz w:val="20"/>
          <w:lang w:val="cs-CZ"/>
        </w:rPr>
        <w:t>prac</w:t>
      </w:r>
      <w:r w:rsidRPr="00904586">
        <w:rPr>
          <w:color w:val="212126"/>
          <w:spacing w:val="-3"/>
          <w:sz w:val="20"/>
          <w:lang w:val="cs-CZ"/>
        </w:rPr>
        <w:t>í</w:t>
      </w:r>
      <w:r w:rsidRPr="00904586">
        <w:rPr>
          <w:color w:val="0A080C"/>
          <w:spacing w:val="-3"/>
          <w:sz w:val="20"/>
          <w:lang w:val="cs-CZ"/>
        </w:rPr>
        <w:t xml:space="preserve">, </w:t>
      </w:r>
      <w:r w:rsidRPr="00904586">
        <w:rPr>
          <w:color w:val="0A080C"/>
          <w:sz w:val="20"/>
          <w:lang w:val="cs-CZ"/>
        </w:rPr>
        <w:t xml:space="preserve">tak i po </w:t>
      </w:r>
      <w:r w:rsidRPr="00904586">
        <w:rPr>
          <w:color w:val="0A080C"/>
          <w:spacing w:val="-3"/>
          <w:sz w:val="20"/>
          <w:lang w:val="cs-CZ"/>
        </w:rPr>
        <w:t>jej</w:t>
      </w:r>
      <w:r w:rsidRPr="00904586">
        <w:rPr>
          <w:color w:val="212126"/>
          <w:spacing w:val="-3"/>
          <w:sz w:val="20"/>
          <w:lang w:val="cs-CZ"/>
        </w:rPr>
        <w:t>i</w:t>
      </w:r>
      <w:r w:rsidRPr="00904586">
        <w:rPr>
          <w:color w:val="0A080C"/>
          <w:spacing w:val="-3"/>
          <w:sz w:val="20"/>
          <w:lang w:val="cs-CZ"/>
        </w:rPr>
        <w:t xml:space="preserve">ch </w:t>
      </w:r>
      <w:r w:rsidRPr="00904586">
        <w:rPr>
          <w:color w:val="0A080C"/>
          <w:sz w:val="20"/>
          <w:lang w:val="cs-CZ"/>
        </w:rPr>
        <w:t xml:space="preserve">skončení. </w:t>
      </w:r>
      <w:r w:rsidRPr="00904586">
        <w:rPr>
          <w:color w:val="0A080C"/>
          <w:spacing w:val="-3"/>
          <w:sz w:val="20"/>
          <w:lang w:val="cs-CZ"/>
        </w:rPr>
        <w:t>Zjistí-</w:t>
      </w:r>
      <w:r w:rsidRPr="00904586">
        <w:rPr>
          <w:color w:val="212126"/>
          <w:spacing w:val="-3"/>
          <w:sz w:val="20"/>
          <w:lang w:val="cs-CZ"/>
        </w:rPr>
        <w:t>l</w:t>
      </w:r>
      <w:r w:rsidRPr="00904586">
        <w:rPr>
          <w:color w:val="0A080C"/>
          <w:spacing w:val="-3"/>
          <w:sz w:val="20"/>
          <w:lang w:val="cs-CZ"/>
        </w:rPr>
        <w:t>i</w:t>
      </w:r>
      <w:r w:rsidRPr="00904586">
        <w:rPr>
          <w:color w:val="212126"/>
          <w:spacing w:val="-3"/>
          <w:sz w:val="20"/>
          <w:lang w:val="cs-CZ"/>
        </w:rPr>
        <w:t xml:space="preserve">, </w:t>
      </w:r>
      <w:r w:rsidRPr="00904586">
        <w:rPr>
          <w:color w:val="0A080C"/>
          <w:sz w:val="20"/>
          <w:lang w:val="cs-CZ"/>
        </w:rPr>
        <w:t xml:space="preserve">že zhotovitel provádí dílo v rozporu se svými </w:t>
      </w:r>
      <w:proofErr w:type="spellStart"/>
      <w:r w:rsidRPr="00904586">
        <w:rPr>
          <w:color w:val="0A080C"/>
          <w:spacing w:val="-6"/>
          <w:sz w:val="20"/>
          <w:lang w:val="cs-CZ"/>
        </w:rPr>
        <w:t>povinnostm</w:t>
      </w:r>
      <w:r w:rsidRPr="00904586">
        <w:rPr>
          <w:color w:val="38383B"/>
          <w:spacing w:val="-6"/>
          <w:sz w:val="20"/>
          <w:lang w:val="cs-CZ"/>
        </w:rPr>
        <w:t>,</w:t>
      </w:r>
      <w:r w:rsidRPr="00904586">
        <w:rPr>
          <w:color w:val="0A080C"/>
          <w:spacing w:val="-6"/>
          <w:sz w:val="20"/>
          <w:lang w:val="cs-CZ"/>
        </w:rPr>
        <w:t>i</w:t>
      </w:r>
      <w:proofErr w:type="spellEnd"/>
      <w:r w:rsidRPr="00904586">
        <w:rPr>
          <w:color w:val="0A080C"/>
          <w:spacing w:val="-6"/>
          <w:sz w:val="20"/>
          <w:lang w:val="cs-CZ"/>
        </w:rPr>
        <w:t xml:space="preserve"> </w:t>
      </w:r>
      <w:r w:rsidRPr="00904586">
        <w:rPr>
          <w:color w:val="0A080C"/>
          <w:sz w:val="20"/>
          <w:lang w:val="cs-CZ"/>
        </w:rPr>
        <w:t xml:space="preserve">je oprávněn žádat po zhotoviteli nápravu a provádění díla řádným </w:t>
      </w:r>
      <w:r w:rsidRPr="00904586">
        <w:rPr>
          <w:color w:val="0A080C"/>
          <w:spacing w:val="-4"/>
          <w:sz w:val="20"/>
          <w:lang w:val="cs-CZ"/>
        </w:rPr>
        <w:t>způsobem</w:t>
      </w:r>
      <w:r w:rsidRPr="00904586">
        <w:rPr>
          <w:color w:val="38383B"/>
          <w:spacing w:val="-4"/>
          <w:sz w:val="20"/>
          <w:lang w:val="cs-CZ"/>
        </w:rPr>
        <w:t xml:space="preserve">. </w:t>
      </w:r>
      <w:r w:rsidRPr="00904586">
        <w:rPr>
          <w:color w:val="0A080C"/>
          <w:sz w:val="20"/>
          <w:lang w:val="cs-CZ"/>
        </w:rPr>
        <w:t>Jestliže tak zhotov</w:t>
      </w:r>
      <w:r w:rsidRPr="00904586">
        <w:rPr>
          <w:color w:val="212126"/>
          <w:sz w:val="20"/>
          <w:lang w:val="cs-CZ"/>
        </w:rPr>
        <w:t>i</w:t>
      </w:r>
      <w:r w:rsidRPr="00904586">
        <w:rPr>
          <w:color w:val="0A080C"/>
          <w:sz w:val="20"/>
          <w:lang w:val="cs-CZ"/>
        </w:rPr>
        <w:t>tel neučiní ani v přiměřené lhůtě k tomu poskytnuté, je objednatel oprávněn odstoupit od</w:t>
      </w:r>
      <w:r w:rsidRPr="00904586">
        <w:rPr>
          <w:color w:val="0A080C"/>
          <w:spacing w:val="5"/>
          <w:sz w:val="20"/>
          <w:lang w:val="cs-CZ"/>
        </w:rPr>
        <w:t xml:space="preserve"> </w:t>
      </w:r>
      <w:r w:rsidRPr="00904586">
        <w:rPr>
          <w:color w:val="0A080C"/>
          <w:spacing w:val="-10"/>
          <w:sz w:val="20"/>
          <w:lang w:val="cs-CZ"/>
        </w:rPr>
        <w:t>smlouvy</w:t>
      </w:r>
      <w:r w:rsidRPr="00904586">
        <w:rPr>
          <w:color w:val="212126"/>
          <w:spacing w:val="-10"/>
          <w:sz w:val="20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624"/>
        </w:tabs>
        <w:spacing w:before="116"/>
        <w:ind w:left="623" w:hanging="504"/>
        <w:jc w:val="both"/>
        <w:rPr>
          <w:rFonts w:ascii="Times New Roman" w:hAnsi="Times New Roman"/>
          <w:color w:val="0A080C"/>
          <w:sz w:val="21"/>
          <w:lang w:val="cs-CZ"/>
        </w:rPr>
      </w:pPr>
      <w:r w:rsidRPr="00904586">
        <w:rPr>
          <w:color w:val="0A080C"/>
          <w:sz w:val="20"/>
          <w:lang w:val="cs-CZ"/>
        </w:rPr>
        <w:t>Za závady díla a způsobené škody odpovídá zhotovitel podle ustanovení obchodního</w:t>
      </w:r>
      <w:r w:rsidRPr="00904586">
        <w:rPr>
          <w:color w:val="0A080C"/>
          <w:spacing w:val="55"/>
          <w:sz w:val="20"/>
          <w:lang w:val="cs-CZ"/>
        </w:rPr>
        <w:t xml:space="preserve"> </w:t>
      </w:r>
      <w:r w:rsidRPr="00904586">
        <w:rPr>
          <w:color w:val="0A080C"/>
          <w:spacing w:val="-3"/>
          <w:sz w:val="20"/>
          <w:lang w:val="cs-CZ"/>
        </w:rPr>
        <w:t>zákoníku</w:t>
      </w:r>
      <w:r w:rsidRPr="00904586">
        <w:rPr>
          <w:color w:val="38383B"/>
          <w:spacing w:val="-3"/>
          <w:sz w:val="20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618"/>
        </w:tabs>
        <w:spacing w:before="114" w:line="247" w:lineRule="auto"/>
        <w:ind w:right="122" w:hanging="432"/>
        <w:jc w:val="both"/>
        <w:rPr>
          <w:rFonts w:ascii="Times New Roman" w:hAnsi="Times New Roman"/>
          <w:color w:val="0A080C"/>
          <w:sz w:val="21"/>
          <w:lang w:val="cs-CZ"/>
        </w:rPr>
      </w:pPr>
      <w:r w:rsidRPr="00904586">
        <w:rPr>
          <w:lang w:val="cs-CZ"/>
        </w:rPr>
        <w:tab/>
      </w:r>
      <w:r w:rsidRPr="00904586">
        <w:rPr>
          <w:color w:val="0A080C"/>
          <w:sz w:val="20"/>
          <w:lang w:val="cs-CZ"/>
        </w:rPr>
        <w:t xml:space="preserve">Tato smlouva může být měněna a doplňována pouze písemnými a očíslovanými dodatky podepsanými oprávněnými </w:t>
      </w:r>
      <w:r w:rsidRPr="00904586">
        <w:rPr>
          <w:color w:val="0A080C"/>
          <w:spacing w:val="-7"/>
          <w:sz w:val="20"/>
          <w:lang w:val="cs-CZ"/>
        </w:rPr>
        <w:t>zástupc</w:t>
      </w:r>
      <w:r w:rsidRPr="00904586">
        <w:rPr>
          <w:color w:val="212126"/>
          <w:spacing w:val="-7"/>
          <w:sz w:val="20"/>
          <w:lang w:val="cs-CZ"/>
        </w:rPr>
        <w:t xml:space="preserve">i </w:t>
      </w:r>
      <w:r w:rsidRPr="00904586">
        <w:rPr>
          <w:color w:val="0A080C"/>
          <w:sz w:val="20"/>
          <w:lang w:val="cs-CZ"/>
        </w:rPr>
        <w:t>smluvních</w:t>
      </w:r>
      <w:r w:rsidRPr="00904586">
        <w:rPr>
          <w:color w:val="0A080C"/>
          <w:spacing w:val="34"/>
          <w:sz w:val="20"/>
          <w:lang w:val="cs-CZ"/>
        </w:rPr>
        <w:t xml:space="preserve"> </w:t>
      </w:r>
      <w:r w:rsidRPr="00904586">
        <w:rPr>
          <w:color w:val="0A080C"/>
          <w:spacing w:val="-4"/>
          <w:sz w:val="20"/>
          <w:lang w:val="cs-CZ"/>
        </w:rPr>
        <w:t>stran</w:t>
      </w:r>
      <w:r w:rsidRPr="00904586">
        <w:rPr>
          <w:color w:val="38383B"/>
          <w:spacing w:val="-4"/>
          <w:sz w:val="20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513"/>
        </w:tabs>
        <w:spacing w:before="118"/>
        <w:ind w:left="512" w:hanging="393"/>
        <w:jc w:val="both"/>
        <w:rPr>
          <w:rFonts w:ascii="Times New Roman" w:hAnsi="Times New Roman"/>
          <w:color w:val="0A080C"/>
          <w:sz w:val="20"/>
          <w:lang w:val="cs-CZ"/>
        </w:rPr>
      </w:pPr>
      <w:r w:rsidRPr="00904586">
        <w:rPr>
          <w:color w:val="0A080C"/>
          <w:sz w:val="20"/>
          <w:lang w:val="cs-CZ"/>
        </w:rPr>
        <w:t xml:space="preserve">Smlouvu lze vypovědět smluvními stranami i bez </w:t>
      </w:r>
      <w:proofErr w:type="gramStart"/>
      <w:r w:rsidRPr="00904586">
        <w:rPr>
          <w:color w:val="0A080C"/>
          <w:sz w:val="20"/>
          <w:lang w:val="cs-CZ"/>
        </w:rPr>
        <w:t>udáním</w:t>
      </w:r>
      <w:proofErr w:type="gramEnd"/>
      <w:r w:rsidRPr="00904586">
        <w:rPr>
          <w:color w:val="0A080C"/>
          <w:sz w:val="20"/>
          <w:lang w:val="cs-CZ"/>
        </w:rPr>
        <w:t xml:space="preserve"> důvodů s výpovědní lhůtou jeden</w:t>
      </w:r>
      <w:r w:rsidRPr="00904586">
        <w:rPr>
          <w:color w:val="0A080C"/>
          <w:spacing w:val="53"/>
          <w:sz w:val="20"/>
          <w:lang w:val="cs-CZ"/>
        </w:rPr>
        <w:t xml:space="preserve"> </w:t>
      </w:r>
      <w:r w:rsidRPr="00904586">
        <w:rPr>
          <w:color w:val="0A080C"/>
          <w:spacing w:val="-4"/>
          <w:sz w:val="20"/>
          <w:lang w:val="cs-CZ"/>
        </w:rPr>
        <w:t>měsíc</w:t>
      </w:r>
      <w:r w:rsidRPr="00904586">
        <w:rPr>
          <w:color w:val="38383B"/>
          <w:spacing w:val="-4"/>
          <w:sz w:val="20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512"/>
        </w:tabs>
        <w:spacing w:before="125"/>
        <w:ind w:left="511" w:hanging="394"/>
        <w:rPr>
          <w:color w:val="0A080C"/>
          <w:sz w:val="19"/>
          <w:lang w:val="cs-CZ"/>
        </w:rPr>
      </w:pPr>
      <w:r w:rsidRPr="00904586">
        <w:rPr>
          <w:color w:val="0A080C"/>
          <w:sz w:val="20"/>
          <w:lang w:val="cs-CZ"/>
        </w:rPr>
        <w:t xml:space="preserve">V ostatním se řídí práva a </w:t>
      </w:r>
      <w:r w:rsidRPr="00904586">
        <w:rPr>
          <w:color w:val="0A080C"/>
          <w:spacing w:val="-3"/>
          <w:sz w:val="20"/>
          <w:lang w:val="cs-CZ"/>
        </w:rPr>
        <w:t>pov</w:t>
      </w:r>
      <w:r w:rsidRPr="00904586">
        <w:rPr>
          <w:color w:val="212126"/>
          <w:spacing w:val="-3"/>
          <w:sz w:val="20"/>
          <w:lang w:val="cs-CZ"/>
        </w:rPr>
        <w:t>i</w:t>
      </w:r>
      <w:r w:rsidRPr="00904586">
        <w:rPr>
          <w:color w:val="0A080C"/>
          <w:spacing w:val="-3"/>
          <w:sz w:val="20"/>
          <w:lang w:val="cs-CZ"/>
        </w:rPr>
        <w:t xml:space="preserve">nnosti </w:t>
      </w:r>
      <w:r w:rsidRPr="00904586">
        <w:rPr>
          <w:color w:val="0A080C"/>
          <w:sz w:val="20"/>
          <w:lang w:val="cs-CZ"/>
        </w:rPr>
        <w:t xml:space="preserve">smluvních stran </w:t>
      </w:r>
      <w:r w:rsidRPr="00904586">
        <w:rPr>
          <w:color w:val="0A080C"/>
          <w:spacing w:val="-5"/>
          <w:sz w:val="20"/>
          <w:lang w:val="cs-CZ"/>
        </w:rPr>
        <w:t>příslušným</w:t>
      </w:r>
      <w:r w:rsidRPr="00904586">
        <w:rPr>
          <w:color w:val="212126"/>
          <w:spacing w:val="-5"/>
          <w:sz w:val="20"/>
          <w:lang w:val="cs-CZ"/>
        </w:rPr>
        <w:t xml:space="preserve">i </w:t>
      </w:r>
      <w:r w:rsidRPr="00904586">
        <w:rPr>
          <w:color w:val="0A080C"/>
          <w:sz w:val="20"/>
          <w:lang w:val="cs-CZ"/>
        </w:rPr>
        <w:t>ustanoveními obchodního</w:t>
      </w:r>
      <w:r w:rsidRPr="00904586">
        <w:rPr>
          <w:color w:val="0A080C"/>
          <w:spacing w:val="24"/>
          <w:sz w:val="20"/>
          <w:lang w:val="cs-CZ"/>
        </w:rPr>
        <w:t xml:space="preserve"> </w:t>
      </w:r>
      <w:r w:rsidRPr="00904586">
        <w:rPr>
          <w:color w:val="0A080C"/>
          <w:sz w:val="20"/>
          <w:lang w:val="cs-CZ"/>
        </w:rPr>
        <w:t>zákoníku</w:t>
      </w:r>
      <w:r w:rsidRPr="00904586">
        <w:rPr>
          <w:color w:val="38383B"/>
          <w:sz w:val="20"/>
          <w:lang w:val="cs-CZ"/>
        </w:rPr>
        <w:t>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508"/>
        </w:tabs>
        <w:spacing w:before="122"/>
        <w:ind w:left="507" w:hanging="388"/>
        <w:rPr>
          <w:rFonts w:ascii="Times New Roman" w:hAnsi="Times New Roman"/>
          <w:color w:val="0A080C"/>
          <w:sz w:val="21"/>
          <w:lang w:val="cs-CZ"/>
        </w:rPr>
      </w:pPr>
      <w:r w:rsidRPr="00904586">
        <w:rPr>
          <w:color w:val="0A080C"/>
          <w:sz w:val="20"/>
          <w:lang w:val="cs-CZ"/>
        </w:rPr>
        <w:t xml:space="preserve">Tato smlouva se vyhotovuje ve dvou </w:t>
      </w:r>
      <w:r w:rsidRPr="00904586">
        <w:rPr>
          <w:color w:val="0A080C"/>
          <w:spacing w:val="-9"/>
          <w:sz w:val="20"/>
          <w:lang w:val="cs-CZ"/>
        </w:rPr>
        <w:t>exemplářích</w:t>
      </w:r>
      <w:r w:rsidRPr="00904586">
        <w:rPr>
          <w:color w:val="212126"/>
          <w:spacing w:val="-9"/>
          <w:sz w:val="20"/>
          <w:lang w:val="cs-CZ"/>
        </w:rPr>
        <w:t xml:space="preserve">, </w:t>
      </w:r>
      <w:r w:rsidRPr="00904586">
        <w:rPr>
          <w:color w:val="0A080C"/>
          <w:sz w:val="20"/>
          <w:lang w:val="cs-CZ"/>
        </w:rPr>
        <w:t>z nichž jeden obdrží zhotovitel a jeden</w:t>
      </w:r>
      <w:r w:rsidRPr="00904586">
        <w:rPr>
          <w:color w:val="0A080C"/>
          <w:spacing w:val="26"/>
          <w:sz w:val="20"/>
          <w:lang w:val="cs-CZ"/>
        </w:rPr>
        <w:t xml:space="preserve"> </w:t>
      </w:r>
      <w:r w:rsidRPr="00904586">
        <w:rPr>
          <w:color w:val="0A080C"/>
          <w:sz w:val="20"/>
          <w:lang w:val="cs-CZ"/>
        </w:rPr>
        <w:t>objednatel.</w:t>
      </w:r>
    </w:p>
    <w:p w:rsidR="003230AC" w:rsidRPr="00904586" w:rsidRDefault="00904586">
      <w:pPr>
        <w:pStyle w:val="Odstavecseseznamem"/>
        <w:numPr>
          <w:ilvl w:val="1"/>
          <w:numId w:val="1"/>
        </w:numPr>
        <w:tabs>
          <w:tab w:val="left" w:pos="513"/>
        </w:tabs>
        <w:spacing w:before="119"/>
        <w:ind w:left="512" w:hanging="393"/>
        <w:rPr>
          <w:rFonts w:ascii="Times New Roman" w:hAnsi="Times New Roman"/>
          <w:color w:val="0A080C"/>
          <w:sz w:val="21"/>
          <w:lang w:val="cs-CZ"/>
        </w:rPr>
      </w:pPr>
      <w:r w:rsidRPr="00904586">
        <w:rPr>
          <w:color w:val="0A080C"/>
          <w:sz w:val="20"/>
          <w:lang w:val="cs-CZ"/>
        </w:rPr>
        <w:t>Tato smlouva nabývá platnosti a účinnosti dnem jejího podpisu oprávněnými zástupci smluvních</w:t>
      </w:r>
      <w:r w:rsidRPr="00904586">
        <w:rPr>
          <w:color w:val="0A080C"/>
          <w:spacing w:val="21"/>
          <w:sz w:val="20"/>
          <w:lang w:val="cs-CZ"/>
        </w:rPr>
        <w:t xml:space="preserve"> </w:t>
      </w:r>
      <w:r w:rsidRPr="00904586">
        <w:rPr>
          <w:color w:val="0A080C"/>
          <w:spacing w:val="-3"/>
          <w:sz w:val="20"/>
          <w:lang w:val="cs-CZ"/>
        </w:rPr>
        <w:t>stran</w:t>
      </w:r>
      <w:r w:rsidRPr="00904586">
        <w:rPr>
          <w:color w:val="38383B"/>
          <w:spacing w:val="-3"/>
          <w:sz w:val="20"/>
          <w:lang w:val="cs-CZ"/>
        </w:rPr>
        <w:t>.</w:t>
      </w:r>
    </w:p>
    <w:p w:rsidR="003230AC" w:rsidRPr="00904586" w:rsidRDefault="003230AC">
      <w:pPr>
        <w:pStyle w:val="Zkladntext"/>
        <w:rPr>
          <w:sz w:val="22"/>
          <w:lang w:val="cs-CZ"/>
        </w:rPr>
      </w:pPr>
    </w:p>
    <w:p w:rsidR="003230AC" w:rsidRPr="00904586" w:rsidRDefault="003230AC">
      <w:pPr>
        <w:pStyle w:val="Zkladntext"/>
        <w:spacing w:before="10"/>
        <w:rPr>
          <w:sz w:val="20"/>
          <w:lang w:val="cs-CZ"/>
        </w:rPr>
      </w:pPr>
    </w:p>
    <w:p w:rsidR="003230AC" w:rsidRPr="00904586" w:rsidRDefault="00904586">
      <w:pPr>
        <w:ind w:left="549"/>
        <w:rPr>
          <w:sz w:val="20"/>
          <w:lang w:val="cs-CZ"/>
        </w:rPr>
      </w:pPr>
      <w:r w:rsidRPr="00904586">
        <w:rPr>
          <w:color w:val="0A080C"/>
          <w:sz w:val="20"/>
          <w:lang w:val="cs-CZ"/>
        </w:rPr>
        <w:t>V Praze dne 2</w:t>
      </w:r>
      <w:r w:rsidRPr="00904586">
        <w:rPr>
          <w:color w:val="212126"/>
          <w:sz w:val="20"/>
          <w:lang w:val="cs-CZ"/>
        </w:rPr>
        <w:t xml:space="preserve">. </w:t>
      </w:r>
      <w:r w:rsidRPr="00904586">
        <w:rPr>
          <w:color w:val="0A080C"/>
          <w:sz w:val="20"/>
          <w:lang w:val="cs-CZ"/>
        </w:rPr>
        <w:t>února 2006</w:t>
      </w:r>
    </w:p>
    <w:p w:rsidR="003230AC" w:rsidRPr="00904586" w:rsidRDefault="003230AC">
      <w:pPr>
        <w:pStyle w:val="Zkladntext"/>
        <w:rPr>
          <w:sz w:val="20"/>
          <w:lang w:val="cs-CZ"/>
        </w:rPr>
      </w:pPr>
    </w:p>
    <w:p w:rsidR="003230AC" w:rsidRPr="00904586" w:rsidRDefault="003230AC">
      <w:pPr>
        <w:pStyle w:val="Zkladntext"/>
        <w:spacing w:before="3"/>
        <w:rPr>
          <w:sz w:val="26"/>
          <w:lang w:val="cs-CZ"/>
        </w:rPr>
      </w:pPr>
    </w:p>
    <w:p w:rsidR="003230AC" w:rsidRPr="00904586" w:rsidRDefault="003230AC">
      <w:pPr>
        <w:rPr>
          <w:sz w:val="26"/>
          <w:lang w:val="cs-CZ"/>
        </w:rPr>
        <w:sectPr w:rsidR="003230AC" w:rsidRPr="00904586">
          <w:pgSz w:w="11990" w:h="16820"/>
          <w:pgMar w:top="60" w:right="1260" w:bottom="280" w:left="940" w:header="708" w:footer="708" w:gutter="0"/>
          <w:cols w:space="708"/>
        </w:sectPr>
      </w:pPr>
    </w:p>
    <w:p w:rsidR="003230AC" w:rsidRPr="00904586" w:rsidRDefault="003230AC">
      <w:pPr>
        <w:pStyle w:val="Zkladntext"/>
        <w:spacing w:before="1"/>
        <w:rPr>
          <w:sz w:val="28"/>
          <w:lang w:val="cs-CZ"/>
        </w:rPr>
      </w:pPr>
    </w:p>
    <w:p w:rsidR="003230AC" w:rsidRPr="00904586" w:rsidRDefault="00904586">
      <w:pPr>
        <w:spacing w:before="1"/>
        <w:ind w:left="1268"/>
        <w:rPr>
          <w:b/>
          <w:sz w:val="19"/>
          <w:lang w:val="cs-CZ"/>
        </w:rPr>
      </w:pPr>
      <w:r w:rsidRPr="00904586">
        <w:rPr>
          <w:b/>
          <w:color w:val="0A080C"/>
          <w:w w:val="105"/>
          <w:sz w:val="19"/>
          <w:u w:val="thick" w:color="0A080C"/>
          <w:lang w:val="cs-CZ"/>
        </w:rPr>
        <w:t>Objednatel:</w:t>
      </w:r>
    </w:p>
    <w:p w:rsidR="003230AC" w:rsidRPr="00904586" w:rsidRDefault="00904586" w:rsidP="00904586">
      <w:pPr>
        <w:spacing w:before="93" w:line="217" w:lineRule="exact"/>
        <w:ind w:left="548"/>
        <w:jc w:val="center"/>
        <w:rPr>
          <w:sz w:val="19"/>
          <w:lang w:val="cs-CZ"/>
        </w:rPr>
        <w:sectPr w:rsidR="003230AC" w:rsidRPr="00904586">
          <w:type w:val="continuous"/>
          <w:pgSz w:w="11990" w:h="16820"/>
          <w:pgMar w:top="0" w:right="1260" w:bottom="280" w:left="940" w:header="708" w:footer="708" w:gutter="0"/>
          <w:cols w:num="3" w:space="708" w:equalWidth="0">
            <w:col w:w="2366" w:space="40"/>
            <w:col w:w="2549" w:space="39"/>
            <w:col w:w="4796"/>
          </w:cols>
        </w:sectPr>
      </w:pPr>
      <w:r w:rsidRPr="00904586">
        <w:rPr>
          <w:lang w:val="cs-CZ"/>
        </w:rPr>
        <w:br w:type="column"/>
      </w:r>
      <w:bookmarkStart w:id="0" w:name="_GoBack"/>
      <w:bookmarkEnd w:id="0"/>
      <w:r w:rsidRPr="00904586">
        <w:rPr>
          <w:sz w:val="19"/>
          <w:lang w:val="cs-CZ"/>
        </w:rPr>
        <w:lastRenderedPageBreak/>
        <w:t xml:space="preserve"> </w:t>
      </w:r>
    </w:p>
    <w:p w:rsidR="003230AC" w:rsidRPr="00904586" w:rsidRDefault="003230AC">
      <w:pPr>
        <w:pStyle w:val="Zkladntext"/>
        <w:spacing w:before="2"/>
        <w:rPr>
          <w:b/>
          <w:sz w:val="26"/>
          <w:lang w:val="cs-CZ"/>
        </w:rPr>
      </w:pPr>
    </w:p>
    <w:p w:rsidR="003230AC" w:rsidRPr="00904586" w:rsidRDefault="003230AC">
      <w:pPr>
        <w:pStyle w:val="Zkladntext"/>
        <w:ind w:left="560"/>
        <w:rPr>
          <w:sz w:val="20"/>
          <w:lang w:val="cs-CZ"/>
        </w:rPr>
      </w:pPr>
    </w:p>
    <w:p w:rsidR="003230AC" w:rsidRPr="00904586" w:rsidRDefault="003230AC">
      <w:pPr>
        <w:pStyle w:val="Zkladntext"/>
        <w:spacing w:before="3"/>
        <w:rPr>
          <w:b/>
          <w:sz w:val="7"/>
          <w:lang w:val="cs-CZ"/>
        </w:rPr>
      </w:pPr>
    </w:p>
    <w:p w:rsidR="003230AC" w:rsidRPr="00904586" w:rsidRDefault="003230AC">
      <w:pPr>
        <w:rPr>
          <w:sz w:val="7"/>
          <w:lang w:val="cs-CZ"/>
        </w:rPr>
        <w:sectPr w:rsidR="003230AC" w:rsidRPr="00904586">
          <w:type w:val="continuous"/>
          <w:pgSz w:w="11990" w:h="16820"/>
          <w:pgMar w:top="0" w:right="1260" w:bottom="280" w:left="940" w:header="708" w:footer="708" w:gutter="0"/>
          <w:cols w:space="708"/>
        </w:sectPr>
      </w:pPr>
    </w:p>
    <w:p w:rsidR="003230AC" w:rsidRPr="00904586" w:rsidRDefault="00904586">
      <w:pPr>
        <w:spacing w:before="99" w:line="396" w:lineRule="auto"/>
        <w:ind w:left="1601" w:hanging="340"/>
        <w:rPr>
          <w:b/>
          <w:sz w:val="19"/>
          <w:lang w:val="cs-CZ"/>
        </w:rPr>
      </w:pPr>
      <w:r w:rsidRPr="00904586">
        <w:rPr>
          <w:b/>
          <w:color w:val="0A080C"/>
          <w:w w:val="105"/>
          <w:sz w:val="19"/>
          <w:lang w:val="cs-CZ"/>
        </w:rPr>
        <w:lastRenderedPageBreak/>
        <w:t>RNDr. Václav Cílek, CSc. ředitel GLÚ AV ČR</w:t>
      </w:r>
    </w:p>
    <w:p w:rsidR="003230AC" w:rsidRPr="00904586" w:rsidRDefault="00904586">
      <w:pPr>
        <w:spacing w:before="94"/>
        <w:ind w:left="739"/>
        <w:rPr>
          <w:b/>
          <w:sz w:val="19"/>
          <w:lang w:val="cs-CZ"/>
        </w:rPr>
      </w:pPr>
      <w:r w:rsidRPr="00904586">
        <w:rPr>
          <w:lang w:val="cs-CZ"/>
        </w:rPr>
        <w:br w:type="column"/>
      </w:r>
      <w:r w:rsidRPr="00904586">
        <w:rPr>
          <w:b/>
          <w:color w:val="0A080C"/>
          <w:w w:val="105"/>
          <w:sz w:val="19"/>
          <w:lang w:val="cs-CZ"/>
        </w:rPr>
        <w:lastRenderedPageBreak/>
        <w:t>Ing. Miroslav Fridrich</w:t>
      </w:r>
    </w:p>
    <w:p w:rsidR="003230AC" w:rsidRPr="00904586" w:rsidRDefault="003230AC">
      <w:pPr>
        <w:rPr>
          <w:sz w:val="19"/>
          <w:lang w:val="cs-CZ"/>
        </w:rPr>
        <w:sectPr w:rsidR="003230AC" w:rsidRPr="00904586">
          <w:type w:val="continuous"/>
          <w:pgSz w:w="11990" w:h="16820"/>
          <w:pgMar w:top="0" w:right="1260" w:bottom="280" w:left="940" w:header="708" w:footer="708" w:gutter="0"/>
          <w:cols w:num="2" w:space="708" w:equalWidth="0">
            <w:col w:w="3670" w:space="1830"/>
            <w:col w:w="4290"/>
          </w:cols>
        </w:sectPr>
      </w:pPr>
    </w:p>
    <w:p w:rsidR="003230AC" w:rsidRPr="00904586" w:rsidRDefault="00904586">
      <w:pPr>
        <w:pStyle w:val="Zkladntext"/>
        <w:rPr>
          <w:b/>
          <w:sz w:val="20"/>
          <w:lang w:val="cs-CZ"/>
        </w:rPr>
      </w:pPr>
      <w:r w:rsidRPr="00904586">
        <w:rPr>
          <w:lang w:val="cs-CZ"/>
        </w:rPr>
        <w:lastRenderedPageBreak/>
        <w:pict>
          <v:group id="_x0000_s1027" style="position:absolute;margin-left:0;margin-top:3.85pt;width:599.05pt;height:154.75pt;z-index:-251832320;mso-position-horizontal-relative:page;mso-position-vertical-relative:page" coordorigin=",77" coordsize="11981,3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76;width:1616;height:1961">
              <v:imagedata r:id="rId6" o:title=""/>
            </v:shape>
            <v:line id="_x0000_s1029" style="position:absolute" from="38,3172" to="38,2038" strokeweight=".424mm"/>
            <v:line id="_x0000_s1028" style="position:absolute" from="1615,91" to="11981,91" strokeweight=".16953mm"/>
            <w10:wrap anchorx="page" anchory="page"/>
          </v:group>
        </w:pict>
      </w:r>
      <w:r w:rsidRPr="00904586">
        <w:rPr>
          <w:lang w:val="cs-CZ"/>
        </w:rPr>
        <w:pict>
          <v:line id="_x0000_s1026" style="position:absolute;z-index:251663360;mso-position-horizontal-relative:page;mso-position-vertical-relative:page" from="4.1pt,476.7pt" to="4.1pt,363.3pt" strokeweight=".16961mm">
            <w10:wrap anchorx="page" anchory="page"/>
          </v:line>
        </w:pict>
      </w: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rPr>
          <w:b/>
          <w:sz w:val="20"/>
          <w:lang w:val="cs-CZ"/>
        </w:rPr>
      </w:pPr>
    </w:p>
    <w:p w:rsidR="003230AC" w:rsidRPr="00904586" w:rsidRDefault="003230AC">
      <w:pPr>
        <w:pStyle w:val="Zkladntext"/>
        <w:spacing w:before="5"/>
        <w:rPr>
          <w:b/>
          <w:sz w:val="17"/>
          <w:lang w:val="cs-CZ"/>
        </w:rPr>
      </w:pPr>
    </w:p>
    <w:p w:rsidR="003230AC" w:rsidRPr="00904586" w:rsidRDefault="00904586">
      <w:pPr>
        <w:spacing w:before="94"/>
        <w:ind w:left="3441" w:right="2978"/>
        <w:jc w:val="center"/>
        <w:rPr>
          <w:sz w:val="18"/>
          <w:lang w:val="cs-CZ"/>
        </w:rPr>
      </w:pPr>
      <w:r w:rsidRPr="00904586">
        <w:rPr>
          <w:color w:val="0A080C"/>
          <w:w w:val="105"/>
          <w:sz w:val="18"/>
          <w:lang w:val="cs-CZ"/>
        </w:rPr>
        <w:t xml:space="preserve">- </w:t>
      </w:r>
      <w:r w:rsidRPr="00904586">
        <w:rPr>
          <w:color w:val="212126"/>
          <w:w w:val="105"/>
          <w:sz w:val="18"/>
          <w:lang w:val="cs-CZ"/>
        </w:rPr>
        <w:t xml:space="preserve">2 </w:t>
      </w:r>
      <w:r w:rsidRPr="00904586">
        <w:rPr>
          <w:color w:val="0A080C"/>
          <w:w w:val="105"/>
          <w:sz w:val="18"/>
          <w:lang w:val="cs-CZ"/>
        </w:rPr>
        <w:t>-</w:t>
      </w:r>
    </w:p>
    <w:sectPr w:rsidR="003230AC" w:rsidRPr="00904586">
      <w:type w:val="continuous"/>
      <w:pgSz w:w="11990" w:h="16820"/>
      <w:pgMar w:top="0" w:right="12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EBE"/>
    <w:multiLevelType w:val="multilevel"/>
    <w:tmpl w:val="1FCC4B2A"/>
    <w:lvl w:ilvl="0">
      <w:start w:val="5"/>
      <w:numFmt w:val="decimal"/>
      <w:lvlText w:val="%1"/>
      <w:lvlJc w:val="left"/>
      <w:pPr>
        <w:ind w:left="551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442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2404" w:hanging="442"/>
      </w:pPr>
      <w:rPr>
        <w:rFonts w:hint="default"/>
      </w:rPr>
    </w:lvl>
    <w:lvl w:ilvl="3">
      <w:numFmt w:val="bullet"/>
      <w:lvlText w:val="•"/>
      <w:lvlJc w:val="left"/>
      <w:pPr>
        <w:ind w:left="3326" w:hanging="442"/>
      </w:pPr>
      <w:rPr>
        <w:rFonts w:hint="default"/>
      </w:rPr>
    </w:lvl>
    <w:lvl w:ilvl="4">
      <w:numFmt w:val="bullet"/>
      <w:lvlText w:val="•"/>
      <w:lvlJc w:val="left"/>
      <w:pPr>
        <w:ind w:left="4248" w:hanging="442"/>
      </w:pPr>
      <w:rPr>
        <w:rFonts w:hint="default"/>
      </w:rPr>
    </w:lvl>
    <w:lvl w:ilvl="5">
      <w:numFmt w:val="bullet"/>
      <w:lvlText w:val="•"/>
      <w:lvlJc w:val="left"/>
      <w:pPr>
        <w:ind w:left="5170" w:hanging="442"/>
      </w:pPr>
      <w:rPr>
        <w:rFonts w:hint="default"/>
      </w:rPr>
    </w:lvl>
    <w:lvl w:ilvl="6">
      <w:numFmt w:val="bullet"/>
      <w:lvlText w:val="•"/>
      <w:lvlJc w:val="left"/>
      <w:pPr>
        <w:ind w:left="6092" w:hanging="442"/>
      </w:pPr>
      <w:rPr>
        <w:rFonts w:hint="default"/>
      </w:rPr>
    </w:lvl>
    <w:lvl w:ilvl="7">
      <w:numFmt w:val="bullet"/>
      <w:lvlText w:val="•"/>
      <w:lvlJc w:val="left"/>
      <w:pPr>
        <w:ind w:left="7014" w:hanging="442"/>
      </w:pPr>
      <w:rPr>
        <w:rFonts w:hint="default"/>
      </w:rPr>
    </w:lvl>
    <w:lvl w:ilvl="8">
      <w:numFmt w:val="bullet"/>
      <w:lvlText w:val="•"/>
      <w:lvlJc w:val="left"/>
      <w:pPr>
        <w:ind w:left="7936" w:hanging="442"/>
      </w:pPr>
      <w:rPr>
        <w:rFonts w:hint="default"/>
      </w:rPr>
    </w:lvl>
  </w:abstractNum>
  <w:abstractNum w:abstractNumId="1" w15:restartNumberingAfterBreak="0">
    <w:nsid w:val="44F23913"/>
    <w:multiLevelType w:val="multilevel"/>
    <w:tmpl w:val="FC62C926"/>
    <w:lvl w:ilvl="0">
      <w:start w:val="1"/>
      <w:numFmt w:val="decimal"/>
      <w:lvlText w:val="%1"/>
      <w:lvlJc w:val="left"/>
      <w:pPr>
        <w:ind w:left="1200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31"/>
        <w:jc w:val="right"/>
      </w:pPr>
      <w:rPr>
        <w:rFonts w:ascii="Arial" w:eastAsia="Arial" w:hAnsi="Arial" w:cs="Arial" w:hint="default"/>
        <w:b/>
        <w:bCs/>
        <w:color w:val="0C0A0F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3044" w:hanging="431"/>
      </w:pPr>
      <w:rPr>
        <w:rFonts w:hint="default"/>
      </w:rPr>
    </w:lvl>
    <w:lvl w:ilvl="3">
      <w:numFmt w:val="bullet"/>
      <w:lvlText w:val="•"/>
      <w:lvlJc w:val="left"/>
      <w:pPr>
        <w:ind w:left="3967" w:hanging="431"/>
      </w:pPr>
      <w:rPr>
        <w:rFonts w:hint="default"/>
      </w:rPr>
    </w:lvl>
    <w:lvl w:ilvl="4">
      <w:numFmt w:val="bullet"/>
      <w:lvlText w:val="•"/>
      <w:lvlJc w:val="left"/>
      <w:pPr>
        <w:ind w:left="4889" w:hanging="431"/>
      </w:pPr>
      <w:rPr>
        <w:rFonts w:hint="default"/>
      </w:rPr>
    </w:lvl>
    <w:lvl w:ilvl="5">
      <w:numFmt w:val="bullet"/>
      <w:lvlText w:val="•"/>
      <w:lvlJc w:val="left"/>
      <w:pPr>
        <w:ind w:left="5812" w:hanging="431"/>
      </w:pPr>
      <w:rPr>
        <w:rFonts w:hint="default"/>
      </w:rPr>
    </w:lvl>
    <w:lvl w:ilvl="6">
      <w:numFmt w:val="bullet"/>
      <w:lvlText w:val="•"/>
      <w:lvlJc w:val="left"/>
      <w:pPr>
        <w:ind w:left="6734" w:hanging="431"/>
      </w:pPr>
      <w:rPr>
        <w:rFonts w:hint="default"/>
      </w:rPr>
    </w:lvl>
    <w:lvl w:ilvl="7">
      <w:numFmt w:val="bullet"/>
      <w:lvlText w:val="•"/>
      <w:lvlJc w:val="left"/>
      <w:pPr>
        <w:ind w:left="7657" w:hanging="431"/>
      </w:pPr>
      <w:rPr>
        <w:rFonts w:hint="default"/>
      </w:rPr>
    </w:lvl>
    <w:lvl w:ilvl="8">
      <w:numFmt w:val="bullet"/>
      <w:lvlText w:val="•"/>
      <w:lvlJc w:val="left"/>
      <w:pPr>
        <w:ind w:left="8579" w:hanging="431"/>
      </w:pPr>
      <w:rPr>
        <w:rFonts w:hint="default"/>
      </w:rPr>
    </w:lvl>
  </w:abstractNum>
  <w:abstractNum w:abstractNumId="2" w15:restartNumberingAfterBreak="0">
    <w:nsid w:val="4EBF4CF3"/>
    <w:multiLevelType w:val="multilevel"/>
    <w:tmpl w:val="2C180476"/>
    <w:lvl w:ilvl="0">
      <w:start w:val="3"/>
      <w:numFmt w:val="decimal"/>
      <w:lvlText w:val="%1"/>
      <w:lvlJc w:val="left"/>
      <w:pPr>
        <w:ind w:left="1182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392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6242" w:hanging="392"/>
      </w:pPr>
      <w:rPr>
        <w:rFonts w:hint="default"/>
      </w:rPr>
    </w:lvl>
    <w:lvl w:ilvl="3">
      <w:numFmt w:val="bullet"/>
      <w:lvlText w:val="•"/>
      <w:lvlJc w:val="left"/>
      <w:pPr>
        <w:ind w:left="6765" w:hanging="392"/>
      </w:pPr>
      <w:rPr>
        <w:rFonts w:hint="default"/>
      </w:rPr>
    </w:lvl>
    <w:lvl w:ilvl="4">
      <w:numFmt w:val="bullet"/>
      <w:lvlText w:val="•"/>
      <w:lvlJc w:val="left"/>
      <w:pPr>
        <w:ind w:left="7288" w:hanging="392"/>
      </w:pPr>
      <w:rPr>
        <w:rFonts w:hint="default"/>
      </w:rPr>
    </w:lvl>
    <w:lvl w:ilvl="5">
      <w:numFmt w:val="bullet"/>
      <w:lvlText w:val="•"/>
      <w:lvlJc w:val="left"/>
      <w:pPr>
        <w:ind w:left="7811" w:hanging="392"/>
      </w:pPr>
      <w:rPr>
        <w:rFonts w:hint="default"/>
      </w:rPr>
    </w:lvl>
    <w:lvl w:ilvl="6">
      <w:numFmt w:val="bullet"/>
      <w:lvlText w:val="•"/>
      <w:lvlJc w:val="left"/>
      <w:pPr>
        <w:ind w:left="8333" w:hanging="392"/>
      </w:pPr>
      <w:rPr>
        <w:rFonts w:hint="default"/>
      </w:rPr>
    </w:lvl>
    <w:lvl w:ilvl="7">
      <w:numFmt w:val="bullet"/>
      <w:lvlText w:val="•"/>
      <w:lvlJc w:val="left"/>
      <w:pPr>
        <w:ind w:left="8856" w:hanging="392"/>
      </w:pPr>
      <w:rPr>
        <w:rFonts w:hint="default"/>
      </w:rPr>
    </w:lvl>
    <w:lvl w:ilvl="8">
      <w:numFmt w:val="bullet"/>
      <w:lvlText w:val="•"/>
      <w:lvlJc w:val="left"/>
      <w:pPr>
        <w:ind w:left="9379" w:hanging="392"/>
      </w:pPr>
      <w:rPr>
        <w:rFonts w:hint="default"/>
      </w:rPr>
    </w:lvl>
  </w:abstractNum>
  <w:abstractNum w:abstractNumId="3" w15:restartNumberingAfterBreak="0">
    <w:nsid w:val="6DAB00D5"/>
    <w:multiLevelType w:val="multilevel"/>
    <w:tmpl w:val="A314A052"/>
    <w:lvl w:ilvl="0">
      <w:start w:val="2"/>
      <w:numFmt w:val="decimal"/>
      <w:lvlText w:val="%1"/>
      <w:lvlJc w:val="left"/>
      <w:pPr>
        <w:ind w:left="1189" w:hanging="4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39"/>
        <w:jc w:val="left"/>
      </w:pPr>
      <w:rPr>
        <w:rFonts w:hint="default"/>
        <w:b/>
        <w:bCs/>
        <w:spacing w:val="-1"/>
        <w:w w:val="104"/>
      </w:rPr>
    </w:lvl>
    <w:lvl w:ilvl="2">
      <w:numFmt w:val="bullet"/>
      <w:lvlText w:val="•"/>
      <w:lvlJc w:val="left"/>
      <w:pPr>
        <w:ind w:left="3028" w:hanging="439"/>
      </w:pPr>
      <w:rPr>
        <w:rFonts w:hint="default"/>
      </w:rPr>
    </w:lvl>
    <w:lvl w:ilvl="3">
      <w:numFmt w:val="bullet"/>
      <w:lvlText w:val="•"/>
      <w:lvlJc w:val="left"/>
      <w:pPr>
        <w:ind w:left="3953" w:hanging="439"/>
      </w:pPr>
      <w:rPr>
        <w:rFonts w:hint="default"/>
      </w:rPr>
    </w:lvl>
    <w:lvl w:ilvl="4">
      <w:numFmt w:val="bullet"/>
      <w:lvlText w:val="•"/>
      <w:lvlJc w:val="left"/>
      <w:pPr>
        <w:ind w:left="4877" w:hanging="439"/>
      </w:pPr>
      <w:rPr>
        <w:rFonts w:hint="default"/>
      </w:rPr>
    </w:lvl>
    <w:lvl w:ilvl="5">
      <w:numFmt w:val="bullet"/>
      <w:lvlText w:val="•"/>
      <w:lvlJc w:val="left"/>
      <w:pPr>
        <w:ind w:left="5802" w:hanging="439"/>
      </w:pPr>
      <w:rPr>
        <w:rFonts w:hint="default"/>
      </w:rPr>
    </w:lvl>
    <w:lvl w:ilvl="6">
      <w:numFmt w:val="bullet"/>
      <w:lvlText w:val="•"/>
      <w:lvlJc w:val="left"/>
      <w:pPr>
        <w:ind w:left="6726" w:hanging="439"/>
      </w:pPr>
      <w:rPr>
        <w:rFonts w:hint="default"/>
      </w:rPr>
    </w:lvl>
    <w:lvl w:ilvl="7">
      <w:numFmt w:val="bullet"/>
      <w:lvlText w:val="•"/>
      <w:lvlJc w:val="left"/>
      <w:pPr>
        <w:ind w:left="7651" w:hanging="439"/>
      </w:pPr>
      <w:rPr>
        <w:rFonts w:hint="default"/>
      </w:rPr>
    </w:lvl>
    <w:lvl w:ilvl="8">
      <w:numFmt w:val="bullet"/>
      <w:lvlText w:val="•"/>
      <w:lvlJc w:val="left"/>
      <w:pPr>
        <w:ind w:left="8575" w:hanging="4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30AC"/>
    <w:rsid w:val="003230AC"/>
    <w:rsid w:val="0090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BACEBCC-9EEB-4D0C-BD42-E4C09C5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1564" w:right="1763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128"/>
      <w:ind w:left="533" w:right="1763"/>
      <w:jc w:val="center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14"/>
      <w:ind w:left="2651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3"/>
      <w:ind w:left="1182" w:hanging="39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2024-06-04T07:23:00Z</dcterms:created>
  <dcterms:modified xsi:type="dcterms:W3CDTF">2024-06-04T07:26:00Z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Canon SC1811</vt:lpwstr>
  </property>
  <property fmtid="{D5CDD505-2E9C-101B-9397-08002B2CF9AE}" pid="4" name="LastSaved">
    <vt:filetime>2016-08-03T00:00:00Z</vt:filetime>
  </property>
</Properties>
</file>