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8560DC6" w14:textId="60628E43" w:rsidR="005A0838" w:rsidRDefault="00374A58" w:rsidP="00634507">
      <w:pPr>
        <w:tabs>
          <w:tab w:val="left" w:pos="4962"/>
          <w:tab w:val="left" w:pos="7938"/>
          <w:tab w:val="right" w:leader="underscore" w:pos="9639"/>
        </w:tabs>
        <w:spacing w:after="240"/>
        <w:jc w:val="left"/>
      </w:pPr>
      <w:r>
        <w:tab/>
        <w:t xml:space="preserve">Číslo </w:t>
      </w:r>
      <w:r w:rsidR="009502D6">
        <w:t xml:space="preserve">dodatku </w:t>
      </w:r>
      <w:r>
        <w:t>objednatele: 1550</w:t>
      </w:r>
      <w:r w:rsidR="00634507">
        <w:t>/2018</w:t>
      </w:r>
      <w:r>
        <w:t>/202</w:t>
      </w:r>
      <w:r w:rsidR="007B4B5A">
        <w:t>4</w:t>
      </w:r>
      <w:r>
        <w:t>/IT</w:t>
      </w:r>
      <w:r w:rsidR="00634507">
        <w:t>/7</w:t>
      </w:r>
    </w:p>
    <w:p w14:paraId="185B5061" w14:textId="3C5C0E1D" w:rsidR="005A0838" w:rsidRDefault="00374A58">
      <w:pPr>
        <w:tabs>
          <w:tab w:val="left" w:pos="5103"/>
          <w:tab w:val="left" w:pos="7938"/>
          <w:tab w:val="right" w:leader="underscore" w:pos="9639"/>
        </w:tabs>
        <w:spacing w:after="240"/>
        <w:jc w:val="left"/>
      </w:pPr>
      <w:r>
        <w:tab/>
        <w:t xml:space="preserve">Číslo </w:t>
      </w:r>
      <w:r w:rsidR="009502D6">
        <w:t xml:space="preserve">dodatku </w:t>
      </w:r>
      <w:r>
        <w:t>poskytovatele:</w:t>
      </w:r>
      <w:r>
        <w:tab/>
      </w:r>
      <w:r>
        <w:tab/>
      </w:r>
    </w:p>
    <w:p w14:paraId="02275F00" w14:textId="35CEDAC0" w:rsidR="005A0838" w:rsidRDefault="00374A58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spacing w:before="600"/>
        <w:jc w:val="left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b/>
          <w:sz w:val="28"/>
          <w:szCs w:val="36"/>
        </w:rPr>
        <w:t xml:space="preserve">Dodatek č. </w:t>
      </w:r>
      <w:r w:rsidR="009956EB">
        <w:rPr>
          <w:rFonts w:ascii="Arial" w:hAnsi="Arial" w:cs="Arial"/>
          <w:b/>
          <w:sz w:val="28"/>
          <w:szCs w:val="36"/>
        </w:rPr>
        <w:t>7</w:t>
      </w:r>
      <w:r w:rsidR="005E3DDC">
        <w:rPr>
          <w:rFonts w:ascii="Arial" w:hAnsi="Arial" w:cs="Arial"/>
          <w:b/>
          <w:sz w:val="28"/>
          <w:szCs w:val="36"/>
        </w:rPr>
        <w:t xml:space="preserve"> </w:t>
      </w:r>
      <w:r>
        <w:rPr>
          <w:rFonts w:ascii="Arial" w:hAnsi="Arial" w:cs="Arial"/>
          <w:b/>
          <w:sz w:val="28"/>
          <w:szCs w:val="36"/>
        </w:rPr>
        <w:t xml:space="preserve">ke smlouvě o poskytování služeb outsourcingu informačních technologií </w:t>
      </w:r>
    </w:p>
    <w:p w14:paraId="3B743A99" w14:textId="77777777" w:rsidR="005A0838" w:rsidRDefault="005A0838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rPr>
          <w:rFonts w:ascii="Arial" w:hAnsi="Arial" w:cs="Arial"/>
          <w:szCs w:val="22"/>
        </w:rPr>
      </w:pPr>
    </w:p>
    <w:p w14:paraId="74F8D0E1" w14:textId="77777777" w:rsidR="005A0838" w:rsidRDefault="005A0838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rPr>
          <w:rFonts w:ascii="Arial" w:hAnsi="Arial" w:cs="Arial"/>
          <w:szCs w:val="22"/>
        </w:rPr>
      </w:pPr>
    </w:p>
    <w:p w14:paraId="08723BA8" w14:textId="77777777" w:rsidR="005A0838" w:rsidRDefault="00374A58">
      <w:pPr>
        <w:pBdr>
          <w:bottom w:val="single" w:sz="4" w:space="1" w:color="000000"/>
        </w:pBdr>
        <w:tabs>
          <w:tab w:val="left" w:pos="0"/>
          <w:tab w:val="left" w:leader="underscore" w:pos="4706"/>
          <w:tab w:val="left" w:pos="4990"/>
          <w:tab w:val="left" w:leader="underscore" w:pos="9498"/>
        </w:tabs>
        <w:rPr>
          <w:b/>
          <w:szCs w:val="22"/>
        </w:rPr>
      </w:pPr>
      <w:r>
        <w:rPr>
          <w:b/>
          <w:szCs w:val="22"/>
        </w:rPr>
        <w:t>Smluvní strany</w:t>
      </w:r>
    </w:p>
    <w:p w14:paraId="21674F82" w14:textId="77777777" w:rsidR="005A0838" w:rsidRDefault="005A0838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rPr>
          <w:szCs w:val="22"/>
        </w:rPr>
      </w:pPr>
    </w:p>
    <w:p w14:paraId="1361FFE7" w14:textId="77777777" w:rsidR="005A0838" w:rsidRDefault="00374A58">
      <w:pPr>
        <w:tabs>
          <w:tab w:val="left" w:pos="0"/>
          <w:tab w:val="left" w:pos="4706"/>
          <w:tab w:val="left" w:pos="4962"/>
          <w:tab w:val="left" w:pos="9639"/>
        </w:tabs>
        <w:rPr>
          <w:rStyle w:val="Siln"/>
        </w:rPr>
      </w:pPr>
      <w:r>
        <w:rPr>
          <w:b/>
          <w:szCs w:val="22"/>
        </w:rPr>
        <w:t>Statutární město Ostrava</w:t>
      </w:r>
      <w:r>
        <w:rPr>
          <w:szCs w:val="22"/>
        </w:rPr>
        <w:t xml:space="preserve"> </w:t>
      </w:r>
      <w:r>
        <w:rPr>
          <w:szCs w:val="22"/>
        </w:rPr>
        <w:tab/>
      </w:r>
      <w:r>
        <w:rPr>
          <w:szCs w:val="22"/>
        </w:rPr>
        <w:tab/>
      </w:r>
      <w:r>
        <w:rPr>
          <w:b/>
        </w:rPr>
        <w:t>OVANET a.s.</w:t>
      </w:r>
    </w:p>
    <w:p w14:paraId="31A2F3F2" w14:textId="77777777" w:rsidR="005A0838" w:rsidRDefault="00374A58">
      <w:pPr>
        <w:tabs>
          <w:tab w:val="left" w:pos="709"/>
          <w:tab w:val="left" w:pos="4706"/>
          <w:tab w:val="left" w:pos="4962"/>
          <w:tab w:val="left" w:pos="9639"/>
        </w:tabs>
        <w:ind w:left="4962" w:hanging="4962"/>
        <w:jc w:val="left"/>
        <w:rPr>
          <w:szCs w:val="22"/>
        </w:rPr>
      </w:pPr>
      <w:r>
        <w:rPr>
          <w:szCs w:val="22"/>
        </w:rPr>
        <w:t>Prokešovo náměstí 8, 729 30 Ostrava</w:t>
      </w:r>
      <w:r>
        <w:rPr>
          <w:szCs w:val="22"/>
        </w:rPr>
        <w:tab/>
      </w:r>
      <w:r>
        <w:rPr>
          <w:szCs w:val="22"/>
        </w:rPr>
        <w:tab/>
        <w:t>Hájkova 1100/13, Přívoz, 702 00 Ostrava</w:t>
      </w:r>
    </w:p>
    <w:p w14:paraId="53755923" w14:textId="77777777" w:rsidR="005A0838" w:rsidRDefault="00374A58">
      <w:pPr>
        <w:tabs>
          <w:tab w:val="left" w:pos="0"/>
          <w:tab w:val="left" w:pos="4706"/>
          <w:tab w:val="left" w:pos="4962"/>
          <w:tab w:val="left" w:pos="9639"/>
        </w:tabs>
        <w:jc w:val="left"/>
        <w:rPr>
          <w:szCs w:val="22"/>
        </w:rPr>
      </w:pPr>
      <w:r>
        <w:rPr>
          <w:szCs w:val="22"/>
        </w:rPr>
        <w:t>zastoupené náměstkyní primátora</w:t>
      </w:r>
      <w:r>
        <w:rPr>
          <w:szCs w:val="22"/>
        </w:rPr>
        <w:tab/>
      </w:r>
      <w:r>
        <w:rPr>
          <w:szCs w:val="22"/>
        </w:rPr>
        <w:tab/>
        <w:t>zastoupena členem představenstva</w:t>
      </w:r>
    </w:p>
    <w:p w14:paraId="57E985D4" w14:textId="3AD4748F" w:rsidR="005A0838" w:rsidRDefault="00EC0489">
      <w:pPr>
        <w:tabs>
          <w:tab w:val="left" w:pos="709"/>
          <w:tab w:val="left" w:pos="4706"/>
          <w:tab w:val="left" w:pos="4962"/>
          <w:tab w:val="left" w:pos="9639"/>
        </w:tabs>
        <w:ind w:left="4962" w:hanging="4962"/>
        <w:jc w:val="left"/>
        <w:rPr>
          <w:szCs w:val="22"/>
        </w:rPr>
      </w:pPr>
      <w:r>
        <w:rPr>
          <w:szCs w:val="22"/>
        </w:rPr>
        <w:t>Mgr. Andre</w:t>
      </w:r>
      <w:r w:rsidR="008A7E79">
        <w:rPr>
          <w:szCs w:val="22"/>
        </w:rPr>
        <w:t>ou</w:t>
      </w:r>
      <w:r>
        <w:rPr>
          <w:szCs w:val="22"/>
        </w:rPr>
        <w:t xml:space="preserve"> Hoffmannov</w:t>
      </w:r>
      <w:r w:rsidR="008A7E79">
        <w:rPr>
          <w:szCs w:val="22"/>
        </w:rPr>
        <w:t>ou</w:t>
      </w:r>
      <w:r>
        <w:rPr>
          <w:szCs w:val="22"/>
        </w:rPr>
        <w:t>, Ph.D.</w:t>
      </w:r>
      <w:r w:rsidR="00374A58">
        <w:rPr>
          <w:szCs w:val="22"/>
        </w:rPr>
        <w:tab/>
      </w:r>
      <w:r w:rsidR="00374A58">
        <w:rPr>
          <w:szCs w:val="22"/>
        </w:rPr>
        <w:tab/>
        <w:t>Ing. Michalem Hrotíkem</w:t>
      </w:r>
    </w:p>
    <w:p w14:paraId="34C0085B" w14:textId="77777777" w:rsidR="005A0838" w:rsidRDefault="00374A58">
      <w:pPr>
        <w:tabs>
          <w:tab w:val="left" w:pos="0"/>
          <w:tab w:val="right" w:leader="underscore" w:pos="4706"/>
          <w:tab w:val="left" w:pos="4962"/>
          <w:tab w:val="left" w:leader="underscore" w:pos="9639"/>
        </w:tabs>
        <w:jc w:val="left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460D6BF1" w14:textId="77777777" w:rsidR="005A0838" w:rsidRDefault="005A0838">
      <w:pPr>
        <w:tabs>
          <w:tab w:val="left" w:pos="0"/>
          <w:tab w:val="left" w:pos="4706"/>
          <w:tab w:val="left" w:pos="4962"/>
          <w:tab w:val="left" w:leader="underscore" w:pos="9639"/>
        </w:tabs>
        <w:rPr>
          <w:szCs w:val="22"/>
        </w:rPr>
      </w:pPr>
    </w:p>
    <w:p w14:paraId="0BF2D113" w14:textId="00DEEE98" w:rsidR="005A0838" w:rsidRDefault="00374A58">
      <w:pPr>
        <w:tabs>
          <w:tab w:val="left" w:pos="1588"/>
          <w:tab w:val="left" w:pos="4706"/>
          <w:tab w:val="left" w:pos="4962"/>
          <w:tab w:val="left" w:pos="5040"/>
          <w:tab w:val="left" w:pos="6521"/>
        </w:tabs>
        <w:rPr>
          <w:szCs w:val="22"/>
        </w:rPr>
      </w:pPr>
      <w:r>
        <w:t xml:space="preserve">IČ: </w:t>
      </w:r>
      <w:r>
        <w:tab/>
      </w:r>
      <w:r>
        <w:rPr>
          <w:szCs w:val="22"/>
        </w:rPr>
        <w:t>00845451</w:t>
      </w:r>
      <w:r>
        <w:rPr>
          <w:szCs w:val="22"/>
        </w:rPr>
        <w:tab/>
      </w:r>
      <w:r>
        <w:rPr>
          <w:szCs w:val="22"/>
        </w:rPr>
        <w:tab/>
      </w:r>
      <w:r>
        <w:t>IČ:</w:t>
      </w:r>
      <w:r>
        <w:tab/>
      </w:r>
      <w:r>
        <w:rPr>
          <w:szCs w:val="22"/>
        </w:rPr>
        <w:t>25857568</w:t>
      </w:r>
    </w:p>
    <w:p w14:paraId="7D4B752E" w14:textId="77777777" w:rsidR="005A0838" w:rsidRDefault="00374A58">
      <w:pPr>
        <w:tabs>
          <w:tab w:val="left" w:pos="1588"/>
          <w:tab w:val="left" w:pos="4706"/>
          <w:tab w:val="left" w:pos="4962"/>
          <w:tab w:val="left" w:pos="5040"/>
          <w:tab w:val="left" w:pos="6521"/>
        </w:tabs>
        <w:rPr>
          <w:szCs w:val="22"/>
        </w:rPr>
      </w:pPr>
      <w:r>
        <w:rPr>
          <w:szCs w:val="22"/>
        </w:rPr>
        <w:t xml:space="preserve">DIČ: </w:t>
      </w:r>
      <w:r>
        <w:rPr>
          <w:szCs w:val="22"/>
        </w:rPr>
        <w:tab/>
        <w:t>CZ00845451 (plátce DPH)</w:t>
      </w:r>
      <w:r>
        <w:rPr>
          <w:szCs w:val="22"/>
        </w:rPr>
        <w:tab/>
      </w:r>
      <w:r>
        <w:rPr>
          <w:szCs w:val="22"/>
        </w:rPr>
        <w:tab/>
        <w:t>DIČ:</w:t>
      </w:r>
      <w:r>
        <w:rPr>
          <w:szCs w:val="22"/>
        </w:rPr>
        <w:tab/>
        <w:t>CZ25857568</w:t>
      </w:r>
    </w:p>
    <w:p w14:paraId="52DB5727" w14:textId="77777777" w:rsidR="005A0838" w:rsidRDefault="00374A58">
      <w:pPr>
        <w:tabs>
          <w:tab w:val="left" w:pos="1588"/>
          <w:tab w:val="left" w:pos="4706"/>
          <w:tab w:val="left" w:pos="4962"/>
          <w:tab w:val="left" w:pos="5040"/>
          <w:tab w:val="left" w:pos="6521"/>
        </w:tabs>
        <w:rPr>
          <w:szCs w:val="22"/>
        </w:rPr>
      </w:pPr>
      <w:r>
        <w:rPr>
          <w:szCs w:val="22"/>
        </w:rPr>
        <w:t xml:space="preserve">Peněžní ústav: </w:t>
      </w:r>
      <w:r>
        <w:rPr>
          <w:szCs w:val="22"/>
        </w:rPr>
        <w:tab/>
        <w:t>Česká spořitelna a.s.,</w:t>
      </w:r>
      <w:r>
        <w:rPr>
          <w:szCs w:val="22"/>
        </w:rPr>
        <w:tab/>
      </w:r>
      <w:r>
        <w:rPr>
          <w:szCs w:val="22"/>
        </w:rPr>
        <w:tab/>
        <w:t>Peněžní ústav:</w:t>
      </w:r>
      <w:r>
        <w:rPr>
          <w:szCs w:val="22"/>
        </w:rPr>
        <w:tab/>
        <w:t xml:space="preserve">ČSOB, a.s. </w:t>
      </w:r>
    </w:p>
    <w:p w14:paraId="43AB4D4F" w14:textId="77777777" w:rsidR="005A0838" w:rsidRDefault="00374A58">
      <w:pPr>
        <w:tabs>
          <w:tab w:val="left" w:pos="1588"/>
          <w:tab w:val="left" w:pos="4706"/>
          <w:tab w:val="left" w:pos="4962"/>
          <w:tab w:val="left" w:pos="5040"/>
          <w:tab w:val="left" w:pos="6521"/>
        </w:tabs>
        <w:rPr>
          <w:bCs/>
          <w:kern w:val="1"/>
          <w:szCs w:val="22"/>
        </w:rPr>
      </w:pPr>
      <w:r>
        <w:rPr>
          <w:szCs w:val="22"/>
        </w:rPr>
        <w:t>pobočka Ostrava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1DC196E2" w14:textId="77777777" w:rsidR="005A0838" w:rsidRDefault="00374A58">
      <w:pPr>
        <w:tabs>
          <w:tab w:val="left" w:pos="1588"/>
          <w:tab w:val="left" w:pos="4706"/>
          <w:tab w:val="left" w:pos="4962"/>
          <w:tab w:val="left" w:pos="5040"/>
          <w:tab w:val="left" w:pos="6521"/>
        </w:tabs>
        <w:rPr>
          <w:szCs w:val="22"/>
        </w:rPr>
      </w:pPr>
      <w:r>
        <w:tab/>
      </w:r>
      <w:r>
        <w:rPr>
          <w:szCs w:val="22"/>
        </w:rPr>
        <w:tab/>
      </w:r>
      <w:r>
        <w:rPr>
          <w:szCs w:val="22"/>
        </w:rPr>
        <w:tab/>
      </w:r>
    </w:p>
    <w:p w14:paraId="26C62502" w14:textId="77777777" w:rsidR="005A0838" w:rsidRDefault="00374A58">
      <w:pPr>
        <w:tabs>
          <w:tab w:val="left" w:pos="1588"/>
          <w:tab w:val="left" w:pos="4706"/>
          <w:tab w:val="left" w:pos="4962"/>
          <w:tab w:val="left" w:pos="5040"/>
          <w:tab w:val="left" w:pos="6521"/>
        </w:tabs>
        <w:rPr>
          <w:szCs w:val="22"/>
        </w:rPr>
      </w:pPr>
      <w:r>
        <w:rPr>
          <w:szCs w:val="22"/>
        </w:rPr>
        <w:t xml:space="preserve">Číslo účtu: </w:t>
      </w:r>
      <w:r>
        <w:rPr>
          <w:szCs w:val="22"/>
        </w:rPr>
        <w:tab/>
        <w:t>27-1649297309/0800</w:t>
      </w:r>
      <w:r>
        <w:rPr>
          <w:szCs w:val="22"/>
        </w:rPr>
        <w:tab/>
      </w:r>
      <w:r>
        <w:rPr>
          <w:szCs w:val="22"/>
        </w:rPr>
        <w:tab/>
      </w:r>
      <w:r>
        <w:t xml:space="preserve">Číslo účtu: </w:t>
      </w:r>
      <w:r>
        <w:tab/>
      </w:r>
      <w:r>
        <w:rPr>
          <w:szCs w:val="22"/>
        </w:rPr>
        <w:t>8010-0209268403/0300</w:t>
      </w:r>
    </w:p>
    <w:p w14:paraId="1A868D74" w14:textId="77777777" w:rsidR="005A0838" w:rsidRDefault="00374A58">
      <w:pPr>
        <w:tabs>
          <w:tab w:val="left" w:pos="1588"/>
          <w:tab w:val="left" w:pos="4706"/>
          <w:tab w:val="left" w:pos="4962"/>
          <w:tab w:val="left" w:pos="5040"/>
          <w:tab w:val="left" w:pos="6521"/>
        </w:tabs>
      </w:pPr>
      <w:r>
        <w:tab/>
      </w:r>
      <w:r>
        <w:tab/>
      </w:r>
      <w:r>
        <w:tab/>
        <w:t>vedená u Krajského soudu v Ostravě</w:t>
      </w:r>
    </w:p>
    <w:p w14:paraId="36ED58CF" w14:textId="77777777" w:rsidR="005A0838" w:rsidRDefault="00374A58">
      <w:pPr>
        <w:tabs>
          <w:tab w:val="left" w:pos="1588"/>
          <w:tab w:val="left" w:pos="4706"/>
          <w:tab w:val="left" w:pos="4962"/>
          <w:tab w:val="left" w:pos="5040"/>
          <w:tab w:val="left" w:pos="6521"/>
        </w:tabs>
      </w:pPr>
      <w:r>
        <w:tab/>
      </w:r>
      <w:r>
        <w:tab/>
      </w:r>
      <w:r>
        <w:tab/>
        <w:t>spisová značka B 2335</w:t>
      </w:r>
    </w:p>
    <w:p w14:paraId="4A74C37B" w14:textId="77777777" w:rsidR="005A0838" w:rsidRDefault="00374A58">
      <w:pPr>
        <w:tabs>
          <w:tab w:val="left" w:pos="0"/>
          <w:tab w:val="right" w:leader="underscore" w:pos="4706"/>
          <w:tab w:val="left" w:pos="4962"/>
          <w:tab w:val="left" w:leader="underscore" w:pos="9639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7C7C2E0E" w14:textId="77777777" w:rsidR="005A0838" w:rsidRDefault="00374A58">
      <w:pPr>
        <w:tabs>
          <w:tab w:val="left" w:pos="0"/>
          <w:tab w:val="left" w:pos="4706"/>
          <w:tab w:val="left" w:pos="4962"/>
          <w:tab w:val="left" w:pos="9639"/>
        </w:tabs>
        <w:rPr>
          <w:szCs w:val="22"/>
        </w:rPr>
      </w:pPr>
      <w:r>
        <w:rPr>
          <w:szCs w:val="22"/>
        </w:rPr>
        <w:t xml:space="preserve">dále jen </w:t>
      </w:r>
      <w:r>
        <w:rPr>
          <w:b/>
          <w:szCs w:val="22"/>
        </w:rPr>
        <w:t>objednatel</w:t>
      </w:r>
      <w:r>
        <w:rPr>
          <w:szCs w:val="22"/>
        </w:rPr>
        <w:tab/>
      </w:r>
      <w:r>
        <w:rPr>
          <w:szCs w:val="22"/>
        </w:rPr>
        <w:tab/>
        <w:t xml:space="preserve">dále jen </w:t>
      </w:r>
      <w:r>
        <w:rPr>
          <w:b/>
          <w:szCs w:val="22"/>
        </w:rPr>
        <w:t>poskytovatel</w:t>
      </w:r>
      <w:r>
        <w:rPr>
          <w:szCs w:val="22"/>
        </w:rPr>
        <w:tab/>
      </w:r>
    </w:p>
    <w:p w14:paraId="42FFD043" w14:textId="77777777" w:rsidR="005A0838" w:rsidRDefault="005A0838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rPr>
          <w:rFonts w:ascii="Arial" w:hAnsi="Arial" w:cs="Arial"/>
          <w:szCs w:val="22"/>
        </w:rPr>
      </w:pPr>
    </w:p>
    <w:p w14:paraId="6AE579DF" w14:textId="77777777" w:rsidR="005A0838" w:rsidRDefault="005A0838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rPr>
          <w:rFonts w:ascii="Arial" w:hAnsi="Arial" w:cs="Arial"/>
          <w:szCs w:val="22"/>
        </w:rPr>
      </w:pPr>
    </w:p>
    <w:p w14:paraId="0081508F" w14:textId="20792ED4" w:rsidR="005A0838" w:rsidRDefault="00374A58" w:rsidP="00F90A08">
      <w:pPr>
        <w:tabs>
          <w:tab w:val="left" w:pos="3435"/>
        </w:tabs>
        <w:rPr>
          <w:rFonts w:ascii="Calibri" w:hAnsi="Calibri" w:cs="Calibri"/>
          <w:szCs w:val="22"/>
        </w:rPr>
      </w:pPr>
      <w:r>
        <w:rPr>
          <w:b/>
          <w:szCs w:val="22"/>
          <w:lang w:eastAsia="cs-CZ"/>
        </w:rPr>
        <w:t xml:space="preserve">se dohodly na uzavření dodatku č. </w:t>
      </w:r>
      <w:r w:rsidR="009956EB">
        <w:rPr>
          <w:b/>
          <w:szCs w:val="22"/>
          <w:lang w:eastAsia="cs-CZ"/>
        </w:rPr>
        <w:t>7</w:t>
      </w:r>
      <w:r w:rsidR="005E3DDC">
        <w:rPr>
          <w:szCs w:val="22"/>
          <w:lang w:eastAsia="cs-CZ"/>
        </w:rPr>
        <w:t xml:space="preserve"> </w:t>
      </w:r>
      <w:r>
        <w:rPr>
          <w:szCs w:val="22"/>
          <w:lang w:eastAsia="cs-CZ"/>
        </w:rPr>
        <w:t>(dále jen „dodatek“) ke smlouvě o poskytování služeb outsourcingu informačních technologií, vedené u objednatele pod č. 1550/2018/IT, ze dne 26.4.2018, ve znění dodatku č. 1 ze dne 26.10.2018, dodatku č. 2 ze dne 28.11.2019</w:t>
      </w:r>
      <w:r w:rsidR="00F90A08">
        <w:rPr>
          <w:szCs w:val="22"/>
          <w:lang w:eastAsia="cs-CZ"/>
        </w:rPr>
        <w:t>,</w:t>
      </w:r>
      <w:r>
        <w:rPr>
          <w:szCs w:val="22"/>
          <w:lang w:eastAsia="cs-CZ"/>
        </w:rPr>
        <w:t xml:space="preserve"> dodatku č. 3 ze dne 10.6.2020</w:t>
      </w:r>
      <w:r w:rsidR="00F90A08">
        <w:rPr>
          <w:szCs w:val="22"/>
          <w:lang w:eastAsia="cs-CZ"/>
        </w:rPr>
        <w:t>, dodatku č. 4 ze dne 20.5.2021</w:t>
      </w:r>
      <w:r w:rsidR="001961AB">
        <w:rPr>
          <w:szCs w:val="22"/>
          <w:lang w:eastAsia="cs-CZ"/>
        </w:rPr>
        <w:t>,</w:t>
      </w:r>
      <w:r w:rsidR="00F90A08">
        <w:rPr>
          <w:szCs w:val="22"/>
          <w:lang w:eastAsia="cs-CZ"/>
        </w:rPr>
        <w:t xml:space="preserve"> dodatku č. 5 ze dne 13.12.2021 </w:t>
      </w:r>
      <w:r w:rsidR="004A1E02">
        <w:rPr>
          <w:szCs w:val="22"/>
          <w:lang w:eastAsia="cs-CZ"/>
        </w:rPr>
        <w:t xml:space="preserve">a dodatku č. 6 ze dne </w:t>
      </w:r>
      <w:r w:rsidR="00447CDE">
        <w:rPr>
          <w:szCs w:val="22"/>
          <w:lang w:eastAsia="cs-CZ"/>
        </w:rPr>
        <w:t>4.4.2022</w:t>
      </w:r>
      <w:r w:rsidR="001961AB">
        <w:rPr>
          <w:szCs w:val="22"/>
          <w:lang w:eastAsia="cs-CZ"/>
        </w:rPr>
        <w:t xml:space="preserve"> </w:t>
      </w:r>
      <w:r w:rsidR="00F90A08">
        <w:rPr>
          <w:szCs w:val="22"/>
          <w:lang w:eastAsia="cs-CZ"/>
        </w:rPr>
        <w:t>(dále jen „smlouva“) v tomto znění</w:t>
      </w:r>
    </w:p>
    <w:p w14:paraId="7BFC2AD4" w14:textId="77777777" w:rsidR="005A0838" w:rsidRDefault="00374A58">
      <w:pPr>
        <w:pStyle w:val="Nadpis2"/>
        <w:tabs>
          <w:tab w:val="clear" w:pos="284"/>
          <w:tab w:val="num" w:pos="2732"/>
        </w:tabs>
        <w:ind w:left="0"/>
        <w:rPr>
          <w:bCs w:val="0"/>
        </w:rPr>
      </w:pPr>
      <w:r>
        <w:rPr>
          <w:bCs w:val="0"/>
        </w:rPr>
        <w:br/>
        <w:t>Předmět dodatku</w:t>
      </w:r>
    </w:p>
    <w:p w14:paraId="1403FFA8" w14:textId="77777777" w:rsidR="005A0838" w:rsidRDefault="00374A58">
      <w:pPr>
        <w:pStyle w:val="Zkladntextodsazen-slo"/>
        <w:spacing w:before="120" w:after="0"/>
        <w:outlineLvl w:val="9"/>
      </w:pPr>
      <w:r>
        <w:t xml:space="preserve">Smluvní strany se dohodly na následujících změnách smlouvy: </w:t>
      </w:r>
    </w:p>
    <w:p w14:paraId="7873799D" w14:textId="77777777" w:rsidR="005A0838" w:rsidRDefault="00374A58">
      <w:pPr>
        <w:pStyle w:val="Zkladntextodsazen-slo"/>
        <w:numPr>
          <w:ilvl w:val="0"/>
          <w:numId w:val="25"/>
        </w:numPr>
        <w:spacing w:before="120" w:after="0"/>
        <w:outlineLvl w:val="9"/>
      </w:pPr>
      <w:r>
        <w:t>Znění článku VII., odstavce 1. se nahrazuje novým zněním:</w:t>
      </w:r>
    </w:p>
    <w:p w14:paraId="010D74F9" w14:textId="77777777" w:rsidR="005A0838" w:rsidRDefault="00374A58">
      <w:pPr>
        <w:pStyle w:val="Zkladntextodsazen-slo"/>
        <w:spacing w:before="120" w:after="0"/>
        <w:ind w:left="360"/>
        <w:outlineLvl w:val="9"/>
      </w:pPr>
      <w:r>
        <w:t>Odměna za poskytované služby dle této smlouvy je stanovena dohodou smluvních stran a činí:</w:t>
      </w:r>
    </w:p>
    <w:p w14:paraId="40B6B4DB" w14:textId="77777777" w:rsidR="00827538" w:rsidRDefault="00827538" w:rsidP="00827538">
      <w:pPr>
        <w:pStyle w:val="Zkladntextodsazen-slo"/>
        <w:numPr>
          <w:ilvl w:val="0"/>
          <w:numId w:val="32"/>
        </w:numPr>
        <w:spacing w:before="120" w:after="0"/>
        <w:outlineLvl w:val="9"/>
      </w:pPr>
      <w:r>
        <w:t>Odměna za poskytování služeb dle článku IV. odstavce 1., mimo podskupiny C.10., je tvořena</w:t>
      </w:r>
    </w:p>
    <w:p w14:paraId="3C4505A8" w14:textId="2A0F0F68" w:rsidR="00827538" w:rsidRDefault="00827538" w:rsidP="00DD677C">
      <w:pPr>
        <w:pStyle w:val="Zkladntextodsazen-slo"/>
        <w:numPr>
          <w:ilvl w:val="1"/>
          <w:numId w:val="64"/>
        </w:numPr>
        <w:spacing w:before="120" w:after="0"/>
        <w:ind w:left="993" w:hanging="284"/>
        <w:outlineLvl w:val="9"/>
      </w:pPr>
      <w:r>
        <w:t xml:space="preserve">odměnou ve </w:t>
      </w:r>
      <w:r w:rsidRPr="002B2BE8">
        <w:t xml:space="preserve">výši </w:t>
      </w:r>
      <w:r w:rsidR="00E635C8">
        <w:rPr>
          <w:b/>
          <w:bCs/>
        </w:rPr>
        <w:t>2 694 554</w:t>
      </w:r>
      <w:r w:rsidRPr="00F2667C">
        <w:rPr>
          <w:b/>
          <w:bCs/>
        </w:rPr>
        <w:t>,- Kč bez DPH za měsíc</w:t>
      </w:r>
      <w:r w:rsidR="00DD677C">
        <w:rPr>
          <w:b/>
          <w:bCs/>
        </w:rPr>
        <w:t xml:space="preserve"> </w:t>
      </w:r>
      <w:r w:rsidR="00DD677C" w:rsidRPr="008A6C46">
        <w:t>a</w:t>
      </w:r>
    </w:p>
    <w:p w14:paraId="6FFA8D00" w14:textId="34DECAB6" w:rsidR="00827538" w:rsidRDefault="00827538" w:rsidP="00673070">
      <w:pPr>
        <w:pStyle w:val="Zkladntextodsazen-slo"/>
        <w:numPr>
          <w:ilvl w:val="1"/>
          <w:numId w:val="64"/>
        </w:numPr>
        <w:spacing w:before="120" w:after="0"/>
        <w:ind w:left="993" w:hanging="284"/>
        <w:outlineLvl w:val="9"/>
      </w:pPr>
      <w:r>
        <w:t xml:space="preserve">odměnou za provozované poskytované vybavení koncových uživatelů (osobní počítače, notebooky, tablety a obdobná koncová zařízení s plnohodnotným OS). Odměna je stanovena dohodou ve výši </w:t>
      </w:r>
      <w:r w:rsidR="00404353">
        <w:rPr>
          <w:b/>
          <w:bCs/>
        </w:rPr>
        <w:t>439</w:t>
      </w:r>
      <w:r w:rsidRPr="00F2667C">
        <w:rPr>
          <w:b/>
          <w:bCs/>
        </w:rPr>
        <w:t>,- Kč/koncové zařízení/měsíc bez DPH</w:t>
      </w:r>
      <w:r w:rsidR="008A6C46" w:rsidRPr="008A6C46">
        <w:t>.</w:t>
      </w:r>
      <w:r w:rsidR="00673070">
        <w:t xml:space="preserve"> </w:t>
      </w:r>
      <w:r>
        <w:t>Podkladem pro fakturaci, je výpis z evidence HW a SW v konfigurační databázi (dále jen CMDB) vedené poskytovatelem, jehož tisková sestava bude přílohou faktury vystavené poskytovatelem. Zadavatel bude mít trvale přístup k uvedené evidenci.</w:t>
      </w:r>
    </w:p>
    <w:p w14:paraId="0BD4C045" w14:textId="77777777" w:rsidR="00806BE2" w:rsidRDefault="00806BE2" w:rsidP="00806BE2">
      <w:pPr>
        <w:pStyle w:val="Zkladntextodsazen-slo"/>
        <w:spacing w:before="120" w:after="0"/>
        <w:outlineLvl w:val="9"/>
      </w:pPr>
    </w:p>
    <w:p w14:paraId="4591A40B" w14:textId="77777777" w:rsidR="00806BE2" w:rsidRDefault="00806BE2" w:rsidP="00806BE2">
      <w:pPr>
        <w:pStyle w:val="Zkladntextodsazen-slo"/>
        <w:spacing w:before="120" w:after="0"/>
        <w:outlineLvl w:val="9"/>
      </w:pPr>
    </w:p>
    <w:p w14:paraId="7A002498" w14:textId="21EC9993" w:rsidR="00827538" w:rsidRPr="0008435C" w:rsidRDefault="00827538" w:rsidP="00827538">
      <w:pPr>
        <w:pStyle w:val="Zkladntextodsazen-slo"/>
        <w:numPr>
          <w:ilvl w:val="0"/>
          <w:numId w:val="32"/>
        </w:numPr>
        <w:spacing w:before="120" w:after="0"/>
        <w:outlineLvl w:val="9"/>
      </w:pPr>
      <w:r>
        <w:lastRenderedPageBreak/>
        <w:t xml:space="preserve">Odměna za poskytování služeb správy mobilních zařízení dle článku IV. odstavce 1., podskupiny C.10., bude po celou dobu účinnosti smlouvy hrazena na základě skutečně poskytnutých služeb v hodinové sazbě ve výši </w:t>
      </w:r>
      <w:r w:rsidRPr="00F312F0">
        <w:rPr>
          <w:b/>
          <w:bCs/>
        </w:rPr>
        <w:t>8</w:t>
      </w:r>
      <w:r w:rsidR="00BD4DD5">
        <w:rPr>
          <w:b/>
          <w:bCs/>
        </w:rPr>
        <w:t>14</w:t>
      </w:r>
      <w:r w:rsidRPr="00F312F0">
        <w:rPr>
          <w:b/>
          <w:bCs/>
        </w:rPr>
        <w:t>,-Kč bez DPH</w:t>
      </w:r>
      <w:r w:rsidRPr="00F312F0">
        <w:t xml:space="preserve"> / hod.</w:t>
      </w:r>
      <w:r>
        <w:t xml:space="preserve"> přičemž minimální účtovaná jednotka spotřeby času </w:t>
      </w:r>
      <w:r w:rsidRPr="0008435C">
        <w:t xml:space="preserve">činí ¼ hodiny. Celkové plnění těchto služeb nepřesáhne částku </w:t>
      </w:r>
      <w:r w:rsidR="0008435C" w:rsidRPr="0008435C">
        <w:rPr>
          <w:b/>
          <w:bCs/>
        </w:rPr>
        <w:t>3</w:t>
      </w:r>
      <w:r w:rsidRPr="0008435C">
        <w:rPr>
          <w:b/>
          <w:bCs/>
        </w:rPr>
        <w:t>00 000,- Kč bez DPH</w:t>
      </w:r>
      <w:r w:rsidRPr="0008435C">
        <w:t xml:space="preserve"> za období jednoho roku.</w:t>
      </w:r>
    </w:p>
    <w:p w14:paraId="2168CD74" w14:textId="19A4C86C" w:rsidR="005A0838" w:rsidRPr="0008435C" w:rsidRDefault="00827538" w:rsidP="00BD12E7">
      <w:pPr>
        <w:pStyle w:val="Zkladntextodsazen-slo"/>
        <w:numPr>
          <w:ilvl w:val="0"/>
          <w:numId w:val="32"/>
        </w:numPr>
        <w:spacing w:before="120" w:after="0"/>
        <w:outlineLvl w:val="9"/>
      </w:pPr>
      <w:r w:rsidRPr="0008435C">
        <w:t xml:space="preserve">Odměna za služby poskytované nad běžný rámec služeb dle článku IV. odstavce 3., bude po celou dobu účinnosti smlouvy hrazena na základě skutečně poskytnutých služeb v hodinové sazbě ve výši </w:t>
      </w:r>
      <w:r w:rsidRPr="0008435C">
        <w:rPr>
          <w:b/>
          <w:bCs/>
        </w:rPr>
        <w:t>8</w:t>
      </w:r>
      <w:r w:rsidR="00034339" w:rsidRPr="0008435C">
        <w:rPr>
          <w:b/>
          <w:bCs/>
        </w:rPr>
        <w:t>14</w:t>
      </w:r>
      <w:r w:rsidRPr="0008435C">
        <w:rPr>
          <w:b/>
          <w:bCs/>
        </w:rPr>
        <w:t>,-Kč bez DPH</w:t>
      </w:r>
      <w:r w:rsidRPr="0008435C">
        <w:t xml:space="preserve"> / hod. přičemž minimální účtovaná jednotka spotřeby času činí ½ hodiny. Celkové plnění těchto služeb nepřesáhne částku </w:t>
      </w:r>
      <w:r w:rsidRPr="0008435C">
        <w:rPr>
          <w:b/>
          <w:bCs/>
        </w:rPr>
        <w:t xml:space="preserve">1 </w:t>
      </w:r>
      <w:r w:rsidR="0008435C" w:rsidRPr="0008435C">
        <w:rPr>
          <w:b/>
          <w:bCs/>
        </w:rPr>
        <w:t>4</w:t>
      </w:r>
      <w:r w:rsidRPr="0008435C">
        <w:rPr>
          <w:b/>
          <w:bCs/>
        </w:rPr>
        <w:t>00 000,- Kč bez DPH</w:t>
      </w:r>
      <w:r w:rsidRPr="0008435C">
        <w:t xml:space="preserve"> za období jednoho roku.</w:t>
      </w:r>
    </w:p>
    <w:p w14:paraId="42BAFC13" w14:textId="2D76FE6A" w:rsidR="00DA6C2F" w:rsidRDefault="00A028E4" w:rsidP="001C3173">
      <w:pPr>
        <w:pStyle w:val="Zkladntextodsazen-slo"/>
        <w:numPr>
          <w:ilvl w:val="0"/>
          <w:numId w:val="25"/>
        </w:numPr>
        <w:spacing w:before="120" w:after="0"/>
        <w:outlineLvl w:val="9"/>
      </w:pPr>
      <w:r>
        <w:t xml:space="preserve">Ve znění článku C.1. část a) přílohy č. 1 smlouvy se navyšuje limit počtu uživatelů z hodnoty </w:t>
      </w:r>
      <w:r w:rsidR="006410B6">
        <w:t>3 253 na</w:t>
      </w:r>
      <w:r w:rsidR="006038C0">
        <w:t> </w:t>
      </w:r>
      <w:r w:rsidR="006410B6">
        <w:t xml:space="preserve">hodnotu </w:t>
      </w:r>
      <w:r w:rsidR="006038C0">
        <w:t>3 989 uživatelů.</w:t>
      </w:r>
    </w:p>
    <w:p w14:paraId="344C8DC2" w14:textId="6F14DB73" w:rsidR="004D5CA7" w:rsidRDefault="001C3173" w:rsidP="001C3173">
      <w:pPr>
        <w:pStyle w:val="Zkladntextodsazen-slo"/>
        <w:numPr>
          <w:ilvl w:val="0"/>
          <w:numId w:val="25"/>
        </w:numPr>
        <w:spacing w:before="120" w:after="0"/>
        <w:outlineLvl w:val="9"/>
      </w:pPr>
      <w:r>
        <w:t xml:space="preserve">Znění přílohy č. </w:t>
      </w:r>
      <w:r w:rsidR="00887FCF">
        <w:t>3</w:t>
      </w:r>
      <w:r>
        <w:t xml:space="preserve"> smlouvy se v celém rozsahu </w:t>
      </w:r>
      <w:r w:rsidR="00903903">
        <w:t>nahrazuje přílohou č. 1 tohoto dodatku</w:t>
      </w:r>
      <w:r w:rsidR="00BA7194">
        <w:t>.</w:t>
      </w:r>
    </w:p>
    <w:p w14:paraId="12B0DFAA" w14:textId="77777777" w:rsidR="005A0838" w:rsidRDefault="00374A58">
      <w:pPr>
        <w:pStyle w:val="Nadpis2"/>
        <w:tabs>
          <w:tab w:val="clear" w:pos="284"/>
          <w:tab w:val="num" w:pos="2732"/>
        </w:tabs>
        <w:ind w:left="0"/>
      </w:pPr>
      <w:r>
        <w:rPr>
          <w:bCs w:val="0"/>
        </w:rPr>
        <w:br/>
        <w:t>Závěrečná ustanovení</w:t>
      </w:r>
    </w:p>
    <w:p w14:paraId="26814896" w14:textId="3E4C2F79" w:rsidR="005A0838" w:rsidRDefault="00374A58">
      <w:pPr>
        <w:pStyle w:val="Zkladntextodsazen-slo"/>
        <w:numPr>
          <w:ilvl w:val="0"/>
          <w:numId w:val="58"/>
        </w:numPr>
        <w:spacing w:before="120"/>
      </w:pPr>
      <w:r>
        <w:t>Doložka platnosti právního jednání dle § 41 zákona č. 128/2000 Sb., o obcích (obecní zřízení), ve znění pozdějších změn a předpisů: O uzavření t</w:t>
      </w:r>
      <w:r w:rsidR="009502D6">
        <w:t xml:space="preserve">ohoto dodatku </w:t>
      </w:r>
      <w:r>
        <w:t>rozhodla rada města usnesením č. </w:t>
      </w:r>
      <w:r w:rsidR="00FC2262" w:rsidRPr="00FC2262">
        <w:t>04374</w:t>
      </w:r>
      <w:r>
        <w:t>/RM22</w:t>
      </w:r>
      <w:r w:rsidR="00AA41FC">
        <w:t>26</w:t>
      </w:r>
      <w:r>
        <w:t>/</w:t>
      </w:r>
      <w:r w:rsidR="00FC2262">
        <w:t>67</w:t>
      </w:r>
      <w:r>
        <w:t xml:space="preserve"> ze dne </w:t>
      </w:r>
      <w:r w:rsidR="00FC2262">
        <w:t>28</w:t>
      </w:r>
      <w:r>
        <w:t xml:space="preserve">. </w:t>
      </w:r>
      <w:r w:rsidR="00FC2262">
        <w:t>05</w:t>
      </w:r>
      <w:r>
        <w:t>. 202</w:t>
      </w:r>
      <w:r w:rsidR="00410488">
        <w:t>4</w:t>
      </w:r>
      <w:r>
        <w:t>.</w:t>
      </w:r>
    </w:p>
    <w:p w14:paraId="48CA7570" w14:textId="77777777" w:rsidR="005A0838" w:rsidRDefault="00374A58">
      <w:pPr>
        <w:pStyle w:val="Zkladntextodsazen-slo"/>
        <w:numPr>
          <w:ilvl w:val="0"/>
          <w:numId w:val="58"/>
        </w:numPr>
        <w:spacing w:before="120"/>
      </w:pPr>
      <w:r>
        <w:t>Ostatní ustanovení smlouvy zůstávají nezměněna.</w:t>
      </w:r>
    </w:p>
    <w:p w14:paraId="1A082674" w14:textId="77777777" w:rsidR="005A0838" w:rsidRDefault="00374A58">
      <w:pPr>
        <w:pStyle w:val="Zkladntextodsazen-slo"/>
        <w:numPr>
          <w:ilvl w:val="0"/>
          <w:numId w:val="58"/>
        </w:numPr>
        <w:spacing w:before="120"/>
      </w:pPr>
      <w:r>
        <w:t>Tento dodatek nabývá účinnosti dnem uveřejnění prostřednictvím registru smluv.</w:t>
      </w:r>
    </w:p>
    <w:p w14:paraId="065C23E1" w14:textId="0CB9C665" w:rsidR="0020076E" w:rsidRDefault="00CE2A1F">
      <w:pPr>
        <w:pStyle w:val="Zkladntextodsazen-slo"/>
        <w:numPr>
          <w:ilvl w:val="0"/>
          <w:numId w:val="58"/>
        </w:numPr>
        <w:spacing w:before="120"/>
      </w:pPr>
      <w:r>
        <w:t>Na plnění poskytnut</w:t>
      </w:r>
      <w:r w:rsidR="00B17B9E">
        <w:t>é</w:t>
      </w:r>
      <w:r>
        <w:t xml:space="preserve"> od 1.5.2024 se nahlíží jako na plnění poskytnut</w:t>
      </w:r>
      <w:r w:rsidR="00B17B9E">
        <w:t>é</w:t>
      </w:r>
      <w:r>
        <w:t xml:space="preserve"> dle tohoto dodatku.</w:t>
      </w:r>
    </w:p>
    <w:p w14:paraId="45B7DEAC" w14:textId="7F494103" w:rsidR="005A0838" w:rsidRDefault="00374A58">
      <w:pPr>
        <w:pStyle w:val="Zkladntextodsazen-slo"/>
        <w:numPr>
          <w:ilvl w:val="0"/>
          <w:numId w:val="58"/>
        </w:numPr>
        <w:spacing w:before="120"/>
      </w:pPr>
      <w:r>
        <w:t xml:space="preserve">Tento dodatek </w:t>
      </w:r>
      <w:r w:rsidR="00457011">
        <w:t>bude uzavřen v elektronické podobě.</w:t>
      </w:r>
    </w:p>
    <w:p w14:paraId="36BB4BED" w14:textId="0A6B2269" w:rsidR="00686DD2" w:rsidRDefault="00FB41D8">
      <w:pPr>
        <w:pStyle w:val="Zkladntextodsazen-slo"/>
        <w:numPr>
          <w:ilvl w:val="0"/>
          <w:numId w:val="58"/>
        </w:numPr>
        <w:spacing w:before="120"/>
      </w:pPr>
      <w:r>
        <w:t>Součástí tohoto dodatku jsou přílohy:</w:t>
      </w:r>
    </w:p>
    <w:p w14:paraId="1C3DD082" w14:textId="710AFEBE" w:rsidR="00FB41D8" w:rsidRDefault="00FB41D8" w:rsidP="00FB41D8">
      <w:pPr>
        <w:pStyle w:val="Zkladntextodsazen-slo"/>
        <w:numPr>
          <w:ilvl w:val="1"/>
          <w:numId w:val="58"/>
        </w:numPr>
        <w:spacing w:before="120"/>
      </w:pPr>
      <w:r>
        <w:t xml:space="preserve">příloha č. </w:t>
      </w:r>
      <w:r w:rsidR="00887FCF">
        <w:t>1</w:t>
      </w:r>
      <w:r>
        <w:t xml:space="preserve"> – Specifikace rozsahu poskytovaných služeb</w:t>
      </w:r>
    </w:p>
    <w:p w14:paraId="65522E56" w14:textId="77777777" w:rsidR="005A0838" w:rsidRDefault="005A0838">
      <w:pPr>
        <w:pStyle w:val="Zkladntextodsazen-slo"/>
        <w:spacing w:before="120" w:after="0"/>
        <w:outlineLvl w:val="9"/>
      </w:pPr>
    </w:p>
    <w:p w14:paraId="1CC87675" w14:textId="77777777" w:rsidR="005A0838" w:rsidRDefault="005A0838">
      <w:pPr>
        <w:pStyle w:val="Zkladntextodsazen-slo"/>
        <w:spacing w:before="120" w:after="0"/>
        <w:outlineLvl w:val="9"/>
      </w:pPr>
    </w:p>
    <w:p w14:paraId="5175187B" w14:textId="77777777" w:rsidR="005A0838" w:rsidRDefault="00374A58" w:rsidP="005D2D9F">
      <w:pPr>
        <w:keepNext/>
        <w:tabs>
          <w:tab w:val="left" w:pos="0"/>
          <w:tab w:val="left" w:pos="4990"/>
        </w:tabs>
        <w:rPr>
          <w:b/>
        </w:rPr>
      </w:pPr>
      <w:r>
        <w:rPr>
          <w:b/>
        </w:rPr>
        <w:t>Za objednatele</w:t>
      </w:r>
      <w:r>
        <w:rPr>
          <w:b/>
        </w:rPr>
        <w:tab/>
        <w:t>Za poskytovatele</w:t>
      </w:r>
    </w:p>
    <w:p w14:paraId="14390672" w14:textId="77777777" w:rsidR="005A0838" w:rsidRDefault="00374A58" w:rsidP="005D2D9F">
      <w:pPr>
        <w:keepNext/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6AB8FC22" w14:textId="77777777" w:rsidR="005A0838" w:rsidRDefault="005A0838" w:rsidP="005D2D9F">
      <w:pPr>
        <w:keepNext/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7EB1AE3B" w14:textId="77777777" w:rsidR="005A0838" w:rsidRDefault="005A0838" w:rsidP="005D2D9F">
      <w:pPr>
        <w:keepNext/>
        <w:tabs>
          <w:tab w:val="left" w:pos="0"/>
          <w:tab w:val="left" w:leader="underscore" w:pos="4706"/>
          <w:tab w:val="left" w:pos="4990"/>
          <w:tab w:val="left" w:leader="underscore" w:pos="9639"/>
        </w:tabs>
      </w:pPr>
    </w:p>
    <w:p w14:paraId="2B267ED2" w14:textId="77777777" w:rsidR="005A0838" w:rsidRDefault="005A0838" w:rsidP="005D2D9F">
      <w:pPr>
        <w:keepNext/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5929CE9B" w14:textId="77777777" w:rsidR="005A0838" w:rsidRDefault="005A0838" w:rsidP="005D2D9F">
      <w:pPr>
        <w:keepNext/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33E7EF65" w14:textId="77777777" w:rsidR="005A0838" w:rsidRDefault="00374A58" w:rsidP="005D2D9F">
      <w:pPr>
        <w:keepNext/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63D7BC6C" w14:textId="3D498A06" w:rsidR="005A0838" w:rsidRDefault="00374A58" w:rsidP="005D2D9F">
      <w:pPr>
        <w:keepNext/>
        <w:tabs>
          <w:tab w:val="left" w:pos="0"/>
          <w:tab w:val="left" w:pos="4990"/>
        </w:tabs>
        <w:spacing w:before="60"/>
        <w:rPr>
          <w:b/>
          <w:szCs w:val="22"/>
        </w:rPr>
      </w:pPr>
      <w:r>
        <w:rPr>
          <w:b/>
          <w:szCs w:val="22"/>
        </w:rPr>
        <w:t xml:space="preserve">Mgr. </w:t>
      </w:r>
      <w:r w:rsidR="00E20156">
        <w:rPr>
          <w:b/>
          <w:szCs w:val="22"/>
        </w:rPr>
        <w:t>Andrea Hoffmannová Ph.D.</w:t>
      </w:r>
      <w:r>
        <w:rPr>
          <w:b/>
          <w:szCs w:val="22"/>
        </w:rPr>
        <w:tab/>
        <w:t>Ing. Michal Hrotík</w:t>
      </w:r>
    </w:p>
    <w:p w14:paraId="6664670E" w14:textId="77777777" w:rsidR="005A0838" w:rsidRDefault="00374A58" w:rsidP="005D2D9F">
      <w:pPr>
        <w:keepNext/>
        <w:tabs>
          <w:tab w:val="left" w:pos="0"/>
          <w:tab w:val="left" w:pos="4990"/>
        </w:tabs>
        <w:rPr>
          <w:szCs w:val="22"/>
        </w:rPr>
      </w:pPr>
      <w:r>
        <w:rPr>
          <w:szCs w:val="22"/>
        </w:rPr>
        <w:t>náměstkyně primátora</w:t>
      </w:r>
      <w:r>
        <w:rPr>
          <w:szCs w:val="22"/>
        </w:rPr>
        <w:tab/>
        <w:t>člen představenstva</w:t>
      </w:r>
    </w:p>
    <w:p w14:paraId="0828FD83" w14:textId="056B4B3A" w:rsidR="00E50C79" w:rsidRDefault="00E50C79" w:rsidP="005D2D9F">
      <w:pPr>
        <w:keepNext/>
        <w:tabs>
          <w:tab w:val="left" w:pos="0"/>
          <w:tab w:val="left" w:pos="4990"/>
        </w:tabs>
        <w:rPr>
          <w:szCs w:val="22"/>
        </w:rPr>
      </w:pPr>
      <w:r>
        <w:rPr>
          <w:szCs w:val="22"/>
        </w:rPr>
        <w:t>na základě plné moci</w:t>
      </w:r>
    </w:p>
    <w:p w14:paraId="0D336E53" w14:textId="77777777" w:rsidR="00E50C79" w:rsidRDefault="00E50C79" w:rsidP="005D2D9F">
      <w:pPr>
        <w:keepNext/>
        <w:tabs>
          <w:tab w:val="left" w:pos="0"/>
          <w:tab w:val="left" w:pos="4990"/>
        </w:tabs>
        <w:rPr>
          <w:szCs w:val="22"/>
        </w:rPr>
      </w:pPr>
    </w:p>
    <w:p w14:paraId="18323CF8" w14:textId="1B46BB3C" w:rsidR="00E50C79" w:rsidRDefault="00E50C79">
      <w:pPr>
        <w:tabs>
          <w:tab w:val="left" w:pos="0"/>
          <w:tab w:val="left" w:pos="4990"/>
        </w:tabs>
        <w:rPr>
          <w:szCs w:val="22"/>
        </w:rPr>
      </w:pPr>
      <w:r>
        <w:rPr>
          <w:szCs w:val="22"/>
        </w:rPr>
        <w:t>„podepsáno elektronicky“</w:t>
      </w:r>
      <w:r>
        <w:rPr>
          <w:szCs w:val="22"/>
        </w:rPr>
        <w:tab/>
        <w:t>„podepsáno elektronicky“</w:t>
      </w:r>
    </w:p>
    <w:p w14:paraId="2AAC305C" w14:textId="62585D94" w:rsidR="00FA4D2C" w:rsidRDefault="00FA4D2C" w:rsidP="00FA4D2C">
      <w:pPr>
        <w:pageBreakBefore/>
        <w:spacing w:after="240"/>
        <w:jc w:val="right"/>
        <w:outlineLvl w:val="0"/>
        <w:rPr>
          <w:szCs w:val="22"/>
        </w:rPr>
      </w:pPr>
      <w:r>
        <w:rPr>
          <w:szCs w:val="22"/>
        </w:rPr>
        <w:lastRenderedPageBreak/>
        <w:t>Příloha č. 1 dodatku jako příloha č. 3 smlouvy č.:1550/2018/IT</w:t>
      </w:r>
    </w:p>
    <w:p w14:paraId="2AC7FCC9" w14:textId="77777777" w:rsidR="00FA4D2C" w:rsidRDefault="00FA4D2C" w:rsidP="00FA4D2C">
      <w:pPr>
        <w:pStyle w:val="Default"/>
        <w:spacing w:before="120" w:after="240"/>
        <w:rPr>
          <w:sz w:val="36"/>
          <w:szCs w:val="40"/>
        </w:rPr>
      </w:pPr>
      <w:r>
        <w:rPr>
          <w:sz w:val="36"/>
          <w:szCs w:val="40"/>
        </w:rPr>
        <w:t>Specifikace rozsahu poskytovaných služeb</w:t>
      </w:r>
    </w:p>
    <w:p w14:paraId="553969CF" w14:textId="77777777" w:rsidR="00FA4D2C" w:rsidRDefault="00FA4D2C" w:rsidP="00FA4D2C">
      <w:pPr>
        <w:pStyle w:val="Ploha-Normln"/>
        <w:spacing w:before="360" w:after="120"/>
        <w:ind w:left="0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A. Služby přebírané zadavatelem prostřednictvím Magistrátu města Ostravy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203"/>
      </w:tblGrid>
      <w:tr w:rsidR="00FA4D2C" w14:paraId="21ECF715" w14:textId="77777777" w:rsidTr="00513D36">
        <w:trPr>
          <w:trHeight w:val="461"/>
        </w:trPr>
        <w:tc>
          <w:tcPr>
            <w:tcW w:w="8203" w:type="dxa"/>
            <w:shd w:val="clear" w:color="auto" w:fill="F2F2F2" w:themeFill="background1" w:themeFillShade="F2"/>
            <w:vAlign w:val="center"/>
          </w:tcPr>
          <w:p w14:paraId="169D0C49" w14:textId="77777777" w:rsidR="00FA4D2C" w:rsidRDefault="00FA4D2C" w:rsidP="00513D36">
            <w:pPr>
              <w:jc w:val="left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  <w:t>Specifikace služby dle přílohy č. 1 smlouvy</w:t>
            </w:r>
          </w:p>
        </w:tc>
      </w:tr>
      <w:tr w:rsidR="00FA4D2C" w14:paraId="296E961A" w14:textId="77777777" w:rsidTr="00513D36">
        <w:trPr>
          <w:trHeight w:val="141"/>
        </w:trPr>
        <w:tc>
          <w:tcPr>
            <w:tcW w:w="8203" w:type="dxa"/>
            <w:vAlign w:val="center"/>
          </w:tcPr>
          <w:p w14:paraId="1ACF9AB3" w14:textId="77777777" w:rsidR="00FA4D2C" w:rsidRDefault="00FA4D2C" w:rsidP="00513D36">
            <w:pPr>
              <w:spacing w:before="120" w:after="120"/>
              <w:jc w:val="left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Cs w:val="22"/>
                <w:lang w:eastAsia="en-US"/>
              </w:rPr>
              <w:t>A. Služby v oblasti plánování a rozvoje IS/IT</w:t>
            </w:r>
          </w:p>
        </w:tc>
      </w:tr>
      <w:tr w:rsidR="00FA4D2C" w14:paraId="006CC9FA" w14:textId="77777777" w:rsidTr="00513D36">
        <w:tc>
          <w:tcPr>
            <w:tcW w:w="8203" w:type="dxa"/>
            <w:vAlign w:val="center"/>
          </w:tcPr>
          <w:p w14:paraId="12812B74" w14:textId="77777777" w:rsidR="00FA4D2C" w:rsidRDefault="00FA4D2C" w:rsidP="00513D36">
            <w:pPr>
              <w:spacing w:before="120" w:after="120"/>
              <w:jc w:val="left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Cs w:val="22"/>
                <w:lang w:eastAsia="en-US"/>
              </w:rPr>
              <w:t>E. Reporting</w:t>
            </w:r>
          </w:p>
        </w:tc>
      </w:tr>
      <w:tr w:rsidR="00FA4D2C" w14:paraId="08CCE5C6" w14:textId="77777777" w:rsidTr="00513D36">
        <w:tc>
          <w:tcPr>
            <w:tcW w:w="8203" w:type="dxa"/>
            <w:vAlign w:val="center"/>
          </w:tcPr>
          <w:p w14:paraId="688D1E36" w14:textId="77777777" w:rsidR="00FA4D2C" w:rsidRDefault="00FA4D2C" w:rsidP="00513D36">
            <w:pPr>
              <w:spacing w:before="120" w:after="120"/>
              <w:jc w:val="left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Cs w:val="22"/>
                <w:lang w:eastAsia="en-US"/>
              </w:rPr>
              <w:t>G. Realizace veřejných zakázek malého rozsahu pro zadavatele</w:t>
            </w:r>
          </w:p>
        </w:tc>
      </w:tr>
      <w:tr w:rsidR="00FA4D2C" w14:paraId="4B46E611" w14:textId="77777777" w:rsidTr="00513D36">
        <w:tc>
          <w:tcPr>
            <w:tcW w:w="8203" w:type="dxa"/>
            <w:vAlign w:val="center"/>
          </w:tcPr>
          <w:p w14:paraId="379787F0" w14:textId="77777777" w:rsidR="00FA4D2C" w:rsidRDefault="00FA4D2C" w:rsidP="00513D36">
            <w:pPr>
              <w:spacing w:before="120" w:after="120"/>
              <w:jc w:val="left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Cs w:val="22"/>
                <w:lang w:eastAsia="en-US"/>
              </w:rPr>
              <w:t>H. Sledování a dodržování plnění rozpočtu</w:t>
            </w:r>
          </w:p>
        </w:tc>
      </w:tr>
      <w:tr w:rsidR="00FA4D2C" w14:paraId="45FCE6B8" w14:textId="77777777" w:rsidTr="00513D36">
        <w:tc>
          <w:tcPr>
            <w:tcW w:w="8203" w:type="dxa"/>
            <w:vAlign w:val="center"/>
          </w:tcPr>
          <w:p w14:paraId="79F4F8E2" w14:textId="77777777" w:rsidR="00FA4D2C" w:rsidRDefault="00FA4D2C" w:rsidP="00513D36">
            <w:pPr>
              <w:spacing w:before="120" w:after="120"/>
              <w:jc w:val="left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Cs w:val="22"/>
                <w:lang w:eastAsia="en-US"/>
              </w:rPr>
              <w:t>I. Jednání jménem zadavatele ve vztahu k dodavatelům, zajištění maintenance služeb.</w:t>
            </w:r>
          </w:p>
        </w:tc>
      </w:tr>
    </w:tbl>
    <w:p w14:paraId="122BFAFC" w14:textId="77777777" w:rsidR="00FA4D2C" w:rsidRDefault="00FA4D2C" w:rsidP="00FA4D2C">
      <w:pPr>
        <w:jc w:val="left"/>
        <w:rPr>
          <w:rFonts w:ascii="Arial" w:hAnsi="Arial" w:cs="Arial"/>
          <w:color w:val="000000"/>
          <w:sz w:val="20"/>
        </w:rPr>
      </w:pPr>
    </w:p>
    <w:p w14:paraId="3C485CBB" w14:textId="77777777" w:rsidR="00FA4D2C" w:rsidRDefault="00FA4D2C" w:rsidP="00FA4D2C">
      <w:pPr>
        <w:pStyle w:val="Zkladntextodsazen-slo"/>
        <w:spacing w:before="120" w:after="0"/>
        <w:outlineLvl w:val="9"/>
        <w:rPr>
          <w:rFonts w:ascii="Arial" w:hAnsi="Arial" w:cs="Arial"/>
          <w:sz w:val="20"/>
          <w:szCs w:val="20"/>
        </w:rPr>
      </w:pPr>
      <w:r>
        <w:rPr>
          <w:color w:val="000000"/>
          <w:szCs w:val="20"/>
          <w:lang w:eastAsia="ar-SA"/>
        </w:rPr>
        <w:t>Městským obvodům jsou v rámci výše uvedených služeb poskytovány v rozsahu konzultací ve vazbě na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standardizaci provozovaných zařízení a služeb.</w:t>
      </w:r>
    </w:p>
    <w:p w14:paraId="3F1A3AD7" w14:textId="77777777" w:rsidR="00FA4D2C" w:rsidRDefault="00FA4D2C" w:rsidP="00FA4D2C">
      <w:pPr>
        <w:pStyle w:val="Ploha-Normln"/>
        <w:spacing w:before="360" w:after="120"/>
        <w:ind w:left="0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B. Služby poskytované pro Magistrát města Ostravy, orgány města, městské obvody, organizace zřizované městem a městskými obvody, obchodní společnosti </w:t>
      </w:r>
    </w:p>
    <w:tbl>
      <w:tblPr>
        <w:tblW w:w="9530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915"/>
        <w:gridCol w:w="2315"/>
        <w:gridCol w:w="1512"/>
        <w:gridCol w:w="1527"/>
      </w:tblGrid>
      <w:tr w:rsidR="00543AC3" w14:paraId="15D85CA2" w14:textId="77777777" w:rsidTr="00F201FE">
        <w:trPr>
          <w:trHeight w:val="2161"/>
          <w:tblHeader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D74C898" w14:textId="77777777" w:rsidR="00543AC3" w:rsidRDefault="00543AC3" w:rsidP="00513D36">
            <w:pPr>
              <w:suppressAutoHyphens w:val="0"/>
              <w:jc w:val="left"/>
              <w:rPr>
                <w:rFonts w:asciiTheme="minorHAnsi" w:hAnsiTheme="minorHAnsi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 </w:t>
            </w: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cs-CZ"/>
              </w:rPr>
              <w:t>Specifikace služby dle přílohy 1. Smlouvy/ Příjemce služby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14:paraId="54402158" w14:textId="2569CECA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cs-CZ"/>
              </w:rPr>
              <w:t>Magistrát města Ostravy, rada a zastupitelstvo města</w:t>
            </w:r>
          </w:p>
        </w:tc>
        <w:tc>
          <w:tcPr>
            <w:tcW w:w="23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14:paraId="3B4C1AAA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Městský obvod </w:t>
            </w:r>
            <w:r>
              <w:rPr>
                <w:rStyle w:val="Odkaznavysvtlivky"/>
                <w:rFonts w:asciiTheme="minorHAnsi" w:hAnsiTheme="minorHAnsi"/>
                <w:b/>
                <w:bCs/>
                <w:color w:val="003C69"/>
                <w:sz w:val="20"/>
                <w:lang w:eastAsia="cs-CZ"/>
              </w:rPr>
              <w:endnoteReference w:id="1"/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14:paraId="71A7C299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cs-CZ"/>
              </w:rPr>
              <w:t>Organizace zřizované městem a obchodní společnosti s majetkovou účastí města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14:paraId="4BE1556D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cs-CZ"/>
              </w:rPr>
              <w:t>Městský obvod Slezská Ostrava, Poruba,</w:t>
            </w:r>
          </w:p>
          <w:p w14:paraId="1E971B87" w14:textId="0F68B8BE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cs-CZ"/>
              </w:rPr>
              <w:t>Městská policie. Městský obvod Moravská Ostrava a Přívoz, Ostrava – Jih</w:t>
            </w:r>
          </w:p>
        </w:tc>
      </w:tr>
      <w:tr w:rsidR="00543AC3" w14:paraId="0A1EB222" w14:textId="77777777" w:rsidTr="00F201FE">
        <w:trPr>
          <w:trHeight w:val="549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6BCD" w14:textId="77777777" w:rsidR="00543AC3" w:rsidRDefault="00543AC3" w:rsidP="00513D36">
            <w:pPr>
              <w:suppressAutoHyphens w:val="0"/>
              <w:jc w:val="lef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cs-CZ"/>
              </w:rPr>
              <w:t>B. Úprava a rozvoj IS/IT zadavatele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4CBE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1AD9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BA31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 xml:space="preserve">Centrální IS </w:t>
            </w:r>
            <w:r>
              <w:rPr>
                <w:rStyle w:val="Odkaznavysvtlivky"/>
                <w:rFonts w:asciiTheme="minorHAnsi" w:hAnsiTheme="minorHAnsi"/>
                <w:b/>
                <w:color w:val="003C69"/>
                <w:sz w:val="20"/>
                <w:lang w:eastAsia="cs-CZ"/>
              </w:rPr>
              <w:endnoteReference w:id="2"/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CEF5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 w:rsidRPr="00B37879"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Mimo HW/SW v majetku subjektu</w:t>
            </w:r>
          </w:p>
        </w:tc>
      </w:tr>
      <w:tr w:rsidR="00543AC3" w14:paraId="3B3127BF" w14:textId="77777777" w:rsidTr="00F201FE">
        <w:trPr>
          <w:trHeight w:val="85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7C6C" w14:textId="77777777" w:rsidR="00543AC3" w:rsidRDefault="00543AC3" w:rsidP="00513D36">
            <w:pPr>
              <w:suppressAutoHyphens w:val="0"/>
              <w:jc w:val="lef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cs-CZ"/>
              </w:rPr>
              <w:t>C.1. Podpora uživatelů</w:t>
            </w: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cs-CZ"/>
              </w:rPr>
              <w:br/>
              <w:t>a) Poskytnutí jednotného bodu kontaktu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0C4E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Všichni uživatelé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FAB5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Všichni uživatelé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BAA9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Všichni uživatelé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B51E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 xml:space="preserve">Všichni uživatelé </w:t>
            </w:r>
            <w:r>
              <w:rPr>
                <w:rStyle w:val="Odkaznavysvtlivky"/>
                <w:rFonts w:asciiTheme="minorHAnsi" w:hAnsiTheme="minorHAnsi"/>
                <w:b/>
                <w:color w:val="003C69"/>
                <w:sz w:val="20"/>
                <w:lang w:eastAsia="cs-CZ"/>
              </w:rPr>
              <w:endnoteReference w:id="3"/>
            </w:r>
          </w:p>
        </w:tc>
      </w:tr>
      <w:tr w:rsidR="00543AC3" w14:paraId="5E17D0FE" w14:textId="77777777" w:rsidTr="00F201FE">
        <w:trPr>
          <w:trHeight w:val="72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8C65" w14:textId="77777777" w:rsidR="00543AC3" w:rsidRDefault="00543AC3" w:rsidP="00513D36">
            <w:pPr>
              <w:suppressAutoHyphens w:val="0"/>
              <w:jc w:val="lef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cs-CZ"/>
              </w:rPr>
              <w:t>C.1. Podpora uživatelů</w:t>
            </w: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cs-CZ"/>
              </w:rPr>
              <w:br/>
              <w:t>b) Požadavky na vybavení pracovníka či pracoviště prostředky IT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FFDD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C72F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2054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1094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-</w:t>
            </w:r>
          </w:p>
        </w:tc>
      </w:tr>
      <w:tr w:rsidR="00543AC3" w14:paraId="5A5FBEAF" w14:textId="77777777" w:rsidTr="00F201FE">
        <w:trPr>
          <w:trHeight w:val="76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95FC" w14:textId="77777777" w:rsidR="00543AC3" w:rsidRDefault="00543AC3" w:rsidP="00513D36">
            <w:pPr>
              <w:suppressAutoHyphens w:val="0"/>
              <w:jc w:val="lef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cs-CZ"/>
              </w:rPr>
              <w:t>C.1. Podpora uživatelů</w:t>
            </w: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cs-CZ"/>
              </w:rPr>
              <w:br/>
              <w:t>c) Řešení vad a problémů při využívání HW a programového vybavení a požadavků uživatelů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CC19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B5F9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D199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Centrální IS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A0A3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Centrální IS</w:t>
            </w:r>
          </w:p>
        </w:tc>
      </w:tr>
      <w:tr w:rsidR="00543AC3" w14:paraId="56FE09BF" w14:textId="77777777" w:rsidTr="00F201FE">
        <w:trPr>
          <w:trHeight w:val="4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2BEC" w14:textId="77777777" w:rsidR="00543AC3" w:rsidRDefault="00543AC3" w:rsidP="00513D36">
            <w:pPr>
              <w:suppressAutoHyphens w:val="0"/>
              <w:jc w:val="lef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cs-CZ"/>
              </w:rPr>
              <w:t>C.1. Podpora uživatelů</w:t>
            </w: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cs-CZ"/>
              </w:rPr>
              <w:br/>
              <w:t>d) Okamžité řešení výpadků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C93D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EE19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ECC2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Centrální IS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8062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="00543AC3" w14:paraId="525A70D1" w14:textId="77777777" w:rsidTr="00F201FE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D11B" w14:textId="77777777" w:rsidR="00543AC3" w:rsidRDefault="00543AC3" w:rsidP="00513D36">
            <w:pPr>
              <w:suppressAutoHyphens w:val="0"/>
              <w:jc w:val="lef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cs-CZ"/>
              </w:rPr>
              <w:t>C.2. Administrace HW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E827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F702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F593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Centrální IS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C6F8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Centrální IS</w:t>
            </w:r>
          </w:p>
        </w:tc>
      </w:tr>
      <w:tr w:rsidR="00543AC3" w14:paraId="782B682E" w14:textId="77777777" w:rsidTr="00F201FE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D95D" w14:textId="77777777" w:rsidR="00543AC3" w:rsidRDefault="00543AC3" w:rsidP="00513D36">
            <w:pPr>
              <w:suppressAutoHyphens w:val="0"/>
              <w:jc w:val="lef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cs-CZ"/>
              </w:rPr>
              <w:t>C.3. Administrace sítí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C404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916B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5FAE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Centrální IS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7DB0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 w:rsidRPr="00B37879"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Ano</w:t>
            </w:r>
            <w:r w:rsidRPr="00B37879">
              <w:rPr>
                <w:rStyle w:val="Odkaznavysvtlivky"/>
                <w:rFonts w:asciiTheme="minorHAnsi" w:hAnsiTheme="minorHAnsi"/>
                <w:b/>
                <w:color w:val="003C69"/>
                <w:sz w:val="20"/>
                <w:lang w:eastAsia="cs-CZ"/>
              </w:rPr>
              <w:endnoteReference w:id="4"/>
            </w:r>
          </w:p>
        </w:tc>
      </w:tr>
      <w:tr w:rsidR="00543AC3" w14:paraId="5CFAA75C" w14:textId="77777777" w:rsidTr="00F201FE">
        <w:trPr>
          <w:trHeight w:val="4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98C2" w14:textId="77777777" w:rsidR="00543AC3" w:rsidRDefault="00543AC3" w:rsidP="00513D36">
            <w:pPr>
              <w:suppressAutoHyphens w:val="0"/>
              <w:jc w:val="lef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cs-CZ"/>
              </w:rPr>
              <w:t>C.4. Administrace serverových operačních systémů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219E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8DC1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Centrální IS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F969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Centrální IS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F1E3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Centrální IS</w:t>
            </w:r>
          </w:p>
        </w:tc>
      </w:tr>
      <w:tr w:rsidR="00543AC3" w14:paraId="75A6BE75" w14:textId="77777777" w:rsidTr="00F201FE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5E99" w14:textId="77777777" w:rsidR="00543AC3" w:rsidRDefault="00543AC3" w:rsidP="00513D36">
            <w:pPr>
              <w:suppressAutoHyphens w:val="0"/>
              <w:jc w:val="lef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cs-CZ"/>
              </w:rPr>
              <w:t>C.5. Administrace databází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D5D2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A2A6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Centrální IS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671C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Centrální IS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8ED7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Centrální IS</w:t>
            </w:r>
          </w:p>
        </w:tc>
      </w:tr>
      <w:tr w:rsidR="00543AC3" w14:paraId="7FD6BE21" w14:textId="77777777" w:rsidTr="00F201FE">
        <w:trPr>
          <w:trHeight w:val="4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8724" w14:textId="77777777" w:rsidR="00543AC3" w:rsidRDefault="00543AC3" w:rsidP="00513D36">
            <w:pPr>
              <w:suppressAutoHyphens w:val="0"/>
              <w:jc w:val="lef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cs-CZ"/>
              </w:rPr>
              <w:lastRenderedPageBreak/>
              <w:t>C.6. Administrace informačních systémů a aplikací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34A3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32C5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Centrální IS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9C70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Centrální IS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4B9A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Centrální IS</w:t>
            </w:r>
          </w:p>
        </w:tc>
      </w:tr>
      <w:tr w:rsidR="00543AC3" w14:paraId="301A14DA" w14:textId="77777777" w:rsidTr="00F201FE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047A" w14:textId="77777777" w:rsidR="00543AC3" w:rsidRDefault="00543AC3" w:rsidP="00513D36">
            <w:pPr>
              <w:suppressAutoHyphens w:val="0"/>
              <w:jc w:val="lef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cs-CZ"/>
              </w:rPr>
              <w:t>C.7. Správa přístupů a oprávnění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AC57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4E5D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0792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Centrální IS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5850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="00543AC3" w14:paraId="4F366214" w14:textId="77777777" w:rsidTr="00F201FE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BC25" w14:textId="77777777" w:rsidR="00543AC3" w:rsidRDefault="00543AC3" w:rsidP="00513D36">
            <w:pPr>
              <w:suppressAutoHyphens w:val="0"/>
              <w:jc w:val="lef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cs-CZ"/>
              </w:rPr>
              <w:t>C.8. Provádění provozních záloh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C630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E4E5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0DA5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sz w:val="18"/>
                <w:szCs w:val="18"/>
                <w:lang w:eastAsia="cs-CZ"/>
              </w:rPr>
              <w:t>Centrální IS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2E82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sz w:val="18"/>
                <w:szCs w:val="18"/>
                <w:lang w:eastAsia="cs-CZ"/>
              </w:rPr>
              <w:t>Ano</w:t>
            </w:r>
          </w:p>
        </w:tc>
      </w:tr>
      <w:tr w:rsidR="00543AC3" w14:paraId="3ED5B9A3" w14:textId="77777777" w:rsidTr="00F201FE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6996" w14:textId="77777777" w:rsidR="00543AC3" w:rsidRDefault="00543AC3" w:rsidP="00513D36">
            <w:pPr>
              <w:suppressAutoHyphens w:val="0"/>
              <w:jc w:val="lef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cs-CZ"/>
              </w:rPr>
              <w:t>C.9. Plánování a řízení odstávek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94E8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5408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Centrální IS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A940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Centrální IS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B6C5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Centrální IS</w:t>
            </w:r>
          </w:p>
        </w:tc>
      </w:tr>
      <w:tr w:rsidR="00543AC3" w14:paraId="131FA730" w14:textId="77777777" w:rsidTr="00F201FE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6D4B" w14:textId="77777777" w:rsidR="00543AC3" w:rsidRDefault="00543AC3" w:rsidP="00513D36">
            <w:pPr>
              <w:suppressAutoHyphens w:val="0"/>
              <w:jc w:val="lef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cs-CZ"/>
              </w:rPr>
              <w:t>C.10. Správa mobilních zařízení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B03D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CD68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DFEE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7C6F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-</w:t>
            </w:r>
          </w:p>
        </w:tc>
      </w:tr>
      <w:tr w:rsidR="00543AC3" w14:paraId="72224C7C" w14:textId="77777777" w:rsidTr="00F201FE">
        <w:trPr>
          <w:trHeight w:val="4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9AB4" w14:textId="77777777" w:rsidR="00543AC3" w:rsidRDefault="00543AC3" w:rsidP="00513D36">
            <w:pPr>
              <w:suppressAutoHyphens w:val="0"/>
              <w:jc w:val="lef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cs-CZ"/>
              </w:rPr>
              <w:t>C11. Provoz testovacího a školícího prostředí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C30E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DDDB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Centrální IS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F85F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Centrální IS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17DF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Centrální IS</w:t>
            </w:r>
          </w:p>
        </w:tc>
      </w:tr>
      <w:tr w:rsidR="00543AC3" w14:paraId="3EEBA7A8" w14:textId="77777777" w:rsidTr="00F201FE">
        <w:trPr>
          <w:trHeight w:val="4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3645" w14:textId="77777777" w:rsidR="00543AC3" w:rsidRDefault="00543AC3" w:rsidP="00513D36">
            <w:pPr>
              <w:suppressAutoHyphens w:val="0"/>
              <w:jc w:val="lef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cs-CZ"/>
              </w:rPr>
              <w:t>C12. poskytování služeb klientské registrační autority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CD68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FEE8B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0338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4214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 xml:space="preserve">Ano </w:t>
            </w:r>
            <w:r>
              <w:rPr>
                <w:rStyle w:val="Odkaznavysvtlivky"/>
                <w:rFonts w:asciiTheme="minorHAnsi" w:hAnsiTheme="minorHAnsi"/>
                <w:b/>
                <w:color w:val="003C69"/>
                <w:sz w:val="20"/>
                <w:lang w:eastAsia="cs-CZ"/>
              </w:rPr>
              <w:endnoteReference w:id="5"/>
            </w:r>
          </w:p>
        </w:tc>
      </w:tr>
      <w:tr w:rsidR="00543AC3" w14:paraId="566F2765" w14:textId="77777777" w:rsidTr="00F201FE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B9CF" w14:textId="77777777" w:rsidR="00543AC3" w:rsidRDefault="00543AC3" w:rsidP="00513D36">
            <w:pPr>
              <w:suppressAutoHyphens w:val="0"/>
              <w:jc w:val="lef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cs-CZ"/>
              </w:rPr>
              <w:t>C13. Evidence vydaných certifikátů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3BFA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B05F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2274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6BDE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-</w:t>
            </w:r>
          </w:p>
        </w:tc>
      </w:tr>
      <w:tr w:rsidR="00543AC3" w14:paraId="31795C3F" w14:textId="77777777" w:rsidTr="00F201FE">
        <w:trPr>
          <w:trHeight w:val="480"/>
        </w:trPr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1472F8D" w14:textId="77777777" w:rsidR="00543AC3" w:rsidRDefault="00543AC3" w:rsidP="00513D36">
            <w:pPr>
              <w:suppressAutoHyphens w:val="0"/>
              <w:jc w:val="lef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D. Realizace a spolupráce </w:t>
            </w:r>
            <w:r>
              <w:rPr>
                <w:rStyle w:val="Odkaznavysvtlivky"/>
                <w:rFonts w:asciiTheme="minorHAnsi" w:hAnsiTheme="minorHAnsi"/>
                <w:b/>
                <w:bCs/>
                <w:color w:val="003C69"/>
                <w:sz w:val="24"/>
                <w:szCs w:val="24"/>
                <w:lang w:eastAsia="cs-CZ"/>
              </w:rPr>
              <w:endnoteReference w:id="6"/>
            </w: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při definování bezpečnostní politiky IS/IT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2F7F03E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CC840F6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970D274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8468D5D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="00543AC3" w14:paraId="274DEC0E" w14:textId="77777777" w:rsidTr="00F201FE">
        <w:trPr>
          <w:trHeight w:val="339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9888" w14:textId="77777777" w:rsidR="00543AC3" w:rsidRDefault="00543AC3" w:rsidP="00513D36">
            <w:pPr>
              <w:suppressAutoHyphens w:val="0"/>
              <w:jc w:val="lef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cs-CZ"/>
              </w:rPr>
              <w:t>F. Řízení majetku zadavatele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635C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A4F9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DB85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48EB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  <w:tr w:rsidR="00543AC3" w14:paraId="6112B83F" w14:textId="77777777" w:rsidTr="00F201FE">
        <w:trPr>
          <w:trHeight w:val="49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A8DA" w14:textId="77777777" w:rsidR="00543AC3" w:rsidRDefault="00543AC3" w:rsidP="00513D36">
            <w:pPr>
              <w:suppressAutoHyphens w:val="0"/>
              <w:jc w:val="lef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cs-CZ"/>
              </w:rPr>
              <w:t>J. Poskytování IS ServiceDesk pro „non IT“ služby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B63F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5CE3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4DAD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BE31" w14:textId="77777777" w:rsidR="00543AC3" w:rsidRDefault="00543AC3" w:rsidP="00513D36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</w:tbl>
    <w:p w14:paraId="6EC8DBFB" w14:textId="77777777" w:rsidR="00FA4D2C" w:rsidRDefault="00FA4D2C">
      <w:pPr>
        <w:tabs>
          <w:tab w:val="left" w:pos="0"/>
          <w:tab w:val="left" w:pos="4990"/>
        </w:tabs>
        <w:rPr>
          <w:szCs w:val="22"/>
        </w:rPr>
      </w:pPr>
    </w:p>
    <w:sectPr w:rsidR="00FA4D2C" w:rsidSect="00FB52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endnotePr>
        <w:numFmt w:val="upperLetter"/>
      </w:endnotePr>
      <w:pgSz w:w="11906" w:h="16838"/>
      <w:pgMar w:top="1418" w:right="991" w:bottom="1276" w:left="1260" w:header="709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D1958" w14:textId="77777777" w:rsidR="00975E73" w:rsidRDefault="00975E73">
      <w:r>
        <w:separator/>
      </w:r>
    </w:p>
  </w:endnote>
  <w:endnote w:type="continuationSeparator" w:id="0">
    <w:p w14:paraId="2F18DBF8" w14:textId="77777777" w:rsidR="00975E73" w:rsidRDefault="00975E73">
      <w:r>
        <w:continuationSeparator/>
      </w:r>
    </w:p>
  </w:endnote>
  <w:endnote w:id="1">
    <w:p w14:paraId="263335FC" w14:textId="77777777" w:rsidR="00543AC3" w:rsidRDefault="00543AC3" w:rsidP="0042099B">
      <w:pPr>
        <w:pStyle w:val="Textvysvtlivek"/>
        <w:spacing w:after="120"/>
        <w:ind w:left="227" w:hanging="227"/>
        <w:rPr>
          <w:sz w:val="22"/>
          <w:szCs w:val="22"/>
        </w:rPr>
      </w:pPr>
      <w:r>
        <w:rPr>
          <w:rStyle w:val="Odkaznavysvtlivky"/>
          <w:b/>
          <w:color w:val="003C69"/>
          <w:sz w:val="22"/>
          <w:szCs w:val="22"/>
        </w:rPr>
        <w:endnoteRef/>
      </w:r>
      <w:r>
        <w:rPr>
          <w:color w:val="000000" w:themeColor="text1"/>
          <w:sz w:val="22"/>
          <w:szCs w:val="22"/>
        </w:rPr>
        <w:t xml:space="preserve"> </w:t>
      </w:r>
      <w:r w:rsidRPr="00320221">
        <w:rPr>
          <w:color w:val="000000" w:themeColor="text1"/>
          <w:sz w:val="22"/>
          <w:szCs w:val="22"/>
        </w:rPr>
        <w:t>Služby jsou poskytovány pro tyto městské obvody: Michálkovice, Hrabová, Nová Běla, Stará Bělá, Proskovice, Polanka, Pustkovec, Martinov, Plesná, Třebovice, Svinov, Petřkovice, Lhotka, Hošťálkovice, Krásné Pole, Nová Ves, Radvanice a Bartovice, Vítkovice, Mariánské Hory a Hulváky</w:t>
      </w:r>
      <w:r>
        <w:rPr>
          <w:color w:val="000000" w:themeColor="text1"/>
          <w:sz w:val="22"/>
          <w:szCs w:val="22"/>
        </w:rPr>
        <w:t>.</w:t>
      </w:r>
    </w:p>
  </w:endnote>
  <w:endnote w:id="2">
    <w:p w14:paraId="15AACA02" w14:textId="77777777" w:rsidR="00543AC3" w:rsidRDefault="00543AC3" w:rsidP="0042099B">
      <w:pPr>
        <w:pStyle w:val="Textvysvtlivek"/>
        <w:spacing w:after="120"/>
        <w:ind w:left="227" w:hanging="227"/>
        <w:rPr>
          <w:sz w:val="22"/>
          <w:szCs w:val="22"/>
        </w:rPr>
      </w:pPr>
      <w:r>
        <w:rPr>
          <w:rStyle w:val="Odkaznavysvtlivky"/>
          <w:b/>
          <w:color w:val="003C69"/>
          <w:sz w:val="22"/>
          <w:szCs w:val="22"/>
        </w:rPr>
        <w:endnoteRef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320221">
        <w:rPr>
          <w:color w:val="000000"/>
          <w:sz w:val="22"/>
          <w:szCs w:val="22"/>
        </w:rPr>
        <w:t>Centrální IS – služby jsou příjemcům služby poskytovány pouze v souvislosti se službami centrálních IS, netýkají se lokálně provozovaných IT/IS ve vlastní správě příjemce</w:t>
      </w:r>
      <w:r>
        <w:rPr>
          <w:color w:val="000000"/>
          <w:sz w:val="22"/>
          <w:szCs w:val="22"/>
        </w:rPr>
        <w:t>.</w:t>
      </w:r>
    </w:p>
  </w:endnote>
  <w:endnote w:id="3">
    <w:p w14:paraId="541470D0" w14:textId="5F5D50AB" w:rsidR="00543AC3" w:rsidRDefault="00543AC3" w:rsidP="0042099B">
      <w:pPr>
        <w:pStyle w:val="Textvysvtlivek"/>
        <w:spacing w:after="120"/>
        <w:ind w:left="227" w:hanging="227"/>
        <w:rPr>
          <w:sz w:val="22"/>
          <w:szCs w:val="22"/>
        </w:rPr>
      </w:pPr>
      <w:r>
        <w:rPr>
          <w:rStyle w:val="Odkaznavysvtlivky"/>
          <w:b/>
          <w:color w:val="003C69"/>
          <w:sz w:val="22"/>
          <w:szCs w:val="22"/>
        </w:rPr>
        <w:endnoteRef/>
      </w:r>
      <w:r>
        <w:t xml:space="preserve"> </w:t>
      </w:r>
      <w:r>
        <w:tab/>
      </w:r>
      <w:r>
        <w:rPr>
          <w:sz w:val="22"/>
          <w:szCs w:val="22"/>
        </w:rPr>
        <w:t xml:space="preserve">Pro </w:t>
      </w:r>
      <w:r w:rsidRPr="00D227FC">
        <w:rPr>
          <w:sz w:val="22"/>
          <w:szCs w:val="22"/>
        </w:rPr>
        <w:t xml:space="preserve">MPO </w:t>
      </w:r>
      <w:r>
        <w:rPr>
          <w:sz w:val="22"/>
          <w:szCs w:val="22"/>
        </w:rPr>
        <w:t xml:space="preserve">v rozsahu </w:t>
      </w:r>
      <w:r w:rsidRPr="00D227FC">
        <w:rPr>
          <w:sz w:val="22"/>
          <w:szCs w:val="22"/>
        </w:rPr>
        <w:t>63 licencí</w:t>
      </w:r>
      <w:r>
        <w:rPr>
          <w:sz w:val="22"/>
          <w:szCs w:val="22"/>
        </w:rPr>
        <w:t xml:space="preserve">. </w:t>
      </w:r>
    </w:p>
  </w:endnote>
  <w:endnote w:id="4">
    <w:p w14:paraId="2F38BD58" w14:textId="0D0DEC83" w:rsidR="00543AC3" w:rsidRPr="004A34B0" w:rsidRDefault="00543AC3" w:rsidP="0042099B">
      <w:pPr>
        <w:pStyle w:val="Textvysvtlivek"/>
        <w:spacing w:after="120"/>
        <w:ind w:left="227" w:hanging="227"/>
        <w:rPr>
          <w:sz w:val="22"/>
          <w:szCs w:val="22"/>
        </w:rPr>
      </w:pPr>
      <w:r w:rsidRPr="00B37879">
        <w:rPr>
          <w:rStyle w:val="Odkaznavysvtlivky"/>
          <w:b/>
          <w:color w:val="003C69"/>
          <w:sz w:val="22"/>
          <w:szCs w:val="22"/>
        </w:rPr>
        <w:endnoteRef/>
      </w:r>
      <w:r w:rsidRPr="00B37879">
        <w:rPr>
          <w:rStyle w:val="Odkaznavysvtlivky"/>
          <w:b/>
          <w:color w:val="003C69"/>
          <w:sz w:val="22"/>
          <w:szCs w:val="22"/>
        </w:rPr>
        <w:t xml:space="preserve"> </w:t>
      </w:r>
      <w:r w:rsidRPr="00B37879">
        <w:rPr>
          <w:rStyle w:val="Odkaznavysvtlivky"/>
          <w:b/>
          <w:color w:val="003C69"/>
        </w:rPr>
        <w:t xml:space="preserve">  </w:t>
      </w:r>
      <w:r w:rsidRPr="00B37879">
        <w:rPr>
          <w:b/>
          <w:color w:val="003C69"/>
        </w:rPr>
        <w:t xml:space="preserve"> </w:t>
      </w:r>
      <w:r w:rsidRPr="00B37879">
        <w:rPr>
          <w:sz w:val="22"/>
          <w:szCs w:val="22"/>
        </w:rPr>
        <w:t xml:space="preserve">S výjimkou </w:t>
      </w:r>
      <w:r w:rsidR="000B6FAA">
        <w:rPr>
          <w:sz w:val="22"/>
          <w:szCs w:val="22"/>
        </w:rPr>
        <w:t>městského obvodu</w:t>
      </w:r>
      <w:r w:rsidRPr="00B37879">
        <w:rPr>
          <w:sz w:val="22"/>
          <w:szCs w:val="22"/>
        </w:rPr>
        <w:t xml:space="preserve"> Moravská Ostrava a Přívoz.</w:t>
      </w:r>
    </w:p>
  </w:endnote>
  <w:endnote w:id="5">
    <w:p w14:paraId="2EC4B462" w14:textId="12B430E1" w:rsidR="00543AC3" w:rsidRDefault="00543AC3" w:rsidP="0042099B">
      <w:pPr>
        <w:pStyle w:val="Textvysvtlivek"/>
        <w:spacing w:after="120"/>
        <w:ind w:left="227" w:hanging="227"/>
      </w:pPr>
      <w:r>
        <w:rPr>
          <w:rStyle w:val="Odkaznavysvtlivky"/>
          <w:b/>
          <w:color w:val="003C69"/>
          <w:sz w:val="22"/>
          <w:szCs w:val="22"/>
        </w:rPr>
        <w:endnoteRef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Platí pro organizaci MPO a </w:t>
      </w:r>
      <w:r w:rsidR="00B37879">
        <w:rPr>
          <w:sz w:val="22"/>
          <w:szCs w:val="22"/>
        </w:rPr>
        <w:t xml:space="preserve">městské </w:t>
      </w:r>
      <w:r>
        <w:rPr>
          <w:sz w:val="22"/>
          <w:szCs w:val="22"/>
        </w:rPr>
        <w:t xml:space="preserve">obvody Moravská Ostrava a Přívoz, </w:t>
      </w:r>
      <w:r w:rsidR="00E635C8">
        <w:rPr>
          <w:sz w:val="22"/>
          <w:szCs w:val="22"/>
        </w:rPr>
        <w:t>Ostrava-Jih</w:t>
      </w:r>
      <w:r>
        <w:rPr>
          <w:sz w:val="22"/>
          <w:szCs w:val="22"/>
        </w:rPr>
        <w:t>, Slezská Ostrava.</w:t>
      </w:r>
    </w:p>
  </w:endnote>
  <w:endnote w:id="6">
    <w:p w14:paraId="4B48DE28" w14:textId="77777777" w:rsidR="00543AC3" w:rsidRDefault="00543AC3" w:rsidP="0042099B">
      <w:pPr>
        <w:pStyle w:val="Textvysvtlivek"/>
        <w:spacing w:after="120"/>
        <w:ind w:left="227" w:hanging="227"/>
        <w:rPr>
          <w:color w:val="000000"/>
          <w:sz w:val="22"/>
          <w:szCs w:val="22"/>
        </w:rPr>
      </w:pPr>
      <w:r>
        <w:rPr>
          <w:rStyle w:val="Odkaznavysvtlivky"/>
          <w:b/>
          <w:color w:val="003C69"/>
          <w:sz w:val="22"/>
          <w:szCs w:val="22"/>
        </w:rPr>
        <w:endnoteRef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color w:val="000000"/>
          <w:sz w:val="22"/>
          <w:szCs w:val="22"/>
        </w:rPr>
        <w:t>Služby jsou poskytovány v souladu s bezpečnostní politikou a souvisejícími směrnicemi SMO schválenými radou města.</w:t>
      </w:r>
    </w:p>
    <w:p w14:paraId="457F741B" w14:textId="77777777" w:rsidR="00543AC3" w:rsidRDefault="00543AC3" w:rsidP="0042099B">
      <w:pPr>
        <w:pStyle w:val="Textvysvtlivek"/>
        <w:spacing w:after="120"/>
        <w:ind w:left="227" w:hanging="227"/>
        <w:rPr>
          <w:color w:val="000000"/>
          <w:sz w:val="22"/>
          <w:szCs w:val="22"/>
        </w:rPr>
      </w:pPr>
    </w:p>
    <w:p w14:paraId="459605E7" w14:textId="77777777" w:rsidR="00543AC3" w:rsidRDefault="00543AC3" w:rsidP="0042099B">
      <w:pPr>
        <w:pStyle w:val="Ploha-Normln"/>
        <w:spacing w:before="360" w:after="120"/>
        <w:ind w:left="0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C. Seznam kritických služeb </w:t>
      </w:r>
    </w:p>
    <w:p w14:paraId="276D3D72" w14:textId="77777777" w:rsidR="00543AC3" w:rsidRDefault="00543AC3" w:rsidP="0042099B">
      <w:pPr>
        <w:pStyle w:val="Ploha-Normln"/>
        <w:spacing w:after="120"/>
        <w:ind w:left="425"/>
      </w:pPr>
      <w:r>
        <w:t>Služby nebo IS provozované v rámci předmětu této smlouvy a definované v příloze č. 2. bod A. této smlouvy:</w:t>
      </w:r>
    </w:p>
    <w:p w14:paraId="24DAFFAE" w14:textId="77777777" w:rsidR="00543AC3" w:rsidRDefault="00543AC3" w:rsidP="0042099B">
      <w:pPr>
        <w:pStyle w:val="Ploha-Normln"/>
        <w:numPr>
          <w:ilvl w:val="0"/>
          <w:numId w:val="27"/>
        </w:numPr>
        <w:tabs>
          <w:tab w:val="clear" w:pos="720"/>
          <w:tab w:val="num" w:pos="1276"/>
        </w:tabs>
        <w:spacing w:before="0"/>
        <w:ind w:left="1276" w:hanging="283"/>
      </w:pPr>
      <w:r>
        <w:t>Elektronická pošta – Exchange</w:t>
      </w:r>
    </w:p>
    <w:p w14:paraId="008F71B5" w14:textId="77777777" w:rsidR="00543AC3" w:rsidRDefault="00543AC3" w:rsidP="0042099B">
      <w:pPr>
        <w:pStyle w:val="Ploha-Normln"/>
        <w:numPr>
          <w:ilvl w:val="0"/>
          <w:numId w:val="27"/>
        </w:numPr>
        <w:tabs>
          <w:tab w:val="clear" w:pos="720"/>
          <w:tab w:val="num" w:pos="1276"/>
        </w:tabs>
        <w:spacing w:before="0"/>
        <w:ind w:left="1276" w:hanging="283"/>
      </w:pPr>
      <w:r>
        <w:t>eMIA</w:t>
      </w:r>
    </w:p>
    <w:p w14:paraId="1A09E8C6" w14:textId="77777777" w:rsidR="00543AC3" w:rsidRDefault="00543AC3" w:rsidP="0042099B">
      <w:pPr>
        <w:pStyle w:val="Ploha-Normln"/>
        <w:numPr>
          <w:ilvl w:val="0"/>
          <w:numId w:val="27"/>
        </w:numPr>
        <w:tabs>
          <w:tab w:val="clear" w:pos="720"/>
          <w:tab w:val="num" w:pos="1276"/>
        </w:tabs>
        <w:spacing w:before="0"/>
        <w:ind w:left="1276" w:hanging="283"/>
      </w:pPr>
      <w:r>
        <w:t>eSpis</w:t>
      </w:r>
    </w:p>
    <w:p w14:paraId="0933BA5E" w14:textId="77777777" w:rsidR="00543AC3" w:rsidRDefault="00543AC3" w:rsidP="0042099B">
      <w:pPr>
        <w:pStyle w:val="Ploha-Normln"/>
        <w:numPr>
          <w:ilvl w:val="0"/>
          <w:numId w:val="27"/>
        </w:numPr>
        <w:tabs>
          <w:tab w:val="clear" w:pos="720"/>
          <w:tab w:val="num" w:pos="1276"/>
        </w:tabs>
        <w:spacing w:before="0"/>
        <w:ind w:left="1276" w:hanging="283"/>
      </w:pPr>
      <w:r>
        <w:t>Hlasovací systém RM a ZM (HER)</w:t>
      </w:r>
    </w:p>
    <w:p w14:paraId="20815D3D" w14:textId="750331D5" w:rsidR="00543AC3" w:rsidRDefault="00543AC3" w:rsidP="0042099B">
      <w:pPr>
        <w:pStyle w:val="Ploha-Normln"/>
        <w:numPr>
          <w:ilvl w:val="0"/>
          <w:numId w:val="27"/>
        </w:numPr>
        <w:tabs>
          <w:tab w:val="clear" w:pos="720"/>
          <w:tab w:val="num" w:pos="1276"/>
        </w:tabs>
        <w:spacing w:before="0"/>
        <w:ind w:left="1276" w:hanging="283"/>
      </w:pPr>
      <w:r>
        <w:t xml:space="preserve">Identity </w:t>
      </w:r>
      <w:r w:rsidR="00CB2B91">
        <w:t>management</w:t>
      </w:r>
    </w:p>
    <w:p w14:paraId="1DE2A805" w14:textId="77777777" w:rsidR="00543AC3" w:rsidRDefault="00543AC3" w:rsidP="0042099B">
      <w:pPr>
        <w:pStyle w:val="Ploha-Normln"/>
        <w:numPr>
          <w:ilvl w:val="0"/>
          <w:numId w:val="27"/>
        </w:numPr>
        <w:tabs>
          <w:tab w:val="clear" w:pos="720"/>
          <w:tab w:val="num" w:pos="1276"/>
        </w:tabs>
        <w:spacing w:before="0"/>
        <w:ind w:left="1276" w:hanging="283"/>
      </w:pPr>
      <w:r>
        <w:t>Intranet</w:t>
      </w:r>
    </w:p>
    <w:p w14:paraId="1B548227" w14:textId="77777777" w:rsidR="00543AC3" w:rsidRDefault="00543AC3" w:rsidP="0042099B">
      <w:pPr>
        <w:pStyle w:val="Ploha-Normln"/>
        <w:numPr>
          <w:ilvl w:val="0"/>
          <w:numId w:val="27"/>
        </w:numPr>
        <w:tabs>
          <w:tab w:val="clear" w:pos="720"/>
          <w:tab w:val="num" w:pos="1276"/>
        </w:tabs>
        <w:spacing w:before="0"/>
        <w:ind w:left="1276" w:hanging="283"/>
      </w:pPr>
      <w:r>
        <w:t>IS Ginis</w:t>
      </w:r>
    </w:p>
    <w:p w14:paraId="1411C216" w14:textId="77777777" w:rsidR="00543AC3" w:rsidRDefault="00543AC3" w:rsidP="0042099B">
      <w:pPr>
        <w:pStyle w:val="Ploha-Normln"/>
        <w:numPr>
          <w:ilvl w:val="0"/>
          <w:numId w:val="27"/>
        </w:numPr>
        <w:tabs>
          <w:tab w:val="clear" w:pos="720"/>
          <w:tab w:val="num" w:pos="1276"/>
        </w:tabs>
        <w:spacing w:before="0"/>
        <w:ind w:left="1276" w:hanging="283"/>
      </w:pPr>
      <w:r>
        <w:t>IS VEMA</w:t>
      </w:r>
    </w:p>
    <w:p w14:paraId="084F92C3" w14:textId="77777777" w:rsidR="00543AC3" w:rsidRDefault="00543AC3" w:rsidP="0042099B">
      <w:pPr>
        <w:pStyle w:val="Ploha-Normln"/>
        <w:numPr>
          <w:ilvl w:val="0"/>
          <w:numId w:val="27"/>
        </w:numPr>
        <w:tabs>
          <w:tab w:val="clear" w:pos="720"/>
          <w:tab w:val="num" w:pos="1276"/>
        </w:tabs>
        <w:spacing w:before="0"/>
        <w:ind w:left="1276" w:hanging="283"/>
      </w:pPr>
      <w:r>
        <w:t>IS VERA</w:t>
      </w:r>
    </w:p>
    <w:p w14:paraId="6FBDE69E" w14:textId="77777777" w:rsidR="00543AC3" w:rsidRDefault="00543AC3" w:rsidP="0042099B">
      <w:pPr>
        <w:pStyle w:val="Ploha-Normln"/>
        <w:numPr>
          <w:ilvl w:val="0"/>
          <w:numId w:val="27"/>
        </w:numPr>
        <w:tabs>
          <w:tab w:val="clear" w:pos="720"/>
          <w:tab w:val="num" w:pos="1276"/>
        </w:tabs>
        <w:spacing w:before="0"/>
        <w:ind w:left="1276" w:hanging="283"/>
      </w:pPr>
      <w:r>
        <w:t>Systém včasné intervence (SVI)</w:t>
      </w:r>
    </w:p>
    <w:p w14:paraId="63451E31" w14:textId="77777777" w:rsidR="00543AC3" w:rsidRDefault="00543AC3" w:rsidP="0042099B">
      <w:pPr>
        <w:pStyle w:val="Ploha-Normln"/>
        <w:numPr>
          <w:ilvl w:val="0"/>
          <w:numId w:val="27"/>
        </w:numPr>
        <w:tabs>
          <w:tab w:val="clear" w:pos="720"/>
          <w:tab w:val="num" w:pos="1276"/>
        </w:tabs>
        <w:spacing w:before="0"/>
        <w:ind w:left="1276" w:hanging="283"/>
      </w:pPr>
      <w:r>
        <w:t>Vyvolávací systém – KADLEC</w:t>
      </w:r>
    </w:p>
    <w:p w14:paraId="6DA4177D" w14:textId="77777777" w:rsidR="00543AC3" w:rsidRDefault="00543AC3" w:rsidP="0042099B">
      <w:pPr>
        <w:pStyle w:val="Ploha-Normln"/>
        <w:numPr>
          <w:ilvl w:val="0"/>
          <w:numId w:val="27"/>
        </w:numPr>
        <w:tabs>
          <w:tab w:val="clear" w:pos="720"/>
          <w:tab w:val="num" w:pos="1276"/>
        </w:tabs>
        <w:spacing w:before="0"/>
        <w:ind w:left="1276" w:hanging="283"/>
      </w:pPr>
      <w:r>
        <w:t>Vzdálený přístup – VPN</w:t>
      </w:r>
    </w:p>
    <w:p w14:paraId="4B260082" w14:textId="77777777" w:rsidR="00543AC3" w:rsidRDefault="00543AC3" w:rsidP="0042099B">
      <w:pPr>
        <w:pStyle w:val="Ploha-Normln"/>
        <w:numPr>
          <w:ilvl w:val="0"/>
          <w:numId w:val="27"/>
        </w:numPr>
        <w:tabs>
          <w:tab w:val="clear" w:pos="720"/>
          <w:tab w:val="num" w:pos="1276"/>
        </w:tabs>
        <w:spacing w:before="0"/>
        <w:ind w:left="1276" w:hanging="283"/>
      </w:pPr>
      <w:r>
        <w:t>Webové stránky ostrava.cz (včetně domén 3. řádu.)</w:t>
      </w:r>
    </w:p>
    <w:p w14:paraId="0BEE5CDD" w14:textId="77777777" w:rsidR="00543AC3" w:rsidRDefault="00543AC3" w:rsidP="0042099B">
      <w:pPr>
        <w:pStyle w:val="Ploha-Normln"/>
        <w:numPr>
          <w:ilvl w:val="0"/>
          <w:numId w:val="27"/>
        </w:numPr>
        <w:tabs>
          <w:tab w:val="clear" w:pos="720"/>
          <w:tab w:val="num" w:pos="1276"/>
        </w:tabs>
        <w:spacing w:before="0"/>
        <w:ind w:left="1276" w:hanging="283"/>
      </w:pPr>
      <w:r>
        <w:t>LAN, SAN, DMZ, Internet</w:t>
      </w:r>
    </w:p>
    <w:p w14:paraId="526D3166" w14:textId="77777777" w:rsidR="00543AC3" w:rsidRDefault="00543AC3" w:rsidP="0042099B">
      <w:pPr>
        <w:pStyle w:val="Ploha-Normln"/>
        <w:spacing w:after="120"/>
        <w:ind w:left="425"/>
      </w:pPr>
      <w:r>
        <w:t xml:space="preserve">Ostatní provozované služby nebo IS jsou z pohledu této smlouvy definovány jako „nekritické“. </w:t>
      </w:r>
    </w:p>
    <w:p w14:paraId="420CE8DA" w14:textId="77777777" w:rsidR="00543AC3" w:rsidRDefault="00543AC3" w:rsidP="0042099B">
      <w:pPr>
        <w:pStyle w:val="Textvysvtlivek"/>
        <w:spacing w:after="120"/>
        <w:ind w:left="227" w:hanging="227"/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11E9D" w14:textId="77777777" w:rsidR="00A17228" w:rsidRDefault="00A172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5B0B1" w14:textId="1574025C" w:rsidR="005A0838" w:rsidRDefault="00374A58" w:rsidP="00FB5279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right="2992" w:hanging="539"/>
      <w:rPr>
        <w:rStyle w:val="slostrnky"/>
        <w:rFonts w:ascii="Arial" w:hAnsi="Arial" w:cs="Arial"/>
        <w:b/>
        <w:color w:val="003C69"/>
        <w:sz w:val="16"/>
      </w:rPr>
    </w:pPr>
    <w:r>
      <w:rPr>
        <w:rStyle w:val="slostrnky"/>
        <w:rFonts w:cs="Arial"/>
        <w:color w:val="003C69"/>
        <w:sz w:val="16"/>
        <w:szCs w:val="16"/>
      </w:rPr>
      <w:fldChar w:fldCharType="begin"/>
    </w:r>
    <w:r>
      <w:rPr>
        <w:rStyle w:val="slostrnky"/>
        <w:rFonts w:cs="Arial"/>
        <w:color w:val="003C69"/>
        <w:sz w:val="16"/>
        <w:szCs w:val="16"/>
      </w:rPr>
      <w:instrText xml:space="preserve"> PAGE </w:instrText>
    </w:r>
    <w:r>
      <w:rPr>
        <w:rStyle w:val="slostrnky"/>
        <w:rFonts w:cs="Arial"/>
        <w:color w:val="003C69"/>
        <w:sz w:val="16"/>
        <w:szCs w:val="16"/>
      </w:rPr>
      <w:fldChar w:fldCharType="separate"/>
    </w:r>
    <w:r w:rsidR="00C429B3">
      <w:rPr>
        <w:rStyle w:val="slostrnky"/>
        <w:rFonts w:cs="Arial"/>
        <w:noProof/>
        <w:color w:val="003C69"/>
        <w:sz w:val="16"/>
        <w:szCs w:val="16"/>
      </w:rPr>
      <w:t>5</w:t>
    </w:r>
    <w:r>
      <w:rPr>
        <w:rStyle w:val="slostrnky"/>
        <w:rFonts w:cs="Arial"/>
        <w:color w:val="003C69"/>
        <w:sz w:val="16"/>
        <w:szCs w:val="16"/>
      </w:rPr>
      <w:fldChar w:fldCharType="end"/>
    </w:r>
    <w:r>
      <w:rPr>
        <w:rStyle w:val="slostrnky"/>
        <w:rFonts w:ascii="Arial" w:hAnsi="Arial" w:cs="Arial"/>
        <w:color w:val="003C69"/>
        <w:sz w:val="16"/>
        <w:szCs w:val="16"/>
      </w:rPr>
      <w:t>/</w:t>
    </w:r>
    <w:r>
      <w:rPr>
        <w:rStyle w:val="slostrnky"/>
        <w:rFonts w:cs="Arial"/>
        <w:color w:val="003C69"/>
        <w:sz w:val="16"/>
        <w:szCs w:val="16"/>
      </w:rPr>
      <w:fldChar w:fldCharType="begin"/>
    </w:r>
    <w:r>
      <w:rPr>
        <w:rStyle w:val="slostrnky"/>
        <w:rFonts w:cs="Arial"/>
        <w:color w:val="003C69"/>
        <w:sz w:val="16"/>
        <w:szCs w:val="16"/>
      </w:rPr>
      <w:instrText xml:space="preserve"> NUMPAGES \*Arabic </w:instrText>
    </w:r>
    <w:r>
      <w:rPr>
        <w:rStyle w:val="slostrnky"/>
        <w:rFonts w:cs="Arial"/>
        <w:color w:val="003C69"/>
        <w:sz w:val="16"/>
        <w:szCs w:val="16"/>
      </w:rPr>
      <w:fldChar w:fldCharType="separate"/>
    </w:r>
    <w:r w:rsidR="00C429B3">
      <w:rPr>
        <w:rStyle w:val="slostrnky"/>
        <w:rFonts w:cs="Arial"/>
        <w:noProof/>
        <w:color w:val="003C69"/>
        <w:sz w:val="16"/>
        <w:szCs w:val="16"/>
      </w:rPr>
      <w:t>14</w:t>
    </w:r>
    <w:r>
      <w:rPr>
        <w:rStyle w:val="slostrnky"/>
        <w:rFonts w:cs="Arial"/>
        <w:color w:val="003C69"/>
        <w:sz w:val="16"/>
        <w:szCs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b/>
        <w:bCs/>
        <w:color w:val="003C69"/>
        <w:sz w:val="16"/>
        <w:szCs w:val="16"/>
      </w:rPr>
      <w:t>Dodatek č.</w:t>
    </w:r>
    <w:r w:rsidR="00D75B03">
      <w:rPr>
        <w:rStyle w:val="slostrnky"/>
        <w:rFonts w:ascii="Arial" w:hAnsi="Arial" w:cs="Arial"/>
        <w:b/>
        <w:bCs/>
        <w:color w:val="003C69"/>
        <w:sz w:val="16"/>
        <w:szCs w:val="16"/>
      </w:rPr>
      <w:t xml:space="preserve"> </w:t>
    </w:r>
    <w:r w:rsidR="005D2D9F">
      <w:rPr>
        <w:rStyle w:val="slostrnky"/>
        <w:rFonts w:ascii="Arial" w:hAnsi="Arial" w:cs="Arial"/>
        <w:b/>
        <w:bCs/>
        <w:color w:val="003C69"/>
        <w:sz w:val="16"/>
        <w:szCs w:val="16"/>
      </w:rPr>
      <w:t>7</w:t>
    </w:r>
    <w:r>
      <w:rPr>
        <w:rStyle w:val="slostrnky"/>
        <w:rFonts w:ascii="Arial" w:hAnsi="Arial" w:cs="Arial"/>
        <w:b/>
        <w:bCs/>
        <w:color w:val="003C69"/>
        <w:sz w:val="16"/>
        <w:szCs w:val="16"/>
      </w:rPr>
      <w:t xml:space="preserve"> ke smlouvě o poskytování služeb outsourcingu informačních technologií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EBD83" w14:textId="77777777" w:rsidR="00A17228" w:rsidRDefault="00A172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D3D08" w14:textId="77777777" w:rsidR="00975E73" w:rsidRDefault="00975E73">
      <w:r>
        <w:separator/>
      </w:r>
    </w:p>
  </w:footnote>
  <w:footnote w:type="continuationSeparator" w:id="0">
    <w:p w14:paraId="21B8898B" w14:textId="77777777" w:rsidR="00975E73" w:rsidRDefault="00975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8C299" w14:textId="77777777" w:rsidR="00A17228" w:rsidRDefault="00A1722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ADBC6" w14:textId="77777777" w:rsidR="005A0838" w:rsidRDefault="00374A58">
    <w:pPr>
      <w:pStyle w:val="Zhlav"/>
      <w:rPr>
        <w:rFonts w:ascii="Arial" w:hAnsi="Arial" w:cs="Arial"/>
        <w:b/>
        <w:noProof/>
        <w:color w:val="003C69"/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6FB04E3" wp14:editId="46F77213">
              <wp:simplePos x="0" y="0"/>
              <wp:positionH relativeFrom="column">
                <wp:posOffset>4476750</wp:posOffset>
              </wp:positionH>
              <wp:positionV relativeFrom="paragraph">
                <wp:posOffset>-148590</wp:posOffset>
              </wp:positionV>
              <wp:extent cx="1943100" cy="40005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9D18" w14:textId="77777777" w:rsidR="005A0838" w:rsidRDefault="00374A58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Dodatek</w:t>
                          </w:r>
                        </w:p>
                        <w:p w14:paraId="4D8096D5" w14:textId="77777777" w:rsidR="005A0838" w:rsidRDefault="005A0838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FB04E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52.5pt;margin-top:-11.7pt;width:153pt;height:31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" filled="f" stroked="f">
              <v:textbox>
                <w:txbxContent>
                  <w:p w14:paraId="65FD9D18" w14:textId="77777777" w:rsidR="005A0838" w:rsidRDefault="00374A58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Dodatek</w:t>
                    </w:r>
                  </w:p>
                  <w:p w14:paraId="4D8096D5" w14:textId="77777777" w:rsidR="005A0838" w:rsidRDefault="005A0838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003C69"/>
        <w:sz w:val="20"/>
      </w:rPr>
      <w:t>Statutární</w:t>
    </w:r>
    <w:r>
      <w:rPr>
        <w:rFonts w:ascii="Arial" w:hAnsi="Arial" w:cs="Arial"/>
        <w:b/>
        <w:sz w:val="20"/>
      </w:rPr>
      <w:t xml:space="preserve"> </w:t>
    </w:r>
    <w:r>
      <w:rPr>
        <w:rFonts w:ascii="Arial" w:hAnsi="Arial" w:cs="Arial"/>
        <w:b/>
        <w:noProof/>
        <w:color w:val="003C69"/>
        <w:sz w:val="20"/>
      </w:rPr>
      <w:t>město Ostrava</w:t>
    </w:r>
  </w:p>
  <w:p w14:paraId="2B6DFEBE" w14:textId="77777777" w:rsidR="005A0838" w:rsidRDefault="00374A58">
    <w:pPr>
      <w:suppressAutoHyphens w:val="0"/>
      <w:rPr>
        <w:rFonts w:ascii="Arial" w:hAnsi="Arial" w:cs="Arial"/>
        <w:noProof/>
        <w:color w:val="003C69"/>
        <w:sz w:val="20"/>
        <w:lang w:eastAsia="cs-CZ"/>
      </w:rPr>
    </w:pPr>
    <w:r>
      <w:rPr>
        <w:rFonts w:ascii="Arial" w:hAnsi="Arial" w:cs="Arial"/>
        <w:noProof/>
        <w:color w:val="003C69"/>
        <w:sz w:val="20"/>
        <w:lang w:eastAsia="cs-CZ"/>
      </w:rPr>
      <w:t xml:space="preserve">magistrát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CCFF4" w14:textId="77777777" w:rsidR="00A17228" w:rsidRDefault="00A172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Roman"/>
      <w:pStyle w:val="SBSSmlouva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Arial" w:hAnsi="Arial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567" w:hanging="567"/>
      </w:pPr>
      <w:rPr>
        <w:rFonts w:ascii="Arial" w:hAnsi="Arial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134" w:hanging="567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1701" w:hanging="567"/>
      </w:pPr>
      <w:rPr>
        <w:rFonts w:ascii="Arial" w:hAnsi="Arial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2268" w:hanging="567"/>
      </w:pPr>
      <w:rPr>
        <w:rFonts w:ascii="Arial" w:hAnsi="Arial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2835" w:hanging="567"/>
      </w:pPr>
      <w:rPr>
        <w:rFonts w:ascii="Arial" w:hAnsi="Arial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numFmt w:val="bullet"/>
      <w:pStyle w:val="Zkladntextodsazen21"/>
      <w:lvlText w:val="-"/>
      <w:lvlJc w:val="left"/>
      <w:pPr>
        <w:tabs>
          <w:tab w:val="num" w:pos="927"/>
        </w:tabs>
        <w:ind w:left="927" w:hanging="207"/>
      </w:pPr>
      <w:rPr>
        <w:rFonts w:ascii="Times New Roman" w:hAnsi="Times New Roman"/>
        <w:b/>
        <w:i w:val="0"/>
        <w:sz w:val="20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upperRoman"/>
      <w:pStyle w:val="StylStylZkladntextodsazenArial10b12b"/>
      <w:lvlText w:val="%1."/>
      <w:lvlJc w:val="left"/>
      <w:pPr>
        <w:tabs>
          <w:tab w:val="num" w:pos="720"/>
        </w:tabs>
        <w:ind w:left="425" w:hanging="425"/>
      </w:pPr>
      <w:rPr>
        <w:rFonts w:ascii="Symbol" w:hAnsi="Symbol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6"/>
    <w:multiLevelType w:val="singleLevel"/>
    <w:tmpl w:val="00000006"/>
    <w:name w:val="WW8Num7"/>
    <w:lvl w:ilvl="0">
      <w:start w:val="1"/>
      <w:numFmt w:val="lowerLetter"/>
      <w:pStyle w:val="Zkladntextodsaz2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4"/>
      </w:rPr>
    </w:lvl>
  </w:abstractNum>
  <w:abstractNum w:abstractNumId="5" w15:restartNumberingAfterBreak="0">
    <w:nsid w:val="00000007"/>
    <w:multiLevelType w:val="single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822"/>
        </w:tabs>
        <w:ind w:left="822" w:hanging="396"/>
      </w:pPr>
    </w:lvl>
  </w:abstractNum>
  <w:abstractNum w:abstractNumId="6" w15:restartNumberingAfterBreak="0">
    <w:nsid w:val="00000008"/>
    <w:multiLevelType w:val="multilevel"/>
    <w:tmpl w:val="00000008"/>
    <w:name w:val="WW8Num9"/>
    <w:lvl w:ilvl="0">
      <w:start w:val="1"/>
      <w:numFmt w:val="decimal"/>
      <w:pStyle w:val="slovn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name w:val="WW8Num10"/>
    <w:lvl w:ilvl="0">
      <w:start w:val="1"/>
      <w:numFmt w:val="decimal"/>
      <w:pStyle w:val="Smlouva-slo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A"/>
    <w:multiLevelType w:val="multilevel"/>
    <w:tmpl w:val="0000000A"/>
    <w:name w:val="WW8Num11"/>
    <w:lvl w:ilvl="0">
      <w:start w:val="1"/>
      <w:numFmt w:val="decimal"/>
      <w:pStyle w:val="Smlouva-slo0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14D1749"/>
    <w:multiLevelType w:val="hybridMultilevel"/>
    <w:tmpl w:val="909E80F4"/>
    <w:lvl w:ilvl="0" w:tplc="A9E0953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3E1AE7"/>
    <w:multiLevelType w:val="hybridMultilevel"/>
    <w:tmpl w:val="66CE61CC"/>
    <w:lvl w:ilvl="0" w:tplc="00000008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06063EA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77E2B9A"/>
    <w:multiLevelType w:val="hybridMultilevel"/>
    <w:tmpl w:val="F2B6DA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9FF3B92"/>
    <w:multiLevelType w:val="multilevel"/>
    <w:tmpl w:val="27B2553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B141E8D"/>
    <w:multiLevelType w:val="hybridMultilevel"/>
    <w:tmpl w:val="91DC4790"/>
    <w:lvl w:ilvl="0" w:tplc="04050017">
      <w:start w:val="1"/>
      <w:numFmt w:val="lowerLetter"/>
      <w:lvlText w:val="%1)"/>
      <w:lvlJc w:val="left"/>
      <w:pPr>
        <w:ind w:left="1531" w:hanging="360"/>
      </w:pPr>
    </w:lvl>
    <w:lvl w:ilvl="1" w:tplc="04050019" w:tentative="1">
      <w:start w:val="1"/>
      <w:numFmt w:val="lowerLetter"/>
      <w:lvlText w:val="%2."/>
      <w:lvlJc w:val="left"/>
      <w:pPr>
        <w:ind w:left="2251" w:hanging="360"/>
      </w:pPr>
    </w:lvl>
    <w:lvl w:ilvl="2" w:tplc="0405001B" w:tentative="1">
      <w:start w:val="1"/>
      <w:numFmt w:val="lowerRoman"/>
      <w:lvlText w:val="%3."/>
      <w:lvlJc w:val="right"/>
      <w:pPr>
        <w:ind w:left="2971" w:hanging="180"/>
      </w:pPr>
    </w:lvl>
    <w:lvl w:ilvl="3" w:tplc="0405000F" w:tentative="1">
      <w:start w:val="1"/>
      <w:numFmt w:val="decimal"/>
      <w:lvlText w:val="%4."/>
      <w:lvlJc w:val="left"/>
      <w:pPr>
        <w:ind w:left="3691" w:hanging="360"/>
      </w:pPr>
    </w:lvl>
    <w:lvl w:ilvl="4" w:tplc="04050019" w:tentative="1">
      <w:start w:val="1"/>
      <w:numFmt w:val="lowerLetter"/>
      <w:lvlText w:val="%5."/>
      <w:lvlJc w:val="left"/>
      <w:pPr>
        <w:ind w:left="4411" w:hanging="360"/>
      </w:pPr>
    </w:lvl>
    <w:lvl w:ilvl="5" w:tplc="0405001B" w:tentative="1">
      <w:start w:val="1"/>
      <w:numFmt w:val="lowerRoman"/>
      <w:lvlText w:val="%6."/>
      <w:lvlJc w:val="right"/>
      <w:pPr>
        <w:ind w:left="5131" w:hanging="180"/>
      </w:pPr>
    </w:lvl>
    <w:lvl w:ilvl="6" w:tplc="0405000F" w:tentative="1">
      <w:start w:val="1"/>
      <w:numFmt w:val="decimal"/>
      <w:lvlText w:val="%7."/>
      <w:lvlJc w:val="left"/>
      <w:pPr>
        <w:ind w:left="5851" w:hanging="360"/>
      </w:pPr>
    </w:lvl>
    <w:lvl w:ilvl="7" w:tplc="04050019" w:tentative="1">
      <w:start w:val="1"/>
      <w:numFmt w:val="lowerLetter"/>
      <w:lvlText w:val="%8."/>
      <w:lvlJc w:val="left"/>
      <w:pPr>
        <w:ind w:left="6571" w:hanging="360"/>
      </w:pPr>
    </w:lvl>
    <w:lvl w:ilvl="8" w:tplc="0405001B" w:tentative="1">
      <w:start w:val="1"/>
      <w:numFmt w:val="lowerRoman"/>
      <w:lvlText w:val="%9."/>
      <w:lvlJc w:val="right"/>
      <w:pPr>
        <w:ind w:left="7291" w:hanging="180"/>
      </w:pPr>
    </w:lvl>
  </w:abstractNum>
  <w:abstractNum w:abstractNumId="15" w15:restartNumberingAfterBreak="0">
    <w:nsid w:val="0D4C4AAF"/>
    <w:multiLevelType w:val="hybridMultilevel"/>
    <w:tmpl w:val="7090D6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C147CB"/>
    <w:multiLevelType w:val="multilevel"/>
    <w:tmpl w:val="178EE0E0"/>
    <w:name w:val="WW8Num31"/>
    <w:lvl w:ilvl="0">
      <w:start w:val="1"/>
      <w:numFmt w:val="upperRoman"/>
      <w:suff w:val="space"/>
      <w:lvlText w:val="%1."/>
      <w:lvlJc w:val="left"/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134" w:hanging="56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0DD3048E"/>
    <w:multiLevelType w:val="hybridMultilevel"/>
    <w:tmpl w:val="F440E1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8A45EE"/>
    <w:multiLevelType w:val="hybridMultilevel"/>
    <w:tmpl w:val="03400618"/>
    <w:lvl w:ilvl="0" w:tplc="C4F2012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588029A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201AFEBE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140E145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549386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98E2271"/>
    <w:multiLevelType w:val="hybridMultilevel"/>
    <w:tmpl w:val="66CE61CC"/>
    <w:lvl w:ilvl="0" w:tplc="00000008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19A87D91"/>
    <w:multiLevelType w:val="hybridMultilevel"/>
    <w:tmpl w:val="DC36C7F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1C72657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15D30A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538148E"/>
    <w:multiLevelType w:val="hybridMultilevel"/>
    <w:tmpl w:val="9ACC0212"/>
    <w:lvl w:ilvl="0" w:tplc="CC9626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AA66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5A65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9CE9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A422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73AF0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BC65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64DB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4021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B374D6"/>
    <w:multiLevelType w:val="multilevel"/>
    <w:tmpl w:val="82CC6378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BA065C5"/>
    <w:multiLevelType w:val="multilevel"/>
    <w:tmpl w:val="1632CFEE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  <w:bCs/>
      </w:rPr>
    </w:lvl>
    <w:lvl w:ilvl="1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E332014"/>
    <w:multiLevelType w:val="multilevel"/>
    <w:tmpl w:val="27B2553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2F993249"/>
    <w:multiLevelType w:val="hybridMultilevel"/>
    <w:tmpl w:val="66CE61CC"/>
    <w:lvl w:ilvl="0" w:tplc="00000008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 w15:restartNumberingAfterBreak="0">
    <w:nsid w:val="2FBE4134"/>
    <w:multiLevelType w:val="multilevel"/>
    <w:tmpl w:val="4404AC66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 w:hint="default"/>
        <w:b/>
        <w:i w:val="0"/>
        <w:sz w:val="22"/>
      </w:rPr>
    </w:lvl>
    <w:lvl w:ilvl="1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b/>
        <w:i w:val="0"/>
        <w:sz w:val="24"/>
      </w:rPr>
    </w:lvl>
    <w:lvl w:ilvl="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1" w15:restartNumberingAfterBreak="0">
    <w:nsid w:val="376F4D85"/>
    <w:multiLevelType w:val="multilevel"/>
    <w:tmpl w:val="3E440C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ZkladntextodsazenII-slo"/>
      <w:lvlText w:val="%2."/>
      <w:lvlJc w:val="left"/>
      <w:pPr>
        <w:ind w:left="720" w:hanging="72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7C6558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B777D61"/>
    <w:multiLevelType w:val="multilevel"/>
    <w:tmpl w:val="670EF792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BC2481D"/>
    <w:multiLevelType w:val="hybridMultilevel"/>
    <w:tmpl w:val="909E80F4"/>
    <w:lvl w:ilvl="0" w:tplc="A9E0953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E75108"/>
    <w:multiLevelType w:val="multilevel"/>
    <w:tmpl w:val="CAE8C16C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3D866C46"/>
    <w:multiLevelType w:val="hybridMultilevel"/>
    <w:tmpl w:val="30382A54"/>
    <w:lvl w:ilvl="0" w:tplc="805487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DF0823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C2E6F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4F4C8A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7C20D9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8A4628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6A5260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B76C28A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3D54107A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26E4090"/>
    <w:multiLevelType w:val="hybridMultilevel"/>
    <w:tmpl w:val="4A36883C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8" w15:restartNumberingAfterBreak="0">
    <w:nsid w:val="44BA45C9"/>
    <w:multiLevelType w:val="hybridMultilevel"/>
    <w:tmpl w:val="72FC9918"/>
    <w:lvl w:ilvl="0" w:tplc="B2CE3600">
      <w:start w:val="1"/>
      <w:numFmt w:val="lowerLetter"/>
      <w:lvlText w:val="%1)"/>
      <w:lvlJc w:val="left"/>
      <w:pPr>
        <w:ind w:left="1531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251" w:hanging="360"/>
      </w:pPr>
    </w:lvl>
    <w:lvl w:ilvl="2" w:tplc="0405001B" w:tentative="1">
      <w:start w:val="1"/>
      <w:numFmt w:val="lowerRoman"/>
      <w:lvlText w:val="%3."/>
      <w:lvlJc w:val="right"/>
      <w:pPr>
        <w:ind w:left="2971" w:hanging="180"/>
      </w:pPr>
    </w:lvl>
    <w:lvl w:ilvl="3" w:tplc="0405000F" w:tentative="1">
      <w:start w:val="1"/>
      <w:numFmt w:val="decimal"/>
      <w:lvlText w:val="%4."/>
      <w:lvlJc w:val="left"/>
      <w:pPr>
        <w:ind w:left="3691" w:hanging="360"/>
      </w:pPr>
    </w:lvl>
    <w:lvl w:ilvl="4" w:tplc="04050019" w:tentative="1">
      <w:start w:val="1"/>
      <w:numFmt w:val="lowerLetter"/>
      <w:lvlText w:val="%5."/>
      <w:lvlJc w:val="left"/>
      <w:pPr>
        <w:ind w:left="4411" w:hanging="360"/>
      </w:pPr>
    </w:lvl>
    <w:lvl w:ilvl="5" w:tplc="0405001B" w:tentative="1">
      <w:start w:val="1"/>
      <w:numFmt w:val="lowerRoman"/>
      <w:lvlText w:val="%6."/>
      <w:lvlJc w:val="right"/>
      <w:pPr>
        <w:ind w:left="5131" w:hanging="180"/>
      </w:pPr>
    </w:lvl>
    <w:lvl w:ilvl="6" w:tplc="0405000F" w:tentative="1">
      <w:start w:val="1"/>
      <w:numFmt w:val="decimal"/>
      <w:lvlText w:val="%7."/>
      <w:lvlJc w:val="left"/>
      <w:pPr>
        <w:ind w:left="5851" w:hanging="360"/>
      </w:pPr>
    </w:lvl>
    <w:lvl w:ilvl="7" w:tplc="04050019" w:tentative="1">
      <w:start w:val="1"/>
      <w:numFmt w:val="lowerLetter"/>
      <w:lvlText w:val="%8."/>
      <w:lvlJc w:val="left"/>
      <w:pPr>
        <w:ind w:left="6571" w:hanging="360"/>
      </w:pPr>
    </w:lvl>
    <w:lvl w:ilvl="8" w:tplc="0405001B" w:tentative="1">
      <w:start w:val="1"/>
      <w:numFmt w:val="lowerRoman"/>
      <w:lvlText w:val="%9."/>
      <w:lvlJc w:val="right"/>
      <w:pPr>
        <w:ind w:left="7291" w:hanging="180"/>
      </w:pPr>
    </w:lvl>
  </w:abstractNum>
  <w:abstractNum w:abstractNumId="39" w15:restartNumberingAfterBreak="0">
    <w:nsid w:val="4698660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47066B6D"/>
    <w:multiLevelType w:val="multilevel"/>
    <w:tmpl w:val="18F27B1A"/>
    <w:lvl w:ilvl="0">
      <w:start w:val="1"/>
      <w:numFmt w:val="decimal"/>
      <w:lvlText w:val="%1)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48DA1C2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99A5C30"/>
    <w:multiLevelType w:val="hybridMultilevel"/>
    <w:tmpl w:val="8E783B1A"/>
    <w:lvl w:ilvl="0" w:tplc="F45AC6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274FA4A">
      <w:start w:val="1"/>
      <w:numFmt w:val="lowerLetter"/>
      <w:lvlText w:val="%2)"/>
      <w:lvlJc w:val="left"/>
      <w:pPr>
        <w:ind w:left="1440" w:hanging="360"/>
      </w:pPr>
    </w:lvl>
    <w:lvl w:ilvl="2" w:tplc="9B7C65B8">
      <w:start w:val="1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D6226B4C">
      <w:start w:val="1"/>
      <w:numFmt w:val="decimal"/>
      <w:lvlText w:val="%4."/>
      <w:lvlJc w:val="left"/>
      <w:pPr>
        <w:ind w:left="2880" w:hanging="360"/>
      </w:pPr>
    </w:lvl>
    <w:lvl w:ilvl="4" w:tplc="A77827BC" w:tentative="1">
      <w:start w:val="1"/>
      <w:numFmt w:val="lowerLetter"/>
      <w:lvlText w:val="%5."/>
      <w:lvlJc w:val="left"/>
      <w:pPr>
        <w:ind w:left="3600" w:hanging="360"/>
      </w:pPr>
    </w:lvl>
    <w:lvl w:ilvl="5" w:tplc="A7B2D780" w:tentative="1">
      <w:start w:val="1"/>
      <w:numFmt w:val="lowerRoman"/>
      <w:lvlText w:val="%6."/>
      <w:lvlJc w:val="right"/>
      <w:pPr>
        <w:ind w:left="4320" w:hanging="180"/>
      </w:pPr>
    </w:lvl>
    <w:lvl w:ilvl="6" w:tplc="F2F692FA" w:tentative="1">
      <w:start w:val="1"/>
      <w:numFmt w:val="decimal"/>
      <w:lvlText w:val="%7."/>
      <w:lvlJc w:val="left"/>
      <w:pPr>
        <w:ind w:left="5040" w:hanging="360"/>
      </w:pPr>
    </w:lvl>
    <w:lvl w:ilvl="7" w:tplc="133667B4" w:tentative="1">
      <w:start w:val="1"/>
      <w:numFmt w:val="lowerLetter"/>
      <w:lvlText w:val="%8."/>
      <w:lvlJc w:val="left"/>
      <w:pPr>
        <w:ind w:left="5760" w:hanging="360"/>
      </w:pPr>
    </w:lvl>
    <w:lvl w:ilvl="8" w:tplc="FCEEC6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1D4B56"/>
    <w:multiLevelType w:val="multilevel"/>
    <w:tmpl w:val="8B06ED2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4" w15:restartNumberingAfterBreak="0">
    <w:nsid w:val="4F9F47F7"/>
    <w:multiLevelType w:val="hybridMultilevel"/>
    <w:tmpl w:val="909E80F4"/>
    <w:lvl w:ilvl="0" w:tplc="A9E0953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0255FE3"/>
    <w:multiLevelType w:val="hybridMultilevel"/>
    <w:tmpl w:val="5B3EC7A4"/>
    <w:lvl w:ilvl="0" w:tplc="CDCCCA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3AC08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05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5F98BD02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3D31A17"/>
    <w:multiLevelType w:val="hybridMultilevel"/>
    <w:tmpl w:val="F9527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403353A"/>
    <w:multiLevelType w:val="hybridMultilevel"/>
    <w:tmpl w:val="D23E46F2"/>
    <w:lvl w:ilvl="0" w:tplc="18E429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A635C6"/>
    <w:multiLevelType w:val="hybridMultilevel"/>
    <w:tmpl w:val="B0D45E96"/>
    <w:name w:val="WW8Num312"/>
    <w:lvl w:ilvl="0" w:tplc="0C86B5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A23525"/>
    <w:multiLevelType w:val="hybridMultilevel"/>
    <w:tmpl w:val="E51E6F0E"/>
    <w:lvl w:ilvl="0" w:tplc="ECB475A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576C33E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8DC2EC8"/>
    <w:multiLevelType w:val="multilevel"/>
    <w:tmpl w:val="D268960C"/>
    <w:styleLink w:val="Styl3"/>
    <w:lvl w:ilvl="0">
      <w:start w:val="1"/>
      <w:numFmt w:val="none"/>
      <w:lvlText w:val="C.1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1" w15:restartNumberingAfterBreak="0">
    <w:nsid w:val="58FD2B32"/>
    <w:multiLevelType w:val="multilevel"/>
    <w:tmpl w:val="3BC8DFFE"/>
    <w:lvl w:ilvl="0">
      <w:start w:val="1"/>
      <w:numFmt w:val="upperLetter"/>
      <w:pStyle w:val="Ploha-Nadpis1"/>
      <w:lvlText w:val="%1."/>
      <w:lvlJc w:val="left"/>
      <w:pPr>
        <w:ind w:left="360" w:hanging="360"/>
      </w:pPr>
    </w:lvl>
    <w:lvl w:ilvl="1">
      <w:start w:val="1"/>
      <w:numFmt w:val="decimal"/>
      <w:pStyle w:val="Ploha-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59AE34D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5C113D2D"/>
    <w:multiLevelType w:val="hybridMultilevel"/>
    <w:tmpl w:val="66CE61CC"/>
    <w:lvl w:ilvl="0" w:tplc="00000008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4" w15:restartNumberingAfterBreak="0">
    <w:nsid w:val="5C736033"/>
    <w:multiLevelType w:val="multilevel"/>
    <w:tmpl w:val="670EF792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61D87871"/>
    <w:multiLevelType w:val="hybridMultilevel"/>
    <w:tmpl w:val="CEB0E6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6410FF0"/>
    <w:multiLevelType w:val="hybridMultilevel"/>
    <w:tmpl w:val="5DF4BF2E"/>
    <w:lvl w:ilvl="0" w:tplc="FB36D53E">
      <w:start w:val="1"/>
      <w:numFmt w:val="lowerLetter"/>
      <w:lvlText w:val="%1)"/>
      <w:lvlJc w:val="left"/>
      <w:pPr>
        <w:ind w:left="1440" w:hanging="360"/>
      </w:pPr>
    </w:lvl>
    <w:lvl w:ilvl="1" w:tplc="50BEDAC8" w:tentative="1">
      <w:start w:val="1"/>
      <w:numFmt w:val="lowerLetter"/>
      <w:lvlText w:val="%2."/>
      <w:lvlJc w:val="left"/>
      <w:pPr>
        <w:ind w:left="2160" w:hanging="360"/>
      </w:pPr>
    </w:lvl>
    <w:lvl w:ilvl="2" w:tplc="B9B0282A" w:tentative="1">
      <w:start w:val="1"/>
      <w:numFmt w:val="lowerRoman"/>
      <w:lvlText w:val="%3."/>
      <w:lvlJc w:val="right"/>
      <w:pPr>
        <w:ind w:left="2880" w:hanging="180"/>
      </w:pPr>
    </w:lvl>
    <w:lvl w:ilvl="3" w:tplc="1D941696" w:tentative="1">
      <w:start w:val="1"/>
      <w:numFmt w:val="decimal"/>
      <w:lvlText w:val="%4."/>
      <w:lvlJc w:val="left"/>
      <w:pPr>
        <w:ind w:left="3600" w:hanging="360"/>
      </w:pPr>
    </w:lvl>
    <w:lvl w:ilvl="4" w:tplc="E24064D6" w:tentative="1">
      <w:start w:val="1"/>
      <w:numFmt w:val="lowerLetter"/>
      <w:lvlText w:val="%5."/>
      <w:lvlJc w:val="left"/>
      <w:pPr>
        <w:ind w:left="4320" w:hanging="360"/>
      </w:pPr>
    </w:lvl>
    <w:lvl w:ilvl="5" w:tplc="F2D455DA" w:tentative="1">
      <w:start w:val="1"/>
      <w:numFmt w:val="lowerRoman"/>
      <w:lvlText w:val="%6."/>
      <w:lvlJc w:val="right"/>
      <w:pPr>
        <w:ind w:left="5040" w:hanging="180"/>
      </w:pPr>
    </w:lvl>
    <w:lvl w:ilvl="6" w:tplc="164CBCFA" w:tentative="1">
      <w:start w:val="1"/>
      <w:numFmt w:val="decimal"/>
      <w:lvlText w:val="%7."/>
      <w:lvlJc w:val="left"/>
      <w:pPr>
        <w:ind w:left="5760" w:hanging="360"/>
      </w:pPr>
    </w:lvl>
    <w:lvl w:ilvl="7" w:tplc="3BE2BB7E" w:tentative="1">
      <w:start w:val="1"/>
      <w:numFmt w:val="lowerLetter"/>
      <w:lvlText w:val="%8."/>
      <w:lvlJc w:val="left"/>
      <w:pPr>
        <w:ind w:left="6480" w:hanging="360"/>
      </w:pPr>
    </w:lvl>
    <w:lvl w:ilvl="8" w:tplc="80E69CA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675A4425"/>
    <w:multiLevelType w:val="hybridMultilevel"/>
    <w:tmpl w:val="25C0A382"/>
    <w:lvl w:ilvl="0" w:tplc="0CCC4E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32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10CE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3A1D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3886C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713EE52A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 w:tplc="289662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642D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A229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79E633A"/>
    <w:multiLevelType w:val="multilevel"/>
    <w:tmpl w:val="27B2553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683E6E78"/>
    <w:multiLevelType w:val="multilevel"/>
    <w:tmpl w:val="F7E48CAE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pStyle w:val="Nadpis2"/>
      <w:lvlText w:val="čl.%2."/>
      <w:lvlJc w:val="left"/>
      <w:pPr>
        <w:tabs>
          <w:tab w:val="num" w:pos="284"/>
        </w:tabs>
        <w:ind w:left="284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0" w15:restartNumberingAfterBreak="0">
    <w:nsid w:val="713E2375"/>
    <w:multiLevelType w:val="hybridMultilevel"/>
    <w:tmpl w:val="B3C03DEC"/>
    <w:lvl w:ilvl="0" w:tplc="713EE5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4287380"/>
    <w:multiLevelType w:val="hybridMultilevel"/>
    <w:tmpl w:val="909E80F4"/>
    <w:lvl w:ilvl="0" w:tplc="A9E0953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422C18"/>
    <w:multiLevelType w:val="multilevel"/>
    <w:tmpl w:val="1E0E46F4"/>
    <w:lvl w:ilvl="0">
      <w:start w:val="1"/>
      <w:numFmt w:val="decimal"/>
      <w:lvlText w:val="C.%1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3" w15:restartNumberingAfterBreak="0">
    <w:nsid w:val="793E0B2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7DBD1879"/>
    <w:multiLevelType w:val="hybridMultilevel"/>
    <w:tmpl w:val="23B8C796"/>
    <w:lvl w:ilvl="0" w:tplc="FC38A752">
      <w:start w:val="1"/>
      <w:numFmt w:val="lowerLetter"/>
      <w:lvlText w:val="%1)"/>
      <w:lvlJc w:val="left"/>
      <w:pPr>
        <w:tabs>
          <w:tab w:val="num" w:pos="1724"/>
        </w:tabs>
        <w:ind w:left="1724" w:hanging="360"/>
      </w:pPr>
      <w:rPr>
        <w:rFonts w:cs="Times New Roman" w:hint="default"/>
      </w:rPr>
    </w:lvl>
    <w:lvl w:ilvl="1" w:tplc="60565DFC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EDFA4B8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75A2468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3814A92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BBF4097C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37D0A1D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326E2D6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9E605B10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num w:numId="1" w16cid:durableId="1154880270">
    <w:abstractNumId w:val="0"/>
  </w:num>
  <w:num w:numId="2" w16cid:durableId="415445740">
    <w:abstractNumId w:val="1"/>
  </w:num>
  <w:num w:numId="3" w16cid:durableId="2034071711">
    <w:abstractNumId w:val="2"/>
  </w:num>
  <w:num w:numId="4" w16cid:durableId="1446852486">
    <w:abstractNumId w:val="4"/>
  </w:num>
  <w:num w:numId="5" w16cid:durableId="1490514790">
    <w:abstractNumId w:val="6"/>
  </w:num>
  <w:num w:numId="6" w16cid:durableId="722293803">
    <w:abstractNumId w:val="7"/>
  </w:num>
  <w:num w:numId="7" w16cid:durableId="1143809517">
    <w:abstractNumId w:val="8"/>
  </w:num>
  <w:num w:numId="8" w16cid:durableId="1552959085">
    <w:abstractNumId w:val="59"/>
  </w:num>
  <w:num w:numId="9" w16cid:durableId="1847206876">
    <w:abstractNumId w:val="31"/>
  </w:num>
  <w:num w:numId="10" w16cid:durableId="2043241895">
    <w:abstractNumId w:val="37"/>
  </w:num>
  <w:num w:numId="11" w16cid:durableId="131287728">
    <w:abstractNumId w:val="25"/>
  </w:num>
  <w:num w:numId="12" w16cid:durableId="201334824">
    <w:abstractNumId w:val="51"/>
  </w:num>
  <w:num w:numId="13" w16cid:durableId="1154755430">
    <w:abstractNumId w:val="17"/>
  </w:num>
  <w:num w:numId="14" w16cid:durableId="1533035945">
    <w:abstractNumId w:val="59"/>
    <w:lvlOverride w:ilvl="0">
      <w:startOverride w:val="1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063940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7782411">
    <w:abstractNumId w:val="50"/>
  </w:num>
  <w:num w:numId="17" w16cid:durableId="438791437">
    <w:abstractNumId w:val="62"/>
  </w:num>
  <w:num w:numId="18" w16cid:durableId="1335183071">
    <w:abstractNumId w:val="14"/>
  </w:num>
  <w:num w:numId="19" w16cid:durableId="1767725824">
    <w:abstractNumId w:val="53"/>
  </w:num>
  <w:num w:numId="20" w16cid:durableId="1336029603">
    <w:abstractNumId w:val="10"/>
  </w:num>
  <w:num w:numId="21" w16cid:durableId="369306367">
    <w:abstractNumId w:val="29"/>
  </w:num>
  <w:num w:numId="22" w16cid:durableId="284384550">
    <w:abstractNumId w:val="21"/>
  </w:num>
  <w:num w:numId="23" w16cid:durableId="1001392957">
    <w:abstractNumId w:val="42"/>
  </w:num>
  <w:num w:numId="24" w16cid:durableId="643000590">
    <w:abstractNumId w:val="56"/>
  </w:num>
  <w:num w:numId="25" w16cid:durableId="1761177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34386801">
    <w:abstractNumId w:val="45"/>
  </w:num>
  <w:num w:numId="27" w16cid:durableId="1555237765">
    <w:abstractNumId w:val="57"/>
  </w:num>
  <w:num w:numId="28" w16cid:durableId="1955554997">
    <w:abstractNumId w:val="64"/>
  </w:num>
  <w:num w:numId="29" w16cid:durableId="2057270630">
    <w:abstractNumId w:val="30"/>
  </w:num>
  <w:num w:numId="30" w16cid:durableId="538199461">
    <w:abstractNumId w:val="49"/>
  </w:num>
  <w:num w:numId="31" w16cid:durableId="505437207">
    <w:abstractNumId w:val="47"/>
  </w:num>
  <w:num w:numId="32" w16cid:durableId="1442913428">
    <w:abstractNumId w:val="15"/>
  </w:num>
  <w:num w:numId="33" w16cid:durableId="215750137">
    <w:abstractNumId w:val="36"/>
  </w:num>
  <w:num w:numId="34" w16cid:durableId="1564297859">
    <w:abstractNumId w:val="35"/>
  </w:num>
  <w:num w:numId="35" w16cid:durableId="1218784952">
    <w:abstractNumId w:val="22"/>
  </w:num>
  <w:num w:numId="36" w16cid:durableId="451439014">
    <w:abstractNumId w:val="55"/>
  </w:num>
  <w:num w:numId="37" w16cid:durableId="4871183">
    <w:abstractNumId w:val="48"/>
  </w:num>
  <w:num w:numId="38" w16cid:durableId="1045518833">
    <w:abstractNumId w:val="34"/>
  </w:num>
  <w:num w:numId="39" w16cid:durableId="1271669444">
    <w:abstractNumId w:val="44"/>
  </w:num>
  <w:num w:numId="40" w16cid:durableId="1841197628">
    <w:abstractNumId w:val="9"/>
  </w:num>
  <w:num w:numId="41" w16cid:durableId="1260286986">
    <w:abstractNumId w:val="61"/>
  </w:num>
  <w:num w:numId="42" w16cid:durableId="49545883">
    <w:abstractNumId w:val="41"/>
  </w:num>
  <w:num w:numId="43" w16cid:durableId="1299532031">
    <w:abstractNumId w:val="52"/>
  </w:num>
  <w:num w:numId="44" w16cid:durableId="132063114">
    <w:abstractNumId w:val="18"/>
  </w:num>
  <w:num w:numId="45" w16cid:durableId="1624965362">
    <w:abstractNumId w:val="43"/>
  </w:num>
  <w:num w:numId="46" w16cid:durableId="1951163884">
    <w:abstractNumId w:val="40"/>
  </w:num>
  <w:num w:numId="47" w16cid:durableId="2110612909">
    <w:abstractNumId w:val="60"/>
  </w:num>
  <w:num w:numId="48" w16cid:durableId="1722170805">
    <w:abstractNumId w:val="24"/>
  </w:num>
  <w:num w:numId="49" w16cid:durableId="1837257405">
    <w:abstractNumId w:val="39"/>
  </w:num>
  <w:num w:numId="50" w16cid:durableId="259484678">
    <w:abstractNumId w:val="63"/>
  </w:num>
  <w:num w:numId="51" w16cid:durableId="1229608223">
    <w:abstractNumId w:val="23"/>
  </w:num>
  <w:num w:numId="52" w16cid:durableId="1940410516">
    <w:abstractNumId w:val="20"/>
  </w:num>
  <w:num w:numId="53" w16cid:durableId="1289699964">
    <w:abstractNumId w:val="19"/>
  </w:num>
  <w:num w:numId="54" w16cid:durableId="810096090">
    <w:abstractNumId w:val="32"/>
  </w:num>
  <w:num w:numId="55" w16cid:durableId="1264000976">
    <w:abstractNumId w:val="13"/>
  </w:num>
  <w:num w:numId="56" w16cid:durableId="771710237">
    <w:abstractNumId w:val="28"/>
  </w:num>
  <w:num w:numId="57" w16cid:durableId="1934245271">
    <w:abstractNumId w:val="58"/>
  </w:num>
  <w:num w:numId="58" w16cid:durableId="521895303">
    <w:abstractNumId w:val="26"/>
  </w:num>
  <w:num w:numId="59" w16cid:durableId="795485511">
    <w:abstractNumId w:val="12"/>
  </w:num>
  <w:num w:numId="60" w16cid:durableId="1512069161">
    <w:abstractNumId w:val="46"/>
  </w:num>
  <w:num w:numId="61" w16cid:durableId="845749186">
    <w:abstractNumId w:val="38"/>
  </w:num>
  <w:num w:numId="62" w16cid:durableId="1044714994">
    <w:abstractNumId w:val="33"/>
  </w:num>
  <w:num w:numId="63" w16cid:durableId="243493723">
    <w:abstractNumId w:val="54"/>
  </w:num>
  <w:num w:numId="64" w16cid:durableId="54204570">
    <w:abstractNumId w:val="2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pos w:val="sectEnd"/>
    <w:numFmt w:val="upp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38"/>
    <w:rsid w:val="000272B4"/>
    <w:rsid w:val="00032841"/>
    <w:rsid w:val="00034339"/>
    <w:rsid w:val="000418ED"/>
    <w:rsid w:val="0007708D"/>
    <w:rsid w:val="00080210"/>
    <w:rsid w:val="00081A80"/>
    <w:rsid w:val="0008435C"/>
    <w:rsid w:val="000B6FAA"/>
    <w:rsid w:val="000C743B"/>
    <w:rsid w:val="000D16BB"/>
    <w:rsid w:val="000E2B31"/>
    <w:rsid w:val="001223D2"/>
    <w:rsid w:val="00124A07"/>
    <w:rsid w:val="00131A5A"/>
    <w:rsid w:val="00170432"/>
    <w:rsid w:val="001961AB"/>
    <w:rsid w:val="001C046C"/>
    <w:rsid w:val="001C3173"/>
    <w:rsid w:val="001C6E47"/>
    <w:rsid w:val="001D5897"/>
    <w:rsid w:val="001E3712"/>
    <w:rsid w:val="0020076E"/>
    <w:rsid w:val="00235B53"/>
    <w:rsid w:val="002577AC"/>
    <w:rsid w:val="00285B40"/>
    <w:rsid w:val="00297F94"/>
    <w:rsid w:val="002B2BE8"/>
    <w:rsid w:val="002B545B"/>
    <w:rsid w:val="002B5D7B"/>
    <w:rsid w:val="002C2558"/>
    <w:rsid w:val="002C31D9"/>
    <w:rsid w:val="002C6AA4"/>
    <w:rsid w:val="002D5365"/>
    <w:rsid w:val="002E333B"/>
    <w:rsid w:val="00320221"/>
    <w:rsid w:val="00332574"/>
    <w:rsid w:val="0036065E"/>
    <w:rsid w:val="00362BD9"/>
    <w:rsid w:val="003704DB"/>
    <w:rsid w:val="00374A58"/>
    <w:rsid w:val="00380BCA"/>
    <w:rsid w:val="003872BD"/>
    <w:rsid w:val="003A4E69"/>
    <w:rsid w:val="003A4ED2"/>
    <w:rsid w:val="003C4FD7"/>
    <w:rsid w:val="003C7A04"/>
    <w:rsid w:val="003F46D6"/>
    <w:rsid w:val="00404353"/>
    <w:rsid w:val="00410488"/>
    <w:rsid w:val="0042099B"/>
    <w:rsid w:val="00447CDE"/>
    <w:rsid w:val="00457011"/>
    <w:rsid w:val="004729A5"/>
    <w:rsid w:val="00495D86"/>
    <w:rsid w:val="004A1E02"/>
    <w:rsid w:val="004A77D4"/>
    <w:rsid w:val="004D5CA7"/>
    <w:rsid w:val="00504E85"/>
    <w:rsid w:val="00543AC3"/>
    <w:rsid w:val="0054529B"/>
    <w:rsid w:val="00553693"/>
    <w:rsid w:val="005A0838"/>
    <w:rsid w:val="005D2D9F"/>
    <w:rsid w:val="005D4F59"/>
    <w:rsid w:val="005D6456"/>
    <w:rsid w:val="005E3DDC"/>
    <w:rsid w:val="005F2CC5"/>
    <w:rsid w:val="005F4EB8"/>
    <w:rsid w:val="006038C0"/>
    <w:rsid w:val="00612641"/>
    <w:rsid w:val="00634507"/>
    <w:rsid w:val="006355BD"/>
    <w:rsid w:val="006410B6"/>
    <w:rsid w:val="00656DD7"/>
    <w:rsid w:val="00673070"/>
    <w:rsid w:val="0068354A"/>
    <w:rsid w:val="0068439F"/>
    <w:rsid w:val="00686DD2"/>
    <w:rsid w:val="006B0EC9"/>
    <w:rsid w:val="006E44FC"/>
    <w:rsid w:val="006E7A0E"/>
    <w:rsid w:val="007211AC"/>
    <w:rsid w:val="007267CC"/>
    <w:rsid w:val="00726CF3"/>
    <w:rsid w:val="007319D9"/>
    <w:rsid w:val="007859D1"/>
    <w:rsid w:val="007A7D7E"/>
    <w:rsid w:val="007B4B5A"/>
    <w:rsid w:val="007E78CC"/>
    <w:rsid w:val="007E7CF6"/>
    <w:rsid w:val="00806BE2"/>
    <w:rsid w:val="00807ED5"/>
    <w:rsid w:val="00812BB2"/>
    <w:rsid w:val="0081424C"/>
    <w:rsid w:val="00824D3E"/>
    <w:rsid w:val="00827538"/>
    <w:rsid w:val="00867321"/>
    <w:rsid w:val="008739CC"/>
    <w:rsid w:val="00887FCF"/>
    <w:rsid w:val="008A6C46"/>
    <w:rsid w:val="008A7E79"/>
    <w:rsid w:val="008B3CB4"/>
    <w:rsid w:val="008D1DE6"/>
    <w:rsid w:val="008E0BFA"/>
    <w:rsid w:val="00903903"/>
    <w:rsid w:val="00943261"/>
    <w:rsid w:val="009502D6"/>
    <w:rsid w:val="00956674"/>
    <w:rsid w:val="00975E73"/>
    <w:rsid w:val="00976E97"/>
    <w:rsid w:val="009930BE"/>
    <w:rsid w:val="009956EB"/>
    <w:rsid w:val="009E525B"/>
    <w:rsid w:val="009F7093"/>
    <w:rsid w:val="00A02098"/>
    <w:rsid w:val="00A028E4"/>
    <w:rsid w:val="00A17228"/>
    <w:rsid w:val="00A20F19"/>
    <w:rsid w:val="00A37603"/>
    <w:rsid w:val="00A557EC"/>
    <w:rsid w:val="00A629A1"/>
    <w:rsid w:val="00A914A5"/>
    <w:rsid w:val="00AA41FC"/>
    <w:rsid w:val="00AD236E"/>
    <w:rsid w:val="00AD4EA8"/>
    <w:rsid w:val="00AF6773"/>
    <w:rsid w:val="00B17B9E"/>
    <w:rsid w:val="00B37879"/>
    <w:rsid w:val="00B60410"/>
    <w:rsid w:val="00B62F6F"/>
    <w:rsid w:val="00B67BBD"/>
    <w:rsid w:val="00B727AA"/>
    <w:rsid w:val="00B826DC"/>
    <w:rsid w:val="00BA1F8A"/>
    <w:rsid w:val="00BA3970"/>
    <w:rsid w:val="00BA7194"/>
    <w:rsid w:val="00BB020C"/>
    <w:rsid w:val="00BB4E91"/>
    <w:rsid w:val="00BC35D4"/>
    <w:rsid w:val="00BD12E7"/>
    <w:rsid w:val="00BD4DD5"/>
    <w:rsid w:val="00C01F18"/>
    <w:rsid w:val="00C429B3"/>
    <w:rsid w:val="00C55158"/>
    <w:rsid w:val="00C56B89"/>
    <w:rsid w:val="00C63A42"/>
    <w:rsid w:val="00C71E07"/>
    <w:rsid w:val="00CA6CE7"/>
    <w:rsid w:val="00CB2B91"/>
    <w:rsid w:val="00CB3A7E"/>
    <w:rsid w:val="00CC67E8"/>
    <w:rsid w:val="00CE2A1F"/>
    <w:rsid w:val="00D227FC"/>
    <w:rsid w:val="00D22806"/>
    <w:rsid w:val="00D234CB"/>
    <w:rsid w:val="00D35733"/>
    <w:rsid w:val="00D75B03"/>
    <w:rsid w:val="00D8165D"/>
    <w:rsid w:val="00DA6C2F"/>
    <w:rsid w:val="00DC3D99"/>
    <w:rsid w:val="00DD677C"/>
    <w:rsid w:val="00DF3BBB"/>
    <w:rsid w:val="00E07A49"/>
    <w:rsid w:val="00E20156"/>
    <w:rsid w:val="00E2677A"/>
    <w:rsid w:val="00E376CE"/>
    <w:rsid w:val="00E50C79"/>
    <w:rsid w:val="00E635C8"/>
    <w:rsid w:val="00EC0489"/>
    <w:rsid w:val="00EF261A"/>
    <w:rsid w:val="00F13740"/>
    <w:rsid w:val="00F201FE"/>
    <w:rsid w:val="00F311E8"/>
    <w:rsid w:val="00F71189"/>
    <w:rsid w:val="00F71FB5"/>
    <w:rsid w:val="00F90A08"/>
    <w:rsid w:val="00FA0567"/>
    <w:rsid w:val="00FA468F"/>
    <w:rsid w:val="00FA4D2C"/>
    <w:rsid w:val="00FB41D8"/>
    <w:rsid w:val="00FB5279"/>
    <w:rsid w:val="00FC2262"/>
    <w:rsid w:val="00FE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601F1C3"/>
  <w15:docId w15:val="{9F84E77B-56E3-4F94-A66D-5864080C0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jc w:val="both"/>
    </w:pPr>
    <w:rPr>
      <w:sz w:val="22"/>
      <w:lang w:eastAsia="ar-SA"/>
    </w:rPr>
  </w:style>
  <w:style w:type="paragraph" w:styleId="Nadpis1">
    <w:name w:val="heading 1"/>
    <w:next w:val="Normln"/>
    <w:link w:val="Nadpis1Char"/>
    <w:qFormat/>
    <w:pPr>
      <w:keepNext/>
      <w:numPr>
        <w:numId w:val="8"/>
      </w:numPr>
      <w:spacing w:before="240" w:after="480"/>
      <w:outlineLvl w:val="0"/>
    </w:pPr>
    <w:rPr>
      <w:rFonts w:ascii="Arial" w:hAnsi="Arial"/>
      <w:b/>
      <w:snapToGrid w:val="0"/>
      <w:kern w:val="28"/>
      <w:sz w:val="40"/>
      <w:szCs w:val="40"/>
    </w:rPr>
  </w:style>
  <w:style w:type="paragraph" w:styleId="Nadpis2">
    <w:name w:val="heading 2"/>
    <w:aliases w:val="Běžného textu,h2,Attribute Heading 2,2m,hlavicka,F2,F21,PA Major Section,2,sub-sect,21,sub-sect1,22,sub-sect2,211,sub-sect11,ASAPHeading 2,Podkapitola1,V_Head2,V_Head21,V_Head22,Nadpis 21,Bižného textu,H2&lt;------------------,Text bodu,Sekce,h"/>
    <w:next w:val="Normln"/>
    <w:qFormat/>
    <w:pPr>
      <w:keepNext/>
      <w:numPr>
        <w:ilvl w:val="1"/>
        <w:numId w:val="8"/>
      </w:numPr>
      <w:spacing w:before="480"/>
      <w:outlineLvl w:val="1"/>
    </w:pPr>
    <w:rPr>
      <w:rFonts w:ascii="Arial" w:hAnsi="Arial" w:cs="Arial"/>
      <w:b/>
      <w:bCs/>
      <w:kern w:val="32"/>
      <w:sz w:val="24"/>
      <w:szCs w:val="32"/>
    </w:rPr>
  </w:style>
  <w:style w:type="paragraph" w:styleId="Nadpis3">
    <w:name w:val="heading 3"/>
    <w:basedOn w:val="Nadpis2"/>
    <w:next w:val="Normln"/>
    <w:qFormat/>
    <w:pPr>
      <w:numPr>
        <w:ilvl w:val="0"/>
        <w:numId w:val="0"/>
      </w:numPr>
      <w:spacing w:before="0" w:line="360" w:lineRule="auto"/>
      <w:outlineLvl w:val="2"/>
    </w:pPr>
  </w:style>
  <w:style w:type="paragraph" w:styleId="Nadpis4">
    <w:name w:val="heading 4"/>
    <w:basedOn w:val="Nadpis"/>
    <w:next w:val="Zkladntext"/>
    <w:link w:val="Nadpis4Char"/>
    <w:qFormat/>
    <w:pPr>
      <w:outlineLvl w:val="3"/>
    </w:pPr>
    <w:rPr>
      <w:b/>
      <w:bCs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adpis"/>
    <w:next w:val="Zkladntext"/>
    <w:link w:val="Nadpis6Char"/>
    <w:qFormat/>
    <w:pPr>
      <w:outlineLvl w:val="5"/>
    </w:pPr>
    <w:rPr>
      <w:b/>
      <w:bCs/>
      <w:sz w:val="21"/>
      <w:szCs w:val="21"/>
    </w:rPr>
  </w:style>
  <w:style w:type="paragraph" w:styleId="Nadpis7">
    <w:name w:val="heading 7"/>
    <w:basedOn w:val="Normln"/>
    <w:next w:val="Normln"/>
    <w:link w:val="Nadpis7Char"/>
    <w:qFormat/>
    <w:pPr>
      <w:keepNext/>
      <w:tabs>
        <w:tab w:val="num" w:pos="0"/>
      </w:tabs>
      <w:jc w:val="left"/>
      <w:outlineLvl w:val="6"/>
    </w:pPr>
    <w:rPr>
      <w:b/>
      <w:bCs/>
      <w:sz w:val="24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pPr>
      <w:suppressAutoHyphens w:val="0"/>
      <w:spacing w:before="240" w:after="60"/>
      <w:jc w:val="left"/>
      <w:outlineLvl w:val="7"/>
    </w:pPr>
    <w:rPr>
      <w:rFonts w:ascii="Calibri" w:hAnsi="Calibri"/>
      <w:i/>
      <w:i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/>
      <w:b/>
      <w:i w:val="0"/>
      <w:sz w:val="24"/>
    </w:rPr>
  </w:style>
  <w:style w:type="character" w:customStyle="1" w:styleId="WW8Num1z1">
    <w:name w:val="WW8Num1z1"/>
    <w:rPr>
      <w:rFonts w:ascii="Arial" w:hAnsi="Arial"/>
      <w:b w:val="0"/>
      <w:i w:val="0"/>
      <w:sz w:val="22"/>
    </w:rPr>
  </w:style>
  <w:style w:type="character" w:customStyle="1" w:styleId="WW8Num1z2">
    <w:name w:val="WW8Num1z2"/>
    <w:rPr>
      <w:rFonts w:ascii="Times New Roman" w:hAnsi="Times New Roman"/>
      <w:b/>
      <w:i w:val="0"/>
      <w:sz w:val="22"/>
    </w:rPr>
  </w:style>
  <w:style w:type="character" w:customStyle="1" w:styleId="WW8Num2z0">
    <w:name w:val="WW8Num2z0"/>
    <w:rPr>
      <w:rFonts w:ascii="Arial" w:hAnsi="Arial"/>
      <w:b/>
      <w:i w:val="0"/>
      <w:sz w:val="24"/>
    </w:rPr>
  </w:style>
  <w:style w:type="character" w:customStyle="1" w:styleId="WW8Num2z1">
    <w:name w:val="WW8Num2z1"/>
    <w:rPr>
      <w:rFonts w:ascii="Arial" w:hAnsi="Arial"/>
      <w:b w:val="0"/>
      <w:i w:val="0"/>
      <w:sz w:val="22"/>
    </w:rPr>
  </w:style>
  <w:style w:type="character" w:customStyle="1" w:styleId="WW8Num4z0">
    <w:name w:val="WW8Num4z0"/>
    <w:rPr>
      <w:rFonts w:ascii="Arial" w:hAnsi="Arial"/>
      <w:b/>
      <w:i w:val="0"/>
      <w:sz w:val="20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b w:val="0"/>
      <w:i w:val="0"/>
      <w:sz w:val="24"/>
    </w:rPr>
  </w:style>
  <w:style w:type="character" w:customStyle="1" w:styleId="WW8Num12z0">
    <w:name w:val="WW8Num12z0"/>
    <w:rPr>
      <w:rFonts w:ascii="Wingdings 2" w:hAnsi="Wingdings 2" w:cs="OpenSymbol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1">
    <w:name w:val="WW8Num4z1"/>
    <w:rPr>
      <w:rFonts w:ascii="Symbol" w:hAnsi="Symbol"/>
      <w:b w:val="0"/>
      <w:i w:val="0"/>
      <w:sz w:val="24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Wingdings" w:hAnsi="Wingdings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9z0">
    <w:name w:val="WW8Num9z0"/>
    <w:rPr>
      <w:b/>
      <w:i w:val="0"/>
      <w:sz w:val="22"/>
    </w:rPr>
  </w:style>
  <w:style w:type="character" w:customStyle="1" w:styleId="WW8Num9z1">
    <w:name w:val="WW8Num9z1"/>
    <w:rPr>
      <w:rFonts w:ascii="Arial" w:hAnsi="Arial"/>
      <w:b/>
      <w:i w:val="0"/>
      <w:sz w:val="24"/>
    </w:rPr>
  </w:style>
  <w:style w:type="character" w:customStyle="1" w:styleId="WW8Num9z2">
    <w:name w:val="WW8Num9z2"/>
    <w:rPr>
      <w:rFonts w:ascii="Times New Roman" w:hAnsi="Times New Roman"/>
      <w:b/>
      <w:i w:val="0"/>
      <w:sz w:val="22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  <w:uiPriority w:val="99"/>
  </w:style>
  <w:style w:type="character" w:customStyle="1" w:styleId="platne">
    <w:name w:val="platne"/>
    <w:basedOn w:val="Standardnpsmoodstavce1"/>
    <w:uiPriority w:val="99"/>
  </w:style>
  <w:style w:type="character" w:customStyle="1" w:styleId="JVS1Char">
    <w:name w:val="JVS_1 Char"/>
    <w:uiPriority w:val="99"/>
    <w:rPr>
      <w:rFonts w:ascii="Arial" w:hAnsi="Arial" w:cs="Arial"/>
      <w:b/>
      <w:bCs/>
      <w:kern w:val="1"/>
      <w:sz w:val="28"/>
      <w:szCs w:val="32"/>
      <w:lang w:val="cs-CZ" w:eastAsia="ar-SA" w:bidi="ar-SA"/>
    </w:rPr>
  </w:style>
  <w:style w:type="character" w:customStyle="1" w:styleId="JVS2Char">
    <w:name w:val="JVS_2 Char"/>
    <w:uiPriority w:val="99"/>
    <w:rPr>
      <w:rFonts w:ascii="Arial" w:hAnsi="Arial" w:cs="Arial"/>
      <w:b/>
      <w:bCs/>
      <w:kern w:val="1"/>
      <w:sz w:val="24"/>
      <w:szCs w:val="32"/>
      <w:lang w:val="cs-CZ" w:eastAsia="ar-SA" w:bidi="ar-SA"/>
    </w:rPr>
  </w:style>
  <w:style w:type="character" w:customStyle="1" w:styleId="Nadpis2Char">
    <w:name w:val="Nadpis 2 Char"/>
    <w:aliases w:val="Běžného textu Char,h2 Char,Attribute Heading 2 Char,2m Char,hlavicka Char,F2 Char,F21 Char,PA Major Section Char,2 Char,sub-sect Char,21 Char,sub-sect1 Char,22 Char,sub-sect2 Char,211 Char,sub-sect11 Char,ASAPHeading 2 Char,V_Head2 Char"/>
    <w:rPr>
      <w:rFonts w:ascii="Arial" w:hAnsi="Arial" w:cs="Arial"/>
      <w:b/>
      <w:bCs/>
      <w:kern w:val="1"/>
      <w:sz w:val="24"/>
      <w:szCs w:val="32"/>
      <w:lang w:val="cs-CZ" w:eastAsia="ar-SA" w:bidi="ar-SA"/>
    </w:rPr>
  </w:style>
  <w:style w:type="character" w:customStyle="1" w:styleId="Nadpis3Char">
    <w:name w:val="Nadpis 3 Char"/>
    <w:uiPriority w:val="99"/>
    <w:rPr>
      <w:rFonts w:ascii="Arial" w:hAnsi="Arial" w:cs="Arial"/>
      <w:b/>
      <w:bCs/>
      <w:kern w:val="1"/>
      <w:sz w:val="24"/>
      <w:szCs w:val="32"/>
      <w:lang w:val="cs-CZ" w:eastAsia="ar-SA" w:bidi="ar-SA"/>
    </w:rPr>
  </w:style>
  <w:style w:type="character" w:customStyle="1" w:styleId="Odkaznakoment1">
    <w:name w:val="Odkaz na komentář1"/>
    <w:rPr>
      <w:sz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Zkladntextodsazen-sloChar">
    <w:name w:val="Základní text odsazený - číslo Char"/>
    <w:uiPriority w:val="99"/>
    <w:rPr>
      <w:sz w:val="22"/>
      <w:szCs w:val="22"/>
    </w:rPr>
  </w:style>
  <w:style w:type="character" w:styleId="Siln">
    <w:name w:val="Strong"/>
    <w:qFormat/>
    <w:rPr>
      <w:b/>
      <w:bCs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JVS1">
    <w:name w:val="JVS_1"/>
    <w:uiPriority w:val="99"/>
    <w:pPr>
      <w:tabs>
        <w:tab w:val="left" w:pos="1440"/>
      </w:tabs>
      <w:suppressAutoHyphens/>
      <w:spacing w:line="360" w:lineRule="auto"/>
    </w:pPr>
    <w:rPr>
      <w:rFonts w:ascii="Arial" w:eastAsia="Arial" w:hAnsi="Arial" w:cs="Arial"/>
      <w:b/>
      <w:bCs/>
      <w:kern w:val="1"/>
      <w:sz w:val="28"/>
      <w:szCs w:val="32"/>
      <w:lang w:eastAsia="ar-SA"/>
    </w:rPr>
  </w:style>
  <w:style w:type="paragraph" w:customStyle="1" w:styleId="Styl1">
    <w:name w:val="Styl1"/>
    <w:basedOn w:val="Normln"/>
    <w:uiPriority w:val="99"/>
    <w:rPr>
      <w:b/>
      <w:sz w:val="40"/>
    </w:rPr>
  </w:style>
  <w:style w:type="paragraph" w:customStyle="1" w:styleId="JVS2">
    <w:name w:val="JVS_2"/>
    <w:basedOn w:val="JVS1"/>
    <w:uiPriority w:val="99"/>
    <w:rPr>
      <w:sz w:val="24"/>
    </w:rPr>
  </w:style>
  <w:style w:type="paragraph" w:customStyle="1" w:styleId="JVS3">
    <w:name w:val="JVS_3"/>
    <w:uiPriority w:val="99"/>
    <w:pPr>
      <w:suppressAutoHyphens/>
      <w:spacing w:line="360" w:lineRule="auto"/>
    </w:pPr>
    <w:rPr>
      <w:rFonts w:ascii="Georgia" w:eastAsia="Arial" w:hAnsi="Georgia" w:cs="Arial"/>
      <w:bCs/>
      <w:kern w:val="1"/>
      <w:szCs w:val="32"/>
      <w:lang w:eastAsia="ar-SA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Zkladntext"/>
    <w:link w:val="PodnadpisChar"/>
    <w:uiPriority w:val="99"/>
    <w:qFormat/>
    <w:rPr>
      <w:color w:val="000000"/>
      <w:sz w:val="28"/>
    </w:rPr>
  </w:style>
  <w:style w:type="paragraph" w:customStyle="1" w:styleId="Styl2">
    <w:name w:val="Styl2"/>
    <w:basedOn w:val="JVS1"/>
    <w:uiPriority w:val="99"/>
    <w:rPr>
      <w:sz w:val="32"/>
    </w:rPr>
  </w:style>
  <w:style w:type="paragraph" w:customStyle="1" w:styleId="Zkladntextodsazen-slo">
    <w:name w:val="Základní text odsazený - číslo"/>
    <w:basedOn w:val="Normln"/>
    <w:uiPriority w:val="99"/>
    <w:pPr>
      <w:suppressAutoHyphens w:val="0"/>
      <w:spacing w:after="60"/>
      <w:outlineLvl w:val="2"/>
    </w:pPr>
    <w:rPr>
      <w:szCs w:val="22"/>
      <w:lang w:eastAsia="cs-CZ"/>
    </w:r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slovn">
    <w:name w:val="Číslování"/>
    <w:basedOn w:val="Normln"/>
    <w:uiPriority w:val="99"/>
    <w:pPr>
      <w:widowControl w:val="0"/>
      <w:numPr>
        <w:numId w:val="5"/>
      </w:numPr>
      <w:spacing w:before="120"/>
    </w:pPr>
    <w:rPr>
      <w:sz w:val="24"/>
    </w:rPr>
  </w:style>
  <w:style w:type="paragraph" w:customStyle="1" w:styleId="Smlouva2">
    <w:name w:val="Smlouva2"/>
    <w:basedOn w:val="Normln"/>
    <w:uiPriority w:val="99"/>
    <w:pPr>
      <w:widowControl w:val="0"/>
      <w:jc w:val="center"/>
    </w:pPr>
    <w:rPr>
      <w:b/>
      <w:sz w:val="24"/>
    </w:rPr>
  </w:style>
  <w:style w:type="paragraph" w:customStyle="1" w:styleId="Smlouva-slo">
    <w:name w:val="Smlouva-číslo"/>
    <w:basedOn w:val="Normln"/>
    <w:uiPriority w:val="99"/>
    <w:pPr>
      <w:widowControl w:val="0"/>
      <w:numPr>
        <w:numId w:val="6"/>
      </w:numPr>
      <w:spacing w:before="120" w:line="240" w:lineRule="atLeast"/>
    </w:pPr>
    <w:rPr>
      <w:sz w:val="24"/>
    </w:rPr>
  </w:style>
  <w:style w:type="paragraph" w:customStyle="1" w:styleId="Zkladntextodsazen21">
    <w:name w:val="Základní text odsazený 21"/>
    <w:basedOn w:val="Normln"/>
    <w:pPr>
      <w:numPr>
        <w:numId w:val="2"/>
      </w:numPr>
      <w:spacing w:after="120" w:line="480" w:lineRule="auto"/>
    </w:pPr>
  </w:style>
  <w:style w:type="paragraph" w:customStyle="1" w:styleId="Smlouva3">
    <w:name w:val="Smlouva3"/>
    <w:basedOn w:val="Normln"/>
    <w:uiPriority w:val="99"/>
    <w:pPr>
      <w:widowControl w:val="0"/>
      <w:spacing w:before="120"/>
    </w:pPr>
    <w:rPr>
      <w:sz w:val="24"/>
    </w:rPr>
  </w:style>
  <w:style w:type="paragraph" w:styleId="Zkladntextodsazen">
    <w:name w:val="Body Text Indent"/>
    <w:basedOn w:val="Normln"/>
    <w:link w:val="ZkladntextodsazenChar"/>
    <w:uiPriority w:val="99"/>
    <w:pPr>
      <w:spacing w:after="120"/>
      <w:ind w:left="283"/>
    </w:pPr>
  </w:style>
  <w:style w:type="paragraph" w:customStyle="1" w:styleId="Smlouva1">
    <w:name w:val="Smlouva1"/>
    <w:basedOn w:val="Nadpis1"/>
    <w:uiPriority w:val="99"/>
    <w:pPr>
      <w:widowControl w:val="0"/>
      <w:numPr>
        <w:numId w:val="0"/>
      </w:numPr>
      <w:spacing w:after="60"/>
      <w:jc w:val="center"/>
    </w:pPr>
    <w:rPr>
      <w:rFonts w:ascii="Times New Roman" w:hAnsi="Times New Roman"/>
      <w:kern w:val="1"/>
      <w:szCs w:val="20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paragraph" w:customStyle="1" w:styleId="Smlouva-slo0">
    <w:name w:val="Smlouva-èíslo"/>
    <w:basedOn w:val="Normln"/>
    <w:uiPriority w:val="99"/>
    <w:pPr>
      <w:numPr>
        <w:numId w:val="7"/>
      </w:numPr>
      <w:spacing w:before="120" w:line="240" w:lineRule="atLeast"/>
    </w:pPr>
    <w:rPr>
      <w:sz w:val="24"/>
      <w:szCs w:val="24"/>
    </w:rPr>
  </w:style>
  <w:style w:type="paragraph" w:styleId="Nzev">
    <w:name w:val="Title"/>
    <w:basedOn w:val="Normln"/>
    <w:next w:val="Podnadpis"/>
    <w:link w:val="NzevChar"/>
    <w:qFormat/>
    <w:pPr>
      <w:jc w:val="center"/>
    </w:pPr>
    <w:rPr>
      <w:b/>
      <w:bCs/>
      <w:sz w:val="24"/>
      <w:szCs w:val="24"/>
    </w:rPr>
  </w:style>
  <w:style w:type="paragraph" w:customStyle="1" w:styleId="Textkomente1">
    <w:name w:val="Text komentáře1"/>
    <w:basedOn w:val="Normln"/>
    <w:pPr>
      <w:widowControl w:val="0"/>
      <w:jc w:val="left"/>
    </w:pPr>
    <w:rPr>
      <w:sz w:val="20"/>
    </w:rPr>
  </w:style>
  <w:style w:type="paragraph" w:customStyle="1" w:styleId="Zkladntext22">
    <w:name w:val="Základní text 22"/>
    <w:basedOn w:val="Normln"/>
    <w:pPr>
      <w:tabs>
        <w:tab w:val="left" w:pos="360"/>
      </w:tabs>
      <w:overflowPunct w:val="0"/>
      <w:autoSpaceDE w:val="0"/>
      <w:ind w:left="360"/>
      <w:textAlignment w:val="baseline"/>
    </w:pPr>
    <w:rPr>
      <w:sz w:val="24"/>
    </w:rPr>
  </w:style>
  <w:style w:type="paragraph" w:customStyle="1" w:styleId="StylStylZkladntextodsazenArial10b12b">
    <w:name w:val="Styl Styl Základní text odsazený + Arial 10 b. + 12 b."/>
    <w:basedOn w:val="Normln"/>
    <w:pPr>
      <w:keepNext/>
      <w:numPr>
        <w:numId w:val="3"/>
      </w:numPr>
      <w:spacing w:before="120" w:after="120"/>
      <w:jc w:val="left"/>
    </w:pPr>
    <w:rPr>
      <w:rFonts w:ascii="Arial" w:hAnsi="Arial"/>
      <w:b/>
      <w:bCs/>
      <w:sz w:val="20"/>
      <w:szCs w:val="24"/>
    </w:rPr>
  </w:style>
  <w:style w:type="paragraph" w:customStyle="1" w:styleId="zkladntextodsazen-slo0">
    <w:name w:val="zkladntextodsazen-slo"/>
    <w:basedOn w:val="Normln"/>
    <w:pPr>
      <w:ind w:left="284" w:hanging="284"/>
    </w:pPr>
    <w:rPr>
      <w:szCs w:val="22"/>
    </w:rPr>
  </w:style>
  <w:style w:type="paragraph" w:customStyle="1" w:styleId="AJAKO1">
    <w:name w:val="A) JAKO (1)"/>
    <w:basedOn w:val="Normln"/>
    <w:next w:val="Normln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overflowPunct w:val="0"/>
      <w:autoSpaceDE w:val="0"/>
      <w:spacing w:before="120"/>
      <w:ind w:left="567" w:hanging="567"/>
      <w:textAlignment w:val="baseline"/>
    </w:pPr>
    <w:rPr>
      <w:sz w:val="20"/>
    </w:rPr>
  </w:style>
  <w:style w:type="paragraph" w:customStyle="1" w:styleId="Odstavecseseznamem1">
    <w:name w:val="Odstavec se seznamem1"/>
    <w:basedOn w:val="Normln"/>
    <w:pPr>
      <w:spacing w:after="200" w:line="276" w:lineRule="auto"/>
      <w:ind w:left="720"/>
      <w:jc w:val="left"/>
    </w:pPr>
    <w:rPr>
      <w:rFonts w:ascii="Calibri" w:hAnsi="Calibri"/>
      <w:szCs w:val="22"/>
    </w:rPr>
  </w:style>
  <w:style w:type="paragraph" w:customStyle="1" w:styleId="Barevnseznamzvraznn11">
    <w:name w:val="Barevný seznam – zvýraznění 11"/>
    <w:basedOn w:val="Normln"/>
    <w:pPr>
      <w:spacing w:after="200" w:line="276" w:lineRule="auto"/>
      <w:ind w:left="720"/>
      <w:jc w:val="left"/>
    </w:pPr>
    <w:rPr>
      <w:rFonts w:ascii="Calibri" w:eastAsia="Calibri" w:hAnsi="Calibri"/>
      <w:szCs w:val="22"/>
    </w:rPr>
  </w:style>
  <w:style w:type="paragraph" w:customStyle="1" w:styleId="SBSSmlouva">
    <w:name w:val="SBS Smlouva"/>
    <w:basedOn w:val="Normln"/>
    <w:uiPriority w:val="99"/>
    <w:pPr>
      <w:numPr>
        <w:numId w:val="1"/>
      </w:numPr>
      <w:spacing w:before="120"/>
      <w:jc w:val="left"/>
    </w:pPr>
    <w:rPr>
      <w:rFonts w:ascii="Arial" w:hAnsi="Arial"/>
      <w:szCs w:val="24"/>
    </w:rPr>
  </w:style>
  <w:style w:type="paragraph" w:customStyle="1" w:styleId="zklad">
    <w:name w:val="základ"/>
    <w:basedOn w:val="Normln"/>
    <w:pPr>
      <w:spacing w:before="60" w:after="120"/>
    </w:pPr>
    <w:rPr>
      <w:iCs/>
      <w:sz w:val="24"/>
      <w:szCs w:val="24"/>
    </w:rPr>
  </w:style>
  <w:style w:type="paragraph" w:customStyle="1" w:styleId="H2">
    <w:name w:val="H2"/>
    <w:basedOn w:val="Normln"/>
    <w:next w:val="Normln"/>
    <w:uiPriority w:val="99"/>
    <w:pPr>
      <w:keepNext/>
      <w:spacing w:before="100" w:after="100"/>
      <w:jc w:val="left"/>
    </w:pPr>
    <w:rPr>
      <w:b/>
      <w:sz w:val="36"/>
    </w:rPr>
  </w:style>
  <w:style w:type="paragraph" w:customStyle="1" w:styleId="Zkladntextodsaz2">
    <w:name w:val="Základní text odsaz. 2"/>
    <w:basedOn w:val="Normln"/>
    <w:pPr>
      <w:numPr>
        <w:numId w:val="4"/>
      </w:numPr>
      <w:ind w:left="709" w:firstLine="0"/>
    </w:pPr>
    <w:rPr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jc w:val="left"/>
    </w:pPr>
    <w:rPr>
      <w:rFonts w:ascii="Arial" w:hAnsi="Arial"/>
      <w:sz w:val="20"/>
    </w:rPr>
  </w:style>
  <w:style w:type="paragraph" w:customStyle="1" w:styleId="Obsahrmce">
    <w:name w:val="Obsah rámce"/>
    <w:basedOn w:val="Zkladntext"/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lang w:val="x-none"/>
    </w:rPr>
  </w:style>
  <w:style w:type="character" w:customStyle="1" w:styleId="TextkomenteChar">
    <w:name w:val="Text komentáře Char"/>
    <w:link w:val="Textkomente"/>
    <w:uiPriority w:val="99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b/>
      <w:bCs/>
      <w:lang w:eastAsia="ar-SA"/>
    </w:rPr>
  </w:style>
  <w:style w:type="paragraph" w:styleId="Zkladntext3">
    <w:name w:val="Body Text 3"/>
    <w:basedOn w:val="Zkladntextodsazen2"/>
    <w:next w:val="Zkladntextodsazen3"/>
    <w:link w:val="Zkladntext3Char"/>
    <w:uiPriority w:val="99"/>
    <w:pPr>
      <w:shd w:val="clear" w:color="auto" w:fill="FFFFFF"/>
      <w:tabs>
        <w:tab w:val="num" w:pos="1440"/>
      </w:tabs>
      <w:suppressAutoHyphens w:val="0"/>
      <w:spacing w:after="60" w:line="240" w:lineRule="auto"/>
      <w:ind w:left="1363" w:hanging="283"/>
    </w:pPr>
    <w:rPr>
      <w:snapToGrid w:val="0"/>
      <w:sz w:val="24"/>
      <w:lang w:eastAsia="x-none"/>
    </w:rPr>
  </w:style>
  <w:style w:type="character" w:customStyle="1" w:styleId="Zkladntext3Char">
    <w:name w:val="Základní text 3 Char"/>
    <w:link w:val="Zkladntext3"/>
    <w:uiPriority w:val="99"/>
    <w:semiHidden/>
    <w:rPr>
      <w:snapToGrid w:val="0"/>
      <w:sz w:val="24"/>
      <w:shd w:val="clear" w:color="auto" w:fill="FFFFFF"/>
    </w:rPr>
  </w:style>
  <w:style w:type="paragraph" w:styleId="Zkladntextodsazen2">
    <w:name w:val="Body Text Indent 2"/>
    <w:basedOn w:val="Normln"/>
    <w:link w:val="Zkladntextodsazen2Char"/>
    <w:uiPriority w:val="99"/>
    <w:unhideWhenUsed/>
    <w:pPr>
      <w:spacing w:after="120" w:line="480" w:lineRule="auto"/>
      <w:ind w:left="283"/>
    </w:pPr>
    <w:rPr>
      <w:lang w:val="x-none"/>
    </w:rPr>
  </w:style>
  <w:style w:type="character" w:customStyle="1" w:styleId="Zkladntextodsazen2Char">
    <w:name w:val="Základní text odsazený 2 Char"/>
    <w:link w:val="Zkladntextodsazen2"/>
    <w:uiPriority w:val="99"/>
    <w:semiHidden/>
    <w:rPr>
      <w:sz w:val="22"/>
      <w:lang w:eastAsia="ar-SA"/>
    </w:rPr>
  </w:style>
  <w:style w:type="paragraph" w:styleId="Zkladntextodsazen3">
    <w:name w:val="Body Text Indent 3"/>
    <w:basedOn w:val="Normln"/>
    <w:link w:val="Zkladntextodsazen3Char"/>
    <w:uiPriority w:val="99"/>
    <w:unhideWhenUsed/>
    <w:pPr>
      <w:spacing w:after="120"/>
      <w:ind w:left="283"/>
    </w:pPr>
    <w:rPr>
      <w:sz w:val="16"/>
      <w:szCs w:val="16"/>
      <w:lang w:val="x-none"/>
    </w:rPr>
  </w:style>
  <w:style w:type="character" w:customStyle="1" w:styleId="Zkladntextodsazen3Char">
    <w:name w:val="Základní text odsazený 3 Char"/>
    <w:link w:val="Zkladntextodsazen3"/>
    <w:uiPriority w:val="99"/>
    <w:semiHidden/>
    <w:rPr>
      <w:sz w:val="16"/>
      <w:szCs w:val="16"/>
      <w:lang w:eastAsia="ar-SA"/>
    </w:rPr>
  </w:style>
  <w:style w:type="paragraph" w:styleId="Normlnweb">
    <w:name w:val="Normal (Web)"/>
    <w:basedOn w:val="Normln"/>
    <w:uiPriority w:val="99"/>
    <w:semiHidden/>
    <w:unhideWhenUsed/>
    <w:pPr>
      <w:suppressAutoHyphens w:val="0"/>
      <w:spacing w:before="100" w:beforeAutospacing="1" w:after="100" w:afterAutospacing="1"/>
      <w:jc w:val="left"/>
    </w:pPr>
    <w:rPr>
      <w:rFonts w:eastAsia="Calibri"/>
      <w:sz w:val="24"/>
      <w:szCs w:val="24"/>
      <w:lang w:eastAsia="cs-CZ"/>
    </w:rPr>
  </w:style>
  <w:style w:type="character" w:customStyle="1" w:styleId="Nadpis1Char">
    <w:name w:val="Nadpis 1 Char"/>
    <w:link w:val="Nadpis1"/>
    <w:rPr>
      <w:rFonts w:ascii="Arial" w:hAnsi="Arial"/>
      <w:b/>
      <w:snapToGrid w:val="0"/>
      <w:kern w:val="28"/>
      <w:sz w:val="40"/>
      <w:szCs w:val="40"/>
    </w:rPr>
  </w:style>
  <w:style w:type="paragraph" w:styleId="Revize">
    <w:name w:val="Revision"/>
    <w:hidden/>
    <w:uiPriority w:val="99"/>
    <w:semiHidden/>
    <w:rPr>
      <w:sz w:val="22"/>
      <w:lang w:eastAsia="ar-SA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odsazenII-slo">
    <w:name w:val="Základní text odsazený II - číslo"/>
    <w:basedOn w:val="Zkladntextodsazen-slo"/>
    <w:autoRedefine/>
    <w:qFormat/>
    <w:pPr>
      <w:numPr>
        <w:ilvl w:val="1"/>
        <w:numId w:val="9"/>
      </w:numPr>
      <w:spacing w:before="120" w:after="0"/>
      <w:outlineLvl w:val="9"/>
    </w:pPr>
    <w:rPr>
      <w:rFonts w:ascii="Arial" w:hAnsi="Arial" w:cs="Arial"/>
    </w:rPr>
  </w:style>
  <w:style w:type="paragraph" w:customStyle="1" w:styleId="Ploha-Normln">
    <w:name w:val="Příloha - Normální"/>
    <w:basedOn w:val="Normln"/>
    <w:qFormat/>
    <w:pPr>
      <w:suppressAutoHyphens w:val="0"/>
      <w:spacing w:before="120"/>
      <w:ind w:left="811"/>
    </w:pPr>
    <w:rPr>
      <w:rFonts w:eastAsia="Calibri"/>
      <w:lang w:eastAsia="en-US"/>
    </w:rPr>
  </w:style>
  <w:style w:type="paragraph" w:customStyle="1" w:styleId="Ploha-Nadpis1">
    <w:name w:val="Příloha - Nadpis 1"/>
    <w:basedOn w:val="Nadpis1"/>
    <w:qFormat/>
    <w:pPr>
      <w:numPr>
        <w:numId w:val="12"/>
      </w:numPr>
      <w:suppressAutoHyphens/>
      <w:spacing w:before="480" w:after="120"/>
      <w:outlineLvl w:val="1"/>
    </w:pPr>
    <w:rPr>
      <w:rFonts w:eastAsia="Calibri" w:cs="Arial"/>
      <w:bCs/>
      <w:snapToGrid/>
      <w:kern w:val="0"/>
      <w:sz w:val="24"/>
      <w:szCs w:val="24"/>
      <w:lang w:eastAsia="en-US"/>
    </w:rPr>
  </w:style>
  <w:style w:type="paragraph" w:customStyle="1" w:styleId="Ploha-Nadpis2">
    <w:name w:val="Příloha - Nadpis 2"/>
    <w:basedOn w:val="Nadpis1"/>
    <w:qFormat/>
    <w:pPr>
      <w:numPr>
        <w:ilvl w:val="1"/>
        <w:numId w:val="12"/>
      </w:numPr>
      <w:tabs>
        <w:tab w:val="left" w:pos="851"/>
      </w:tabs>
      <w:suppressAutoHyphens/>
      <w:spacing w:before="360" w:after="240"/>
      <w:jc w:val="both"/>
      <w:outlineLvl w:val="2"/>
    </w:pPr>
    <w:rPr>
      <w:rFonts w:eastAsia="Calibri" w:cs="Arial"/>
      <w:bCs/>
      <w:snapToGrid/>
      <w:spacing w:val="20"/>
      <w:kern w:val="32"/>
      <w:sz w:val="22"/>
      <w:szCs w:val="22"/>
    </w:rPr>
  </w:style>
  <w:style w:type="numbering" w:customStyle="1" w:styleId="Styl3">
    <w:name w:val="Styl3"/>
    <w:uiPriority w:val="99"/>
    <w:pPr>
      <w:numPr>
        <w:numId w:val="16"/>
      </w:numPr>
    </w:pPr>
  </w:style>
  <w:style w:type="character" w:customStyle="1" w:styleId="Nadpis7Char">
    <w:name w:val="Nadpis 7 Char"/>
    <w:basedOn w:val="Standardnpsmoodstavce"/>
    <w:link w:val="Nadpis7"/>
    <w:rPr>
      <w:b/>
      <w:bCs/>
      <w:sz w:val="24"/>
      <w:u w:val="single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Pr>
      <w:rFonts w:ascii="Calibri" w:hAnsi="Calibri"/>
      <w:i/>
      <w:iCs/>
      <w:sz w:val="24"/>
      <w:szCs w:val="24"/>
    </w:rPr>
  </w:style>
  <w:style w:type="character" w:customStyle="1" w:styleId="ZhlavChar">
    <w:name w:val="Záhlaví Char"/>
    <w:link w:val="Zhlav"/>
    <w:uiPriority w:val="99"/>
    <w:locked/>
    <w:rPr>
      <w:sz w:val="22"/>
      <w:lang w:eastAsia="ar-SA"/>
    </w:rPr>
  </w:style>
  <w:style w:type="character" w:customStyle="1" w:styleId="ZpatChar">
    <w:name w:val="Zápatí Char"/>
    <w:link w:val="Zpat"/>
    <w:uiPriority w:val="99"/>
    <w:locked/>
    <w:rPr>
      <w:sz w:val="22"/>
      <w:lang w:eastAsia="ar-SA"/>
    </w:rPr>
  </w:style>
  <w:style w:type="character" w:customStyle="1" w:styleId="ZkladntextChar">
    <w:name w:val="Základní text Char"/>
    <w:link w:val="Zkladntext"/>
    <w:uiPriority w:val="99"/>
    <w:locked/>
    <w:rPr>
      <w:sz w:val="22"/>
      <w:lang w:eastAsia="ar-SA"/>
    </w:rPr>
  </w:style>
  <w:style w:type="character" w:customStyle="1" w:styleId="PodnadpisChar">
    <w:name w:val="Podnadpis Char"/>
    <w:link w:val="Podnadpis"/>
    <w:uiPriority w:val="99"/>
    <w:locked/>
    <w:rPr>
      <w:color w:val="000000"/>
      <w:sz w:val="28"/>
      <w:lang w:eastAsia="ar-SA"/>
    </w:rPr>
  </w:style>
  <w:style w:type="paragraph" w:styleId="Zkladntext2">
    <w:name w:val="Body Text 2"/>
    <w:basedOn w:val="Normln"/>
    <w:link w:val="Zkladntext2Char"/>
    <w:uiPriority w:val="99"/>
    <w:pPr>
      <w:suppressAutoHyphens w:val="0"/>
      <w:spacing w:after="120" w:line="480" w:lineRule="auto"/>
    </w:pPr>
    <w:rPr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Pr>
      <w:sz w:val="22"/>
    </w:rPr>
  </w:style>
  <w:style w:type="character" w:customStyle="1" w:styleId="ZkladntextodsazenChar">
    <w:name w:val="Základní text odsazený Char"/>
    <w:link w:val="Zkladntextodsazen"/>
    <w:uiPriority w:val="99"/>
    <w:locked/>
    <w:rPr>
      <w:sz w:val="22"/>
      <w:lang w:eastAsia="ar-SA"/>
    </w:rPr>
  </w:style>
  <w:style w:type="character" w:customStyle="1" w:styleId="TextbublinyChar">
    <w:name w:val="Text bubliny Char"/>
    <w:link w:val="Textbubliny"/>
    <w:uiPriority w:val="99"/>
    <w:locked/>
    <w:rPr>
      <w:rFonts w:ascii="Tahoma" w:hAnsi="Tahoma" w:cs="Tahoma"/>
      <w:sz w:val="16"/>
      <w:szCs w:val="16"/>
      <w:lang w:eastAsia="ar-SA"/>
    </w:rPr>
  </w:style>
  <w:style w:type="paragraph" w:customStyle="1" w:styleId="SBSTitulekmal">
    <w:name w:val="SBS Titulek malý"/>
    <w:basedOn w:val="Normln"/>
    <w:uiPriority w:val="99"/>
    <w:pPr>
      <w:keepNext/>
      <w:suppressAutoHyphens w:val="0"/>
      <w:spacing w:before="240" w:after="240"/>
      <w:jc w:val="center"/>
    </w:pPr>
    <w:rPr>
      <w:rFonts w:ascii="Arial" w:hAnsi="Arial"/>
      <w:b/>
      <w:sz w:val="24"/>
      <w:szCs w:val="24"/>
      <w:lang w:eastAsia="cs-CZ"/>
    </w:rPr>
  </w:style>
  <w:style w:type="character" w:customStyle="1" w:styleId="CharChar1">
    <w:name w:val="Char Char1"/>
    <w:basedOn w:val="JVS2Char"/>
    <w:uiPriority w:val="99"/>
    <w:rPr>
      <w:rFonts w:ascii="Arial" w:hAnsi="Arial" w:cs="Arial"/>
      <w:b/>
      <w:bCs/>
      <w:kern w:val="1"/>
      <w:sz w:val="24"/>
      <w:szCs w:val="32"/>
      <w:lang w:val="cs-CZ" w:eastAsia="ar-SA" w:bidi="ar-SA"/>
    </w:rPr>
  </w:style>
  <w:style w:type="character" w:customStyle="1" w:styleId="CharChar">
    <w:name w:val="Char Char"/>
    <w:basedOn w:val="JVS2Char"/>
    <w:uiPriority w:val="99"/>
    <w:rPr>
      <w:rFonts w:ascii="Arial" w:hAnsi="Arial" w:cs="Arial"/>
      <w:b/>
      <w:bCs/>
      <w:kern w:val="1"/>
      <w:sz w:val="24"/>
      <w:szCs w:val="32"/>
      <w:lang w:val="cs-CZ" w:eastAsia="ar-SA" w:bidi="ar-SA"/>
    </w:rPr>
  </w:style>
  <w:style w:type="character" w:customStyle="1" w:styleId="CharChar13">
    <w:name w:val="Char Char13"/>
    <w:uiPriority w:val="99"/>
    <w:locked/>
    <w:rPr>
      <w:rFonts w:ascii="Arial" w:hAnsi="Arial" w:cs="Arial"/>
      <w:b/>
      <w:bCs/>
      <w:kern w:val="32"/>
      <w:sz w:val="32"/>
      <w:szCs w:val="32"/>
    </w:rPr>
  </w:style>
  <w:style w:type="character" w:customStyle="1" w:styleId="CharChar12">
    <w:name w:val="Char Char12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Rozloendokumentu">
    <w:name w:val="Document Map"/>
    <w:basedOn w:val="Normln"/>
    <w:link w:val="RozloendokumentuChar"/>
    <w:semiHidden/>
    <w:pPr>
      <w:shd w:val="clear" w:color="auto" w:fill="000080"/>
      <w:suppressAutoHyphens w:val="0"/>
    </w:pPr>
    <w:rPr>
      <w:rFonts w:ascii="Tahoma" w:hAnsi="Tahoma" w:cs="Tahoma"/>
      <w:sz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Pr>
      <w:rFonts w:ascii="Tahoma" w:hAnsi="Tahoma" w:cs="Tahoma"/>
      <w:shd w:val="clear" w:color="auto" w:fill="000080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 w:themeColor="followedHyperlink"/>
      <w:u w:val="single"/>
    </w:rPr>
  </w:style>
  <w:style w:type="character" w:customStyle="1" w:styleId="ff2">
    <w:name w:val="ff2"/>
    <w:basedOn w:val="Standardnpsmoodstavce"/>
  </w:style>
  <w:style w:type="character" w:customStyle="1" w:styleId="NzevChar">
    <w:name w:val="Název Char"/>
    <w:basedOn w:val="Standardnpsmoodstavce"/>
    <w:link w:val="Nzev"/>
    <w:rPr>
      <w:b/>
      <w:bCs/>
      <w:sz w:val="24"/>
      <w:szCs w:val="24"/>
      <w:lang w:eastAsia="ar-SA"/>
    </w:rPr>
  </w:style>
  <w:style w:type="character" w:customStyle="1" w:styleId="WW8Num22z0">
    <w:name w:val="WW8Num22z0"/>
    <w:rPr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Normln"/>
    <w:link w:val="TextChar"/>
    <w:pPr>
      <w:suppressAutoHyphens w:val="0"/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/>
      <w:sz w:val="20"/>
      <w:lang w:eastAsia="en-US"/>
    </w:rPr>
  </w:style>
  <w:style w:type="character" w:customStyle="1" w:styleId="TextChar">
    <w:name w:val="Text Char"/>
    <w:link w:val="Text"/>
    <w:rPr>
      <w:rFonts w:ascii="Arial" w:hAnsi="Arial"/>
      <w:lang w:eastAsia="en-US"/>
    </w:rPr>
  </w:style>
  <w:style w:type="character" w:customStyle="1" w:styleId="Nadpis4Char">
    <w:name w:val="Nadpis 4 Char"/>
    <w:basedOn w:val="Standardnpsmoodstavce"/>
    <w:link w:val="Nadpis4"/>
    <w:rPr>
      <w:rFonts w:ascii="Arial" w:eastAsia="Microsoft YaHei" w:hAnsi="Arial" w:cs="Mangal"/>
      <w:b/>
      <w:bCs/>
      <w:i/>
      <w:iCs/>
      <w:sz w:val="24"/>
      <w:szCs w:val="24"/>
      <w:lang w:eastAsia="ar-SA"/>
    </w:rPr>
  </w:style>
  <w:style w:type="character" w:customStyle="1" w:styleId="Nadpis5Char">
    <w:name w:val="Nadpis 5 Char"/>
    <w:basedOn w:val="Standardnpsmoodstavce"/>
    <w:link w:val="Nadpis5"/>
    <w:rPr>
      <w:b/>
      <w:bCs/>
      <w:i/>
      <w:iCs/>
      <w:sz w:val="26"/>
      <w:szCs w:val="26"/>
      <w:lang w:eastAsia="ar-SA"/>
    </w:rPr>
  </w:style>
  <w:style w:type="character" w:customStyle="1" w:styleId="Nadpis6Char">
    <w:name w:val="Nadpis 6 Char"/>
    <w:basedOn w:val="Standardnpsmoodstavce"/>
    <w:link w:val="Nadpis6"/>
    <w:rPr>
      <w:rFonts w:ascii="Arial" w:eastAsia="Microsoft YaHei" w:hAnsi="Arial" w:cs="Mangal"/>
      <w:b/>
      <w:bCs/>
      <w:sz w:val="21"/>
      <w:szCs w:val="21"/>
      <w:lang w:eastAsia="ar-SA"/>
    </w:rPr>
  </w:style>
  <w:style w:type="table" w:styleId="Stednstnovn1zvraznn1">
    <w:name w:val="Medium Shading 1 Accent 1"/>
    <w:basedOn w:val="Normlntabulka"/>
    <w:uiPriority w:val="6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stnovnzvraznn1">
    <w:name w:val="Light Shading Accent 1"/>
    <w:basedOn w:val="Normlntabulka"/>
    <w:uiPriority w:val="6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OdstavecseseznamemChar">
    <w:name w:val="Odstavec se seznamem Char"/>
    <w:link w:val="Odstavecseseznamem"/>
    <w:uiPriority w:val="34"/>
    <w:rPr>
      <w:rFonts w:ascii="Arial" w:hAnsi="Arial"/>
      <w:lang w:eastAsia="ar-SA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b/>
      <w:bCs/>
      <w:i/>
      <w:iCs/>
      <w:color w:val="4F81BD" w:themeColor="accent1"/>
      <w:sz w:val="22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lang w:eastAsia="ar-SA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0BE6C7355804BA5BE7A44C706A40E" ma:contentTypeVersion="14" ma:contentTypeDescription="Create a new document." ma:contentTypeScope="" ma:versionID="9243f15488887741c644fa417d1a8039">
  <xsd:schema xmlns:xsd="http://www.w3.org/2001/XMLSchema" xmlns:xs="http://www.w3.org/2001/XMLSchema" xmlns:p="http://schemas.microsoft.com/office/2006/metadata/properties" xmlns:ns2="08e6afa4-4ece-4567-8647-52d8f75be0d7" xmlns:ns3="947a00b4-e5d2-4bee-b9f9-154187294e05" targetNamespace="http://schemas.microsoft.com/office/2006/metadata/properties" ma:root="true" ma:fieldsID="87fda6706e96947a08f8de9b0e4973c2" ns2:_="" ns3:_="">
    <xsd:import namespace="08e6afa4-4ece-4567-8647-52d8f75be0d7"/>
    <xsd:import namespace="947a00b4-e5d2-4bee-b9f9-154187294e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6afa4-4ece-4567-8647-52d8f75be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_x0024_Resources_x003a_core_x002c_Signoff_Status_x003b_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523e66d-7541-4ab9-8cba-5dfbab5bf8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a00b4-e5d2-4bee-b9f9-154187294e0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b81deb7-18f7-4843-b7f4-f26823d08710}" ma:internalName="TaxCatchAll" ma:showField="CatchAllData" ma:web="947a00b4-e5d2-4bee-b9f9-154187294e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8e6afa4-4ece-4567-8647-52d8f75be0d7" xsi:nil="true"/>
    <lcf76f155ced4ddcb4097134ff3c332f xmlns="08e6afa4-4ece-4567-8647-52d8f75be0d7">
      <Terms xmlns="http://schemas.microsoft.com/office/infopath/2007/PartnerControls"/>
    </lcf76f155ced4ddcb4097134ff3c332f>
    <TaxCatchAll xmlns="947a00b4-e5d2-4bee-b9f9-154187294e0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27EFEB-353B-4E44-B4BC-8F2E54B3F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e6afa4-4ece-4567-8647-52d8f75be0d7"/>
    <ds:schemaRef ds:uri="947a00b4-e5d2-4bee-b9f9-154187294e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47710D-77CC-4415-A7E9-31230AED35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DC900C-C239-4573-9362-A6A4E9C6A769}">
  <ds:schemaRefs>
    <ds:schemaRef ds:uri="http://schemas.microsoft.com/office/2006/metadata/properties"/>
    <ds:schemaRef ds:uri="http://schemas.microsoft.com/office/infopath/2007/PartnerControls"/>
    <ds:schemaRef ds:uri="08e6afa4-4ece-4567-8647-52d8f75be0d7"/>
    <ds:schemaRef ds:uri="947a00b4-e5d2-4bee-b9f9-154187294e05"/>
  </ds:schemaRefs>
</ds:datastoreItem>
</file>

<file path=customXml/itemProps4.xml><?xml version="1.0" encoding="utf-8"?>
<ds:datastoreItem xmlns:ds="http://schemas.openxmlformats.org/officeDocument/2006/customXml" ds:itemID="{8492667C-D9D0-4CB3-85AA-B39D6E0D4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937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 služby outsourcingu; Dodatek č. 3</vt:lpstr>
    </vt:vector>
  </TitlesOfParts>
  <Company>MMO</Company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 služby outsourcingu; Dodatek č. 3</dc:title>
  <dc:subject>Outsourcingová smlouva</dc:subject>
  <dc:creator>Michal Hrotik;Kaňák Marek</dc:creator>
  <cp:keywords>smlouva;SMO;outsourcing</cp:keywords>
  <cp:lastModifiedBy>Lhotová Kateřina</cp:lastModifiedBy>
  <cp:revision>9</cp:revision>
  <cp:lastPrinted>2019-11-19T13:47:00Z</cp:lastPrinted>
  <dcterms:created xsi:type="dcterms:W3CDTF">2024-05-22T06:35:00Z</dcterms:created>
  <dcterms:modified xsi:type="dcterms:W3CDTF">2024-06-04T06:35:00Z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0x010100BD50BE6C7355804BA5BE7A44C706A40E</vt:lpwstr>
  </property>
  <property fmtid="{D5CDD505-2E9C-101B-9397-08002B2CF9AE}" pid="4" name="MediaServiceImageTags">
    <vt:lpwstr/>
  </property>
</Properties>
</file>