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288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Správa  Krkonošského národního parku</w:t>
                  </w:r>
                </w:p>
                <w:p>
                  <w:pPr>
                    <w:spacing w:line="247" w:lineRule="auto" w:before="27"/>
                    <w:ind w:left="2880" w:right="6309" w:hanging="7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Dobrovského 3, 543 01 Vrchlabí IČ:  00088455,  DIČ CZ00088455</w:t>
                  </w:r>
                </w:p>
                <w:p>
                  <w:pPr>
                    <w:spacing w:line="297" w:lineRule="auto" w:before="26"/>
                    <w:ind w:left="2873" w:right="4494" w:firstLine="0"/>
                    <w:jc w:val="left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Bankovní spojení: ČNB, číslo účtu: 000-5830601/0710 tel.: (+420) 499 456 111, fax (+420) 499 422 095</w:t>
                  </w:r>
                </w:p>
                <w:p>
                  <w:pPr>
                    <w:spacing w:line="173" w:lineRule="exact" w:before="0"/>
                    <w:ind w:left="287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e-mail  podatelna@krnap cz, </w:t>
                  </w:r>
                  <w:hyperlink r:id="rId5">
                    <w:r>
                      <w:rPr>
                        <w:w w:val="115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ind w:left="4307" w:right="2708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line="273" w:lineRule="auto" w:before="35"/>
                    <w:ind w:left="6235" w:right="3302"/>
                  </w:pPr>
                  <w:r>
                    <w:rPr/>
                    <w:t>Link Radek Ing. Poštovní 106</w:t>
                  </w:r>
                </w:p>
                <w:p>
                  <w:pPr>
                    <w:pStyle w:val="BodyText"/>
                    <w:spacing w:line="276" w:lineRule="auto"/>
                    <w:ind w:left="6242" w:right="2033" w:hanging="15"/>
                  </w:pPr>
                  <w:r>
                    <w:rPr/>
                    <w:t>Vrchlabí - Podhůří 54303 IČ:88202992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3" w:lineRule="auto" w:before="0"/>
                    <w:ind w:left="1390" w:right="6224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OBJR-33-528/2024 Nadřazený dokument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9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99"/>
                      <w:sz w:val="22"/>
                    </w:rPr>
                    <w:t>D</w:t>
                  </w:r>
                  <w:r>
                    <w:rPr>
                      <w:b/>
                      <w:spacing w:val="-4"/>
                      <w:w w:val="99"/>
                      <w:sz w:val="22"/>
                    </w:rPr>
                    <w:t>o</w:t>
                  </w:r>
                  <w:r>
                    <w:rPr>
                      <w:b/>
                      <w:w w:val="99"/>
                      <w:sz w:val="22"/>
                    </w:rPr>
                    <w:t>d</w:t>
                  </w:r>
                  <w:r>
                    <w:rPr>
                      <w:b/>
                      <w:spacing w:val="-3"/>
                      <w:w w:val="99"/>
                      <w:sz w:val="22"/>
                    </w:rPr>
                    <w:t>a</w:t>
                  </w:r>
                  <w:r>
                    <w:rPr>
                      <w:b/>
                      <w:w w:val="99"/>
                      <w:sz w:val="22"/>
                    </w:rPr>
                    <w:t>cí</w:t>
                  </w:r>
                  <w:r>
                    <w:rPr>
                      <w:b/>
                      <w:spacing w:val="14"/>
                      <w:w w:val="99"/>
                      <w:sz w:val="22"/>
                    </w:rPr>
                    <w:t> </w:t>
                  </w:r>
                  <w:r>
                    <w:rPr>
                      <w:b/>
                      <w:w w:val="103"/>
                      <w:sz w:val="22"/>
                    </w:rPr>
                    <w:t>adre</w:t>
                  </w:r>
                  <w:r>
                    <w:rPr>
                      <w:b/>
                      <w:spacing w:val="-3"/>
                      <w:w w:val="103"/>
                      <w:sz w:val="22"/>
                    </w:rPr>
                    <w:t>s</w:t>
                  </w:r>
                  <w:r>
                    <w:rPr>
                      <w:b/>
                      <w:spacing w:val="-1"/>
                      <w:w w:val="103"/>
                      <w:sz w:val="22"/>
                    </w:rPr>
                    <w:t>a</w:t>
                  </w:r>
                  <w:r>
                    <w:rPr>
                      <w:b/>
                      <w:w w:val="49"/>
                      <w:sz w:val="22"/>
                    </w:rPr>
                    <w:t>:</w:t>
                  </w:r>
                  <w:r>
                    <w:rPr>
                      <w:b/>
                      <w:sz w:val="22"/>
                    </w:rPr>
                    <w:t> </w:t>
                  </w:r>
                  <w:r>
                    <w:rPr>
                      <w:b/>
                      <w:w w:val="62"/>
                      <w:sz w:val="22"/>
                    </w:rPr>
                    <w:t>(/©-//</w:t>
                  </w:r>
                  <w:r>
                    <w:rPr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15"/>
                    </w:rPr>
                    <w:t>odlišná</w:t>
                  </w:r>
                  <w:r>
                    <w:rPr>
                      <w:i/>
                      <w:spacing w:val="5"/>
                      <w:sz w:val="15"/>
                    </w:rPr>
                    <w:t> </w:t>
                  </w:r>
                  <w:r>
                    <w:rPr>
                      <w:i/>
                      <w:w w:val="108"/>
                      <w:sz w:val="15"/>
                    </w:rPr>
                    <w:t>od</w:t>
                  </w:r>
                  <w:r>
                    <w:rPr>
                      <w:i/>
                      <w:spacing w:val="-7"/>
                      <w:sz w:val="15"/>
                    </w:rPr>
                    <w:t> </w:t>
                  </w:r>
                  <w:r>
                    <w:rPr>
                      <w:i/>
                      <w:w w:val="102"/>
                      <w:sz w:val="15"/>
                    </w:rPr>
                    <w:t>síd</w:t>
                  </w:r>
                  <w:r>
                    <w:rPr>
                      <w:i/>
                      <w:spacing w:val="-2"/>
                      <w:w w:val="102"/>
                      <w:sz w:val="15"/>
                    </w:rPr>
                    <w:t>l</w:t>
                  </w:r>
                  <w:r>
                    <w:rPr>
                      <w:i/>
                      <w:w w:val="102"/>
                      <w:sz w:val="15"/>
                    </w:rPr>
                    <w:t>a</w:t>
                  </w:r>
                  <w:r>
                    <w:rPr>
                      <w:i/>
                      <w:spacing w:val="13"/>
                      <w:sz w:val="15"/>
                    </w:rPr>
                    <w:t> </w:t>
                  </w:r>
                  <w:r>
                    <w:rPr>
                      <w:i/>
                      <w:w w:val="106"/>
                      <w:sz w:val="15"/>
                    </w:rPr>
                    <w:t>Správy</w:t>
                  </w:r>
                  <w:r>
                    <w:rPr>
                      <w:i/>
                      <w:sz w:val="15"/>
                    </w:rPr>
                    <w:t> </w:t>
                  </w:r>
                  <w:r>
                    <w:rPr>
                      <w:i/>
                      <w:w w:val="104"/>
                      <w:sz w:val="15"/>
                    </w:rPr>
                    <w:t>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9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73" w:lineRule="auto" w:before="34"/>
                    <w:ind w:left="1411" w:right="2033" w:hanging="7"/>
                  </w:pPr>
                  <w:r>
                    <w:rPr/>
                    <w:t>N006/24A/00015659 - Těžba dříví s přiblížením na OM (kůň, UKT) na UP 33 dle ZL 10/33/4/2024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0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4.6.2024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0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15.7.2024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40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154 410,00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1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 </w:t>
                  </w:r>
                  <w:r>
                    <w:rPr>
                      <w:sz w:val="22"/>
                    </w:rPr>
                    <w:t>Gašpariková Petra, Ing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6811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60"/>
                      <w:sz w:val="26"/>
                    </w:rPr>
                    <w:t>0</w:t>
                  </w:r>
                  <w:r>
                    <w:rPr>
                      <w:b/>
                      <w:spacing w:val="13"/>
                      <w:sz w:val="26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3</w:t>
                  </w:r>
                  <w:r>
                    <w:rPr>
                      <w:b/>
                      <w:spacing w:val="-53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70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70"/>
                      <w:sz w:val="26"/>
                    </w:rPr>
                    <w:t>6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20</w:t>
                  </w:r>
                  <w:r>
                    <w:rPr>
                      <w:b/>
                      <w:spacing w:val="-2"/>
                      <w:w w:val="59"/>
                      <w:sz w:val="26"/>
                    </w:rPr>
                    <w:t>2</w:t>
                  </w:r>
                  <w:r>
                    <w:rPr>
                      <w:b/>
                      <w:w w:val="59"/>
                      <w:sz w:val="26"/>
                    </w:rPr>
                    <w:t>4</w:t>
                  </w:r>
                </w:p>
                <w:p>
                  <w:pPr>
                    <w:tabs>
                      <w:tab w:pos="5701" w:val="left" w:leader="none"/>
                    </w:tabs>
                    <w:spacing w:before="55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 operace: </w:t>
                  </w:r>
                  <w:r>
                    <w:rPr>
                      <w:sz w:val="22"/>
                    </w:rPr>
                    <w:t>Menoušek</w:t>
                  </w:r>
                  <w:r>
                    <w:rPr>
                      <w:spacing w:val="3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Libor,</w:t>
                  </w:r>
                  <w:r>
                    <w:rPr>
                      <w:spacing w:val="1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Ing.</w:t>
                    <w:tab/>
                    <w:t>Datum a</w:t>
                  </w:r>
                  <w:r>
                    <w:rPr>
                      <w:spacing w:val="-2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line="285" w:lineRule="exact" w:before="1"/>
                    <w:ind w:left="4307" w:right="2816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w w:val="50"/>
                      <w:sz w:val="28"/>
                    </w:rPr>
                    <w:t>0</w:t>
                  </w:r>
                  <w:r>
                    <w:rPr>
                      <w:spacing w:val="15"/>
                      <w:sz w:val="28"/>
                    </w:rPr>
                    <w:t> </w:t>
                  </w:r>
                  <w:r>
                    <w:rPr>
                      <w:spacing w:val="16"/>
                      <w:w w:val="50"/>
                      <w:sz w:val="28"/>
                    </w:rPr>
                    <w:t>3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6</w:t>
                  </w:r>
                  <w:r>
                    <w:rPr>
                      <w:w w:val="21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 </w:t>
                  </w:r>
                  <w:r>
                    <w:rPr>
                      <w:spacing w:val="-5"/>
                      <w:sz w:val="8"/>
                    </w:rPr>
                    <w:t> </w:t>
                  </w:r>
                  <w:r>
                    <w:rPr>
                      <w:b/>
                      <w:w w:val="60"/>
                      <w:sz w:val="26"/>
                    </w:rPr>
                    <w:t>2024</w:t>
                  </w:r>
                </w:p>
                <w:p>
                  <w:pPr>
                    <w:tabs>
                      <w:tab w:pos="4981" w:val="left" w:leader="none"/>
                      <w:tab w:pos="7480" w:val="left" w:leader="none"/>
                    </w:tabs>
                    <w:spacing w:line="269" w:lineRule="exact" w:before="0"/>
                    <w:ind w:left="1418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22"/>
                    </w:rPr>
                    <w:t>Správce rozpočtu:</w:t>
                  </w:r>
                  <w:r>
                    <w:rPr>
                      <w:b/>
                      <w:spacing w:val="-36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Petr</w:t>
                  </w:r>
                  <w:r>
                    <w:rPr>
                      <w:spacing w:val="-24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Havlíček</w:t>
                    <w:tab/>
                    <w:t>Datum</w:t>
                  </w:r>
                  <w:r>
                    <w:rPr>
                      <w:spacing w:val="-14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a</w:t>
                  </w:r>
                  <w:r>
                    <w:rPr>
                      <w:spacing w:val="-21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podpis:</w:t>
                    <w:tab/>
                  </w:r>
                  <w:r>
                    <w:rPr>
                      <w:i/>
                      <w:w w:val="130"/>
                      <w:position w:val="11"/>
                      <w:sz w:val="15"/>
                    </w:rPr>
                    <w:t>fé..   </w:t>
                  </w:r>
                  <w:r>
                    <w:rPr>
                      <w:i/>
                      <w:w w:val="180"/>
                      <w:position w:val="11"/>
                      <w:sz w:val="15"/>
                    </w:rPr>
                    <w:t>JK'   </w:t>
                  </w:r>
                  <w:r>
                    <w:rPr>
                      <w:w w:val="105"/>
                      <w:position w:val="11"/>
                      <w:sz w:val="16"/>
                    </w:rPr>
                    <w:t>IČ: 00088455  DIČ:</w:t>
                  </w:r>
                  <w:r>
                    <w:rPr>
                      <w:spacing w:val="32"/>
                      <w:w w:val="105"/>
                      <w:position w:val="11"/>
                      <w:sz w:val="16"/>
                    </w:rPr>
                    <w:t> </w:t>
                  </w:r>
                  <w:r>
                    <w:rPr>
                      <w:w w:val="105"/>
                      <w:position w:val="11"/>
                      <w:sz w:val="16"/>
                    </w:rPr>
                    <w:t>CZ0008.X455</w:t>
                  </w: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202"/>
                    <w:ind w:left="1418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3" w:lineRule="auto" w:before="35"/>
                    <w:ind w:left="1426" w:right="2033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Elektronické faktury zasílejte na adresu</w:t>
                  </w:r>
                  <w:r>
                    <w:rPr>
                      <w:spacing w:val="55"/>
                    </w:rPr>
                    <w:t> </w:t>
                  </w:r>
                  <w:hyperlink r:id="rId6">
                    <w:r>
                      <w:rPr>
                        <w:b/>
                      </w:rPr>
                      <w:t>faktur</w:t>
                    </w:r>
                  </w:hyperlink>
                  <w:hyperlink r:id="rId7">
                    <w:r>
                      <w:rPr>
                        <w:b/>
                      </w:rPr>
                      <w:t>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00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38;top:684;width:1375;height:1332" type="#_x0000_t75" stroked="false">
              <v:imagedata r:id="rId9" o:title=""/>
            </v:shape>
            <v:shape style="position:absolute;left:8165;top:11923;width:3218;height:1318" type="#_x0000_t75" stroked="false">
              <v:imagedata r:id="rId10" o:title=""/>
            </v:shape>
            <v:rect style="position:absolute;left:2873;top:1369;width:4413;height:218" filled="false" stroked="true" strokeweight="1.5pt" strokecolor="#ffffff">
              <v:stroke dashstyle="solid"/>
            </v:rect>
            <v:rect style="position:absolute;left:2888;top:1384;width:4383;height:188" filled="true" fillcolor="#ffffff" stroked="false">
              <v:fill type="solid"/>
            </v:rect>
            <v:rect style="position:absolute;left:3290;top:11298;width:2277;height:300" filled="false" stroked="true" strokeweight="1.5pt" strokecolor="#ffffff">
              <v:stroke dashstyle="solid"/>
            </v:rect>
            <v:rect style="position:absolute;left:3305;top:11313;width:2247;height:270" filled="true" fillcolor="#ffffff" stroked="false">
              <v:fill type="solid"/>
            </v:rect>
            <v:rect style="position:absolute;left:3391;top:12436;width:2001;height:300" filled="false" stroked="true" strokeweight="1.5pt" strokecolor="#ffffff">
              <v:stroke dashstyle="solid"/>
            </v:rect>
            <v:rect style="position:absolute;left:3406;top:12451;width:1971;height:270" filled="true" fillcolor="#ffffff" stroked="false">
              <v:fill type="solid"/>
            </v:rect>
            <v:rect style="position:absolute;left:3434;top:13300;width:1304;height:300" filled="false" stroked="true" strokeweight="1.5pt" strokecolor="#ffffff">
              <v:stroke dashstyle="solid"/>
            </v:rect>
            <v:rect style="position:absolute;left:3449;top:13315;width:1274;height:270" filled="true" fillcolor="#ffffff" stroked="false">
              <v:fill type="solid"/>
            </v:rect>
            <v:rect style="position:absolute;left:7287;top:12904;width:1756;height:1586" filled="false" stroked="true" strokeweight="1.5pt" strokecolor="#ffffff">
              <v:stroke dashstyle="solid"/>
            </v:rect>
            <v:rect style="position:absolute;left:7302;top:12919;width:1726;height:1556" filled="true" fillcolor="#ffffff" stroked="false">
              <v:fill type="solid"/>
            </v:rect>
            <v:rect style="position:absolute;left:8143;top:11608;width:2385;height:1177" filled="false" stroked="true" strokeweight="1.5pt" strokecolor="#ffffff">
              <v:stroke dashstyle="solid"/>
            </v:rect>
            <v:rect style="position:absolute;left:8158;top:11623;width:2355;height:114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0"/>
                    <w:ind w:left="295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Správa Krkonošského národního  parku</w:t>
                  </w:r>
                </w:p>
                <w:p>
                  <w:pPr>
                    <w:spacing w:line="244" w:lineRule="auto" w:before="34"/>
                    <w:ind w:left="2966" w:right="6224" w:hanging="8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Dobrovského 3, 543 01 Vrchlabí IČ: 00088455,  DIČ: CZ00088455</w:t>
                  </w:r>
                </w:p>
                <w:p>
                  <w:pPr>
                    <w:spacing w:line="300" w:lineRule="auto" w:before="28"/>
                    <w:ind w:left="2952" w:right="4494" w:firstLine="6"/>
                    <w:jc w:val="left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Bankovní spojení: ČNB, číslo účtu: 000-5830601/0710 tel.: (+420) 499 456 111, fax: (+420) 499 422 095</w:t>
                  </w:r>
                </w:p>
                <w:p>
                  <w:pPr>
                    <w:spacing w:line="163" w:lineRule="exact" w:before="0"/>
                    <w:ind w:left="295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e-m</w:t>
                  </w:r>
                  <w:r>
                    <w:rPr>
                      <w:spacing w:val="-3"/>
                      <w:w w:val="110"/>
                      <w:sz w:val="16"/>
                    </w:rPr>
                    <w:t>a</w:t>
                  </w:r>
                  <w:r>
                    <w:rPr>
                      <w:w w:val="110"/>
                      <w:sz w:val="16"/>
                    </w:rPr>
                    <w:t>il: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-22"/>
                      <w:sz w:val="16"/>
                    </w:rPr>
                    <w:t> </w:t>
                  </w:r>
                  <w:hyperlink r:id="rId11">
                    <w:r>
                      <w:rPr>
                        <w:w w:val="116"/>
                        <w:sz w:val="16"/>
                      </w:rPr>
                      <w:t>pod</w:t>
                    </w:r>
                    <w:r>
                      <w:rPr>
                        <w:spacing w:val="-3"/>
                        <w:w w:val="116"/>
                        <w:sz w:val="16"/>
                      </w:rPr>
                      <w:t>a</w:t>
                    </w:r>
                    <w:r>
                      <w:rPr>
                        <w:w w:val="116"/>
                        <w:sz w:val="16"/>
                      </w:rPr>
                      <w:t>tel</w:t>
                    </w:r>
                    <w:r>
                      <w:rPr>
                        <w:spacing w:val="-3"/>
                        <w:w w:val="116"/>
                        <w:sz w:val="16"/>
                      </w:rPr>
                      <w:t>n</w:t>
                    </w:r>
                    <w:r>
                      <w:rPr>
                        <w:w w:val="116"/>
                        <w:sz w:val="16"/>
                      </w:rPr>
                      <w:t>a@krn</w:t>
                    </w:r>
                    <w:r>
                      <w:rPr>
                        <w:spacing w:val="-3"/>
                        <w:w w:val="116"/>
                        <w:sz w:val="16"/>
                      </w:rPr>
                      <w:t>a</w:t>
                    </w:r>
                    <w:r>
                      <w:rPr>
                        <w:w w:val="116"/>
                        <w:sz w:val="16"/>
                      </w:rPr>
                      <w:t>p.c</w:t>
                    </w:r>
                    <w:r>
                      <w:rPr>
                        <w:spacing w:val="-6"/>
                        <w:w w:val="116"/>
                        <w:sz w:val="16"/>
                      </w:rPr>
                      <w:t>z</w:t>
                    </w:r>
                    <w:r>
                      <w:rPr>
                        <w:w w:val="31"/>
                        <w:sz w:val="16"/>
                      </w:rPr>
                      <w:t>,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</w:hyperlink>
                  <w:hyperlink r:id="rId5">
                    <w:r>
                      <w:rPr>
                        <w:w w:val="113"/>
                        <w:sz w:val="16"/>
                      </w:rPr>
                      <w:t>www.kr</w:t>
                    </w:r>
                    <w:r>
                      <w:rPr>
                        <w:spacing w:val="-3"/>
                        <w:w w:val="113"/>
                        <w:sz w:val="16"/>
                      </w:rPr>
                      <w:t>n</w:t>
                    </w:r>
                    <w:r>
                      <w:rPr>
                        <w:w w:val="113"/>
                        <w:sz w:val="16"/>
                      </w:rPr>
                      <w:t>ap</w:t>
                    </w:r>
                    <w:r>
                      <w:rPr>
                        <w:spacing w:val="-3"/>
                        <w:w w:val="113"/>
                        <w:sz w:val="16"/>
                      </w:rPr>
                      <w:t>.</w:t>
                    </w:r>
                    <w:r>
                      <w:rPr>
                        <w:w w:val="113"/>
                        <w:sz w:val="16"/>
                      </w:rPr>
                      <w:t>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45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3" w:lineRule="auto" w:before="1"/>
                    <w:ind w:left="1476" w:right="2033" w:hanging="15"/>
                  </w:pPr>
                  <w:r>
                    <w:rPr/>
                    <w:t>N006/24/V00015659 - Těžba dříví s přiblížením na OM (kůň, UKT) na UP 33 dle ZL 10/33/4/2024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454" w:right="1561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2"/>
                    <w:ind w:left="1475" w:right="1397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469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80" w:lineRule="auto"/>
                    <w:ind w:left="1476" w:right="1397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>
                      <w:w w:val="105"/>
                    </w:rPr>
                    <w:t>V......................................dne.........................</w:t>
                  </w:r>
                </w:p>
                <w:p>
                  <w:pPr>
                    <w:pStyle w:val="BodyText"/>
                    <w:spacing w:line="570" w:lineRule="atLeast" w:before="6"/>
                    <w:ind w:left="1483" w:right="7774" w:firstLine="7"/>
                  </w:pPr>
                  <w:r>
                    <w:rPr/>
                    <w:t>Souhlasím. Za dodavatele: Link Radek Ing.</w:t>
                  </w:r>
                </w:p>
                <w:p>
                  <w:pPr>
                    <w:pStyle w:val="BodyText"/>
                    <w:spacing w:before="35"/>
                    <w:ind w:left="1490"/>
                  </w:pPr>
                  <w:r>
                    <w:rPr/>
                    <w:t>Poštovní 106</w:t>
                  </w:r>
                </w:p>
                <w:p>
                  <w:pPr>
                    <w:pStyle w:val="BodyText"/>
                    <w:spacing w:line="266" w:lineRule="auto" w:before="35"/>
                    <w:ind w:left="1498" w:right="7774" w:hanging="15"/>
                  </w:pPr>
                  <w:r>
                    <w:rPr/>
                    <w:t>Vrchlabí - Podhůří 54303 IČ:88202992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83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tabs>
                      <w:tab w:pos="4326" w:val="left" w:leader="none"/>
                    </w:tabs>
                    <w:spacing w:line="165" w:lineRule="auto" w:before="0"/>
                    <w:ind w:left="4327" w:right="6159" w:hanging="1801"/>
                    <w:jc w:val="left"/>
                    <w:rPr>
                      <w:sz w:val="24"/>
                    </w:rPr>
                  </w:pPr>
                  <w:r>
                    <w:rPr>
                      <w:w w:val="105"/>
                      <w:position w:val="-15"/>
                      <w:sz w:val="46"/>
                    </w:rPr>
                    <w:t>Ing.</w:t>
                    <w:tab/>
                  </w:r>
                  <w:r>
                    <w:rPr>
                      <w:w w:val="105"/>
                      <w:sz w:val="24"/>
                    </w:rPr>
                    <w:t>Digitálně </w:t>
                  </w:r>
                  <w:r>
                    <w:rPr>
                      <w:sz w:val="24"/>
                    </w:rPr>
                    <w:t>podepsal</w:t>
                  </w:r>
                  <w:r>
                    <w:rPr>
                      <w:spacing w:val="-3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Ing.</w:t>
                  </w:r>
                </w:p>
                <w:p>
                  <w:pPr>
                    <w:spacing w:line="157" w:lineRule="exact" w:before="34"/>
                    <w:ind w:left="2498" w:right="4605" w:firstLine="0"/>
                    <w:jc w:val="center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Radek Link</w:t>
                  </w:r>
                </w:p>
                <w:p>
                  <w:pPr>
                    <w:tabs>
                      <w:tab w:pos="4319" w:val="left" w:leader="none"/>
                    </w:tabs>
                    <w:spacing w:line="433" w:lineRule="exact" w:before="0"/>
                    <w:ind w:left="1505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80"/>
                      <w:sz w:val="46"/>
                    </w:rPr>
                    <w:t>podpis,</w:t>
                  </w:r>
                  <w:r>
                    <w:rPr>
                      <w:spacing w:val="-56"/>
                      <w:w w:val="80"/>
                      <w:sz w:val="46"/>
                    </w:rPr>
                    <w:t> </w:t>
                  </w:r>
                  <w:r>
                    <w:rPr>
                      <w:w w:val="95"/>
                      <w:sz w:val="46"/>
                    </w:rPr>
                    <w:t>Radek</w:t>
                    <w:tab/>
                  </w:r>
                  <w:r>
                    <w:rPr>
                      <w:position w:val="-6"/>
                      <w:sz w:val="24"/>
                    </w:rPr>
                    <w:t>Datum:</w:t>
                  </w:r>
                </w:p>
                <w:p>
                  <w:pPr>
                    <w:pStyle w:val="BodyText"/>
                    <w:spacing w:line="189" w:lineRule="exact" w:before="41"/>
                    <w:ind w:left="2449" w:right="4605"/>
                    <w:jc w:val="center"/>
                  </w:pPr>
                  <w:r>
                    <w:rPr/>
                    <w:t>2024</w:t>
                  </w:r>
                  <w:r>
                    <w:rPr>
                      <w:sz w:val="16"/>
                    </w:rPr>
                    <w:t>.</w:t>
                  </w:r>
                  <w:r>
                    <w:rPr/>
                    <w:t>05.31</w:t>
                  </w:r>
                </w:p>
                <w:p>
                  <w:pPr>
                    <w:tabs>
                      <w:tab w:pos="4326" w:val="left" w:leader="none"/>
                    </w:tabs>
                    <w:spacing w:line="465" w:lineRule="exact" w:before="0"/>
                    <w:ind w:left="254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6"/>
                      <w:position w:val="-3"/>
                      <w:sz w:val="46"/>
                    </w:rPr>
                    <w:t>Li</w:t>
                  </w:r>
                  <w:r>
                    <w:rPr>
                      <w:spacing w:val="-3"/>
                      <w:w w:val="116"/>
                      <w:position w:val="-3"/>
                      <w:sz w:val="46"/>
                    </w:rPr>
                    <w:t>n</w:t>
                  </w:r>
                  <w:r>
                    <w:rPr>
                      <w:w w:val="116"/>
                      <w:position w:val="-3"/>
                      <w:sz w:val="46"/>
                    </w:rPr>
                    <w:t>k</w:t>
                  </w:r>
                  <w:r>
                    <w:rPr>
                      <w:position w:val="-3"/>
                      <w:sz w:val="46"/>
                    </w:rPr>
                    <w:tab/>
                  </w:r>
                  <w:r>
                    <w:rPr>
                      <w:w w:val="109"/>
                      <w:sz w:val="22"/>
                    </w:rPr>
                    <w:t>2</w:t>
                  </w:r>
                  <w:r>
                    <w:rPr>
                      <w:spacing w:val="-1"/>
                      <w:w w:val="109"/>
                      <w:sz w:val="22"/>
                    </w:rPr>
                    <w:t>1</w:t>
                  </w:r>
                  <w:r>
                    <w:rPr>
                      <w:spacing w:val="-1"/>
                      <w:w w:val="145"/>
                      <w:sz w:val="16"/>
                    </w:rPr>
                    <w:t>:</w:t>
                  </w:r>
                  <w:r>
                    <w:rPr>
                      <w:w w:val="98"/>
                      <w:sz w:val="22"/>
                    </w:rPr>
                    <w:t>12:05</w:t>
                  </w:r>
                  <w:r>
                    <w:rPr>
                      <w:spacing w:val="-19"/>
                      <w:sz w:val="22"/>
                    </w:rPr>
                    <w:t> </w:t>
                  </w:r>
                  <w:r>
                    <w:rPr>
                      <w:spacing w:val="-2"/>
                      <w:w w:val="163"/>
                      <w:sz w:val="16"/>
                    </w:rPr>
                    <w:t>+</w:t>
                  </w:r>
                  <w:r>
                    <w:rPr>
                      <w:w w:val="108"/>
                      <w:sz w:val="22"/>
                    </w:rPr>
                    <w:t>0</w:t>
                  </w:r>
                  <w:r>
                    <w:rPr>
                      <w:spacing w:val="-1"/>
                      <w:w w:val="108"/>
                      <w:sz w:val="22"/>
                    </w:rPr>
                    <w:t>2</w:t>
                  </w:r>
                  <w:r>
                    <w:rPr>
                      <w:spacing w:val="-1"/>
                      <w:w w:val="143"/>
                      <w:sz w:val="16"/>
                    </w:rPr>
                    <w:t>'</w:t>
                  </w:r>
                  <w:r>
                    <w:rPr>
                      <w:w w:val="109"/>
                      <w:sz w:val="22"/>
                    </w:rPr>
                    <w:t>0</w:t>
                  </w:r>
                  <w:r>
                    <w:rPr>
                      <w:spacing w:val="-1"/>
                      <w:w w:val="109"/>
                      <w:sz w:val="22"/>
                    </w:rPr>
                    <w:t>0</w:t>
                  </w:r>
                  <w:r>
                    <w:rPr>
                      <w:w w:val="70"/>
                      <w:sz w:val="16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52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310;top:598;width:1375;height:1361" type="#_x0000_t75" stroked="false">
              <v:imagedata r:id="rId13" o:title=""/>
            </v:shape>
            <v:rect style="position:absolute;left:2959;top:1282;width:4379;height:218" filled="false" stroked="true" strokeweight="1.5pt" strokecolor="#ffffff">
              <v:stroke dashstyle="solid"/>
            </v:rect>
            <v:rect style="position:absolute;left:2974;top:1297;width:4349;height:188" filled="true" fillcolor="#ffffff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krnap.cz/" TargetMode="External"/><Relationship Id="rId6" Type="http://schemas.openxmlformats.org/officeDocument/2006/relationships/hyperlink" Target="mailto:faktury@krnap.cz" TargetMode="External"/><Relationship Id="rId7" Type="http://schemas.openxmlformats.org/officeDocument/2006/relationships/hyperlink" Target="mailto: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rn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2024-06-04T06:59:33Z</dcterms:created>
  <dcterms:modified xsi:type="dcterms:W3CDTF">2024-06-04T06:59:33Z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2024-06-04T00:00:00Z</vt:filetime>
  </property>
</Properties>
</file>