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4758" w14:textId="77777777" w:rsidR="00C21620" w:rsidRDefault="00C216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3DD197" w14:textId="77777777" w:rsidR="00C21620" w:rsidRDefault="00C21620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49E406F" w14:textId="77777777" w:rsidR="00C21620" w:rsidRDefault="00CF5930">
      <w:pPr>
        <w:pStyle w:val="Nadpis1"/>
        <w:spacing w:before="44"/>
        <w:ind w:right="1045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061AAD1B" w14:textId="77777777" w:rsidR="00C21620" w:rsidRDefault="00C21620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486FA2ED" w14:textId="77777777" w:rsidR="00C21620" w:rsidRDefault="00CF5930">
      <w:pPr>
        <w:spacing w:before="240" w:line="323" w:lineRule="auto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 (č.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MSMT-63/2023)</w:t>
      </w:r>
      <w:r>
        <w:rPr>
          <w:rFonts w:ascii="Calibri" w:hAnsi="Calibri"/>
          <w:b/>
          <w:spacing w:val="33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  <w:r>
        <w:rPr>
          <w:rFonts w:ascii="Calibri" w:hAnsi="Calibri"/>
          <w:spacing w:val="63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Laboratoire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Souterrain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 xml:space="preserve">de </w:t>
      </w:r>
      <w:r>
        <w:rPr>
          <w:rFonts w:ascii="Calibri" w:hAnsi="Calibri"/>
          <w:b/>
          <w:spacing w:val="-1"/>
          <w:sz w:val="28"/>
        </w:rPr>
        <w:t>Modane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-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účast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ČR</w:t>
      </w:r>
    </w:p>
    <w:p w14:paraId="7DCA27D3" w14:textId="77777777" w:rsidR="00C21620" w:rsidRDefault="00CF5930">
      <w:pPr>
        <w:pStyle w:val="Nadpis1"/>
        <w:ind w:left="0" w:right="22"/>
        <w:jc w:val="center"/>
        <w:rPr>
          <w:b w:val="0"/>
          <w:bCs w:val="0"/>
        </w:rPr>
      </w:pPr>
      <w:r>
        <w:rPr>
          <w:spacing w:val="-1"/>
        </w:rPr>
        <w:t>(dále jen</w:t>
      </w:r>
      <w:r>
        <w:t xml:space="preserve"> </w:t>
      </w:r>
      <w:r>
        <w:rPr>
          <w:spacing w:val="-1"/>
        </w:rPr>
        <w:t>„Smlouva“)</w:t>
      </w:r>
    </w:p>
    <w:p w14:paraId="4F66BFAA" w14:textId="77777777" w:rsidR="00C21620" w:rsidRDefault="00CF5930">
      <w:pPr>
        <w:spacing w:before="119"/>
        <w:ind w:left="1028" w:right="104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MSMT-63/2023-8</w:t>
      </w:r>
    </w:p>
    <w:p w14:paraId="33D3B9E5" w14:textId="77777777" w:rsidR="00C21620" w:rsidRDefault="00C21620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C8F5790" w14:textId="77777777" w:rsidR="00C21620" w:rsidRDefault="00CF5930">
      <w:pPr>
        <w:pStyle w:val="Nadpis3"/>
        <w:spacing w:before="240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 xml:space="preserve"> </w:t>
      </w:r>
      <w:r>
        <w:rPr>
          <w:spacing w:val="-1"/>
        </w:rPr>
        <w:t>republika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Ministerstvo</w:t>
      </w:r>
      <w:r>
        <w:rPr>
          <w:spacing w:val="-3"/>
        </w:rPr>
        <w:t xml:space="preserve"> </w:t>
      </w:r>
      <w:r>
        <w:rPr>
          <w:spacing w:val="-1"/>
        </w:rPr>
        <w:t>školství,</w:t>
      </w:r>
      <w:r>
        <w:rPr>
          <w:spacing w:val="-2"/>
        </w:rPr>
        <w:t xml:space="preserve"> </w:t>
      </w:r>
      <w:r>
        <w:rPr>
          <w:spacing w:val="-1"/>
        </w:rPr>
        <w:t xml:space="preserve">mládeže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tělovýchovy</w:t>
      </w:r>
    </w:p>
    <w:p w14:paraId="021F1332" w14:textId="77777777" w:rsidR="00C21620" w:rsidRDefault="00CF5930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7D301D82" w14:textId="77777777" w:rsidR="00C21620" w:rsidRDefault="00CF5930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39E8F4D9" w14:textId="77777777" w:rsidR="00C21620" w:rsidRDefault="00CF5930">
      <w:pPr>
        <w:pStyle w:val="Zkladntext"/>
        <w:ind w:right="2006"/>
      </w:pPr>
      <w:r>
        <w:rPr>
          <w:spacing w:val="-1"/>
        </w:rPr>
        <w:t xml:space="preserve">jednající PhDr. </w:t>
      </w:r>
      <w:r>
        <w:t>Lucií</w:t>
      </w:r>
      <w:r>
        <w:rPr>
          <w:spacing w:val="-3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Tayupantou,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r>
        <w:rPr>
          <w:spacing w:val="-1"/>
        </w:rPr>
        <w:t>ředitel</w:t>
      </w:r>
      <w:r>
        <w:rPr>
          <w:rFonts w:cs="Calibri"/>
          <w:spacing w:val="-1"/>
        </w:rPr>
        <w:t xml:space="preserve">kou </w:t>
      </w:r>
      <w:r>
        <w:rPr>
          <w:spacing w:val="-1"/>
        </w:rPr>
        <w:t xml:space="preserve">odboru výzkumu </w:t>
      </w:r>
      <w:r>
        <w:t>a</w:t>
      </w:r>
      <w:r>
        <w:rPr>
          <w:spacing w:val="-1"/>
        </w:rPr>
        <w:t xml:space="preserve"> vývoje</w:t>
      </w:r>
      <w:r>
        <w:rPr>
          <w:spacing w:val="67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3905F389" w14:textId="77777777" w:rsidR="00C21620" w:rsidRDefault="00CF5930">
      <w:pPr>
        <w:pStyle w:val="Nadpis3"/>
        <w:spacing w:before="120"/>
        <w:ind w:left="0" w:right="19"/>
        <w:jc w:val="center"/>
        <w:rPr>
          <w:rFonts w:cs="Calibri"/>
          <w:b w:val="0"/>
          <w:bCs w:val="0"/>
        </w:rPr>
      </w:pPr>
      <w:r>
        <w:t>a</w:t>
      </w:r>
    </w:p>
    <w:p w14:paraId="345CAC48" w14:textId="77777777" w:rsidR="00C21620" w:rsidRDefault="00CF5930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České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vysoké učení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technické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-1"/>
        </w:rPr>
        <w:t xml:space="preserve"> Praze</w:t>
      </w:r>
    </w:p>
    <w:p w14:paraId="624A1401" w14:textId="77777777" w:rsidR="00C21620" w:rsidRDefault="00CF5930">
      <w:pPr>
        <w:pStyle w:val="Zkladntext"/>
        <w:rPr>
          <w:rFonts w:cs="Calibri"/>
        </w:rPr>
      </w:pPr>
      <w:r>
        <w:rPr>
          <w:spacing w:val="-1"/>
        </w:rPr>
        <w:t>IČ</w:t>
      </w:r>
      <w:r>
        <w:rPr>
          <w:spacing w:val="-1"/>
        </w:rPr>
        <w:t>O: 68407700</w:t>
      </w:r>
    </w:p>
    <w:p w14:paraId="4EEE6000" w14:textId="77777777" w:rsidR="00C21620" w:rsidRDefault="00CF5930">
      <w:pPr>
        <w:pStyle w:val="Zkladntext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 xml:space="preserve">forma: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vysoká</w:t>
      </w:r>
      <w:r>
        <w:t xml:space="preserve"> </w:t>
      </w:r>
      <w:r>
        <w:rPr>
          <w:spacing w:val="-1"/>
        </w:rPr>
        <w:t>škola</w:t>
      </w:r>
    </w:p>
    <w:p w14:paraId="29E5C096" w14:textId="77777777" w:rsidR="00C21620" w:rsidRDefault="00CF5930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Jugoslávských</w:t>
      </w:r>
      <w:r>
        <w:t xml:space="preserve"> </w:t>
      </w:r>
      <w:r>
        <w:rPr>
          <w:spacing w:val="-1"/>
        </w:rPr>
        <w:t>partyzánů 1580/3,</w:t>
      </w:r>
      <w:r>
        <w:rPr>
          <w:spacing w:val="-2"/>
        </w:rPr>
        <w:t xml:space="preserve"> </w:t>
      </w:r>
      <w:r>
        <w:rPr>
          <w:spacing w:val="-1"/>
        </w:rPr>
        <w:t>160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6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Dejvice</w:t>
      </w:r>
    </w:p>
    <w:p w14:paraId="6E19F323" w14:textId="77777777" w:rsidR="00C21620" w:rsidRDefault="00CF5930">
      <w:pPr>
        <w:pStyle w:val="Zkladntext"/>
        <w:rPr>
          <w:rFonts w:cs="Calibri"/>
        </w:rPr>
      </w:pP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94-10038061/0710</w:t>
      </w:r>
    </w:p>
    <w:p w14:paraId="74916BD7" w14:textId="77777777" w:rsidR="00C21620" w:rsidRDefault="00CF5930">
      <w:pPr>
        <w:pStyle w:val="Zkladntext"/>
        <w:rPr>
          <w:rFonts w:cs="Calibri"/>
        </w:rPr>
      </w:pPr>
      <w:r>
        <w:rPr>
          <w:spacing w:val="-1"/>
        </w:rPr>
        <w:t>zastoupena</w:t>
      </w:r>
      <w:r>
        <w:t xml:space="preserve"> </w:t>
      </w:r>
      <w:r>
        <w:rPr>
          <w:spacing w:val="-1"/>
        </w:rPr>
        <w:t>doc.</w:t>
      </w:r>
      <w:r>
        <w:t xml:space="preserve"> </w:t>
      </w:r>
      <w:r>
        <w:rPr>
          <w:spacing w:val="-1"/>
        </w:rPr>
        <w:t>RNDr. Vojtěch</w:t>
      </w:r>
      <w:r>
        <w:rPr>
          <w:spacing w:val="-1"/>
        </w:rPr>
        <w:t xml:space="preserve">em </w:t>
      </w:r>
      <w:r>
        <w:rPr>
          <w:spacing w:val="-1"/>
        </w:rPr>
        <w:t>Petráč</w:t>
      </w:r>
      <w:r>
        <w:rPr>
          <w:spacing w:val="-1"/>
        </w:rPr>
        <w:t>kem,</w:t>
      </w:r>
      <w:r>
        <w:rPr>
          <w:spacing w:val="-2"/>
        </w:rPr>
        <w:t xml:space="preserve"> </w:t>
      </w:r>
      <w:r>
        <w:rPr>
          <w:spacing w:val="-1"/>
        </w:rPr>
        <w:t>CSc.,</w:t>
      </w:r>
      <w:r>
        <w:t xml:space="preserve"> </w:t>
      </w:r>
      <w:r>
        <w:rPr>
          <w:spacing w:val="-1"/>
        </w:rPr>
        <w:t>rektorem,</w:t>
      </w:r>
    </w:p>
    <w:p w14:paraId="09E30720" w14:textId="77777777" w:rsidR="00C21620" w:rsidRDefault="00CF5930">
      <w:pPr>
        <w:pStyle w:val="Zkladntext"/>
      </w:pP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65951F61" w14:textId="77777777" w:rsidR="00C21620" w:rsidRDefault="00CF5930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t xml:space="preserve"> </w:t>
      </w:r>
      <w:r>
        <w:rPr>
          <w:spacing w:val="-1"/>
        </w:rPr>
        <w:t>strany“)</w:t>
      </w:r>
    </w:p>
    <w:p w14:paraId="24E1B464" w14:textId="77777777" w:rsidR="00C21620" w:rsidRDefault="00CF5930">
      <w:pPr>
        <w:pStyle w:val="Nadpis3"/>
        <w:spacing w:before="120"/>
        <w:ind w:left="1028" w:right="1048"/>
        <w:jc w:val="center"/>
        <w:rPr>
          <w:b w:val="0"/>
          <w:bCs w:val="0"/>
        </w:rPr>
      </w:pPr>
      <w:r>
        <w:rPr>
          <w:spacing w:val="-1"/>
        </w:rPr>
        <w:t>uzavírají</w:t>
      </w:r>
    </w:p>
    <w:p w14:paraId="01D2263E" w14:textId="77777777" w:rsidR="00C21620" w:rsidRDefault="00CF5930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8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r>
        <w:rPr>
          <w:spacing w:val="-2"/>
        </w:rPr>
        <w:t>zákona</w:t>
      </w:r>
      <w:r>
        <w:rPr>
          <w:spacing w:val="87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</w:rPr>
        <w:t xml:space="preserve">5. </w:t>
      </w:r>
      <w:r>
        <w:rPr>
          <w:rFonts w:cs="Calibri"/>
          <w:spacing w:val="-1"/>
        </w:rPr>
        <w:t>dubna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2023:</w:t>
      </w:r>
    </w:p>
    <w:p w14:paraId="7611B7B1" w14:textId="77777777" w:rsidR="00C21620" w:rsidRDefault="00C21620">
      <w:pPr>
        <w:rPr>
          <w:rFonts w:ascii="Calibri" w:eastAsia="Calibri" w:hAnsi="Calibri" w:cs="Calibri"/>
        </w:rPr>
      </w:pPr>
    </w:p>
    <w:p w14:paraId="20C0F0B9" w14:textId="77777777" w:rsidR="00C21620" w:rsidRDefault="00C21620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4DFB782" w14:textId="77777777" w:rsidR="00C21620" w:rsidRDefault="00CF5930">
      <w:pPr>
        <w:pStyle w:val="Nadpis3"/>
        <w:spacing w:before="0"/>
        <w:ind w:left="1028" w:right="1046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358FC8F3" w14:textId="77777777" w:rsidR="00C21620" w:rsidRDefault="00CF5930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681CDA22" w14:textId="77777777" w:rsidR="00C21620" w:rsidRDefault="00CF5930">
      <w:pPr>
        <w:pStyle w:val="Zkladntext"/>
        <w:ind w:left="530"/>
        <w:rPr>
          <w:rFonts w:cs="Calibri"/>
        </w:rPr>
      </w:pPr>
      <w:r>
        <w:t>1</w:t>
      </w:r>
      <w:r>
        <w:rPr>
          <w:spacing w:val="1"/>
        </w:rPr>
        <w:t xml:space="preserve"> </w:t>
      </w:r>
      <w:r>
        <w:rPr>
          <w:spacing w:val="-1"/>
        </w:rPr>
        <w:t xml:space="preserve">046 </w:t>
      </w:r>
      <w:r>
        <w:t>tis.</w:t>
      </w:r>
      <w:r>
        <w:rPr>
          <w:spacing w:val="-3"/>
        </w:rPr>
        <w:t xml:space="preserve"> </w:t>
      </w:r>
      <w:r>
        <w:t>Kč, a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konkrétně</w:t>
      </w:r>
      <w:r>
        <w:t xml:space="preserve"> v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35E92B9C" w14:textId="77777777" w:rsidR="00C21620" w:rsidRDefault="00CF5930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19"/>
        </w:rPr>
        <w:t xml:space="preserve"> </w:t>
      </w:r>
      <w:r>
        <w:rPr>
          <w:spacing w:val="-1"/>
        </w:rPr>
        <w:t>článku</w:t>
      </w:r>
      <w:r>
        <w:rPr>
          <w:spacing w:val="19"/>
        </w:rPr>
        <w:t xml:space="preserve"> </w:t>
      </w:r>
      <w:r>
        <w:t>2</w:t>
      </w:r>
      <w:r>
        <w:rPr>
          <w:spacing w:val="20"/>
        </w:rPr>
        <w:t xml:space="preserve"> </w:t>
      </w:r>
      <w:r>
        <w:rPr>
          <w:spacing w:val="-1"/>
        </w:rPr>
        <w:t>Smlouvy</w:t>
      </w:r>
      <w:r>
        <w:rPr>
          <w:spacing w:val="17"/>
        </w:rPr>
        <w:t xml:space="preserve"> </w:t>
      </w:r>
      <w:r>
        <w:rPr>
          <w:spacing w:val="-1"/>
        </w:rPr>
        <w:t>odstavec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rPr>
          <w:spacing w:val="-1"/>
        </w:rPr>
        <w:t>zní:</w:t>
      </w:r>
      <w:r>
        <w:rPr>
          <w:spacing w:val="17"/>
        </w:rPr>
        <w:t xml:space="preserve"> </w:t>
      </w:r>
      <w:r>
        <w:t>„1.</w:t>
      </w:r>
      <w:r>
        <w:rPr>
          <w:spacing w:val="19"/>
        </w:rPr>
        <w:t xml:space="preserve"> </w:t>
      </w:r>
      <w:r>
        <w:rPr>
          <w:spacing w:val="-1"/>
        </w:rPr>
        <w:t>Celková</w:t>
      </w:r>
      <w:r>
        <w:rPr>
          <w:spacing w:val="17"/>
        </w:rPr>
        <w:t xml:space="preserve"> </w:t>
      </w:r>
      <w:r>
        <w:rPr>
          <w:spacing w:val="-1"/>
        </w:rPr>
        <w:t>výše</w:t>
      </w:r>
      <w:r>
        <w:rPr>
          <w:spacing w:val="17"/>
        </w:rPr>
        <w:t xml:space="preserve"> </w:t>
      </w:r>
      <w:r>
        <w:rPr>
          <w:spacing w:val="-1"/>
        </w:rPr>
        <w:t>uznaných</w:t>
      </w:r>
      <w:r>
        <w:rPr>
          <w:spacing w:val="19"/>
        </w:rPr>
        <w:t xml:space="preserve"> </w:t>
      </w:r>
      <w:r>
        <w:rPr>
          <w:spacing w:val="-1"/>
        </w:rPr>
        <w:t>nákladů</w:t>
      </w:r>
      <w:r>
        <w:rPr>
          <w:spacing w:val="18"/>
        </w:rPr>
        <w:t xml:space="preserve"> </w:t>
      </w:r>
      <w:r>
        <w:rPr>
          <w:spacing w:val="-1"/>
        </w:rPr>
        <w:t>Projektu</w:t>
      </w:r>
      <w:r>
        <w:rPr>
          <w:spacing w:val="1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rPr>
          <w:rFonts w:cs="Calibri"/>
          <w:b/>
          <w:bCs/>
        </w:rPr>
        <w:t>22</w:t>
      </w:r>
      <w:r>
        <w:rPr>
          <w:rFonts w:cs="Calibri"/>
          <w:b/>
          <w:bCs/>
          <w:spacing w:val="-1"/>
        </w:rPr>
        <w:t xml:space="preserve"> 692 000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  <w:spacing w:val="-6"/>
        </w:rPr>
        <w:t>Kč</w:t>
      </w:r>
    </w:p>
    <w:p w14:paraId="4D3AD0AB" w14:textId="77777777" w:rsidR="00C21620" w:rsidRDefault="00CF5930">
      <w:pPr>
        <w:pStyle w:val="Zkladntext"/>
        <w:ind w:left="530"/>
      </w:pPr>
      <w:r>
        <w:rPr>
          <w:rFonts w:cs="Calibri"/>
          <w:spacing w:val="-1"/>
        </w:rPr>
        <w:t>(slovy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dvacet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dva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milionů</w:t>
      </w:r>
      <w:r>
        <w:t xml:space="preserve"> </w:t>
      </w:r>
      <w:r>
        <w:rPr>
          <w:spacing w:val="-1"/>
        </w:rPr>
        <w:t>šest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devadesát</w:t>
      </w:r>
      <w:r>
        <w:t xml:space="preserve"> </w:t>
      </w:r>
      <w:r>
        <w:rPr>
          <w:spacing w:val="-2"/>
        </w:rPr>
        <w:t>dva</w:t>
      </w:r>
      <w:r>
        <w:rPr>
          <w:spacing w:val="1"/>
        </w:rPr>
        <w:t xml:space="preserve"> </w:t>
      </w:r>
      <w:r>
        <w:rPr>
          <w:spacing w:val="-1"/>
        </w:rPr>
        <w:t>tisíc</w:t>
      </w:r>
      <w:r>
        <w:rPr>
          <w:spacing w:val="-2"/>
        </w:rPr>
        <w:t xml:space="preserve"> </w:t>
      </w:r>
      <w:r>
        <w:t>korun</w:t>
      </w:r>
      <w:r>
        <w:rPr>
          <w:spacing w:val="-1"/>
        </w:rPr>
        <w:t xml:space="preserve"> českých).“.</w:t>
      </w:r>
    </w:p>
    <w:p w14:paraId="64641785" w14:textId="77777777" w:rsidR="00C21620" w:rsidRDefault="00CF5930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8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t>celé</w:t>
      </w:r>
      <w:r>
        <w:rPr>
          <w:spacing w:val="10"/>
        </w:rPr>
        <w:t xml:space="preserve"> </w:t>
      </w:r>
      <w:r>
        <w:rPr>
          <w:spacing w:val="-1"/>
        </w:rPr>
        <w:t>období</w:t>
      </w:r>
      <w:r>
        <w:rPr>
          <w:spacing w:val="14"/>
        </w:rPr>
        <w:t xml:space="preserve"> </w:t>
      </w:r>
      <w:r>
        <w:rPr>
          <w:spacing w:val="-1"/>
        </w:rPr>
        <w:t>řešení</w:t>
      </w:r>
      <w:r>
        <w:rPr>
          <w:spacing w:val="12"/>
        </w:rPr>
        <w:t xml:space="preserve"> </w:t>
      </w:r>
      <w:r>
        <w:rPr>
          <w:spacing w:val="-1"/>
        </w:rPr>
        <w:t>Projektu</w:t>
      </w:r>
      <w:r>
        <w:rPr>
          <w:spacing w:val="14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rPr>
          <w:rFonts w:cs="Calibri"/>
          <w:b/>
          <w:bCs/>
          <w:spacing w:val="-1"/>
        </w:rPr>
        <w:t>22 692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2"/>
        </w:rPr>
        <w:t>000</w:t>
      </w:r>
      <w:r>
        <w:rPr>
          <w:rFonts w:cs="Calibri"/>
          <w:b/>
          <w:bCs/>
          <w:spacing w:val="15"/>
        </w:rPr>
        <w:t xml:space="preserve"> </w:t>
      </w:r>
      <w:r>
        <w:rPr>
          <w:rFonts w:cs="Calibri"/>
          <w:b/>
          <w:bCs/>
          <w:spacing w:val="-2"/>
        </w:rPr>
        <w:t>Kč</w:t>
      </w:r>
      <w:r>
        <w:rPr>
          <w:rFonts w:cs="Calibri"/>
          <w:b/>
          <w:bCs/>
          <w:spacing w:val="16"/>
        </w:rPr>
        <w:t xml:space="preserve"> </w:t>
      </w:r>
      <w:r>
        <w:rPr>
          <w:rFonts w:cs="Calibri"/>
          <w:spacing w:val="-2"/>
        </w:rPr>
        <w:t>(slovy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dvacet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2"/>
        </w:rPr>
        <w:t>dva</w:t>
      </w:r>
      <w:r>
        <w:rPr>
          <w:rFonts w:cs="Calibri"/>
          <w:spacing w:val="12"/>
        </w:rPr>
        <w:t xml:space="preserve"> </w:t>
      </w:r>
      <w:r>
        <w:rPr>
          <w:spacing w:val="-1"/>
        </w:rPr>
        <w:t>milionů</w:t>
      </w:r>
      <w:r>
        <w:rPr>
          <w:spacing w:val="14"/>
        </w:rPr>
        <w:t xml:space="preserve"> </w:t>
      </w:r>
      <w:r>
        <w:rPr>
          <w:spacing w:val="-1"/>
        </w:rPr>
        <w:t>šest</w:t>
      </w:r>
      <w:r>
        <w:rPr>
          <w:spacing w:val="12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rPr>
          <w:spacing w:val="-1"/>
        </w:rPr>
        <w:t>devadesát</w:t>
      </w:r>
      <w:r>
        <w:rPr>
          <w:spacing w:val="13"/>
        </w:rPr>
        <w:t xml:space="preserve"> </w:t>
      </w:r>
      <w:r>
        <w:rPr>
          <w:spacing w:val="-1"/>
        </w:rPr>
        <w:t>dva</w:t>
      </w:r>
      <w:r>
        <w:rPr>
          <w:spacing w:val="73"/>
        </w:rPr>
        <w:t xml:space="preserve"> </w:t>
      </w:r>
      <w:r>
        <w:t xml:space="preserve">tisíc </w:t>
      </w:r>
      <w:r>
        <w:rPr>
          <w:spacing w:val="-1"/>
        </w:rPr>
        <w:t>korun českých).“.</w:t>
      </w:r>
    </w:p>
    <w:p w14:paraId="6EE73CA1" w14:textId="77777777" w:rsidR="00C21620" w:rsidRDefault="00CF5930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380DDB3C" w14:textId="77777777" w:rsidR="00C21620" w:rsidRDefault="00C21620">
      <w:pPr>
        <w:jc w:val="both"/>
        <w:sectPr w:rsidR="00C21620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06A05242" w14:textId="77777777" w:rsidR="00C21620" w:rsidRDefault="00C21620">
      <w:pPr>
        <w:rPr>
          <w:rFonts w:ascii="Calibri" w:eastAsia="Calibri" w:hAnsi="Calibri" w:cs="Calibri"/>
          <w:sz w:val="20"/>
          <w:szCs w:val="20"/>
        </w:rPr>
      </w:pPr>
    </w:p>
    <w:p w14:paraId="4F807010" w14:textId="77777777" w:rsidR="00C21620" w:rsidRDefault="00C21620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0D57F799" w14:textId="77777777" w:rsidR="00C21620" w:rsidRDefault="00CF5930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1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44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02C25DA3" w14:textId="77777777" w:rsidR="00C21620" w:rsidRDefault="00C21620">
      <w:pPr>
        <w:rPr>
          <w:rFonts w:ascii="Calibri" w:eastAsia="Calibri" w:hAnsi="Calibri" w:cs="Calibri"/>
        </w:rPr>
      </w:pPr>
    </w:p>
    <w:p w14:paraId="758EDA67" w14:textId="77777777" w:rsidR="00C21620" w:rsidRDefault="00C21620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045D975D" w14:textId="77777777" w:rsidR="00C21620" w:rsidRDefault="00CF5930">
      <w:pPr>
        <w:pStyle w:val="Nadpis3"/>
        <w:spacing w:before="0"/>
        <w:ind w:left="0" w:right="1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15846B3B" w14:textId="77777777" w:rsidR="00C21620" w:rsidRDefault="00CF5930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141282DD" w14:textId="77777777" w:rsidR="00C21620" w:rsidRDefault="00CF5930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25331641" w14:textId="77777777" w:rsidR="00C21620" w:rsidRDefault="00CF5930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33E97768" w14:textId="77777777" w:rsidR="00C21620" w:rsidRDefault="00C21620">
      <w:pPr>
        <w:rPr>
          <w:rFonts w:ascii="Calibri" w:eastAsia="Calibri" w:hAnsi="Calibri" w:cs="Calibri"/>
        </w:rPr>
      </w:pPr>
    </w:p>
    <w:p w14:paraId="1E96A8AD" w14:textId="77777777" w:rsidR="00C21620" w:rsidRDefault="00C21620">
      <w:pPr>
        <w:rPr>
          <w:rFonts w:ascii="Calibri" w:eastAsia="Calibri" w:hAnsi="Calibri" w:cs="Calibri"/>
        </w:rPr>
      </w:pPr>
    </w:p>
    <w:p w14:paraId="14D1AACD" w14:textId="77777777" w:rsidR="00C21620" w:rsidRDefault="00C21620">
      <w:pPr>
        <w:rPr>
          <w:rFonts w:ascii="Calibri" w:eastAsia="Calibri" w:hAnsi="Calibri" w:cs="Calibri"/>
        </w:rPr>
      </w:pPr>
    </w:p>
    <w:p w14:paraId="4A92258E" w14:textId="77777777" w:rsidR="00C21620" w:rsidRDefault="00C21620">
      <w:pPr>
        <w:rPr>
          <w:rFonts w:ascii="Calibri" w:eastAsia="Calibri" w:hAnsi="Calibri" w:cs="Calibri"/>
        </w:rPr>
      </w:pPr>
    </w:p>
    <w:p w14:paraId="63B7A36F" w14:textId="77777777" w:rsidR="00C21620" w:rsidRDefault="00C21620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1705B3EA" w14:textId="77777777" w:rsidR="00C21620" w:rsidRDefault="00CF5930">
      <w:pPr>
        <w:pStyle w:val="Nadpis3"/>
        <w:tabs>
          <w:tab w:val="left" w:pos="5775"/>
        </w:tabs>
        <w:spacing w:before="0"/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Poskytovatele: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P</w:t>
      </w:r>
      <w:r>
        <w:rPr>
          <w:spacing w:val="-1"/>
        </w:rPr>
        <w:t>říjemc</w:t>
      </w:r>
      <w:r>
        <w:rPr>
          <w:spacing w:val="-1"/>
        </w:rPr>
        <w:t>e:</w:t>
      </w:r>
    </w:p>
    <w:p w14:paraId="50D3E2A3" w14:textId="77777777" w:rsidR="00C21620" w:rsidRDefault="00C21620">
      <w:pPr>
        <w:rPr>
          <w:rFonts w:ascii="Calibri" w:eastAsia="Calibri" w:hAnsi="Calibri" w:cs="Calibri"/>
          <w:b/>
          <w:bCs/>
        </w:rPr>
      </w:pPr>
    </w:p>
    <w:p w14:paraId="6BAA5DC1" w14:textId="77777777" w:rsidR="00C21620" w:rsidRDefault="00C21620">
      <w:pPr>
        <w:rPr>
          <w:rFonts w:ascii="Calibri" w:eastAsia="Calibri" w:hAnsi="Calibri" w:cs="Calibri"/>
          <w:b/>
          <w:bCs/>
        </w:rPr>
      </w:pPr>
    </w:p>
    <w:p w14:paraId="01DBAD74" w14:textId="77777777" w:rsidR="00C21620" w:rsidRDefault="00C21620">
      <w:pPr>
        <w:rPr>
          <w:rFonts w:ascii="Calibri" w:eastAsia="Calibri" w:hAnsi="Calibri" w:cs="Calibri"/>
          <w:b/>
          <w:bCs/>
        </w:rPr>
      </w:pPr>
    </w:p>
    <w:p w14:paraId="6399E3D3" w14:textId="77777777" w:rsidR="00C21620" w:rsidRDefault="00C21620">
      <w:pPr>
        <w:rPr>
          <w:rFonts w:ascii="Calibri" w:eastAsia="Calibri" w:hAnsi="Calibri" w:cs="Calibri"/>
          <w:b/>
          <w:bCs/>
        </w:rPr>
      </w:pPr>
    </w:p>
    <w:p w14:paraId="21C607B3" w14:textId="77777777" w:rsidR="00C21620" w:rsidRDefault="00C21620">
      <w:pPr>
        <w:rPr>
          <w:rFonts w:ascii="Calibri" w:eastAsia="Calibri" w:hAnsi="Calibri" w:cs="Calibri"/>
          <w:b/>
          <w:bCs/>
        </w:rPr>
      </w:pPr>
    </w:p>
    <w:p w14:paraId="452213AD" w14:textId="77777777" w:rsidR="00C21620" w:rsidRDefault="00C21620">
      <w:pPr>
        <w:rPr>
          <w:rFonts w:ascii="Calibri" w:eastAsia="Calibri" w:hAnsi="Calibri" w:cs="Calibri"/>
          <w:b/>
          <w:bCs/>
        </w:rPr>
      </w:pPr>
    </w:p>
    <w:p w14:paraId="4759AFC9" w14:textId="77777777" w:rsidR="00C21620" w:rsidRDefault="00C21620">
      <w:pPr>
        <w:rPr>
          <w:rFonts w:ascii="Calibri" w:eastAsia="Calibri" w:hAnsi="Calibri" w:cs="Calibri"/>
          <w:b/>
          <w:bCs/>
        </w:rPr>
      </w:pPr>
    </w:p>
    <w:p w14:paraId="56B986FD" w14:textId="77777777" w:rsidR="00C21620" w:rsidRDefault="00C21620">
      <w:pPr>
        <w:rPr>
          <w:rFonts w:ascii="Calibri" w:eastAsia="Calibri" w:hAnsi="Calibri" w:cs="Calibri"/>
          <w:b/>
          <w:bCs/>
        </w:rPr>
      </w:pPr>
    </w:p>
    <w:p w14:paraId="267C7100" w14:textId="77777777" w:rsidR="00C21620" w:rsidRDefault="00C21620">
      <w:pPr>
        <w:rPr>
          <w:rFonts w:ascii="Calibri" w:eastAsia="Calibri" w:hAnsi="Calibri" w:cs="Calibri"/>
          <w:b/>
          <w:bCs/>
        </w:rPr>
      </w:pPr>
    </w:p>
    <w:p w14:paraId="0F07E5B8" w14:textId="77777777" w:rsidR="00C21620" w:rsidRDefault="00C21620">
      <w:pPr>
        <w:rPr>
          <w:rFonts w:ascii="Calibri" w:eastAsia="Calibri" w:hAnsi="Calibri" w:cs="Calibri"/>
          <w:b/>
          <w:bCs/>
        </w:rPr>
      </w:pPr>
    </w:p>
    <w:p w14:paraId="3D0479B8" w14:textId="77777777" w:rsidR="00C21620" w:rsidRDefault="00CF5930">
      <w:pPr>
        <w:tabs>
          <w:tab w:val="left" w:pos="5775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PhDr. Lucie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Núñez </w:t>
      </w:r>
      <w:r>
        <w:rPr>
          <w:rFonts w:ascii="Calibri" w:hAnsi="Calibri"/>
          <w:b/>
          <w:spacing w:val="-1"/>
        </w:rPr>
        <w:t>Tayupanta,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  <w:r>
        <w:rPr>
          <w:rFonts w:ascii="Calibri" w:hAnsi="Calibri"/>
          <w:b/>
          <w:spacing w:val="-1"/>
        </w:rPr>
        <w:tab/>
        <w:t>doc.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RNDr.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Vojtěch Petráček,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CSc.</w:t>
      </w:r>
    </w:p>
    <w:p w14:paraId="6FBE5252" w14:textId="77777777" w:rsidR="00C21620" w:rsidRDefault="00CF5930">
      <w:pPr>
        <w:pStyle w:val="Zkladntext"/>
        <w:tabs>
          <w:tab w:val="left" w:pos="5775"/>
        </w:tabs>
        <w:spacing w:before="120"/>
        <w:rPr>
          <w:rFonts w:cs="Calibri"/>
        </w:rPr>
      </w:pPr>
      <w:r>
        <w:rPr>
          <w:spacing w:val="-1"/>
        </w:rPr>
        <w:t>ředitel</w:t>
      </w:r>
      <w:r>
        <w:rPr>
          <w:spacing w:val="-1"/>
        </w:rPr>
        <w:t>ka</w:t>
      </w:r>
      <w:r>
        <w:rPr>
          <w:spacing w:val="-2"/>
        </w:rPr>
        <w:t xml:space="preserve"> </w:t>
      </w:r>
      <w:r>
        <w:rPr>
          <w:spacing w:val="-1"/>
        </w:rPr>
        <w:t>odboru výzkumu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vývoje</w:t>
      </w:r>
      <w:r>
        <w:rPr>
          <w:spacing w:val="-1"/>
        </w:rPr>
        <w:tab/>
      </w:r>
      <w:r>
        <w:rPr>
          <w:spacing w:val="-1"/>
        </w:rPr>
        <w:t>rektor</w:t>
      </w:r>
    </w:p>
    <w:p w14:paraId="736902C1" w14:textId="77777777" w:rsidR="00C21620" w:rsidRDefault="00C21620">
      <w:pPr>
        <w:rPr>
          <w:rFonts w:ascii="Calibri" w:eastAsia="Calibri" w:hAnsi="Calibri" w:cs="Calibri"/>
        </w:rPr>
      </w:pPr>
    </w:p>
    <w:p w14:paraId="1E9BA6C4" w14:textId="24D8F51A" w:rsidR="00C21620" w:rsidRDefault="00CF5930" w:rsidP="00CF5930">
      <w:pPr>
        <w:tabs>
          <w:tab w:val="left" w:pos="609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27.05.2024</w:t>
      </w:r>
    </w:p>
    <w:p w14:paraId="54598265" w14:textId="77777777" w:rsidR="00C21620" w:rsidRDefault="00C21620">
      <w:pPr>
        <w:rPr>
          <w:rFonts w:ascii="Calibri" w:eastAsia="Calibri" w:hAnsi="Calibri" w:cs="Calibri"/>
        </w:rPr>
      </w:pPr>
    </w:p>
    <w:p w14:paraId="08EC4AB1" w14:textId="77777777" w:rsidR="00C21620" w:rsidRDefault="00C21620">
      <w:pPr>
        <w:rPr>
          <w:rFonts w:ascii="Calibri" w:eastAsia="Calibri" w:hAnsi="Calibri" w:cs="Calibri"/>
        </w:rPr>
      </w:pPr>
    </w:p>
    <w:p w14:paraId="6BFA0E49" w14:textId="77777777" w:rsidR="00C21620" w:rsidRDefault="00C21620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73030A3E" w14:textId="77777777" w:rsidR="00C21620" w:rsidRDefault="00CF5930">
      <w:pPr>
        <w:pStyle w:val="Zkladntext"/>
        <w:tabs>
          <w:tab w:val="left" w:pos="5715"/>
        </w:tabs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  <w:t>České</w:t>
      </w:r>
      <w:r>
        <w:rPr>
          <w:spacing w:val="-2"/>
        </w:rPr>
        <w:t xml:space="preserve"> </w:t>
      </w:r>
      <w:r>
        <w:rPr>
          <w:spacing w:val="-1"/>
        </w:rPr>
        <w:t>vysoké</w:t>
      </w:r>
      <w:r>
        <w:t xml:space="preserve"> </w:t>
      </w:r>
      <w:r>
        <w:rPr>
          <w:spacing w:val="-1"/>
        </w:rPr>
        <w:t>učení</w:t>
      </w:r>
      <w:r>
        <w:rPr>
          <w:spacing w:val="-3"/>
        </w:rPr>
        <w:t xml:space="preserve"> </w:t>
      </w:r>
      <w:r>
        <w:rPr>
          <w:spacing w:val="-1"/>
        </w:rPr>
        <w:t>technické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Praze</w:t>
      </w:r>
    </w:p>
    <w:p w14:paraId="56ACD2F3" w14:textId="77777777" w:rsidR="00C21620" w:rsidRDefault="00C21620">
      <w:pPr>
        <w:sectPr w:rsidR="00C21620">
          <w:pgSz w:w="11910" w:h="16840"/>
          <w:pgMar w:top="1180" w:right="1200" w:bottom="780" w:left="1200" w:header="751" w:footer="590" w:gutter="0"/>
          <w:cols w:space="708"/>
        </w:sectPr>
      </w:pPr>
    </w:p>
    <w:p w14:paraId="3F2599CE" w14:textId="77777777" w:rsidR="00C21620" w:rsidRDefault="00C21620">
      <w:pPr>
        <w:spacing w:before="3"/>
        <w:rPr>
          <w:rFonts w:ascii="Calibri" w:eastAsia="Calibri" w:hAnsi="Calibri" w:cs="Calibri"/>
          <w:sz w:val="27"/>
          <w:szCs w:val="27"/>
        </w:rPr>
      </w:pPr>
    </w:p>
    <w:p w14:paraId="208A5266" w14:textId="77777777" w:rsidR="00C21620" w:rsidRDefault="00CF5930">
      <w:pPr>
        <w:pStyle w:val="Nadpis3"/>
        <w:ind w:left="7082" w:right="7078"/>
        <w:jc w:val="center"/>
        <w:rPr>
          <w:rFonts w:cs="Calibri"/>
          <w:b w:val="0"/>
          <w:bCs w:val="0"/>
        </w:rPr>
      </w:pPr>
      <w:r>
        <w:rPr>
          <w:spacing w:val="-1"/>
        </w:rPr>
        <w:t>LSM-CZ</w:t>
      </w:r>
    </w:p>
    <w:p w14:paraId="7587CF5E" w14:textId="77777777" w:rsidR="00C21620" w:rsidRDefault="00CF5930">
      <w:pPr>
        <w:spacing w:before="24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762B51D1" w14:textId="77777777" w:rsidR="00C21620" w:rsidRDefault="00C216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6EEA4C0" w14:textId="77777777" w:rsidR="00C21620" w:rsidRDefault="00C216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C335442" w14:textId="77777777" w:rsidR="00C21620" w:rsidRDefault="00C2162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344138" w14:textId="77777777" w:rsidR="00C21620" w:rsidRDefault="00C21620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965" w:type="dxa"/>
        <w:tblLayout w:type="fixed"/>
        <w:tblLook w:val="01E0" w:firstRow="1" w:lastRow="1" w:firstColumn="1" w:lastColumn="1" w:noHBand="0" w:noVBand="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2"/>
      </w:tblGrid>
      <w:tr w:rsidR="00C21620" w14:paraId="7F916AE7" w14:textId="77777777">
        <w:trPr>
          <w:trHeight w:hRule="exact" w:val="290"/>
        </w:trPr>
        <w:tc>
          <w:tcPr>
            <w:tcW w:w="1822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7B6C1A2" w14:textId="77777777" w:rsidR="00C21620" w:rsidRDefault="00C21620"/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F37D9" w14:textId="77777777" w:rsidR="00C21620" w:rsidRDefault="00CF5930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E4B10" w14:textId="77777777" w:rsidR="00C21620" w:rsidRDefault="00CF5930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2665F" w14:textId="77777777" w:rsidR="00C21620" w:rsidRDefault="00CF5930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E483E" w14:textId="77777777" w:rsidR="00C21620" w:rsidRDefault="00CF5930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64491" w14:textId="77777777" w:rsidR="00C21620" w:rsidRDefault="00CF5930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C21620" w14:paraId="723531B2" w14:textId="77777777">
        <w:trPr>
          <w:trHeight w:hRule="exact" w:val="581"/>
        </w:trPr>
        <w:tc>
          <w:tcPr>
            <w:tcW w:w="182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8BF2645" w14:textId="77777777" w:rsidR="00C21620" w:rsidRDefault="00C21620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BCC68" w14:textId="77777777" w:rsidR="00C21620" w:rsidRDefault="00CF5930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D731F" w14:textId="77777777" w:rsidR="00C21620" w:rsidRDefault="00CF5930">
            <w:pPr>
              <w:pStyle w:val="TableParagraph"/>
              <w:spacing w:line="264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D462EB9" w14:textId="77777777" w:rsidR="00C21620" w:rsidRDefault="00CF5930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B4D77" w14:textId="77777777" w:rsidR="00C21620" w:rsidRDefault="00CF5930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7BB67" w14:textId="77777777" w:rsidR="00C21620" w:rsidRDefault="00CF5930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9BD2AD8" w14:textId="77777777" w:rsidR="00C21620" w:rsidRDefault="00CF5930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184CD" w14:textId="77777777" w:rsidR="00C21620" w:rsidRDefault="00CF5930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06844" w14:textId="77777777" w:rsidR="00C21620" w:rsidRDefault="00CF5930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2DCD098" w14:textId="77777777" w:rsidR="00C21620" w:rsidRDefault="00CF5930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B3388" w14:textId="77777777" w:rsidR="00C21620" w:rsidRDefault="00CF5930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4B9DB" w14:textId="77777777" w:rsidR="00C21620" w:rsidRDefault="00CF5930">
            <w:pPr>
              <w:pStyle w:val="TableParagraph"/>
              <w:spacing w:line="264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FCACB0A" w14:textId="77777777" w:rsidR="00C21620" w:rsidRDefault="00CF5930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C3F96" w14:textId="77777777" w:rsidR="00C21620" w:rsidRDefault="00CF5930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02833" w14:textId="77777777" w:rsidR="00C21620" w:rsidRDefault="00CF5930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492E3AC" w14:textId="77777777" w:rsidR="00C21620" w:rsidRDefault="00CF5930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C21620" w14:paraId="5895E914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06F4C" w14:textId="77777777" w:rsidR="00C21620" w:rsidRDefault="00CF593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ABDB4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5 190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C8F6A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5 190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69400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4 984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88A36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4 984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AF4AA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4 006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8D654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4 006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333AC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4 116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2418C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97FA3" w14:textId="77777777" w:rsidR="00C21620" w:rsidRDefault="00CF5930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18 296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259A4" w14:textId="77777777" w:rsidR="00C21620" w:rsidRDefault="00CF5930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18 296</w:t>
            </w:r>
          </w:p>
        </w:tc>
      </w:tr>
      <w:tr w:rsidR="00C21620" w14:paraId="6B78A40D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B91E4" w14:textId="77777777" w:rsidR="00C21620" w:rsidRDefault="00CF593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88156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6B235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F7FA9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3928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A874E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571A8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62E51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BD608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ECD71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C4E67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21620" w14:paraId="4E380BEB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A7060" w14:textId="77777777" w:rsidR="00C21620" w:rsidRDefault="00CF593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5CAD8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3B49B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48D21" w14:textId="77777777" w:rsidR="00C21620" w:rsidRDefault="00CF5930">
            <w:pPr>
              <w:pStyle w:val="TableParagraph"/>
              <w:spacing w:line="267" w:lineRule="exact"/>
              <w:ind w:left="7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6F745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8C219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AFD1D" w14:textId="77777777" w:rsidR="00C21620" w:rsidRDefault="00CF5930">
            <w:pPr>
              <w:pStyle w:val="TableParagraph"/>
              <w:spacing w:line="267" w:lineRule="exact"/>
              <w:ind w:left="7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D3F0A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84610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4AF14" w14:textId="77777777" w:rsidR="00C21620" w:rsidRDefault="00CF5930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D4EE1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</w:tr>
      <w:tr w:rsidR="00C21620" w14:paraId="39BE43EF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E0BB7" w14:textId="77777777" w:rsidR="00C21620" w:rsidRDefault="00CF593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4410D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053D6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CF07E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1 146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2CAA4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1 146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4F09D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F7467" w14:textId="77777777" w:rsidR="00C21620" w:rsidRDefault="00CF5930">
            <w:pPr>
              <w:pStyle w:val="TableParagraph"/>
              <w:spacing w:line="267" w:lineRule="exact"/>
              <w:ind w:left="7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16430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D7E4B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302ED" w14:textId="77777777" w:rsidR="00C21620" w:rsidRDefault="00CF5930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3 796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4055A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3 796</w:t>
            </w:r>
          </w:p>
        </w:tc>
      </w:tr>
      <w:tr w:rsidR="00C21620" w14:paraId="14BF3D13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0F393" w14:textId="77777777" w:rsidR="00C21620" w:rsidRDefault="00CF593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D40BD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6 240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999E8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6 240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22DE0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6 330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6C6FC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6 330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C9EDE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5 006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78504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5 006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6A02E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5 116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BC141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1AB76" w14:textId="77777777" w:rsidR="00C21620" w:rsidRDefault="00CF5930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22 692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BA755" w14:textId="77777777" w:rsidR="00C21620" w:rsidRDefault="00CF5930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22 692</w:t>
            </w:r>
          </w:p>
        </w:tc>
      </w:tr>
    </w:tbl>
    <w:p w14:paraId="0796C98A" w14:textId="77777777" w:rsidR="00C21620" w:rsidRDefault="00C21620">
      <w:pPr>
        <w:spacing w:line="267" w:lineRule="exact"/>
        <w:rPr>
          <w:rFonts w:ascii="Calibri" w:eastAsia="Calibri" w:hAnsi="Calibri" w:cs="Calibri"/>
        </w:rPr>
        <w:sectPr w:rsidR="00C21620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3EBE591F" w14:textId="77777777" w:rsidR="00C21620" w:rsidRDefault="00C21620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14:paraId="276DD7A0" w14:textId="77777777" w:rsidR="00C21620" w:rsidRDefault="00CF5930">
      <w:pPr>
        <w:spacing w:before="56"/>
        <w:ind w:left="7082" w:right="7078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LSM-CZ</w:t>
      </w:r>
    </w:p>
    <w:p w14:paraId="3BF5D50A" w14:textId="77777777" w:rsidR="00C21620" w:rsidRDefault="00CF5930">
      <w:pPr>
        <w:spacing w:before="24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60FAB826" w14:textId="77777777" w:rsidR="00C21620" w:rsidRDefault="00C216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0D7769A4" w14:textId="77777777" w:rsidR="00C21620" w:rsidRDefault="00CF5930">
      <w:pPr>
        <w:spacing w:before="56"/>
        <w:ind w:left="101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České vysoké učení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technické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Praze</w:t>
      </w:r>
    </w:p>
    <w:p w14:paraId="391C7845" w14:textId="77777777" w:rsidR="00C21620" w:rsidRDefault="00C216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965" w:type="dxa"/>
        <w:tblLayout w:type="fixed"/>
        <w:tblLook w:val="01E0" w:firstRow="1" w:lastRow="1" w:firstColumn="1" w:lastColumn="1" w:noHBand="0" w:noVBand="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2"/>
      </w:tblGrid>
      <w:tr w:rsidR="00C21620" w14:paraId="3B254ACD" w14:textId="77777777">
        <w:trPr>
          <w:trHeight w:hRule="exact" w:val="290"/>
        </w:trPr>
        <w:tc>
          <w:tcPr>
            <w:tcW w:w="1822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43EB1AE" w14:textId="77777777" w:rsidR="00C21620" w:rsidRDefault="00C21620"/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3260B" w14:textId="77777777" w:rsidR="00C21620" w:rsidRDefault="00CF5930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758EC" w14:textId="77777777" w:rsidR="00C21620" w:rsidRDefault="00CF5930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B4946" w14:textId="77777777" w:rsidR="00C21620" w:rsidRDefault="00CF5930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6DFDE" w14:textId="77777777" w:rsidR="00C21620" w:rsidRDefault="00CF5930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70E89" w14:textId="77777777" w:rsidR="00C21620" w:rsidRDefault="00CF5930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C21620" w14:paraId="16EA0BAE" w14:textId="77777777">
        <w:trPr>
          <w:trHeight w:hRule="exact" w:val="581"/>
        </w:trPr>
        <w:tc>
          <w:tcPr>
            <w:tcW w:w="182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0B37AAF" w14:textId="77777777" w:rsidR="00C21620" w:rsidRDefault="00C21620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65335" w14:textId="77777777" w:rsidR="00C21620" w:rsidRDefault="00CF5930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2E49A" w14:textId="77777777" w:rsidR="00C21620" w:rsidRDefault="00CF5930">
            <w:pPr>
              <w:pStyle w:val="TableParagraph"/>
              <w:spacing w:line="264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AE8EBAB" w14:textId="77777777" w:rsidR="00C21620" w:rsidRDefault="00CF5930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5E58C" w14:textId="77777777" w:rsidR="00C21620" w:rsidRDefault="00CF5930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41150" w14:textId="77777777" w:rsidR="00C21620" w:rsidRDefault="00CF5930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8F901A7" w14:textId="77777777" w:rsidR="00C21620" w:rsidRDefault="00CF5930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14A78" w14:textId="77777777" w:rsidR="00C21620" w:rsidRDefault="00CF5930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2BF87" w14:textId="77777777" w:rsidR="00C21620" w:rsidRDefault="00CF5930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68A6107" w14:textId="77777777" w:rsidR="00C21620" w:rsidRDefault="00CF5930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93238" w14:textId="77777777" w:rsidR="00C21620" w:rsidRDefault="00CF5930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85EAA" w14:textId="77777777" w:rsidR="00C21620" w:rsidRDefault="00CF5930">
            <w:pPr>
              <w:pStyle w:val="TableParagraph"/>
              <w:spacing w:line="264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DE4952B" w14:textId="77777777" w:rsidR="00C21620" w:rsidRDefault="00CF5930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B84BD" w14:textId="77777777" w:rsidR="00C21620" w:rsidRDefault="00CF5930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012A2" w14:textId="77777777" w:rsidR="00C21620" w:rsidRDefault="00CF5930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BB7D819" w14:textId="77777777" w:rsidR="00C21620" w:rsidRDefault="00CF5930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C21620" w14:paraId="41148211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EC876" w14:textId="77777777" w:rsidR="00C21620" w:rsidRDefault="00CF593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D1DD3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4 411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E0204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4 411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02F8A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4 241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CA40A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4 241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DE47B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3 405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31C26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3 405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BB300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3 499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ECEA3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9E933" w14:textId="77777777" w:rsidR="00C21620" w:rsidRDefault="00CF5930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15 556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44D40" w14:textId="77777777" w:rsidR="00C21620" w:rsidRDefault="00CF5930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15 556</w:t>
            </w:r>
          </w:p>
        </w:tc>
      </w:tr>
      <w:tr w:rsidR="00C21620" w14:paraId="3847EBEB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E9CB8" w14:textId="77777777" w:rsidR="00C21620" w:rsidRDefault="00CF593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F10D0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4F0D4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B2D5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4699A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3F2B8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3320C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3A87E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38ABF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E71DD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31922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21620" w14:paraId="3B5CBE8A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2638C" w14:textId="77777777" w:rsidR="00C21620" w:rsidRDefault="00CF593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1CF25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49DC0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4AA63" w14:textId="77777777" w:rsidR="00C21620" w:rsidRDefault="00CF5930">
            <w:pPr>
              <w:pStyle w:val="TableParagraph"/>
              <w:spacing w:line="267" w:lineRule="exact"/>
              <w:ind w:left="7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9776C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753CE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7036A" w14:textId="77777777" w:rsidR="00C21620" w:rsidRDefault="00CF5930">
            <w:pPr>
              <w:pStyle w:val="TableParagraph"/>
              <w:spacing w:line="267" w:lineRule="exact"/>
              <w:ind w:left="7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AE3D4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3328E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732B2" w14:textId="77777777" w:rsidR="00C21620" w:rsidRDefault="00CF5930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0D0F2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</w:tr>
      <w:tr w:rsidR="00C21620" w14:paraId="45655EDF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679E3" w14:textId="77777777" w:rsidR="00C21620" w:rsidRDefault="00CF593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EFDCA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AFFD4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552DD" w14:textId="77777777" w:rsidR="00C21620" w:rsidRDefault="00CF5930">
            <w:pPr>
              <w:pStyle w:val="TableParagraph"/>
              <w:spacing w:line="267" w:lineRule="exact"/>
              <w:ind w:left="7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8C306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E95BE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8EB0" w14:textId="77777777" w:rsidR="00C21620" w:rsidRDefault="00CF5930">
            <w:pPr>
              <w:pStyle w:val="TableParagraph"/>
              <w:spacing w:line="267" w:lineRule="exact"/>
              <w:ind w:left="7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5C8A8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FC340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24F94" w14:textId="77777777" w:rsidR="00C21620" w:rsidRDefault="00CF5930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2 824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3DF2B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2 824</w:t>
            </w:r>
          </w:p>
        </w:tc>
      </w:tr>
      <w:tr w:rsidR="00C21620" w14:paraId="285EF110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55A5D" w14:textId="77777777" w:rsidR="00C21620" w:rsidRDefault="00CF593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89B52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5 236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B6418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5 236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BB540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5 290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52B7F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5 290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27968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8758E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4 180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29C36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4 274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F6C02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F3888" w14:textId="77777777" w:rsidR="00C21620" w:rsidRDefault="00CF5930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18 980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88EE7" w14:textId="77777777" w:rsidR="00C21620" w:rsidRDefault="00CF5930">
            <w:pPr>
              <w:pStyle w:val="TableParagraph"/>
              <w:spacing w:line="267" w:lineRule="exact"/>
              <w:ind w:lef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18 980</w:t>
            </w:r>
          </w:p>
        </w:tc>
      </w:tr>
    </w:tbl>
    <w:p w14:paraId="5D52AEAE" w14:textId="77777777" w:rsidR="00C21620" w:rsidRDefault="00C21620">
      <w:pPr>
        <w:spacing w:line="267" w:lineRule="exact"/>
        <w:rPr>
          <w:rFonts w:ascii="Calibri" w:eastAsia="Calibri" w:hAnsi="Calibri" w:cs="Calibri"/>
        </w:rPr>
        <w:sectPr w:rsidR="00C21620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48042812" w14:textId="77777777" w:rsidR="00C21620" w:rsidRDefault="00C21620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14:paraId="628212BA" w14:textId="77777777" w:rsidR="00C21620" w:rsidRDefault="00CF5930">
      <w:pPr>
        <w:spacing w:before="56"/>
        <w:ind w:left="7082" w:right="7078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LSM-CZ</w:t>
      </w:r>
    </w:p>
    <w:p w14:paraId="331561C2" w14:textId="77777777" w:rsidR="00C21620" w:rsidRDefault="00CF5930">
      <w:pPr>
        <w:spacing w:before="24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56541070" w14:textId="77777777" w:rsidR="00C21620" w:rsidRDefault="00C216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72078508" w14:textId="77777777" w:rsidR="00C21620" w:rsidRDefault="00CF5930">
      <w:pPr>
        <w:spacing w:before="56"/>
        <w:ind w:left="101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Státní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radiační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ochrany,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i.</w:t>
      </w:r>
    </w:p>
    <w:p w14:paraId="258776C6" w14:textId="77777777" w:rsidR="00C21620" w:rsidRDefault="00C216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965" w:type="dxa"/>
        <w:tblLayout w:type="fixed"/>
        <w:tblLook w:val="01E0" w:firstRow="1" w:lastRow="1" w:firstColumn="1" w:lastColumn="1" w:noHBand="0" w:noVBand="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2"/>
      </w:tblGrid>
      <w:tr w:rsidR="00C21620" w14:paraId="14012B8C" w14:textId="77777777">
        <w:trPr>
          <w:trHeight w:hRule="exact" w:val="290"/>
        </w:trPr>
        <w:tc>
          <w:tcPr>
            <w:tcW w:w="1822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8E44EF0" w14:textId="77777777" w:rsidR="00C21620" w:rsidRDefault="00C21620"/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53231" w14:textId="77777777" w:rsidR="00C21620" w:rsidRDefault="00CF5930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355F2" w14:textId="77777777" w:rsidR="00C21620" w:rsidRDefault="00CF5930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4FE14" w14:textId="77777777" w:rsidR="00C21620" w:rsidRDefault="00CF5930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424F3" w14:textId="77777777" w:rsidR="00C21620" w:rsidRDefault="00CF5930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A5665" w14:textId="77777777" w:rsidR="00C21620" w:rsidRDefault="00CF5930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C21620" w14:paraId="1F66F9CE" w14:textId="77777777">
        <w:trPr>
          <w:trHeight w:hRule="exact" w:val="581"/>
        </w:trPr>
        <w:tc>
          <w:tcPr>
            <w:tcW w:w="182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BF05EF2" w14:textId="77777777" w:rsidR="00C21620" w:rsidRDefault="00C21620"/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72F86" w14:textId="77777777" w:rsidR="00C21620" w:rsidRDefault="00CF5930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6F7B4" w14:textId="77777777" w:rsidR="00C21620" w:rsidRDefault="00CF5930">
            <w:pPr>
              <w:pStyle w:val="TableParagraph"/>
              <w:spacing w:line="264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B398DEF" w14:textId="77777777" w:rsidR="00C21620" w:rsidRDefault="00CF5930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6BFA0" w14:textId="77777777" w:rsidR="00C21620" w:rsidRDefault="00CF5930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220A3" w14:textId="77777777" w:rsidR="00C21620" w:rsidRDefault="00CF5930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6DAD9F1" w14:textId="77777777" w:rsidR="00C21620" w:rsidRDefault="00CF5930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7CC64" w14:textId="77777777" w:rsidR="00C21620" w:rsidRDefault="00CF5930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8EA00" w14:textId="77777777" w:rsidR="00C21620" w:rsidRDefault="00CF5930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455DB64" w14:textId="77777777" w:rsidR="00C21620" w:rsidRDefault="00CF5930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E598E" w14:textId="77777777" w:rsidR="00C21620" w:rsidRDefault="00CF5930">
            <w:pPr>
              <w:pStyle w:val="TableParagraph"/>
              <w:spacing w:line="260" w:lineRule="auto"/>
              <w:ind w:left="200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E6856" w14:textId="77777777" w:rsidR="00C21620" w:rsidRDefault="00CF5930">
            <w:pPr>
              <w:pStyle w:val="TableParagraph"/>
              <w:spacing w:line="264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2059D96" w14:textId="77777777" w:rsidR="00C21620" w:rsidRDefault="00CF5930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B3E03" w14:textId="77777777" w:rsidR="00C21620" w:rsidRDefault="00CF5930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6CD9D" w14:textId="77777777" w:rsidR="00C21620" w:rsidRDefault="00CF5930">
            <w:pPr>
              <w:pStyle w:val="TableParagraph"/>
              <w:spacing w:line="264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30AC652" w14:textId="77777777" w:rsidR="00C21620" w:rsidRDefault="00CF5930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C21620" w14:paraId="2573DFF6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A0849" w14:textId="77777777" w:rsidR="00C21620" w:rsidRDefault="00CF593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CB80D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779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DBB43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779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5F2CD" w14:textId="77777777" w:rsidR="00C21620" w:rsidRDefault="00CF5930">
            <w:pPr>
              <w:pStyle w:val="TableParagraph"/>
              <w:spacing w:line="267" w:lineRule="exact"/>
              <w:ind w:left="7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066E3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7BFBA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2EAF6" w14:textId="77777777" w:rsidR="00C21620" w:rsidRDefault="00CF5930">
            <w:pPr>
              <w:pStyle w:val="TableParagraph"/>
              <w:spacing w:line="267" w:lineRule="exact"/>
              <w:ind w:left="7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C8F2D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D607B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B0BD3" w14:textId="77777777" w:rsidR="00C21620" w:rsidRDefault="00CF5930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2 740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17FE2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2 740</w:t>
            </w:r>
          </w:p>
        </w:tc>
      </w:tr>
      <w:tr w:rsidR="00C21620" w14:paraId="7CFA7F0D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3B88E" w14:textId="77777777" w:rsidR="00C21620" w:rsidRDefault="00CF593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C17C6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8C7E5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9622C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824DA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A8434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EA3E4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25C56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D2868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3FD77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F966C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21620" w14:paraId="65545A38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9236A" w14:textId="77777777" w:rsidR="00C21620" w:rsidRDefault="00CF593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05F90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F1125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19FC4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B0E8C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A03BA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DBB94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201C6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AB6B7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03D48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BD2D6" w14:textId="77777777" w:rsidR="00C21620" w:rsidRDefault="00CF593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21620" w14:paraId="132C34FA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6078F" w14:textId="77777777" w:rsidR="00C21620" w:rsidRDefault="00CF593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E466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2E2D1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42385" w14:textId="77777777" w:rsidR="00C21620" w:rsidRDefault="00CF5930">
            <w:pPr>
              <w:pStyle w:val="TableParagraph"/>
              <w:spacing w:line="267" w:lineRule="exact"/>
              <w:ind w:left="7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39CF9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9FFBC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48BC4" w14:textId="77777777" w:rsidR="00C21620" w:rsidRDefault="00CF5930">
            <w:pPr>
              <w:pStyle w:val="TableParagraph"/>
              <w:spacing w:line="267" w:lineRule="exact"/>
              <w:ind w:left="7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2A814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70B37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611E0" w14:textId="77777777" w:rsidR="00C21620" w:rsidRDefault="00CF5930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972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8907F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972</w:t>
            </w:r>
          </w:p>
        </w:tc>
      </w:tr>
      <w:tr w:rsidR="00C21620" w14:paraId="57DB1BE6" w14:textId="77777777">
        <w:trPr>
          <w:trHeight w:hRule="exact" w:val="29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91052" w14:textId="77777777" w:rsidR="00C21620" w:rsidRDefault="00CF593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3E7CA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1 004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00D98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1 004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6588F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1 040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045B5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1 040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F0FD6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F71D6" w14:textId="77777777" w:rsidR="00C21620" w:rsidRDefault="00CF5930">
            <w:pPr>
              <w:pStyle w:val="TableParagraph"/>
              <w:spacing w:line="267" w:lineRule="exact"/>
              <w:ind w:left="7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F0A91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51EC4" w14:textId="77777777" w:rsidR="00C21620" w:rsidRDefault="00CF5930">
            <w:pPr>
              <w:pStyle w:val="TableParagraph"/>
              <w:spacing w:line="267" w:lineRule="exact"/>
              <w:ind w:left="7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A009F" w14:textId="77777777" w:rsidR="00C21620" w:rsidRDefault="00CF5930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3 712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6AF2D" w14:textId="77777777" w:rsidR="00C21620" w:rsidRDefault="00CF5930">
            <w:pPr>
              <w:pStyle w:val="TableParagraph"/>
              <w:spacing w:line="267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3 712</w:t>
            </w:r>
          </w:p>
        </w:tc>
      </w:tr>
    </w:tbl>
    <w:p w14:paraId="0BCA3C7F" w14:textId="77777777" w:rsidR="00CF5930" w:rsidRDefault="00CF5930"/>
    <w:sectPr w:rsidR="00000000"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25ED" w14:textId="77777777" w:rsidR="00CF5930" w:rsidRDefault="00CF5930">
      <w:r>
        <w:separator/>
      </w:r>
    </w:p>
  </w:endnote>
  <w:endnote w:type="continuationSeparator" w:id="0">
    <w:p w14:paraId="1A7B988B" w14:textId="77777777" w:rsidR="00CF5930" w:rsidRDefault="00CF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38EB" w14:textId="77777777" w:rsidR="00C21620" w:rsidRDefault="00CF5930">
    <w:pPr>
      <w:spacing w:line="14" w:lineRule="auto"/>
      <w:rPr>
        <w:sz w:val="20"/>
        <w:szCs w:val="20"/>
      </w:rPr>
    </w:pPr>
    <w:r>
      <w:pict w14:anchorId="130CB9A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pt;width:9.6pt;height:13.05pt;z-index:-21544;mso-position-horizontal-relative:page;mso-position-vertical-relative:page" filled="f" stroked="f">
          <v:textbox inset="0,0,0,0">
            <w:txbxContent>
              <w:p w14:paraId="39E68B24" w14:textId="77777777" w:rsidR="00C21620" w:rsidRDefault="00CF5930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0DB9" w14:textId="77777777" w:rsidR="00C21620" w:rsidRDefault="00CF5930">
    <w:pPr>
      <w:spacing w:line="14" w:lineRule="auto"/>
      <w:rPr>
        <w:sz w:val="20"/>
        <w:szCs w:val="20"/>
      </w:rPr>
    </w:pPr>
    <w:r>
      <w:pict w14:anchorId="6FC7C21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35pt;margin-top:552.7pt;width:23.25pt;height:13.05pt;z-index:-21472;mso-position-horizontal-relative:page;mso-position-vertical-relative:page" filled="f" stroked="f">
          <v:textbox inset="0,0,0,0">
            <w:txbxContent>
              <w:p w14:paraId="639934E7" w14:textId="77777777" w:rsidR="00C21620" w:rsidRDefault="00CF5930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AA2B" w14:textId="77777777" w:rsidR="00CF5930" w:rsidRDefault="00CF5930">
      <w:r>
        <w:separator/>
      </w:r>
    </w:p>
  </w:footnote>
  <w:footnote w:type="continuationSeparator" w:id="0">
    <w:p w14:paraId="001CDF9B" w14:textId="77777777" w:rsidR="00CF5930" w:rsidRDefault="00CF5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0BDA" w14:textId="77777777" w:rsidR="00C21620" w:rsidRDefault="00CF5930">
    <w:pPr>
      <w:spacing w:line="14" w:lineRule="auto"/>
      <w:rPr>
        <w:sz w:val="20"/>
        <w:szCs w:val="20"/>
      </w:rPr>
    </w:pPr>
    <w:r>
      <w:pict w14:anchorId="4330FB7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21592;mso-position-horizontal-relative:page;mso-position-vertical-relative:page" filled="f" stroked="f">
          <v:textbox inset="0,0,0,0">
            <w:txbxContent>
              <w:p w14:paraId="5D6D4278" w14:textId="77777777" w:rsidR="00C21620" w:rsidRDefault="00CF593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439BE144" w14:textId="77777777" w:rsidR="00C21620" w:rsidRDefault="00CF5930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LM2023063</w:t>
                </w:r>
              </w:p>
            </w:txbxContent>
          </v:textbox>
          <w10:wrap anchorx="page" anchory="page"/>
        </v:shape>
      </w:pict>
    </w:r>
    <w:r>
      <w:pict w14:anchorId="492B0933">
        <v:shape id="_x0000_s1029" type="#_x0000_t202" style="position:absolute;margin-left:425.8pt;margin-top:36.55pt;width:94pt;height:12pt;z-index:-21568;mso-position-horizontal-relative:page;mso-position-vertical-relative:page" filled="f" stroked="f">
          <v:textbox inset="0,0,0,0">
            <w:txbxContent>
              <w:p w14:paraId="6796D000" w14:textId="77777777" w:rsidR="00C21620" w:rsidRDefault="00CF593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MSMT-63/2023-8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F378" w14:textId="77777777" w:rsidR="00C21620" w:rsidRDefault="00CF5930">
    <w:pPr>
      <w:spacing w:line="14" w:lineRule="auto"/>
      <w:rPr>
        <w:sz w:val="20"/>
        <w:szCs w:val="20"/>
      </w:rPr>
    </w:pPr>
    <w:r>
      <w:pict w14:anchorId="6A3A0FA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95pt;width:181.75pt;height:25.05pt;z-index:-21520;mso-position-horizontal-relative:page;mso-position-vertical-relative:page" filled="f" stroked="f">
          <v:textbox inset="0,0,0,0">
            <w:txbxContent>
              <w:p w14:paraId="048A1EDA" w14:textId="77777777" w:rsidR="00C21620" w:rsidRDefault="00CF593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</w:p>
              <w:p w14:paraId="41CE3636" w14:textId="77777777" w:rsidR="00C21620" w:rsidRDefault="00CF5930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LM2023063</w:t>
                </w:r>
              </w:p>
            </w:txbxContent>
          </v:textbox>
          <w10:wrap anchorx="page" anchory="page"/>
        </v:shape>
      </w:pict>
    </w:r>
    <w:r>
      <w:pict w14:anchorId="507691E4">
        <v:shape id="_x0000_s1026" type="#_x0000_t202" style="position:absolute;margin-left:694.4pt;margin-top:38.95pt;width:93.45pt;height:12pt;z-index:-21496;mso-position-horizontal-relative:page;mso-position-vertical-relative:page" filled="f" stroked="f">
          <v:textbox inset="0,0,0,0">
            <w:txbxContent>
              <w:p w14:paraId="3EB99F06" w14:textId="77777777" w:rsidR="00C21620" w:rsidRDefault="00CF593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MSMT-63/2023-8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F2E"/>
    <w:multiLevelType w:val="hybridMultilevel"/>
    <w:tmpl w:val="2AB4958A"/>
    <w:lvl w:ilvl="0" w:tplc="5C4AD898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D60C24F2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C220FD4C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0D82B5C0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13D2C712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874A8812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BDE69BFE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D9284D1C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ACCCA388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1" w15:restartNumberingAfterBreak="0">
    <w:nsid w:val="64820CEA"/>
    <w:multiLevelType w:val="hybridMultilevel"/>
    <w:tmpl w:val="2E642DF6"/>
    <w:lvl w:ilvl="0" w:tplc="84C615EA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29A62596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 w:tplc="37C87D60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343C4082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342E25F6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B59491D6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6C20A6F6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D4764868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43BAC76A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num w:numId="1" w16cid:durableId="780683614">
    <w:abstractNumId w:val="0"/>
  </w:num>
  <w:num w:numId="2" w16cid:durableId="1465349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620"/>
    <w:rsid w:val="00C21620"/>
    <w:rsid w:val="00C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07606"/>
  <w15:docId w15:val="{E835C894-DBA2-4FFC-9181-7A0AF4A5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"/>
      <w:ind w:left="102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24"/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56"/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667</Words>
  <Characters>3940</Characters>
  <Application>Microsoft Office Word</Application>
  <DocSecurity>0</DocSecurity>
  <Lines>32</Lines>
  <Paragraphs>9</Paragraphs>
  <ScaleCrop>false</ScaleCrop>
  <Company>MSMT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Švehla Jiří</cp:lastModifiedBy>
  <cp:revision>2</cp:revision>
  <dcterms:created xsi:type="dcterms:W3CDTF">2024-06-03T13:26:00Z</dcterms:created>
  <dcterms:modified xsi:type="dcterms:W3CDTF">2024-06-03T13:23:00Z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2024-06-03T00:00:00Z</vt:filetime>
  </property>
</Properties>
</file>