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3B5D99">
        <w:rPr>
          <w:b/>
          <w:noProof/>
          <w:sz w:val="32"/>
          <w:szCs w:val="32"/>
        </w:rPr>
        <w:t>76/1/24/06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3B5D99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3B5D99">
        <w:rPr>
          <w:b/>
          <w:noProof/>
          <w:sz w:val="24"/>
        </w:rPr>
        <w:t>GEOVAP, spol. s r.o.</w:t>
      </w:r>
    </w:p>
    <w:p w:rsidR="003B5D99" w:rsidRDefault="003B5D99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Čechovo nábřeží 1790</w:t>
      </w:r>
    </w:p>
    <w:p w:rsidR="00AC0472" w:rsidRDefault="003B5D99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530 03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3B5D99">
        <w:rPr>
          <w:b/>
          <w:noProof/>
        </w:rPr>
        <w:t>15049248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bookmarkStart w:id="0" w:name="_GoBack"/>
      <w:bookmarkEnd w:id="0"/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3B5D99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421B9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0A32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3B5D99" w:rsidTr="003B5D99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10881" w:type="dxa"/>
          </w:tcPr>
          <w:p w:rsidR="00421B98" w:rsidRPr="003B5D99" w:rsidRDefault="00421B98" w:rsidP="00421B98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3B5D99">
              <w:rPr>
                <w:rFonts w:ascii="Times New Roman" w:hAnsi="Times New Roman" w:cs="Times New Roman"/>
                <w:iCs/>
              </w:rPr>
              <w:t>Objednáváme u Vás následující:</w:t>
            </w:r>
          </w:p>
          <w:p w:rsidR="00421B98" w:rsidRDefault="00421B98" w:rsidP="00421B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1"/>
            </w:tblGrid>
            <w:tr w:rsidR="00421B98" w:rsidTr="00300E6F">
              <w:tblPrEx>
                <w:tblCellMar>
                  <w:top w:w="0" w:type="dxa"/>
                  <w:bottom w:w="0" w:type="dxa"/>
                </w:tblCellMar>
              </w:tblPrEx>
              <w:trPr>
                <w:trHeight w:val="1753"/>
              </w:trPr>
              <w:tc>
                <w:tcPr>
                  <w:tcW w:w="10881" w:type="dxa"/>
                </w:tcPr>
                <w:p w:rsidR="00421B98" w:rsidRPr="003B5D99" w:rsidRDefault="00421B98" w:rsidP="00421B9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3B5D99">
                    <w:t xml:space="preserve"> </w:t>
                  </w:r>
                  <w:r w:rsidRPr="003B5D99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Migrac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i</w:t>
                  </w:r>
                  <w:r w:rsidRPr="003B5D99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 dat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:</w:t>
                  </w:r>
                </w:p>
                <w:p w:rsidR="00421B98" w:rsidRPr="003B5D99" w:rsidRDefault="00421B98" w:rsidP="00421B98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3B5D99">
                    <w:rPr>
                      <w:rFonts w:ascii="Times New Roman" w:hAnsi="Times New Roman" w:cs="Times New Roman"/>
                      <w:iCs/>
                    </w:rPr>
                    <w:t xml:space="preserve">import dat do datového skladu </w:t>
                  </w:r>
                </w:p>
                <w:p w:rsidR="00421B98" w:rsidRPr="003B5D99" w:rsidRDefault="00421B98" w:rsidP="00421B98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3B5D99">
                    <w:rPr>
                      <w:rFonts w:ascii="Times New Roman" w:hAnsi="Times New Roman" w:cs="Times New Roman"/>
                      <w:iCs/>
                    </w:rPr>
                    <w:t xml:space="preserve">zdrojová data jsou v podobě sady SHP souborů v adresářové struktuře definované krajským datovým modelem </w:t>
                  </w:r>
                </w:p>
                <w:p w:rsidR="00421B98" w:rsidRPr="003B5D99" w:rsidRDefault="00421B98" w:rsidP="00421B98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3B5D99">
                    <w:rPr>
                      <w:rFonts w:ascii="Times New Roman" w:hAnsi="Times New Roman" w:cs="Times New Roman"/>
                      <w:iCs/>
                    </w:rPr>
                    <w:t xml:space="preserve">pro chod ÚAP Manažeru je potřebná databázová podoba dokumentů pasportů, ty budou vygenerovány v minimalizované podobě (tj. bez adres, kontaktních údajů apod.) pro jednotlivé poskytovatele uvedené v grafických souborech </w:t>
                  </w:r>
                </w:p>
                <w:p w:rsidR="00421B98" w:rsidRPr="003B5D99" w:rsidRDefault="00421B98" w:rsidP="00421B98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3B5D99">
                    <w:rPr>
                      <w:rFonts w:ascii="Times New Roman" w:hAnsi="Times New Roman" w:cs="Times New Roman"/>
                      <w:iCs/>
                    </w:rPr>
                    <w:t xml:space="preserve">grafická data budou sjednocena po vrstvách (jednotný vzhled prvků jednotlivých vrstev) </w:t>
                  </w:r>
                </w:p>
                <w:p w:rsidR="00421B98" w:rsidRPr="003B5D99" w:rsidRDefault="00421B98" w:rsidP="00421B98">
                  <w:pPr>
                    <w:pStyle w:val="Default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3B5D99">
                    <w:rPr>
                      <w:rFonts w:ascii="Times New Roman" w:hAnsi="Times New Roman" w:cs="Times New Roman"/>
                      <w:iCs/>
                    </w:rPr>
                    <w:t>35 hodin</w:t>
                  </w:r>
                </w:p>
                <w:p w:rsidR="00421B98" w:rsidRPr="003B5D99" w:rsidRDefault="00421B98" w:rsidP="00421B98">
                  <w:pPr>
                    <w:pStyle w:val="Default"/>
                    <w:jc w:val="both"/>
                    <w:rPr>
                      <w:b/>
                      <w:iCs/>
                      <w:sz w:val="22"/>
                      <w:szCs w:val="22"/>
                      <w:u w:val="single"/>
                    </w:rPr>
                  </w:pPr>
                  <w:r w:rsidRPr="003B5D99">
                    <w:rPr>
                      <w:rFonts w:ascii="Times New Roman" w:hAnsi="Times New Roman" w:cs="Times New Roman"/>
                      <w:b/>
                      <w:iCs/>
                      <w:u w:val="single"/>
                    </w:rPr>
                    <w:t>Cena bez DPH</w:t>
                  </w:r>
                  <w:r w:rsidRPr="003B5D99">
                    <w:rPr>
                      <w:b/>
                      <w:iCs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Pr="003B5D99">
                    <w:rPr>
                      <w:rFonts w:ascii="Times New Roman" w:hAnsi="Times New Roman" w:cs="Times New Roman"/>
                      <w:b/>
                      <w:iCs/>
                      <w:u w:val="single"/>
                    </w:rPr>
                    <w:t>35.000,00 Kč</w:t>
                  </w:r>
                  <w:r w:rsidRPr="003B5D99">
                    <w:rPr>
                      <w:b/>
                      <w:iCs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421B98" w:rsidRDefault="00421B98" w:rsidP="00421B98">
                  <w:pPr>
                    <w:pStyle w:val="Default"/>
                    <w:jc w:val="both"/>
                    <w:rPr>
                      <w:b/>
                      <w:iCs/>
                      <w:sz w:val="22"/>
                      <w:szCs w:val="22"/>
                    </w:rPr>
                  </w:pPr>
                </w:p>
                <w:p w:rsidR="00421B98" w:rsidRDefault="00421B98" w:rsidP="00421B98">
                  <w:pPr>
                    <w:pStyle w:val="Default"/>
                  </w:pPr>
                </w:p>
                <w:tbl>
                  <w:tblPr>
                    <w:tblW w:w="1077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773"/>
                  </w:tblGrid>
                  <w:tr w:rsidR="00421B98" w:rsidTr="00300E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1"/>
                    </w:trPr>
                    <w:tc>
                      <w:tcPr>
                        <w:tcW w:w="10773" w:type="dxa"/>
                      </w:tcPr>
                      <w:p w:rsidR="00421B98" w:rsidRPr="003B5D99" w:rsidRDefault="00421B98" w:rsidP="00421B98">
                        <w:pPr>
                          <w:pStyle w:val="Default"/>
                          <w:ind w:hanging="108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</w:rPr>
                        </w:pPr>
                        <w:r w:rsidRPr="003B5D99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</w:rPr>
                          <w:t>Tvorba PDF výkresů ÚAP pro ORP Chrudim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</w:rPr>
                          <w:t>:</w:t>
                        </w:r>
                        <w:r w:rsidRPr="003B5D99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</w:rPr>
                          <w:t xml:space="preserve"> </w:t>
                        </w:r>
                      </w:p>
                      <w:p w:rsidR="00421B98" w:rsidRPr="003B5D99" w:rsidRDefault="00421B98" w:rsidP="00421B98">
                        <w:pPr>
                          <w:pStyle w:val="Defaul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Times New Roman" w:hAnsi="Times New Roman" w:cs="Times New Roman"/>
                            <w:bCs/>
                            <w:iCs/>
                          </w:rPr>
                        </w:pPr>
                        <w:r w:rsidRPr="003B5D99">
                          <w:rPr>
                            <w:rFonts w:ascii="Times New Roman" w:hAnsi="Times New Roman" w:cs="Times New Roman"/>
                            <w:bCs/>
                            <w:iCs/>
                          </w:rPr>
                          <w:t xml:space="preserve">jedná se o výkresy Výkres hodnot území, Výkres limitů využití území, Výkres záměrů na provedení změn v území a Problémový výkres </w:t>
                        </w:r>
                      </w:p>
                      <w:p w:rsidR="00421B98" w:rsidRPr="003B5D99" w:rsidRDefault="00421B98" w:rsidP="00421B98">
                        <w:pPr>
                          <w:pStyle w:val="Default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B5D99">
                          <w:rPr>
                            <w:rFonts w:ascii="Times New Roman" w:hAnsi="Times New Roman" w:cs="Times New Roman"/>
                            <w:bCs/>
                            <w:iCs/>
                          </w:rPr>
                          <w:t>výkresy budou zpracovány z migrovaných dat ÚAP, předaných dat územních plánů obcí (ve formě SHP výkresů spojených za celé ORP) a textové přílohy Podkladů pro RÚRÚ v termínu do dvou měsíců od předání podkladů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421B98" w:rsidRPr="003B5D99" w:rsidRDefault="00421B98" w:rsidP="00421B98">
                        <w:pPr>
                          <w:pStyle w:val="Default"/>
                          <w:jc w:val="both"/>
                          <w:rPr>
                            <w:b/>
                            <w:iCs/>
                            <w:sz w:val="22"/>
                            <w:szCs w:val="22"/>
                            <w:u w:val="single"/>
                          </w:rPr>
                        </w:pPr>
                        <w:r w:rsidRPr="003B5D99">
                          <w:rPr>
                            <w:rFonts w:ascii="Times New Roman" w:hAnsi="Times New Roman" w:cs="Times New Roman"/>
                            <w:b/>
                            <w:iCs/>
                            <w:u w:val="single"/>
                          </w:rPr>
                          <w:t>Cena bez DPH</w:t>
                        </w:r>
                        <w:r w:rsidRPr="003B5D99">
                          <w:rPr>
                            <w:b/>
                            <w:iCs/>
                            <w:sz w:val="22"/>
                            <w:szCs w:val="22"/>
                            <w:u w:val="single"/>
                          </w:rPr>
                          <w:t xml:space="preserve">                                                                                                                                                  </w:t>
                        </w:r>
                        <w:r w:rsidRPr="003B5D99">
                          <w:rPr>
                            <w:rFonts w:ascii="Times New Roman" w:hAnsi="Times New Roman" w:cs="Times New Roman"/>
                            <w:b/>
                            <w:iCs/>
                            <w:u w:val="single"/>
                          </w:rPr>
                          <w:t>20.000,00 Kč</w:t>
                        </w:r>
                        <w:r w:rsidRPr="003B5D99">
                          <w:rPr>
                            <w:b/>
                            <w:iCs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  <w:p w:rsidR="00421B98" w:rsidRDefault="00421B98" w:rsidP="00421B98">
                        <w:pPr>
                          <w:pStyle w:val="Default"/>
                          <w:jc w:val="both"/>
                          <w:rPr>
                            <w:b/>
                            <w:iCs/>
                            <w:sz w:val="22"/>
                            <w:szCs w:val="22"/>
                          </w:rPr>
                        </w:pPr>
                      </w:p>
                      <w:p w:rsidR="00421B98" w:rsidRPr="00421B98" w:rsidRDefault="00421B98" w:rsidP="00421B98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421B98">
                          <w:rPr>
                            <w:rFonts w:ascii="Times New Roman" w:hAnsi="Times New Roman" w:cs="Times New Roman"/>
                          </w:rPr>
                          <w:t xml:space="preserve">Cena bez DPH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</w:t>
                        </w:r>
                        <w:r w:rsidRPr="00421B98">
                          <w:rPr>
                            <w:rFonts w:ascii="Times New Roman" w:hAnsi="Times New Roman" w:cs="Times New Roman"/>
                          </w:rPr>
                          <w:t>55.000,00 Kč</w:t>
                        </w:r>
                      </w:p>
                      <w:p w:rsidR="00421B98" w:rsidRPr="00421B98" w:rsidRDefault="00421B98" w:rsidP="00421B98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421B98">
                          <w:rPr>
                            <w:rFonts w:ascii="Times New Roman" w:hAnsi="Times New Roman" w:cs="Times New Roman"/>
                          </w:rPr>
                          <w:t>DPH (21 %)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11.550,00 Kč</w:t>
                        </w:r>
                      </w:p>
                      <w:p w:rsidR="00421B98" w:rsidRPr="00421B98" w:rsidRDefault="00421B98" w:rsidP="00421B98">
                        <w:pPr>
                          <w:pStyle w:val="Default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21B98">
                          <w:rPr>
                            <w:rFonts w:ascii="Times New Roman" w:hAnsi="Times New Roman" w:cs="Times New Roman"/>
                            <w:b/>
                          </w:rPr>
                          <w:t xml:space="preserve">Cena celkem s DPH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                      </w:t>
                        </w:r>
                        <w:r w:rsidRPr="00421B98">
                          <w:rPr>
                            <w:rFonts w:ascii="Times New Roman" w:hAnsi="Times New Roman" w:cs="Times New Roman"/>
                            <w:b/>
                          </w:rPr>
                          <w:t>66.550,00 Kč</w:t>
                        </w:r>
                      </w:p>
                    </w:tc>
                  </w:tr>
                  <w:tr w:rsidR="00421B98" w:rsidTr="00300E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1"/>
                    </w:trPr>
                    <w:tc>
                      <w:tcPr>
                        <w:tcW w:w="10773" w:type="dxa"/>
                      </w:tcPr>
                      <w:p w:rsidR="00421B98" w:rsidRPr="003B5D99" w:rsidRDefault="00421B98" w:rsidP="00421B98">
                        <w:pPr>
                          <w:pStyle w:val="Default"/>
                          <w:ind w:hanging="108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</w:rPr>
                        </w:pPr>
                      </w:p>
                    </w:tc>
                  </w:tr>
                  <w:tr w:rsidR="00421B98" w:rsidTr="00300E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1"/>
                    </w:trPr>
                    <w:tc>
                      <w:tcPr>
                        <w:tcW w:w="10773" w:type="dxa"/>
                      </w:tcPr>
                      <w:p w:rsidR="00421B98" w:rsidRPr="003B5D99" w:rsidRDefault="00421B98" w:rsidP="00421B98">
                        <w:pPr>
                          <w:pStyle w:val="Default"/>
                          <w:ind w:hanging="108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</w:rPr>
                        </w:pPr>
                      </w:p>
                    </w:tc>
                  </w:tr>
                </w:tbl>
                <w:p w:rsidR="00421B98" w:rsidRPr="003B5D99" w:rsidRDefault="00421B98" w:rsidP="00421B98">
                  <w:pPr>
                    <w:pStyle w:val="Default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B5D99" w:rsidRPr="003B5D99" w:rsidRDefault="003B5D99" w:rsidP="00421B98">
            <w:pPr>
              <w:suppressAutoHyphens w:val="0"/>
              <w:spacing w:after="0"/>
            </w:pPr>
          </w:p>
        </w:tc>
      </w:tr>
    </w:tbl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 w:rsidR="003B5D99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421B98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3B5D99">
        <w:rPr>
          <w:noProof/>
          <w:sz w:val="20"/>
        </w:rPr>
        <w:t>3. 6. 2024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3B5D99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3B5D99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3B5D99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3B5D99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99" w:rsidRDefault="003B5D99">
      <w:r>
        <w:separator/>
      </w:r>
    </w:p>
  </w:endnote>
  <w:endnote w:type="continuationSeparator" w:id="0">
    <w:p w:rsidR="003B5D99" w:rsidRDefault="003B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99" w:rsidRDefault="003B5D99">
      <w:r>
        <w:separator/>
      </w:r>
    </w:p>
  </w:footnote>
  <w:footnote w:type="continuationSeparator" w:id="0">
    <w:p w:rsidR="003B5D99" w:rsidRDefault="003B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33798"/>
    <w:multiLevelType w:val="hybridMultilevel"/>
    <w:tmpl w:val="1BB42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99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3B5D99"/>
    <w:rsid w:val="00421B98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C47D58-6467-445A-B759-AACA4164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D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19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1</cp:revision>
  <cp:lastPrinted>2007-11-02T08:11:00Z</cp:lastPrinted>
  <dcterms:created xsi:type="dcterms:W3CDTF">2024-06-03T10:41:00Z</dcterms:created>
  <dcterms:modified xsi:type="dcterms:W3CDTF">2024-06-03T11:00:00Z</dcterms:modified>
</cp:coreProperties>
</file>