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5236036" w14:textId="490EC050" w:rsidR="00107454" w:rsidRDefault="00337F8E" w:rsidP="00107454">
      <w:pPr>
        <w:spacing w:after="0" w:line="240" w:lineRule="auto"/>
        <w:jc w:val="center"/>
        <w:rPr>
          <w:b/>
          <w:sz w:val="30"/>
        </w:rPr>
      </w:pPr>
      <w:r>
        <w:rPr>
          <w:b/>
          <w:sz w:val="30"/>
        </w:rPr>
        <w:t>Dodatek č. 5</w:t>
      </w:r>
      <w:r w:rsidR="007E36D1">
        <w:rPr>
          <w:b/>
          <w:sz w:val="30"/>
        </w:rPr>
        <w:t xml:space="preserve"> k SOD</w:t>
      </w:r>
      <w:r w:rsidR="00107454" w:rsidRPr="00107454">
        <w:rPr>
          <w:b/>
          <w:sz w:val="30"/>
        </w:rPr>
        <w:t xml:space="preserve"> č. </w:t>
      </w:r>
      <w:r w:rsidR="004A4EF0">
        <w:rPr>
          <w:b/>
          <w:sz w:val="30"/>
        </w:rPr>
        <w:t>OIRM 0008</w:t>
      </w:r>
      <w:r w:rsidR="00F60E4B">
        <w:rPr>
          <w:b/>
          <w:sz w:val="30"/>
        </w:rPr>
        <w:t>-23</w:t>
      </w:r>
    </w:p>
    <w:p w14:paraId="41C68B8E" w14:textId="65120BC7" w:rsidR="00E371B7" w:rsidRPr="006A0AF6" w:rsidRDefault="00CE6361" w:rsidP="006A0AF6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Napojení ul. Dr. </w:t>
      </w:r>
      <w:proofErr w:type="spellStart"/>
      <w:r>
        <w:rPr>
          <w:sz w:val="24"/>
        </w:rPr>
        <w:t>Loubala</w:t>
      </w:r>
      <w:proofErr w:type="spellEnd"/>
      <w:r>
        <w:rPr>
          <w:sz w:val="24"/>
        </w:rPr>
        <w:t xml:space="preserve"> a Dr. Janského na II. a III. komunikaci</w:t>
      </w:r>
    </w:p>
    <w:p w14:paraId="114F8FE4" w14:textId="77777777" w:rsidR="00107454" w:rsidRDefault="00107454" w:rsidP="00107454">
      <w:pPr>
        <w:pBdr>
          <w:bottom w:val="single" w:sz="4" w:space="1" w:color="auto"/>
        </w:pBdr>
        <w:spacing w:after="0" w:line="240" w:lineRule="auto"/>
      </w:pPr>
    </w:p>
    <w:p w14:paraId="0AB7962F" w14:textId="77777777" w:rsidR="00107454" w:rsidRPr="00306DBB" w:rsidRDefault="00107454" w:rsidP="00107454">
      <w:pPr>
        <w:pBdr>
          <w:bottom w:val="single" w:sz="4" w:space="1" w:color="auto"/>
        </w:pBdr>
        <w:spacing w:after="0" w:line="240" w:lineRule="auto"/>
      </w:pPr>
      <w:r w:rsidRPr="00306DBB">
        <w:t>SMLUVNÍ STRANY</w:t>
      </w:r>
    </w:p>
    <w:p w14:paraId="400931FC" w14:textId="77777777" w:rsidR="00107454" w:rsidRPr="00306DBB" w:rsidRDefault="00107454" w:rsidP="00107454">
      <w:pPr>
        <w:pBdr>
          <w:bottom w:val="single" w:sz="4" w:space="1" w:color="auto"/>
        </w:pBdr>
        <w:spacing w:after="0" w:line="240" w:lineRule="auto"/>
        <w:jc w:val="center"/>
      </w:pPr>
    </w:p>
    <w:p w14:paraId="3BCF7121" w14:textId="77777777" w:rsidR="00107454" w:rsidRPr="00306DBB" w:rsidRDefault="00107454" w:rsidP="00107454">
      <w:pPr>
        <w:spacing w:after="0" w:line="240" w:lineRule="auto"/>
        <w:ind w:left="2832" w:hanging="2832"/>
      </w:pPr>
    </w:p>
    <w:p w14:paraId="2033DE00" w14:textId="77777777" w:rsidR="00107454" w:rsidRPr="005F651E" w:rsidRDefault="00107454" w:rsidP="00107454">
      <w:pPr>
        <w:spacing w:after="0" w:line="240" w:lineRule="auto"/>
        <w:ind w:left="2832" w:hanging="2832"/>
        <w:rPr>
          <w:b/>
        </w:rPr>
      </w:pPr>
      <w:r w:rsidRPr="005F651E">
        <w:rPr>
          <w:b/>
        </w:rPr>
        <w:t>Město Moravská Třebová</w:t>
      </w:r>
    </w:p>
    <w:p w14:paraId="00D865C5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IČO: 00277037</w:t>
      </w:r>
    </w:p>
    <w:p w14:paraId="08C4D9C9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DIČ: CZ00277037</w:t>
      </w:r>
    </w:p>
    <w:p w14:paraId="02E3B5BD" w14:textId="1F6B6434" w:rsidR="00107454" w:rsidRPr="00306DBB" w:rsidRDefault="00107454" w:rsidP="00107454">
      <w:pPr>
        <w:spacing w:after="0" w:line="240" w:lineRule="auto"/>
        <w:ind w:left="2832" w:hanging="2832"/>
      </w:pPr>
      <w:r w:rsidRPr="00306DBB">
        <w:t xml:space="preserve">se sídlem nám. T. G. Masaryka 32/29, 571 01 Moravská Třebová </w:t>
      </w:r>
    </w:p>
    <w:p w14:paraId="74BFB7BC" w14:textId="6CD47562" w:rsidR="00107454" w:rsidRPr="00306DBB" w:rsidRDefault="00107454" w:rsidP="00107454">
      <w:pPr>
        <w:spacing w:after="0" w:line="240" w:lineRule="auto"/>
      </w:pPr>
      <w:r w:rsidRPr="00306DBB">
        <w:t xml:space="preserve">zastoupené </w:t>
      </w:r>
      <w:r w:rsidR="0093168E">
        <w:t>Ing. Pavlem Charvátem</w:t>
      </w:r>
      <w:r w:rsidRPr="00306DBB">
        <w:t>, starostou města</w:t>
      </w:r>
    </w:p>
    <w:p w14:paraId="79F8A5F6" w14:textId="7C3C74ED" w:rsidR="00107454" w:rsidRDefault="00107454" w:rsidP="00107454">
      <w:pPr>
        <w:spacing w:after="0" w:line="240" w:lineRule="auto"/>
        <w:ind w:left="2124" w:hanging="2124"/>
      </w:pPr>
      <w:r w:rsidRPr="00306DBB">
        <w:t xml:space="preserve">bankovní </w:t>
      </w:r>
      <w:proofErr w:type="spellStart"/>
      <w:r w:rsidRPr="00306DBB">
        <w:t>spojení:</w:t>
      </w:r>
      <w:r w:rsidR="00D040CC">
        <w:t>xxx</w:t>
      </w:r>
      <w:proofErr w:type="spellEnd"/>
    </w:p>
    <w:p w14:paraId="0CFA8EE7" w14:textId="66C7B699" w:rsidR="00107454" w:rsidRPr="00306DBB" w:rsidRDefault="00107454" w:rsidP="002370A4">
      <w:pPr>
        <w:spacing w:after="0" w:line="240" w:lineRule="auto"/>
        <w:ind w:left="2124" w:hanging="2124"/>
      </w:pPr>
      <w:r>
        <w:t>o</w:t>
      </w:r>
      <w:r w:rsidRPr="00107454">
        <w:t>soby oprávněné jednat ve věcech technických:</w:t>
      </w:r>
      <w:r w:rsidR="00F557FB">
        <w:t xml:space="preserve"> </w:t>
      </w:r>
      <w:proofErr w:type="spellStart"/>
      <w:r w:rsidR="00D040CC">
        <w:t>xxx</w:t>
      </w:r>
      <w:proofErr w:type="spellEnd"/>
    </w:p>
    <w:p w14:paraId="17704D5E" w14:textId="77777777" w:rsidR="002370A4" w:rsidRDefault="002370A4" w:rsidP="00107454">
      <w:pPr>
        <w:spacing w:after="0" w:line="240" w:lineRule="auto"/>
        <w:ind w:left="2124" w:hanging="2124"/>
      </w:pPr>
    </w:p>
    <w:p w14:paraId="5303D4DD" w14:textId="5EF903C5" w:rsidR="00107454" w:rsidRPr="00306DBB" w:rsidRDefault="00107454" w:rsidP="00107454">
      <w:pPr>
        <w:spacing w:after="0" w:line="240" w:lineRule="auto"/>
        <w:ind w:left="2124" w:hanging="2124"/>
      </w:pPr>
      <w:r w:rsidRPr="00306DBB">
        <w:t>(dále jako „</w:t>
      </w:r>
      <w:r>
        <w:t>objednatel</w:t>
      </w:r>
      <w:r w:rsidRPr="00306DBB">
        <w:t>“)</w:t>
      </w:r>
    </w:p>
    <w:p w14:paraId="5509FDEC" w14:textId="77777777" w:rsidR="00107454" w:rsidRPr="00306DBB" w:rsidRDefault="00107454" w:rsidP="00107454">
      <w:pPr>
        <w:spacing w:after="0" w:line="240" w:lineRule="auto"/>
        <w:ind w:left="2124" w:hanging="2124"/>
      </w:pPr>
    </w:p>
    <w:p w14:paraId="7B5F2631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a</w:t>
      </w:r>
    </w:p>
    <w:p w14:paraId="0C490F61" w14:textId="77777777" w:rsidR="00107454" w:rsidRPr="00306DBB" w:rsidRDefault="00107454" w:rsidP="00107454">
      <w:pPr>
        <w:spacing w:after="0" w:line="240" w:lineRule="auto"/>
        <w:ind w:left="2124" w:hanging="2124"/>
      </w:pPr>
    </w:p>
    <w:p w14:paraId="69DFAD2A" w14:textId="459BE7CC" w:rsidR="00107454" w:rsidRPr="005F651E" w:rsidRDefault="00713C7B" w:rsidP="00107454">
      <w:pPr>
        <w:spacing w:after="0" w:line="240" w:lineRule="auto"/>
        <w:ind w:left="2832" w:hanging="2832"/>
        <w:rPr>
          <w:b/>
        </w:rPr>
      </w:pPr>
      <w:r w:rsidRPr="005F651E">
        <w:rPr>
          <w:b/>
        </w:rPr>
        <w:t>Stavební vodohospodářská, s.r.o.</w:t>
      </w:r>
    </w:p>
    <w:p w14:paraId="531EC113" w14:textId="09185DB2" w:rsidR="00423855" w:rsidRDefault="00423855" w:rsidP="00107454">
      <w:pPr>
        <w:spacing w:after="0" w:line="240" w:lineRule="auto"/>
        <w:ind w:left="2832" w:hanging="2832"/>
      </w:pPr>
      <w:r>
        <w:t>IČO:</w:t>
      </w:r>
      <w:r w:rsidR="00713C7B">
        <w:t xml:space="preserve"> 28771346</w:t>
      </w:r>
    </w:p>
    <w:p w14:paraId="5DE1CB9E" w14:textId="06CF2E50" w:rsidR="00423855" w:rsidRDefault="00423855" w:rsidP="00107454">
      <w:pPr>
        <w:spacing w:after="0" w:line="240" w:lineRule="auto"/>
        <w:ind w:left="2832" w:hanging="2832"/>
      </w:pPr>
      <w:r>
        <w:t>DIČ:</w:t>
      </w:r>
      <w:r w:rsidR="00713C7B">
        <w:t xml:space="preserve"> CZ28771346</w:t>
      </w:r>
    </w:p>
    <w:p w14:paraId="46212F11" w14:textId="553072D3" w:rsidR="00423855" w:rsidRDefault="00423855" w:rsidP="00107454">
      <w:pPr>
        <w:spacing w:after="0" w:line="240" w:lineRule="auto"/>
        <w:ind w:left="2832" w:hanging="2832"/>
      </w:pPr>
      <w:r>
        <w:t>se sídlem</w:t>
      </w:r>
      <w:r w:rsidR="00713C7B">
        <w:t xml:space="preserve"> Olomoucká 139/4, 571 01 Moravská Třebová</w:t>
      </w:r>
    </w:p>
    <w:p w14:paraId="6B6950E9" w14:textId="3EB1F898" w:rsidR="00423855" w:rsidRDefault="00423855" w:rsidP="00107454">
      <w:pPr>
        <w:spacing w:after="0" w:line="240" w:lineRule="auto"/>
        <w:ind w:left="2832" w:hanging="2832"/>
      </w:pPr>
      <w:r>
        <w:t>zastoupené</w:t>
      </w:r>
      <w:r w:rsidR="00713C7B">
        <w:t xml:space="preserve"> Ing. Pavlem  </w:t>
      </w:r>
      <w:proofErr w:type="spellStart"/>
      <w:r w:rsidR="00713C7B">
        <w:t>Binkou</w:t>
      </w:r>
      <w:proofErr w:type="spellEnd"/>
      <w:r w:rsidR="00713C7B">
        <w:t>, Bc. Davidem Vávrou, jednateli společnosti</w:t>
      </w:r>
    </w:p>
    <w:p w14:paraId="5C4AFD03" w14:textId="643AFF51" w:rsidR="00423855" w:rsidRDefault="00423855" w:rsidP="00107454">
      <w:pPr>
        <w:spacing w:after="0" w:line="240" w:lineRule="auto"/>
        <w:ind w:left="2832" w:hanging="2832"/>
      </w:pPr>
      <w:r>
        <w:t>bankovní spojení</w:t>
      </w:r>
      <w:r w:rsidR="00713C7B">
        <w:t xml:space="preserve">: </w:t>
      </w:r>
      <w:r w:rsidR="00D040CC">
        <w:t>xxx</w:t>
      </w:r>
      <w:bookmarkStart w:id="0" w:name="_GoBack"/>
      <w:bookmarkEnd w:id="0"/>
    </w:p>
    <w:p w14:paraId="017F37A4" w14:textId="39BA5964" w:rsidR="002A7664" w:rsidRDefault="002A7664" w:rsidP="00107454">
      <w:pPr>
        <w:spacing w:after="0" w:line="240" w:lineRule="auto"/>
        <w:ind w:left="2832" w:hanging="2832"/>
      </w:pPr>
      <w:r>
        <w:t>o</w:t>
      </w:r>
      <w:r w:rsidRPr="00107454">
        <w:t>soby oprávněné jednat ve věcech technických:</w:t>
      </w:r>
      <w:r w:rsidR="00713C7B">
        <w:t xml:space="preserve"> </w:t>
      </w:r>
      <w:proofErr w:type="spellStart"/>
      <w:r w:rsidR="00D040CC">
        <w:t>xxx</w:t>
      </w:r>
      <w:proofErr w:type="spellEnd"/>
    </w:p>
    <w:p w14:paraId="7FC893B0" w14:textId="77777777" w:rsidR="00423855" w:rsidRPr="00306DBB" w:rsidRDefault="00423855" w:rsidP="00107454">
      <w:pPr>
        <w:spacing w:after="0" w:line="240" w:lineRule="auto"/>
        <w:ind w:left="2832" w:hanging="2832"/>
      </w:pPr>
    </w:p>
    <w:p w14:paraId="4503158D" w14:textId="0851A705" w:rsidR="00107454" w:rsidRPr="00306DBB" w:rsidRDefault="00107454" w:rsidP="00107454">
      <w:pPr>
        <w:spacing w:after="0" w:line="240" w:lineRule="auto"/>
        <w:ind w:left="2832" w:hanging="2832"/>
      </w:pPr>
      <w:r>
        <w:t>(dále jako „zhotovitel</w:t>
      </w:r>
      <w:r w:rsidRPr="00306DBB">
        <w:t>“)</w:t>
      </w:r>
    </w:p>
    <w:p w14:paraId="225E8E47" w14:textId="77777777" w:rsidR="00107454" w:rsidRPr="00306DBB" w:rsidRDefault="00107454" w:rsidP="00107454">
      <w:pPr>
        <w:spacing w:after="0" w:line="240" w:lineRule="auto"/>
        <w:ind w:left="2832" w:hanging="2832"/>
      </w:pPr>
    </w:p>
    <w:p w14:paraId="2084FB48" w14:textId="77777777" w:rsidR="00107454" w:rsidRPr="00306DBB" w:rsidRDefault="00107454" w:rsidP="00107454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15BDE" wp14:editId="42EE191B">
                <wp:simplePos x="0" y="0"/>
                <wp:positionH relativeFrom="column">
                  <wp:posOffset>-48260</wp:posOffset>
                </wp:positionH>
                <wp:positionV relativeFrom="paragraph">
                  <wp:posOffset>52070</wp:posOffset>
                </wp:positionV>
                <wp:extent cx="6353175" cy="0"/>
                <wp:effectExtent l="9525" t="13970" r="9525" b="508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1ECEE" id="Přímá spojnic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4.1pt" to="496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5zJwIAADU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BIkQZGtPn5/flH8/yEnNGfFfBDg9Cm1rgcopdqY0Oh9KgezL2mXxxSelkTteOR7uPJAEYW&#10;MpIXKWHjDFy2bd9rBjFk73Xs2bGyTYCEbqBjHM3pOhp+9IjC4WQ4HmZvxhjRzpeQvEs01vl3XDco&#10;GAWWQoWukZwc7p0PREjehYRjpddCyjh5qVBb4Nl4MI4JTkvBgjOEObvbLqVFBxK0E79YFXhuw6ze&#10;KxbBak7Y6mJ7IuTZhsulCnhQCtC5WGdxfJ2ls9V0NR31RoPJqjdKy7L3dr0c9SZrKLYclstlmX0L&#10;1LJRXgvGuArsOqFmo78TwuXJnCV2leq1DclL9NgvINv9I+k4yzC+sxC2mp02tpsxaDMGX95REP/t&#10;Huzb1774BQAA//8DAFBLAwQUAAYACAAAACEAvdSEMNoAAAAGAQAADwAAAGRycy9kb3ducmV2Lnht&#10;bEyOwU7DMBBE70j8g7VIXKrWIUilCXEqBOTGhQLiuo2XJCJep7HbBr6epRc4jmb05hXryfXqQGPo&#10;PBu4WiSgiGtvO24MvL5U8xWoEJEt9p7JwBcFWJfnZwXm1h/5mQ6b2CiBcMjRQBvjkGsd6pYchoUf&#10;iKX78KPDKHFstB3xKHDX6zRJltphx/LQ4kD3LdWfm70zEKo32lXfs3qWvF83ntLdw9MjGnN5Md3d&#10;goo0xb8x/OqLOpTitPV7tkH1BuY3S1kaWKWgpM6yNAO1PWVdFvq/fvkDAAD//wMAUEsBAi0AFAAG&#10;AAgAAAAhALaDOJL+AAAA4QEAABMAAAAAAAAAAAAAAAAAAAAAAFtDb250ZW50X1R5cGVzXS54bWxQ&#10;SwECLQAUAAYACAAAACEAOP0h/9YAAACUAQAACwAAAAAAAAAAAAAAAAAvAQAAX3JlbHMvLnJlbHNQ&#10;SwECLQAUAAYACAAAACEAW0NecycCAAA1BAAADgAAAAAAAAAAAAAAAAAuAgAAZHJzL2Uyb0RvYy54&#10;bWxQSwECLQAUAAYACAAAACEAvdSEMNoAAAAGAQAADwAAAAAAAAAAAAAAAACBBAAAZHJzL2Rvd25y&#10;ZXYueG1sUEsFBgAAAAAEAAQA8wAAAIgFAAAAAA==&#10;"/>
            </w:pict>
          </mc:Fallback>
        </mc:AlternateContent>
      </w:r>
    </w:p>
    <w:p w14:paraId="28A8C98E" w14:textId="77777777" w:rsidR="00107454" w:rsidRPr="00306DBB" w:rsidRDefault="00107454" w:rsidP="00107454">
      <w:pPr>
        <w:spacing w:after="0" w:line="240" w:lineRule="auto"/>
        <w:jc w:val="center"/>
      </w:pPr>
    </w:p>
    <w:p w14:paraId="6E49229A" w14:textId="22A45539" w:rsidR="00107454" w:rsidRPr="00306DBB" w:rsidRDefault="00107454" w:rsidP="00107454">
      <w:pPr>
        <w:spacing w:after="0" w:line="240" w:lineRule="auto"/>
      </w:pPr>
      <w:r w:rsidRPr="00306DBB">
        <w:t>uzavřely níže uvedeného dne, měsíce a roku dle ustanovení § 2</w:t>
      </w:r>
      <w:r w:rsidR="00DF1C56">
        <w:t>586</w:t>
      </w:r>
      <w:r w:rsidRPr="00306DBB">
        <w:t xml:space="preserve"> násl. zákona č. 89/2012 Sb., občanský zákoník, ve znění pozdějších předpisů,</w:t>
      </w:r>
      <w:r w:rsidR="00337F8E">
        <w:t xml:space="preserve"> tento dodatek č. 5</w:t>
      </w:r>
      <w:r w:rsidR="007E36D1">
        <w:t xml:space="preserve"> ke</w:t>
      </w:r>
      <w:r w:rsidRPr="00306DBB">
        <w:t xml:space="preserve"> </w:t>
      </w:r>
      <w:r w:rsidR="007E36D1">
        <w:t>smlouvě</w:t>
      </w:r>
      <w:r w:rsidR="00DF1C56">
        <w:t xml:space="preserve"> o dílo</w:t>
      </w:r>
      <w:r w:rsidR="004A4EF0">
        <w:t xml:space="preserve"> č. OIRM 0008</w:t>
      </w:r>
      <w:r w:rsidR="007E36D1">
        <w:t>-23</w:t>
      </w:r>
      <w:r w:rsidRPr="00306DBB">
        <w:t xml:space="preserve"> (dále jen „</w:t>
      </w:r>
      <w:r w:rsidR="007E36D1">
        <w:t>dodatek</w:t>
      </w:r>
      <w:r w:rsidRPr="00306DBB">
        <w:t>“):</w:t>
      </w:r>
    </w:p>
    <w:p w14:paraId="10F4F31A" w14:textId="77777777" w:rsidR="009C0D08" w:rsidRDefault="009C0D08" w:rsidP="00107454">
      <w:pPr>
        <w:spacing w:after="0" w:line="240" w:lineRule="auto"/>
      </w:pPr>
    </w:p>
    <w:p w14:paraId="201EE6E4" w14:textId="77777777" w:rsidR="009C0D08" w:rsidRPr="00107454" w:rsidRDefault="009C0D08" w:rsidP="00107454">
      <w:pPr>
        <w:spacing w:after="0" w:line="240" w:lineRule="auto"/>
      </w:pPr>
    </w:p>
    <w:p w14:paraId="48CC71C0" w14:textId="37ACF298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I.</w:t>
      </w:r>
    </w:p>
    <w:p w14:paraId="6634B86D" w14:textId="2563E6A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 xml:space="preserve">Předmět </w:t>
      </w:r>
      <w:r w:rsidR="007E36D1">
        <w:rPr>
          <w:b/>
        </w:rPr>
        <w:t>dodatku</w:t>
      </w:r>
    </w:p>
    <w:p w14:paraId="0F941A19" w14:textId="77777777" w:rsidR="00107454" w:rsidRPr="00107454" w:rsidRDefault="00107454" w:rsidP="00107454">
      <w:pPr>
        <w:spacing w:after="0" w:line="240" w:lineRule="auto"/>
      </w:pPr>
    </w:p>
    <w:p w14:paraId="382E427D" w14:textId="25CDA687" w:rsidR="002C7618" w:rsidRDefault="00107454" w:rsidP="002C7618">
      <w:pPr>
        <w:pStyle w:val="Odstavecseseznamem"/>
        <w:numPr>
          <w:ilvl w:val="0"/>
          <w:numId w:val="44"/>
        </w:numPr>
        <w:spacing w:after="0" w:line="240" w:lineRule="auto"/>
      </w:pPr>
      <w:r w:rsidRPr="00107454">
        <w:t xml:space="preserve">Předmětem </w:t>
      </w:r>
      <w:r w:rsidR="002C7618">
        <w:t xml:space="preserve">tohoto </w:t>
      </w:r>
      <w:r w:rsidR="007E36D1">
        <w:t xml:space="preserve">dodatku je změna </w:t>
      </w:r>
      <w:r w:rsidR="002370A4">
        <w:t>lhůty pro dokončení díla.</w:t>
      </w:r>
    </w:p>
    <w:p w14:paraId="36326335" w14:textId="61B9891A" w:rsidR="004A4EF0" w:rsidRPr="004A4EF0" w:rsidRDefault="007E36D1" w:rsidP="002C7618">
      <w:pPr>
        <w:pStyle w:val="Odstavecseseznamem"/>
        <w:numPr>
          <w:ilvl w:val="0"/>
          <w:numId w:val="44"/>
        </w:numPr>
        <w:spacing w:after="0" w:line="240" w:lineRule="auto"/>
      </w:pPr>
      <w:r>
        <w:t>Na základě výše uveden</w:t>
      </w:r>
      <w:r w:rsidR="002370A4">
        <w:t xml:space="preserve">é skutečnosti </w:t>
      </w:r>
      <w:r>
        <w:t xml:space="preserve">se smluvní strany dohodly na změně </w:t>
      </w:r>
      <w:r w:rsidR="004A4EF0" w:rsidRPr="004A4EF0">
        <w:t xml:space="preserve">odst. </w:t>
      </w:r>
      <w:r w:rsidR="004B7B70">
        <w:t>5.2.1</w:t>
      </w:r>
      <w:r w:rsidR="004A4EF0" w:rsidRPr="004A4EF0">
        <w:t xml:space="preserve"> smlouvy o dílo, který nově zní:</w:t>
      </w:r>
    </w:p>
    <w:p w14:paraId="5C45727C" w14:textId="4CF14964" w:rsidR="004B7B70" w:rsidRPr="004B7B70" w:rsidRDefault="004B7B70" w:rsidP="004B7B70">
      <w:pPr>
        <w:pStyle w:val="Odstavecseseznamem"/>
        <w:autoSpaceDE w:val="0"/>
        <w:autoSpaceDN w:val="0"/>
        <w:adjustRightInd w:val="0"/>
        <w:rPr>
          <w:i/>
        </w:rPr>
      </w:pPr>
      <w:r w:rsidRPr="004B7B70">
        <w:rPr>
          <w:i/>
        </w:rPr>
        <w:lastRenderedPageBreak/>
        <w:t>5.2</w:t>
      </w:r>
      <w:r w:rsidR="004A4EF0" w:rsidRPr="004B7B70">
        <w:rPr>
          <w:i/>
        </w:rPr>
        <w:t xml:space="preserve">.1 </w:t>
      </w:r>
      <w:r w:rsidRPr="004B7B70">
        <w:rPr>
          <w:i/>
        </w:rPr>
        <w:t xml:space="preserve">Zhotovitel je povinen dokončit realizaci celého díla ve lhůtě pro dokončení díla, a to nejpozději do </w:t>
      </w:r>
      <w:r>
        <w:rPr>
          <w:i/>
        </w:rPr>
        <w:t xml:space="preserve">dne </w:t>
      </w:r>
      <w:r w:rsidR="00B50DD2">
        <w:rPr>
          <w:i/>
        </w:rPr>
        <w:t>31. 8. 2024.</w:t>
      </w:r>
    </w:p>
    <w:p w14:paraId="3379A1EB" w14:textId="77777777" w:rsidR="004B7B70" w:rsidRPr="004A4EF0" w:rsidRDefault="004B7B70" w:rsidP="004A4EF0">
      <w:pPr>
        <w:pStyle w:val="Odstavecseseznamem"/>
        <w:autoSpaceDE w:val="0"/>
        <w:autoSpaceDN w:val="0"/>
        <w:adjustRightInd w:val="0"/>
      </w:pPr>
    </w:p>
    <w:p w14:paraId="366940E9" w14:textId="1EF02AD4" w:rsidR="00107454" w:rsidRPr="00107454" w:rsidRDefault="002370A4" w:rsidP="00107454">
      <w:pPr>
        <w:spacing w:after="0" w:line="240" w:lineRule="auto"/>
        <w:jc w:val="center"/>
        <w:rPr>
          <w:b/>
        </w:rPr>
      </w:pPr>
      <w:r>
        <w:rPr>
          <w:b/>
        </w:rPr>
        <w:t>Článek II</w:t>
      </w:r>
      <w:r w:rsidR="00107454" w:rsidRPr="00107454">
        <w:rPr>
          <w:b/>
        </w:rPr>
        <w:t>.</w:t>
      </w:r>
    </w:p>
    <w:p w14:paraId="44485421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Závěrečná ustanovení</w:t>
      </w:r>
    </w:p>
    <w:p w14:paraId="25D054A0" w14:textId="77777777" w:rsidR="00107454" w:rsidRPr="00107454" w:rsidRDefault="00107454" w:rsidP="00107454">
      <w:pPr>
        <w:spacing w:after="0" w:line="240" w:lineRule="auto"/>
      </w:pPr>
    </w:p>
    <w:p w14:paraId="55EF27B1" w14:textId="32209DE1" w:rsidR="00107454" w:rsidRDefault="007E36D1" w:rsidP="00107454">
      <w:pPr>
        <w:pStyle w:val="Odstavecseseznamem"/>
        <w:numPr>
          <w:ilvl w:val="0"/>
          <w:numId w:val="48"/>
        </w:numPr>
        <w:spacing w:after="0" w:line="240" w:lineRule="auto"/>
      </w:pPr>
      <w:r>
        <w:t>Os</w:t>
      </w:r>
      <w:r w:rsidR="00924ED5">
        <w:t xml:space="preserve">tatní ujednání </w:t>
      </w:r>
      <w:r w:rsidR="00B50DD2">
        <w:t>dodatku</w:t>
      </w:r>
      <w:r w:rsidR="00924ED5">
        <w:t xml:space="preserve"> ze dne 4</w:t>
      </w:r>
      <w:r>
        <w:t>. 5. 2023 zůstávají v platnosti beze změny.</w:t>
      </w:r>
    </w:p>
    <w:p w14:paraId="69FC3D5E" w14:textId="6390F153" w:rsidR="0042242C" w:rsidRPr="00107454" w:rsidRDefault="007E36D1" w:rsidP="0042242C">
      <w:pPr>
        <w:pStyle w:val="Odstavecseseznamem"/>
        <w:numPr>
          <w:ilvl w:val="0"/>
          <w:numId w:val="48"/>
        </w:numPr>
        <w:spacing w:after="0" w:line="240" w:lineRule="auto"/>
      </w:pPr>
      <w:r w:rsidRPr="0042242C">
        <w:t>Tento dodatek nabývá platnosti dnem podpisu oběma smluvními stranami a účinnosti dnem uveřejnění v registru smluv</w:t>
      </w:r>
      <w:r w:rsidR="0042242C" w:rsidRPr="0042242C">
        <w:t xml:space="preserve"> </w:t>
      </w:r>
      <w:r w:rsidR="0042242C" w:rsidRPr="00107454">
        <w:t>(§ 6 zák. č. 340/2015 Sb.)</w:t>
      </w:r>
      <w:r w:rsidRPr="0042242C">
        <w:t xml:space="preserve">, </w:t>
      </w:r>
      <w:r w:rsidR="0042242C" w:rsidRPr="00107454">
        <w:t xml:space="preserve">Smluvní strany s přihlédnutím k uveřejnění prohlašují, že skutečnosti uvedené v této smlouvě nepovažují za obchodní tajemství ve smyslu ustanovení § 504 a násl. zák. č. 89/2012 Sb., občanský zákoník. Uveřejnění </w:t>
      </w:r>
      <w:r w:rsidR="00B50DD2">
        <w:t>dodatku</w:t>
      </w:r>
      <w:r w:rsidR="0042242C" w:rsidRPr="00107454">
        <w:t xml:space="preserve"> prostřednictvím registru smluv (§ 5 zák. č. 340/2015 Sb.) zabezpečí Město Moravská Třebová a to nejpozději do 30 dnů od podpisu </w:t>
      </w:r>
      <w:r w:rsidR="008C2660">
        <w:t>dodatku</w:t>
      </w:r>
      <w:r w:rsidR="0042242C" w:rsidRPr="00107454">
        <w:t>.</w:t>
      </w:r>
    </w:p>
    <w:p w14:paraId="1169E1FC" w14:textId="3A055739" w:rsidR="002370A4" w:rsidRDefault="0042242C" w:rsidP="002370A4">
      <w:pPr>
        <w:pStyle w:val="Odstavecseseznamem"/>
        <w:numPr>
          <w:ilvl w:val="0"/>
          <w:numId w:val="48"/>
        </w:numPr>
        <w:spacing w:after="0" w:line="240" w:lineRule="auto"/>
      </w:pPr>
      <w:r>
        <w:t xml:space="preserve">Tento dodatek </w:t>
      </w:r>
      <w:r w:rsidR="00924ED5">
        <w:t>se uzavírá elektronicky</w:t>
      </w:r>
      <w:r w:rsidR="002C7618">
        <w:t>.</w:t>
      </w:r>
    </w:p>
    <w:p w14:paraId="0D05ADEC" w14:textId="42F48B7F" w:rsidR="00107454" w:rsidRPr="002370A4" w:rsidRDefault="0042242C" w:rsidP="002370A4">
      <w:pPr>
        <w:pStyle w:val="Odstavecseseznamem"/>
        <w:numPr>
          <w:ilvl w:val="0"/>
          <w:numId w:val="48"/>
        </w:numPr>
        <w:spacing w:after="0" w:line="240" w:lineRule="auto"/>
      </w:pPr>
      <w:r>
        <w:t>Dodatek</w:t>
      </w:r>
      <w:r w:rsidR="00107454" w:rsidRPr="00107454">
        <w:t xml:space="preserve"> je v souladu s usnesením rady města č</w:t>
      </w:r>
      <w:r w:rsidR="00924ED5" w:rsidRPr="00C30E75">
        <w:t>.</w:t>
      </w:r>
      <w:r w:rsidR="00241666" w:rsidRPr="00C30E75">
        <w:t xml:space="preserve"> </w:t>
      </w:r>
      <w:r w:rsidR="00313D7D" w:rsidRPr="00313D7D">
        <w:t>1445/R/270524</w:t>
      </w:r>
      <w:r w:rsidR="00C30E75" w:rsidRPr="00C30E75">
        <w:t>,</w:t>
      </w:r>
      <w:r w:rsidR="00241666">
        <w:t xml:space="preserve"> </w:t>
      </w:r>
      <w:r w:rsidR="00107454" w:rsidRPr="00107454">
        <w:t xml:space="preserve">kterým bylo schváleno uzavření </w:t>
      </w:r>
      <w:r>
        <w:t>dodatku</w:t>
      </w:r>
      <w:r w:rsidR="00107454" w:rsidRPr="00107454">
        <w:t>.</w:t>
      </w:r>
    </w:p>
    <w:p w14:paraId="6BB1B2BB" w14:textId="77777777" w:rsidR="00107454" w:rsidRPr="00107454" w:rsidRDefault="00107454" w:rsidP="00107454">
      <w:pPr>
        <w:spacing w:after="0" w:line="240" w:lineRule="auto"/>
      </w:pPr>
    </w:p>
    <w:p w14:paraId="1BD4CB96" w14:textId="11D53674" w:rsidR="00107454" w:rsidRPr="00107454" w:rsidRDefault="00107454" w:rsidP="00107454">
      <w:pPr>
        <w:spacing w:after="0" w:line="240" w:lineRule="auto"/>
      </w:pPr>
      <w:r>
        <w:t>V Moravské Třebové dne</w:t>
      </w:r>
      <w:r>
        <w:tab/>
      </w:r>
      <w:r>
        <w:tab/>
      </w:r>
      <w:r>
        <w:tab/>
      </w:r>
      <w:r>
        <w:tab/>
      </w:r>
      <w:r>
        <w:tab/>
        <w:t>V Moravské Třebové dne</w:t>
      </w: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975"/>
        <w:gridCol w:w="3657"/>
      </w:tblGrid>
      <w:tr w:rsidR="00107454" w:rsidRPr="00107454" w14:paraId="587E8CBF" w14:textId="77777777" w:rsidTr="00543F74">
        <w:tc>
          <w:tcPr>
            <w:tcW w:w="4395" w:type="dxa"/>
          </w:tcPr>
          <w:p w14:paraId="4D92FCA1" w14:textId="77777777" w:rsidR="00107454" w:rsidRPr="00107454" w:rsidRDefault="00107454" w:rsidP="00107454">
            <w:pPr>
              <w:spacing w:after="0" w:line="240" w:lineRule="auto"/>
            </w:pPr>
          </w:p>
          <w:p w14:paraId="1AF27CBD" w14:textId="77777777" w:rsidR="00107454" w:rsidRDefault="00107454" w:rsidP="00107454">
            <w:pPr>
              <w:spacing w:after="0" w:line="240" w:lineRule="auto"/>
            </w:pPr>
          </w:p>
          <w:p w14:paraId="639D9B49" w14:textId="77777777" w:rsidR="00E17AB0" w:rsidRPr="00107454" w:rsidRDefault="00E17AB0" w:rsidP="00107454">
            <w:pPr>
              <w:spacing w:after="0" w:line="240" w:lineRule="auto"/>
            </w:pPr>
          </w:p>
          <w:p w14:paraId="63A826BD" w14:textId="77777777" w:rsidR="00107454" w:rsidRPr="00107454" w:rsidRDefault="00107454" w:rsidP="00107454">
            <w:pPr>
              <w:spacing w:after="0" w:line="240" w:lineRule="auto"/>
            </w:pPr>
          </w:p>
          <w:p w14:paraId="44E316D2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EF6149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</w:tcPr>
          <w:p w14:paraId="3874160C" w14:textId="77777777" w:rsidR="00107454" w:rsidRPr="00107454" w:rsidRDefault="00107454" w:rsidP="00107454">
            <w:pPr>
              <w:spacing w:after="0" w:line="240" w:lineRule="auto"/>
            </w:pPr>
          </w:p>
        </w:tc>
      </w:tr>
      <w:tr w:rsidR="00107454" w:rsidRPr="00107454" w14:paraId="1A00FAC6" w14:textId="77777777" w:rsidTr="00543F74">
        <w:trPr>
          <w:trHeight w:val="558"/>
        </w:trPr>
        <w:tc>
          <w:tcPr>
            <w:tcW w:w="4395" w:type="dxa"/>
            <w:vAlign w:val="center"/>
          </w:tcPr>
          <w:p w14:paraId="54996475" w14:textId="416003B5" w:rsidR="005C59CB" w:rsidRPr="00107454" w:rsidRDefault="005C59CB" w:rsidP="00107454">
            <w:pPr>
              <w:spacing w:after="0" w:line="240" w:lineRule="auto"/>
            </w:pPr>
            <w:r>
              <w:t xml:space="preserve">Ing. Pavel </w:t>
            </w:r>
            <w:proofErr w:type="spellStart"/>
            <w:r>
              <w:t>Binka</w:t>
            </w:r>
            <w:proofErr w:type="spellEnd"/>
            <w:r>
              <w:t>, Bc. David Vávra</w:t>
            </w:r>
          </w:p>
          <w:p w14:paraId="7D72A823" w14:textId="0A0D3F71" w:rsidR="00107454" w:rsidRPr="00107454" w:rsidRDefault="004B7B70" w:rsidP="00107454">
            <w:pPr>
              <w:spacing w:after="0" w:line="240" w:lineRule="auto"/>
            </w:pPr>
            <w:r>
              <w:t>j</w:t>
            </w:r>
            <w:r w:rsidR="005C59CB">
              <w:t>ednatelé společnosti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2A93922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  <w:vAlign w:val="center"/>
          </w:tcPr>
          <w:p w14:paraId="21018EEB" w14:textId="1EAC1551" w:rsidR="00107454" w:rsidRPr="00107454" w:rsidRDefault="001E0FAF" w:rsidP="00107454">
            <w:pPr>
              <w:spacing w:after="0" w:line="240" w:lineRule="auto"/>
            </w:pPr>
            <w:r>
              <w:t>Ing. Pavel Charvát</w:t>
            </w:r>
          </w:p>
          <w:p w14:paraId="53D47E60" w14:textId="77777777" w:rsidR="00107454" w:rsidRPr="00107454" w:rsidRDefault="00107454" w:rsidP="00107454">
            <w:pPr>
              <w:spacing w:after="0" w:line="240" w:lineRule="auto"/>
            </w:pPr>
            <w:r w:rsidRPr="00107454">
              <w:t>starosta města</w:t>
            </w:r>
          </w:p>
        </w:tc>
      </w:tr>
    </w:tbl>
    <w:p w14:paraId="158D0BAF" w14:textId="77777777" w:rsidR="00107454" w:rsidRPr="00107454" w:rsidRDefault="00107454" w:rsidP="00107454">
      <w:pPr>
        <w:spacing w:after="0" w:line="240" w:lineRule="auto"/>
      </w:pPr>
    </w:p>
    <w:p w14:paraId="5F05FA23" w14:textId="77777777" w:rsidR="00107454" w:rsidRPr="00107454" w:rsidRDefault="00107454" w:rsidP="00107454">
      <w:pPr>
        <w:spacing w:after="0" w:line="240" w:lineRule="auto"/>
      </w:pPr>
    </w:p>
    <w:p w14:paraId="18202B74" w14:textId="77777777" w:rsidR="00107454" w:rsidRDefault="00107454" w:rsidP="00107454">
      <w:pPr>
        <w:pStyle w:val="Nzev"/>
        <w:rPr>
          <w:rFonts w:ascii="Open Sans" w:hAnsi="Open Sans"/>
          <w:sz w:val="30"/>
          <w:szCs w:val="22"/>
        </w:rPr>
      </w:pPr>
    </w:p>
    <w:sectPr w:rsidR="00107454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A99C9" w14:textId="77777777" w:rsidR="0015091C" w:rsidRDefault="0015091C">
      <w:pPr>
        <w:spacing w:after="0" w:line="240" w:lineRule="auto"/>
      </w:pPr>
      <w:r>
        <w:separator/>
      </w:r>
    </w:p>
  </w:endnote>
  <w:endnote w:type="continuationSeparator" w:id="0">
    <w:p w14:paraId="634BE67D" w14:textId="77777777" w:rsidR="0015091C" w:rsidRDefault="0015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040CC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D040CC">
                      <w:rPr>
                        <w:rFonts w:cs="Open Sans"/>
                        <w:noProof/>
                        <w:sz w:val="20"/>
                        <w:szCs w:val="20"/>
                      </w:rPr>
                      <w:t>2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E006A" w14:textId="77777777" w:rsidR="0015091C" w:rsidRDefault="0015091C">
      <w:pPr>
        <w:spacing w:after="0" w:line="240" w:lineRule="auto"/>
      </w:pPr>
      <w:r>
        <w:separator/>
      </w:r>
    </w:p>
  </w:footnote>
  <w:footnote w:type="continuationSeparator" w:id="0">
    <w:p w14:paraId="7E60804D" w14:textId="77777777" w:rsidR="0015091C" w:rsidRDefault="00150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1E0B8D0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03DA5EDB"/>
    <w:multiLevelType w:val="hybridMultilevel"/>
    <w:tmpl w:val="A86477F4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67915"/>
    <w:multiLevelType w:val="hybridMultilevel"/>
    <w:tmpl w:val="F5DA6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11AF2"/>
    <w:multiLevelType w:val="hybridMultilevel"/>
    <w:tmpl w:val="E7C87856"/>
    <w:lvl w:ilvl="0" w:tplc="221AB6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0C444B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776E95"/>
    <w:multiLevelType w:val="hybridMultilevel"/>
    <w:tmpl w:val="450AE482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B6AE9"/>
    <w:multiLevelType w:val="hybridMultilevel"/>
    <w:tmpl w:val="6230315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7B50AA"/>
    <w:multiLevelType w:val="hybridMultilevel"/>
    <w:tmpl w:val="6BBEEE30"/>
    <w:lvl w:ilvl="0" w:tplc="E760E616">
      <w:start w:val="1"/>
      <w:numFmt w:val="bullet"/>
      <w:lvlText w:val="-"/>
      <w:lvlJc w:val="left"/>
      <w:pPr>
        <w:ind w:left="108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3520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2D51B7"/>
    <w:multiLevelType w:val="multilevel"/>
    <w:tmpl w:val="3FD67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4BD39E5"/>
    <w:multiLevelType w:val="multilevel"/>
    <w:tmpl w:val="77F8CB4E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1003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2" w15:restartNumberingAfterBreak="0">
    <w:nsid w:val="17165D4C"/>
    <w:multiLevelType w:val="hybridMultilevel"/>
    <w:tmpl w:val="F14450FC"/>
    <w:lvl w:ilvl="0" w:tplc="6D6411A2">
      <w:start w:val="1"/>
      <w:numFmt w:val="bullet"/>
      <w:lvlText w:val="-"/>
      <w:lvlJc w:val="left"/>
      <w:pPr>
        <w:ind w:left="144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8E2300"/>
    <w:multiLevelType w:val="hybridMultilevel"/>
    <w:tmpl w:val="42C4D5B0"/>
    <w:lvl w:ilvl="0" w:tplc="F5E4B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1F734E5"/>
    <w:multiLevelType w:val="hybridMultilevel"/>
    <w:tmpl w:val="5896E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D73CB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967D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57421F"/>
    <w:multiLevelType w:val="hybridMultilevel"/>
    <w:tmpl w:val="57A02DE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592576A"/>
    <w:multiLevelType w:val="multilevel"/>
    <w:tmpl w:val="94CCB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7C71685"/>
    <w:multiLevelType w:val="hybridMultilevel"/>
    <w:tmpl w:val="C9565ED8"/>
    <w:lvl w:ilvl="0" w:tplc="D9B0E5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A42FE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641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A73180"/>
    <w:multiLevelType w:val="hybridMultilevel"/>
    <w:tmpl w:val="A8845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573BA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CB0156"/>
    <w:multiLevelType w:val="hybridMultilevel"/>
    <w:tmpl w:val="BD8C2BD6"/>
    <w:lvl w:ilvl="0" w:tplc="AEFED9C4">
      <w:start w:val="1"/>
      <w:numFmt w:val="bullet"/>
      <w:lvlText w:val="-"/>
      <w:lvlJc w:val="left"/>
      <w:pPr>
        <w:ind w:left="72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3916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7D3574"/>
    <w:multiLevelType w:val="multilevel"/>
    <w:tmpl w:val="96FCD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482"/>
        </w:tabs>
        <w:ind w:left="482" w:hanging="482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482"/>
        </w:tabs>
        <w:ind w:left="482" w:hanging="482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23095F"/>
    <w:multiLevelType w:val="hybridMultilevel"/>
    <w:tmpl w:val="5C5CA848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C147A5"/>
    <w:multiLevelType w:val="multilevel"/>
    <w:tmpl w:val="D55E32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A11118B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BE40AC"/>
    <w:multiLevelType w:val="hybridMultilevel"/>
    <w:tmpl w:val="959A9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93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CD5FAB"/>
    <w:multiLevelType w:val="hybridMultilevel"/>
    <w:tmpl w:val="218EB1C2"/>
    <w:lvl w:ilvl="0" w:tplc="118CA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E4AD7"/>
    <w:multiLevelType w:val="hybridMultilevel"/>
    <w:tmpl w:val="A0AEB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91D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8B0779B"/>
    <w:multiLevelType w:val="hybridMultilevel"/>
    <w:tmpl w:val="8C3C5F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D2D22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2521E9"/>
    <w:multiLevelType w:val="hybridMultilevel"/>
    <w:tmpl w:val="4260CB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60B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7FB2C21"/>
    <w:multiLevelType w:val="hybridMultilevel"/>
    <w:tmpl w:val="B410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F49AB"/>
    <w:multiLevelType w:val="hybridMultilevel"/>
    <w:tmpl w:val="B81C9D74"/>
    <w:lvl w:ilvl="0" w:tplc="79A06A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C0889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3D0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3"/>
  </w:num>
  <w:num w:numId="3">
    <w:abstractNumId w:val="23"/>
  </w:num>
  <w:num w:numId="4">
    <w:abstractNumId w:val="8"/>
  </w:num>
  <w:num w:numId="5">
    <w:abstractNumId w:val="12"/>
  </w:num>
  <w:num w:numId="6">
    <w:abstractNumId w:val="5"/>
  </w:num>
  <w:num w:numId="7">
    <w:abstractNumId w:val="37"/>
  </w:num>
  <w:num w:numId="8">
    <w:abstractNumId w:val="31"/>
  </w:num>
  <w:num w:numId="9">
    <w:abstractNumId w:val="39"/>
  </w:num>
  <w:num w:numId="10">
    <w:abstractNumId w:val="9"/>
  </w:num>
  <w:num w:numId="11">
    <w:abstractNumId w:val="0"/>
  </w:num>
  <w:num w:numId="12">
    <w:abstractNumId w:val="26"/>
  </w:num>
  <w:num w:numId="13">
    <w:abstractNumId w:val="29"/>
  </w:num>
  <w:num w:numId="14">
    <w:abstractNumId w:val="41"/>
  </w:num>
  <w:num w:numId="15">
    <w:abstractNumId w:val="22"/>
  </w:num>
  <w:num w:numId="16">
    <w:abstractNumId w:val="36"/>
  </w:num>
  <w:num w:numId="17">
    <w:abstractNumId w:val="2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8"/>
  </w:num>
  <w:num w:numId="24">
    <w:abstractNumId w:val="13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42"/>
  </w:num>
  <w:num w:numId="28">
    <w:abstractNumId w:val="6"/>
  </w:num>
  <w:num w:numId="29">
    <w:abstractNumId w:val="4"/>
  </w:num>
  <w:num w:numId="30">
    <w:abstractNumId w:val="10"/>
  </w:num>
  <w:num w:numId="31">
    <w:abstractNumId w:val="17"/>
  </w:num>
  <w:num w:numId="32">
    <w:abstractNumId w:val="14"/>
  </w:num>
  <w:num w:numId="33">
    <w:abstractNumId w:val="24"/>
  </w:num>
  <w:num w:numId="34">
    <w:abstractNumId w:val="2"/>
  </w:num>
  <w:num w:numId="35">
    <w:abstractNumId w:val="15"/>
  </w:num>
  <w:num w:numId="36">
    <w:abstractNumId w:val="24"/>
  </w:num>
  <w:num w:numId="37">
    <w:abstractNumId w:val="32"/>
  </w:num>
  <w:num w:numId="38">
    <w:abstractNumId w:val="30"/>
  </w:num>
  <w:num w:numId="39">
    <w:abstractNumId w:val="3"/>
  </w:num>
  <w:num w:numId="40">
    <w:abstractNumId w:val="40"/>
  </w:num>
  <w:num w:numId="41">
    <w:abstractNumId w:val="21"/>
  </w:num>
  <w:num w:numId="42">
    <w:abstractNumId w:val="38"/>
  </w:num>
  <w:num w:numId="43">
    <w:abstractNumId w:val="19"/>
  </w:num>
  <w:num w:numId="44">
    <w:abstractNumId w:val="16"/>
  </w:num>
  <w:num w:numId="45">
    <w:abstractNumId w:val="25"/>
  </w:num>
  <w:num w:numId="46">
    <w:abstractNumId w:val="34"/>
  </w:num>
  <w:num w:numId="47">
    <w:abstractNumId w:val="20"/>
  </w:num>
  <w:num w:numId="48">
    <w:abstractNumId w:val="43"/>
  </w:num>
  <w:num w:numId="49">
    <w:abstractNumId w:val="11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64EB1"/>
    <w:rsid w:val="000833BC"/>
    <w:rsid w:val="000A35CE"/>
    <w:rsid w:val="000D35C5"/>
    <w:rsid w:val="000E46FD"/>
    <w:rsid w:val="00107454"/>
    <w:rsid w:val="00125787"/>
    <w:rsid w:val="00137452"/>
    <w:rsid w:val="00146867"/>
    <w:rsid w:val="0015091C"/>
    <w:rsid w:val="00154734"/>
    <w:rsid w:val="0015523B"/>
    <w:rsid w:val="00165245"/>
    <w:rsid w:val="00166642"/>
    <w:rsid w:val="0017041C"/>
    <w:rsid w:val="0019253F"/>
    <w:rsid w:val="00196E24"/>
    <w:rsid w:val="001A1397"/>
    <w:rsid w:val="001A7D49"/>
    <w:rsid w:val="001B292B"/>
    <w:rsid w:val="001C6E55"/>
    <w:rsid w:val="001E0FAF"/>
    <w:rsid w:val="001F7F2A"/>
    <w:rsid w:val="002370A4"/>
    <w:rsid w:val="00241666"/>
    <w:rsid w:val="00244496"/>
    <w:rsid w:val="00252C41"/>
    <w:rsid w:val="002636FF"/>
    <w:rsid w:val="00294047"/>
    <w:rsid w:val="002A5B6A"/>
    <w:rsid w:val="002A6E25"/>
    <w:rsid w:val="002A7664"/>
    <w:rsid w:val="002B1318"/>
    <w:rsid w:val="002C7618"/>
    <w:rsid w:val="002D13D3"/>
    <w:rsid w:val="002D532B"/>
    <w:rsid w:val="002E1C93"/>
    <w:rsid w:val="002E5A64"/>
    <w:rsid w:val="00306DBB"/>
    <w:rsid w:val="00313D7D"/>
    <w:rsid w:val="003270E5"/>
    <w:rsid w:val="0033382C"/>
    <w:rsid w:val="003371AF"/>
    <w:rsid w:val="00337F8E"/>
    <w:rsid w:val="003439F5"/>
    <w:rsid w:val="00385D6B"/>
    <w:rsid w:val="003C34C4"/>
    <w:rsid w:val="003D7EB6"/>
    <w:rsid w:val="0042242C"/>
    <w:rsid w:val="00423855"/>
    <w:rsid w:val="00426EB7"/>
    <w:rsid w:val="00447769"/>
    <w:rsid w:val="004544F0"/>
    <w:rsid w:val="00455A30"/>
    <w:rsid w:val="00470F5B"/>
    <w:rsid w:val="004756A1"/>
    <w:rsid w:val="004832CD"/>
    <w:rsid w:val="0049246B"/>
    <w:rsid w:val="00492D48"/>
    <w:rsid w:val="004A4EF0"/>
    <w:rsid w:val="004A78AD"/>
    <w:rsid w:val="004B43AC"/>
    <w:rsid w:val="004B7B70"/>
    <w:rsid w:val="004C1F6E"/>
    <w:rsid w:val="004D1DB3"/>
    <w:rsid w:val="00500C8D"/>
    <w:rsid w:val="00524937"/>
    <w:rsid w:val="00544757"/>
    <w:rsid w:val="00555435"/>
    <w:rsid w:val="005658A0"/>
    <w:rsid w:val="00584F1E"/>
    <w:rsid w:val="005A141A"/>
    <w:rsid w:val="005C59CB"/>
    <w:rsid w:val="005F651E"/>
    <w:rsid w:val="005F7C04"/>
    <w:rsid w:val="00641B2F"/>
    <w:rsid w:val="00652834"/>
    <w:rsid w:val="00653422"/>
    <w:rsid w:val="00656281"/>
    <w:rsid w:val="00663A28"/>
    <w:rsid w:val="0067086E"/>
    <w:rsid w:val="006742BA"/>
    <w:rsid w:val="0068000C"/>
    <w:rsid w:val="00683426"/>
    <w:rsid w:val="00696782"/>
    <w:rsid w:val="006A0AF6"/>
    <w:rsid w:val="006B1E36"/>
    <w:rsid w:val="006C64DA"/>
    <w:rsid w:val="006D6B07"/>
    <w:rsid w:val="006E0F0C"/>
    <w:rsid w:val="007123D7"/>
    <w:rsid w:val="00713C7B"/>
    <w:rsid w:val="00742CEC"/>
    <w:rsid w:val="00765E32"/>
    <w:rsid w:val="0077127F"/>
    <w:rsid w:val="007A16D4"/>
    <w:rsid w:val="007A336C"/>
    <w:rsid w:val="007C2AB9"/>
    <w:rsid w:val="007E36D1"/>
    <w:rsid w:val="00821885"/>
    <w:rsid w:val="0084228A"/>
    <w:rsid w:val="00846C9D"/>
    <w:rsid w:val="00854759"/>
    <w:rsid w:val="0085748C"/>
    <w:rsid w:val="00887D91"/>
    <w:rsid w:val="008926C8"/>
    <w:rsid w:val="008A1509"/>
    <w:rsid w:val="008A68D4"/>
    <w:rsid w:val="008C2660"/>
    <w:rsid w:val="008D24E5"/>
    <w:rsid w:val="008F0421"/>
    <w:rsid w:val="008F6017"/>
    <w:rsid w:val="008F662D"/>
    <w:rsid w:val="0090411D"/>
    <w:rsid w:val="00906BE2"/>
    <w:rsid w:val="00907675"/>
    <w:rsid w:val="00913897"/>
    <w:rsid w:val="00914E02"/>
    <w:rsid w:val="00924ED5"/>
    <w:rsid w:val="0093168E"/>
    <w:rsid w:val="0093666E"/>
    <w:rsid w:val="00954569"/>
    <w:rsid w:val="009561C1"/>
    <w:rsid w:val="0098509C"/>
    <w:rsid w:val="009B177C"/>
    <w:rsid w:val="009C0D08"/>
    <w:rsid w:val="009C4F7B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B2341"/>
    <w:rsid w:val="00AD137D"/>
    <w:rsid w:val="00AF5EB6"/>
    <w:rsid w:val="00B15871"/>
    <w:rsid w:val="00B1640F"/>
    <w:rsid w:val="00B21645"/>
    <w:rsid w:val="00B329F8"/>
    <w:rsid w:val="00B33118"/>
    <w:rsid w:val="00B40B1B"/>
    <w:rsid w:val="00B46FBA"/>
    <w:rsid w:val="00B47AE2"/>
    <w:rsid w:val="00B50DD2"/>
    <w:rsid w:val="00B53194"/>
    <w:rsid w:val="00BB4A73"/>
    <w:rsid w:val="00BC4E7C"/>
    <w:rsid w:val="00C1633B"/>
    <w:rsid w:val="00C30E75"/>
    <w:rsid w:val="00C468E6"/>
    <w:rsid w:val="00C47E8D"/>
    <w:rsid w:val="00C52AA3"/>
    <w:rsid w:val="00C57907"/>
    <w:rsid w:val="00C62AF5"/>
    <w:rsid w:val="00C65F53"/>
    <w:rsid w:val="00C856EA"/>
    <w:rsid w:val="00CE6361"/>
    <w:rsid w:val="00CF4281"/>
    <w:rsid w:val="00CF4631"/>
    <w:rsid w:val="00D040CC"/>
    <w:rsid w:val="00D12758"/>
    <w:rsid w:val="00D47AB6"/>
    <w:rsid w:val="00D51D38"/>
    <w:rsid w:val="00D54F18"/>
    <w:rsid w:val="00D6485F"/>
    <w:rsid w:val="00D648F3"/>
    <w:rsid w:val="00D822B2"/>
    <w:rsid w:val="00D8598A"/>
    <w:rsid w:val="00DB3BE8"/>
    <w:rsid w:val="00DB57C5"/>
    <w:rsid w:val="00DD4370"/>
    <w:rsid w:val="00DD6E71"/>
    <w:rsid w:val="00DF1C56"/>
    <w:rsid w:val="00E17AB0"/>
    <w:rsid w:val="00E336CE"/>
    <w:rsid w:val="00E371B7"/>
    <w:rsid w:val="00E562E7"/>
    <w:rsid w:val="00EE6EB8"/>
    <w:rsid w:val="00EF2112"/>
    <w:rsid w:val="00F02328"/>
    <w:rsid w:val="00F557FB"/>
    <w:rsid w:val="00F60E4B"/>
    <w:rsid w:val="00F610AB"/>
    <w:rsid w:val="00F83836"/>
    <w:rsid w:val="00FA4362"/>
    <w:rsid w:val="00FB4FDF"/>
    <w:rsid w:val="00FC76F6"/>
    <w:rsid w:val="00FE1B34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17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16"/>
      </w:numPr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041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411D"/>
    <w:rPr>
      <w:rFonts w:ascii="Open Sans" w:hAnsi="Open Sans"/>
    </w:rPr>
  </w:style>
  <w:style w:type="character" w:customStyle="1" w:styleId="TextkomenteChar">
    <w:name w:val="Text komentáře Char"/>
    <w:link w:val="Textkomente"/>
    <w:rsid w:val="0090411D"/>
  </w:style>
  <w:style w:type="paragraph" w:styleId="Textkomente">
    <w:name w:val="annotation text"/>
    <w:basedOn w:val="Normln"/>
    <w:link w:val="TextkomenteChar"/>
    <w:rsid w:val="0090411D"/>
    <w:pPr>
      <w:widowControl/>
      <w:suppressAutoHyphens w:val="0"/>
      <w:spacing w:after="0" w:line="240" w:lineRule="auto"/>
      <w:jc w:val="left"/>
    </w:pPr>
    <w:rPr>
      <w:rFonts w:ascii="Century Gothic" w:hAnsi="Century Gothic"/>
    </w:rPr>
  </w:style>
  <w:style w:type="character" w:customStyle="1" w:styleId="TextkomenteChar1">
    <w:name w:val="Text komentáře Char1"/>
    <w:basedOn w:val="Standardnpsmoodstavce"/>
    <w:uiPriority w:val="99"/>
    <w:semiHidden/>
    <w:rsid w:val="0090411D"/>
    <w:rPr>
      <w:rFonts w:ascii="Open Sans" w:hAnsi="Open Sans"/>
      <w:sz w:val="20"/>
      <w:szCs w:val="20"/>
    </w:rPr>
  </w:style>
  <w:style w:type="paragraph" w:styleId="Textvbloku">
    <w:name w:val="Block Text"/>
    <w:basedOn w:val="Normln"/>
    <w:rsid w:val="0090411D"/>
    <w:pPr>
      <w:suppressAutoHyphens w:val="0"/>
      <w:spacing w:after="0" w:line="240" w:lineRule="auto"/>
      <w:ind w:right="-92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4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F2846D-76E3-4075-9BFB-12546E97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Petra Procházková</cp:lastModifiedBy>
  <cp:revision>8</cp:revision>
  <cp:lastPrinted>2020-05-29T11:53:00Z</cp:lastPrinted>
  <dcterms:created xsi:type="dcterms:W3CDTF">2024-03-01T08:29:00Z</dcterms:created>
  <dcterms:modified xsi:type="dcterms:W3CDTF">2024-06-03T05:27:00Z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