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163"/>
                    <w:ind w:left="29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</w:t>
                  </w:r>
                  <w:r>
                    <w:rPr>
                      <w:b/>
                      <w:spacing w:val="54"/>
                      <w:w w:val="90"/>
                      <w:sz w:val="22"/>
                    </w:rPr>
                    <w:t> </w:t>
                  </w:r>
                  <w:r>
                    <w:rPr>
                      <w:b/>
                      <w:w w:val="90"/>
                      <w:sz w:val="22"/>
                    </w:rPr>
                    <w:t>parku</w:t>
                  </w:r>
                </w:p>
                <w:p>
                  <w:pPr>
                    <w:pStyle w:val="BodyText"/>
                    <w:spacing w:before="7"/>
                    <w:ind w:left="2916" w:right="6334" w:hanging="8"/>
                  </w:pPr>
                  <w:r>
                    <w:rPr/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ind w:left="2902"/>
                  </w:pPr>
                  <w:r>
                    <w:rPr/>
                    <w:t>tel.: (+420) 499 456 111, fax: (+420) 499 422 095</w:t>
                  </w:r>
                </w:p>
                <w:p>
                  <w:pPr>
                    <w:pStyle w:val="BodyText"/>
                    <w:spacing w:before="8"/>
                    <w:ind w:left="2902"/>
                  </w:pPr>
                  <w:r>
                    <w:rPr/>
                    <w:t>e-mail: </w:t>
                  </w:r>
                  <w:hyperlink r:id="rId5">
                    <w:r>
                      <w:rPr/>
                      <w:t>podatelna@krnap.cz,</w:t>
                    </w:r>
                  </w:hyperlink>
                  <w:r>
                    <w:rPr/>
                    <w:t> </w:t>
                  </w:r>
                  <w:hyperlink r:id="rId6">
                    <w:r>
                      <w:rPr/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line="273" w:lineRule="auto" w:before="159"/>
                    <w:ind w:left="6227" w:right="4073" w:firstLine="7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Dodavatel: Petňk Jaroslav</w:t>
                  </w:r>
                </w:p>
                <w:p>
                  <w:pPr>
                    <w:spacing w:before="0"/>
                    <w:ind w:left="622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Pampelišková 505</w:t>
                  </w:r>
                </w:p>
                <w:p>
                  <w:pPr>
                    <w:spacing w:line="271" w:lineRule="auto" w:before="42"/>
                    <w:ind w:left="6235" w:right="2032" w:hanging="1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Trutnov - Horní Staré Město 54102 IČ: 63222850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80" w:lineRule="auto" w:before="0"/>
                    <w:ind w:left="1418" w:right="5857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 R-34-511/2024 Nadřazený dokument č. SMLR-30-13/2024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spacing w:before="34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N006/24/V00015106</w:t>
                  </w:r>
                </w:p>
                <w:p>
                  <w:pPr>
                    <w:spacing w:before="26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Pěstební a ostatní netěžební činnost na UP 34 dle ZL  1/34/34/2024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1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27.5.2024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1.7.2024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71 100,00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5680" w:val="left" w:leader="none"/>
                    </w:tabs>
                    <w:spacing w:before="1"/>
                    <w:ind w:left="1418" w:right="0" w:firstLine="0"/>
                    <w:jc w:val="left"/>
                    <w:rPr>
                      <w:i/>
                      <w:sz w:val="11"/>
                    </w:rPr>
                  </w:pPr>
                  <w:r>
                    <w:rPr>
                      <w:b/>
                      <w:w w:val="105"/>
                      <w:sz w:val="22"/>
                    </w:rPr>
                    <w:t>Příkazce</w:t>
                  </w:r>
                  <w:r>
                    <w:rPr>
                      <w:b/>
                      <w:spacing w:val="-20"/>
                      <w:w w:val="105"/>
                      <w:sz w:val="22"/>
                    </w:rPr>
                    <w:t> </w:t>
                  </w:r>
                  <w:r>
                    <w:rPr>
                      <w:b/>
                      <w:w w:val="105"/>
                      <w:sz w:val="22"/>
                    </w:rPr>
                    <w:t>operace:</w:t>
                    <w:tab/>
                  </w:r>
                  <w:r>
                    <w:rPr>
                      <w:w w:val="110"/>
                      <w:sz w:val="22"/>
                    </w:rPr>
                    <w:t>Datum</w:t>
                  </w:r>
                  <w:r>
                    <w:rPr>
                      <w:spacing w:val="-40"/>
                      <w:w w:val="110"/>
                      <w:sz w:val="22"/>
                    </w:rPr>
                    <w:t> </w:t>
                  </w:r>
                  <w:r>
                    <w:rPr>
                      <w:w w:val="110"/>
                      <w:sz w:val="22"/>
                    </w:rPr>
                    <w:t>a</w:t>
                  </w:r>
                  <w:r>
                    <w:rPr>
                      <w:spacing w:val="-43"/>
                      <w:w w:val="110"/>
                      <w:sz w:val="22"/>
                    </w:rPr>
                    <w:t> </w:t>
                  </w:r>
                  <w:r>
                    <w:rPr>
                      <w:w w:val="110"/>
                      <w:sz w:val="22"/>
                    </w:rPr>
                    <w:t>podpis:</w:t>
                  </w:r>
                  <w:r>
                    <w:rPr>
                      <w:spacing w:val="-43"/>
                      <w:w w:val="110"/>
                      <w:sz w:val="22"/>
                    </w:rPr>
                    <w:t> </w:t>
                  </w:r>
                  <w:r>
                    <w:rPr>
                      <w:i/>
                      <w:w w:val="110"/>
                      <w:sz w:val="11"/>
                    </w:rPr>
                    <w:t>ó.O.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4960" w:val="left" w:leader="none"/>
                    </w:tabs>
                    <w:spacing w:before="141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Objednávka je vyhotovena 2x - 1x pro odběratele, 1x pro</w:t>
                  </w:r>
                  <w:r>
                    <w:rPr>
                      <w:spacing w:val="5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dodavatele.</w:t>
                  </w:r>
                </w:p>
                <w:p>
                  <w:pPr>
                    <w:spacing w:line="273" w:lineRule="auto" w:before="34"/>
                    <w:ind w:left="1426" w:right="2032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Na fakturu uveďte výše uvedené číslo objednávky, jinak nebude uhrazena. </w:t>
                  </w:r>
                  <w:r>
                    <w:rPr>
                      <w:w w:val="99"/>
                      <w:sz w:val="22"/>
                    </w:rPr>
                    <w:t>Elek</w:t>
                  </w:r>
                  <w:r>
                    <w:rPr>
                      <w:w w:val="99"/>
                      <w:sz w:val="22"/>
                    </w:rPr>
                    <w:t>tronick</w:t>
                  </w:r>
                  <w:r>
                    <w:rPr>
                      <w:w w:val="99"/>
                      <w:sz w:val="22"/>
                    </w:rPr>
                    <w:t>é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1"/>
                      <w:sz w:val="22"/>
                    </w:rPr>
                    <w:t>faktury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</w:rPr>
                    <w:t>zasíl</w:t>
                  </w:r>
                  <w:r>
                    <w:rPr>
                      <w:w w:val="100"/>
                      <w:sz w:val="22"/>
                    </w:rPr>
                    <w:t>ejte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1"/>
                      <w:sz w:val="22"/>
                    </w:rPr>
                    <w:t>na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8"/>
                      <w:sz w:val="22"/>
                    </w:rPr>
                    <w:t>adresu</w:t>
                  </w:r>
                  <w:r>
                    <w:rPr>
                      <w:sz w:val="22"/>
                    </w:rPr>
                    <w:t> </w:t>
                  </w:r>
                  <w:hyperlink r:id="rId7">
                    <w:r>
                      <w:rPr>
                        <w:b/>
                        <w:w w:val="101"/>
                        <w:sz w:val="22"/>
                      </w:rPr>
                      <w:t>fak</w:t>
                    </w:r>
                    <w:r>
                      <w:rPr>
                        <w:b/>
                        <w:w w:val="102"/>
                        <w:sz w:val="22"/>
                      </w:rPr>
                      <w:t>tury@krnap</w:t>
                    </w:r>
                    <w:r>
                      <w:rPr>
                        <w:b/>
                        <w:w w:val="102"/>
                        <w:sz w:val="22"/>
                      </w:rPr>
                      <w:t>.cz</w:t>
                    </w:r>
                    <w:r>
                      <w:rPr>
                        <w:b/>
                        <w:w w:val="34"/>
                        <w:sz w:val="22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600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67;top:691;width:1368;height:1375" type="#_x0000_t75" stroked="false">
              <v:imagedata r:id="rId9" o:title=""/>
            </v:shape>
            <v:shape style="position:absolute;left:1418;top:12053;width:8712;height:2117" type="#_x0000_t75" stroked="false">
              <v:imagedata r:id="rId10" o:title=""/>
            </v:shape>
            <v:shape style="position:absolute;left:2889;top:1400;width:7236;height:12960" coordorigin="2889,1400" coordsize="7236,12960" path="m4732,13370l3400,13370,3400,13670,4732,13670,4732,13370m4955,11361l3278,11361,3278,11661,4955,11661,4955,11361m5518,12424l3357,12424,3357,12724,5518,12724,5518,12424m7268,1400l2889,1400,2889,1645,7268,1645,7268,1400m10125,11873l8280,11873,8280,14359,10125,14359,10125,1187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43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Správa Krkonošského národního parku</w:t>
                  </w:r>
                </w:p>
                <w:p>
                  <w:pPr>
                    <w:spacing w:before="19"/>
                    <w:ind w:left="3433" w:right="6197" w:hanging="7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Dobrovského 3, 543 01 Vrchlabí IČ: 00088455, DIČ.  CZ0008S455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4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tel.: (+420) 499 456 111, fax  (+420) 499 422   095</w:t>
                  </w:r>
                </w:p>
                <w:p>
                  <w:pPr>
                    <w:spacing w:before="7"/>
                    <w:ind w:left="3427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e-mail   podatelna@krnap cz, www.krnap cz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ind w:left="2146"/>
                  </w:pPr>
                  <w:r>
                    <w:rPr>
                      <w:w w:val="110"/>
                    </w:rPr>
                    <w:t>Specifikace 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83" w:lineRule="auto" w:before="154"/>
                    <w:ind w:left="2138" w:right="2126"/>
                  </w:pPr>
                  <w:r>
                    <w:rPr>
                      <w:w w:val="105"/>
                    </w:rPr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provedeni těžebních činností uvedené v prováděcí smlouvě (zhotovitelem akceptované objednávce). Tím však jeho povinnost splnit dílo ve sjednaném rozsahu (provést těžební činnosti) není dotčena a dílo musí provést v dodatečně objednatelem stanovené přiměřené Ihútě. Dobu plněni je možné upravit dohodou smluvních stran, pokud nastanou okolnosti vylučující provedení díla ve  sjednaném</w:t>
                  </w:r>
                  <w:r>
                    <w:rPr>
                      <w:spacing w:val="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terminu.</w:t>
                  </w:r>
                </w:p>
                <w:p>
                  <w:pPr>
                    <w:pStyle w:val="BodyText"/>
                    <w:spacing w:line="278" w:lineRule="auto" w:before="1"/>
                    <w:ind w:left="2138" w:right="2032"/>
                  </w:pPr>
                  <w:r>
                    <w:rPr>
                      <w:w w:val="105"/>
                    </w:rPr>
                    <w:t>Zhotovitel je rovněž povinen uhradit objednateli smluvní pokutu ve výši 3% z celkové ceny plnéní dle prováděcí smlouvy též v případě, že podstatným způsobem poruší svoje povinnosti stanovené touto dohodou, příp  prováděcí smlouvou.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2138"/>
                  </w:pPr>
                  <w:r>
                    <w:rPr>
                      <w:w w:val="105"/>
                    </w:rPr>
                    <w:t>Změny této objednávky mohou být pouze písemně odsouhlasené oběma  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line="292" w:lineRule="auto"/>
                    <w:ind w:left="2138" w:right="2032" w:firstLine="8"/>
                  </w:pPr>
                  <w:r>
                    <w:rPr>
                      <w:w w:val="105"/>
                    </w:rPr>
                    <w:t>Dodavatel souhlasí se zveřejněním této objednávky v registru smluv je-li výše objednávky vyšší něž 50 tisíc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3771" w:val="left" w:leader="none"/>
                    </w:tabs>
                    <w:spacing w:before="0"/>
                    <w:ind w:left="2138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V</w:t>
                    <w:tab/>
                  </w:r>
                  <w:r>
                    <w:rPr>
                      <w:spacing w:val="-3"/>
                      <w:w w:val="110"/>
                      <w:sz w:val="16"/>
                    </w:rPr>
                    <w:t>............</w:t>
                  </w:r>
                  <w:r>
                    <w:rPr>
                      <w:spacing w:val="-36"/>
                      <w:w w:val="110"/>
                      <w:sz w:val="16"/>
                    </w:rPr>
                    <w:t> </w:t>
                  </w:r>
                  <w:r>
                    <w:rPr>
                      <w:w w:val="110"/>
                      <w:sz w:val="16"/>
                    </w:rPr>
                    <w:t>dn</w:t>
                  </w:r>
                  <w:r>
                    <w:rPr>
                      <w:i/>
                      <w:w w:val="110"/>
                      <w:sz w:val="16"/>
                    </w:rPr>
                    <w:t>e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2138"/>
                  </w:pPr>
                  <w:r>
                    <w:rPr>
                      <w:w w:val="105"/>
                    </w:rPr>
                    <w:t>Souhlasím  Za dodavatele: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line="283" w:lineRule="auto" w:before="1"/>
                    <w:ind w:left="2138" w:right="7473"/>
                  </w:pPr>
                  <w:r>
                    <w:rPr/>
                    <w:t>Petřík Jaroslav Pampelišková  505</w:t>
                  </w:r>
                </w:p>
                <w:p>
                  <w:pPr>
                    <w:pStyle w:val="BodyText"/>
                    <w:spacing w:line="273" w:lineRule="auto" w:before="2"/>
                    <w:ind w:left="2138" w:right="6681" w:hanging="7"/>
                  </w:pPr>
                  <w:r>
                    <w:rPr>
                      <w:w w:val="105"/>
                    </w:rPr>
                    <w:t>Trutnov - Horní Staré Město 54102 IČ 63222850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ind w:left="2131"/>
                  </w:pPr>
                  <w:r>
                    <w:rPr>
                      <w:w w:val="105"/>
                    </w:rPr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2131"/>
                  </w:pPr>
                  <w:r>
                    <w:rPr/>
                    <w:t>Podpis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52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2023;top:1613;width:1174;height:1166" type="#_x0000_t75" stroked="false">
              <v:imagedata r:id="rId12" o:title=""/>
            </v:shape>
            <v:shape style="position:absolute;left:2815;top:13781;width:1318;height:446" type="#_x0000_t75" stroked="false">
              <v:imagedata r:id="rId13" o:title=""/>
            </v:shape>
            <v:shape style="position:absolute;left:2905;top:2210;width:4234;height:12206" coordorigin="2905,2210" coordsize="4234,12206" path="m4819,13717l2905,13717,2905,14416,4819,14416,4819,13717m7139,2210l3407,2210,3407,2415,7139,2415,7139,2210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2024-06-03T10:56:07Z</dcterms:created>
  <dcterms:modified xsi:type="dcterms:W3CDTF">2024-06-03T10:56:07Z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