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00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6200"/>
        <w:gridCol w:w="3440"/>
        <w:gridCol w:w="3500"/>
      </w:tblGrid>
      <w:tr w:rsidR="0025391C" w:rsidRPr="0025391C" w:rsidTr="0025391C">
        <w:trPr>
          <w:trHeight w:val="420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 xml:space="preserve">    </w:t>
            </w:r>
            <w:r w:rsidRPr="0025391C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Objednávka č. 74/K/2024/NTK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391C" w:rsidRPr="0025391C" w:rsidTr="0025391C">
        <w:trPr>
          <w:trHeight w:val="360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  </w:t>
            </w:r>
            <w:r w:rsidRPr="002539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Dodavatel: Megabooks, spol. s r.o., Třebohostická 2283/2, 100 00 PRAHA 10, IČ: 48117196 DIČ: CZ48117196</w:t>
            </w:r>
          </w:p>
        </w:tc>
      </w:tr>
      <w:tr w:rsidR="0025391C" w:rsidRPr="0025391C" w:rsidTr="0025391C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   O</w:t>
            </w:r>
            <w:r w:rsidRPr="002539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bjednatel: Národní technická knihovna, Technická 6, 160 80 Praha 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391C" w:rsidRPr="0025391C" w:rsidTr="0025391C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   </w:t>
            </w:r>
            <w:r w:rsidRPr="002539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Vyřizuje: xxxxxxxxxx, xxxxxxxxxxxx@techlib.cz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391C" w:rsidRPr="0025391C" w:rsidTr="0025391C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   </w:t>
            </w:r>
            <w:r w:rsidRPr="002539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31. 5. 2024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391C" w:rsidRPr="0025391C" w:rsidTr="0025391C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   </w:t>
            </w:r>
            <w:r w:rsidRPr="002539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391C" w:rsidRPr="0025391C" w:rsidTr="0025391C">
        <w:trPr>
          <w:trHeight w:val="375"/>
        </w:trPr>
        <w:tc>
          <w:tcPr>
            <w:tcW w:w="1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  </w:t>
            </w:r>
            <w:r w:rsidRPr="002539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2539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2539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91C" w:rsidRPr="0025391C" w:rsidRDefault="0025391C" w:rsidP="00253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25391C" w:rsidRPr="0025391C" w:rsidTr="0025391C">
        <w:trPr>
          <w:trHeight w:val="750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91C" w:rsidRDefault="0025391C" w:rsidP="00253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  </w:t>
            </w:r>
            <w:r w:rsidRPr="002539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</w:t>
            </w:r>
            <w:proofErr w:type="gramStart"/>
            <w:r w:rsidRPr="002539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č. ú.xxxxxxxxxxxx</w:t>
            </w:r>
            <w:proofErr w:type="gramEnd"/>
            <w:r w:rsidRPr="002539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IČ: 61387142, DIČ: CZ61387142 Zřízená Zřizovací listinou STK se sídlem v Praze čj. 12170/91-3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     </w:t>
            </w:r>
            <w:r w:rsidRPr="002539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MŠMT ze dne </w:t>
            </w:r>
            <w:proofErr w:type="gramStart"/>
            <w:r w:rsidRPr="002539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25391C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  <w:p w:rsidR="0025391C" w:rsidRDefault="0025391C" w:rsidP="00253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  <w:tbl>
            <w:tblPr>
              <w:tblW w:w="149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1735"/>
              <w:gridCol w:w="5854"/>
              <w:gridCol w:w="1985"/>
              <w:gridCol w:w="3141"/>
              <w:gridCol w:w="708"/>
              <w:gridCol w:w="1126"/>
            </w:tblGrid>
            <w:tr w:rsidR="0025391C" w:rsidRPr="0025391C" w:rsidTr="0025391C">
              <w:trPr>
                <w:trHeight w:val="390"/>
              </w:trPr>
              <w:tc>
                <w:tcPr>
                  <w:tcW w:w="7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Autor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Titul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ISBN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Vydavatel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Rok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Cena</w:t>
                  </w:r>
                </w:p>
              </w:tc>
            </w:tr>
            <w:tr w:rsidR="0025391C" w:rsidRPr="0025391C" w:rsidTr="0025391C">
              <w:trPr>
                <w:trHeight w:val="375"/>
              </w:trPr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</w:t>
                  </w:r>
                </w:p>
              </w:tc>
              <w:tc>
                <w:tcPr>
                  <w:tcW w:w="162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Chloe Bullock</w:t>
                  </w:r>
                </w:p>
              </w:tc>
              <w:tc>
                <w:tcPr>
                  <w:tcW w:w="58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Sustainable Interior Design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9781914124990</w:t>
                  </w:r>
                </w:p>
              </w:tc>
              <w:tc>
                <w:tcPr>
                  <w:tcW w:w="31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RIBA Publishing</w:t>
                  </w: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112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Pierluigi D'Acunto, Patrick Ole Ohlbrock, Roland Pawlitschko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Conceptual Design of Structures: Connecting Engineering and Architecture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9783035627954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Birkhäuser 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37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Naomi Pollock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Japanese House Since 1945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9780500343739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Thames &amp; Hudson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Carlos Moreno, Jan Gehl, Martha Thorne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15-Minute City: A Solution for Saving Our Time &amp; Our Planet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9781394228140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37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5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Sam Lubell , Greg Goldin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Atlas of Never Built Architecture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9781838666538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Phaidon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112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Francois-luc Giraldeau, Adrian Madlener, Aaron Betsky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Crafting Character: The Architectural Practice of Chybik + Kristof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9789492311603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Frame Publishers BV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112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7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Gerd Jäger, Claudia Klein, Corinna Moesges, Jürgen Tietz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Building for Everyday Life / Bauen für den Alltag 2010–2025: Baumschlager Eberle Berlin 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9783035628388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Birkhäuser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37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8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John Peponis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Architecture and Spatial Culture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9781032500423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9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Craig Bremner, Paul A. Rodgers, Giovanni Innella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Design for the Unthinkable World: Strange Ecology and Unwelcome Change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9781032438580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Routledge 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10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Steve Whitford, James Brearley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Designing Networks Cities: Inclusive, Hyper-Connected, Emergent, and Sustainable Urbanism 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9781032546599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37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11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Kevin Adams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Great Windows in Modern Architecture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9780367358167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12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Kevin A. Wilson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Electric Vehicle Revolution: The Past, Present, and Future of EVs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9780760378304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Motorbooks 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13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R. Glenn Wright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Ship Sensors: Conventional, Unmanned and Autonomous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9781032456218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14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Corinne Mulley, John Nelson, Stephen Ison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Routledge Handbook of Public Transport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9780367747244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15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Peter Jung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Advanced Mobile Communications: Inner Physical Layer Transceiver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9783111239095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 Gruyter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16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Saad Motahhir, Mamdouh El Haj Assad </w:t>
                  </w:r>
                </w:p>
              </w:tc>
              <w:tc>
                <w:tcPr>
                  <w:tcW w:w="58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Performance Enhancement and Control of Photovoltaic Systems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9780443133923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Elsevier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37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17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Charles Miller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Illustrated Guide to the National Electrical Code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9780357766712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Delmar Cengage Learning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37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18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Peng Zhang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Microgrids: Theory and Practice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9781119890850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Wiley-IEEE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112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19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Joseph B. Bernstein, Alain Bensoussan, Emmanuel Bender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Reliability Prediction for Microelectronics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9781394210930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20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Djafar K. Mynbaev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Essentials of Advanced Circuit Analysis: A Systems Approach 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9781119847229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21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David A. Burton, Adam Noble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 Geometrical Approach to Physics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9781032129280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CRC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22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James W. Rohlf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Guide to Electricity and Magnetism: Using Mathematica for Calculations and Visualizations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9781032640853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CRC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37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23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Harold C. Steinacker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Quantum Geometry, Matrix Theory, and Gravity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9781009440783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37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24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S. Balachandar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Fundamentals of Dispersed Multiphase Flows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9781009160469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25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David W. Snoke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Interpreting Quantum Mechanics: Modern Foundations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9781009261555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26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Ronald Stoyan, Klaus-Peter Schroeder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Atlas of </w:t>
                  </w:r>
                  <w:proofErr w:type="gramStart"/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Messier</w:t>
                  </w:r>
                  <w:proofErr w:type="gramEnd"/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Objects: Highlights of the Deep Sky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9781009364065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27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Yuming Zhao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Organic Nanochemistry: From Fundamental Concepts to Experimental Practice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9781118870457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28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Yongzhu Fu, Xiang Li, Shuai Tang, Wei Guo</w:t>
                  </w:r>
                </w:p>
              </w:tc>
              <w:tc>
                <w:tcPr>
                  <w:tcW w:w="58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Rechargeable Organic Batteries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9783527350803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29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Eleanor Drage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Good Robot, The: Why Technology Needs Feminism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9781350399952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Bloomsbury Academic 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30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Paul S Wang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Becoming a Computational Thinker: Success in the Digital Age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9781032568980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Chapman and Hall/CRC 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37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31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Martin Annander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Game Design Toolbox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9781032365510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CRC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32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Sarah Horton, David Sloan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What Every Engineer Should Know About Digital Accessibility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9781032263861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CRC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33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David Drysdale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Effective Rust: 35 Specific Ways to Improve Your Rust Code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9781098151409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Oreilly &amp; Associates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112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34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Francesco Esposito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Programming Large Language Models With Azure Open Ai: Conversational Programming and Prompt Engineering With LLMs 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9780138280376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Addison Wesley 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35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Aram Sinnreich, Jesse Gilbert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Secret Life of Data: Navigating Hype and Uncertainty in the Age of Algorithmic Surveillance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9780262048811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MIT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36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Sebastian Raschka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Machine Learning Q and AI: 30 Essential Questions and Answers on Machine Learning and AI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9781718503762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No Starch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37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37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William Denniss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Kubernetes for Developers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9781617297175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Manning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38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Marc Loy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Learning Java: An Introduction to Real-World Programming with Java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9781098145538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O'Reilly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39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Shelby Haberman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Subscores: A Practical Guide to Their Production and Consumption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9781009413664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37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40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Graham Priest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Mathematical Pluralism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9781009095419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41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Lorraine F. Francis</w:t>
                  </w:r>
                </w:p>
              </w:tc>
              <w:tc>
                <w:tcPr>
                  <w:tcW w:w="58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Materials Processing: A Unified Approach to Processing </w:t>
                  </w:r>
                  <w:proofErr w:type="gramStart"/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of Metals</w:t>
                  </w:r>
                  <w:proofErr w:type="gramEnd"/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, Ceramics, and Polymers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9780128239087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Academic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112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42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Jeffrey Rissman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Zero-Carbon Industry: Transformative Technologies and Policies to Achieve Sustainable Prosperity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9780231204200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Columbia University Press 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37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43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David N. Livingstone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Empire of Climate: A History of an Idea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9780691236704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 University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37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44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David L. Kirchman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Microbes: The Unseen Agents of Climate Change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9780197688564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Oxford University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112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45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Karen Bakker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Gaia's Web: How Digital Environmentalism Can Combat Climate Change, Restore Biodiversity, Cultivate Empathy, and Regenerate the Earth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9780262048750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MIT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46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Tom Bergevoet, Maarten Van Tuijl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 Flexible City: Solutions for a Circular and Climate Adaptive Europe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9789462088320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NAI Publishers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112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47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Bon-Gang Hwang, Jasmine Ngo, Hanjing Zhu</w:t>
                  </w:r>
                </w:p>
              </w:tc>
              <w:tc>
                <w:tcPr>
                  <w:tcW w:w="58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Managing Projects with Smart Technologies: Developing Technological Competency for Project Managers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9781032603643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37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48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Dieter Bentley-Gockmann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RIBA Principal Designer's Guide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9781915722201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RIBA Publishing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49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Bradley Striebig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Discovering Engineering Design in the 21st Century: An Activities-Based Approach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9780357685204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Cengage Learning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50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Raghuveer Parthasarathy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So Simple a Beginning: How Four Physical Principles Shape Our Living World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9780691258676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 University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51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Michael R. Lynch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Evolutionary Cell Biology: The Origins of Cellular Architecture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9780192847287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0xford University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37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52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Philip Ball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How Life Works: A User’s Guide to the New Biology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9781529095982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Picador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112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53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James S. Lowe, Peter G. Anderson, Susan I. Anderson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Stevens &amp; Lowe's Human Histology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9780443109706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Elsevier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54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Michael Beverland, Pinar Cankurtaran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Brand Management: Co-creating Meaningful Brands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9781529616972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SAGE Publications Ltd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55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Paul Cheek, Bill Aulet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Disciplined Entrepreneurship Startup Tactics: 15 Tactics to Turn Your Business Plan into a Business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9781394223350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56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Bill Aulet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Disciplined Entrepreneurship Expanded &amp; Updated: 24 Steps to a Successful Startup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‎9781394222513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57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John Thompson, Bill Bolton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Entrepreneurs: Talent, Temperament, Opportunity and Mindset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9781032473703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58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Alina Wheeler, Rob Meyerson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Designing Brand Identity: A Comprehensive Guide to the World of Brands and Branding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9781119984818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Wiley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112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59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Carl Öhman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The Afterlife of Data: What Happens to Your Information When You Die and Why You Should Care 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9780226828220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University of Chicago Press 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60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Paula Bialski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Middle Tech: Software Work and the Culture of Good Enough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9780691257167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 University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61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Ellen Lupton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Thinking with Type: A Critical Guide for Designers, Writers, Editors, and Students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9781797226828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Princeton Architectural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112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62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Terry A. Slocum, Robert B. McMaster, Fritz C. Kessler, Hugh H. Howard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Thematic Cartography and Geovisualization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9780367712709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CRC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2022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112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63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B Rajanarayan Prusty, Neeraj Gupta, Kishore Bingi, Rakesh Sehgal </w:t>
                  </w:r>
                </w:p>
              </w:tc>
              <w:tc>
                <w:tcPr>
                  <w:tcW w:w="58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Intelligent Data-Driven Modelling and Optimization in Power and Energy Applications 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9781032472065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CRC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112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64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Eduardo G Pereira, Thomas L Muinzer, </w:t>
                  </w: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>Patrick R Baker</w:t>
                  </w:r>
                </w:p>
              </w:tc>
              <w:tc>
                <w:tcPr>
                  <w:tcW w:w="58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lastRenderedPageBreak/>
                    <w:t xml:space="preserve">Energy Law and the Sustainable Development Goals: Host Government Instruments for Sustainability in Oil and Gas Operations 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9781032157436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65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Ronan Bolton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Making Energy Markets: The Origins of Electricity Liberalisation in Europe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9783030900779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Palgrave Macmillan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375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66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Jan Veuger 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Blockchain in Energy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9781032152400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CRC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67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Julia L Freer Goldstein, Paul Foulkes-Arellano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Materials and Sustainability: Building a Circular Future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9781032529325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Routledge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68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Jenitta Johnson M, Nisa Salim, Sabu Thomas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Materials for Energy Production, Conversion, and Storage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9781032313047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CRC Press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2024</w:t>
                  </w:r>
                </w:p>
              </w:tc>
              <w:tc>
                <w:tcPr>
                  <w:tcW w:w="1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750"/>
              </w:trPr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69</w:t>
                  </w:r>
                </w:p>
              </w:tc>
              <w:tc>
                <w:tcPr>
                  <w:tcW w:w="1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D. Champagne</w:t>
                  </w:r>
                </w:p>
              </w:tc>
              <w:tc>
                <w:tcPr>
                  <w:tcW w:w="5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The Cold Spray Materials Deposition Process: Fundamentals and Applications 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9781845691813</w:t>
                  </w:r>
                </w:p>
              </w:tc>
              <w:tc>
                <w:tcPr>
                  <w:tcW w:w="3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Woodhead Publishing</w:t>
                  </w:r>
                </w:p>
              </w:tc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>2007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  <w:r w:rsidRPr="0025391C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  <w:t xml:space="preserve"> xxxx </w:t>
                  </w:r>
                </w:p>
              </w:tc>
            </w:tr>
            <w:tr w:rsidR="0025391C" w:rsidRPr="0025391C" w:rsidTr="0025391C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cs-CZ"/>
                    </w:rPr>
                  </w:pPr>
                </w:p>
              </w:tc>
              <w:tc>
                <w:tcPr>
                  <w:tcW w:w="1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391C" w:rsidRPr="0025391C" w:rsidRDefault="0025391C" w:rsidP="002539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71 325,00 </w:t>
                  </w:r>
                  <w:bookmarkStart w:id="0" w:name="_GoBack"/>
                  <w:bookmarkEnd w:id="0"/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Kč </w:t>
                  </w:r>
                </w:p>
              </w:tc>
            </w:tr>
          </w:tbl>
          <w:p w:rsidR="0025391C" w:rsidRPr="0025391C" w:rsidRDefault="0025391C" w:rsidP="00253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3E7BFC" w:rsidRDefault="003E7BFC"/>
    <w:p w:rsidR="0025391C" w:rsidRDefault="0025391C"/>
    <w:sectPr w:rsidR="0025391C" w:rsidSect="002539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1"/>
    <w:rsid w:val="0025391C"/>
    <w:rsid w:val="003E7BFC"/>
    <w:rsid w:val="00BA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DCEE7"/>
  <w15:chartTrackingRefBased/>
  <w15:docId w15:val="{54203EEE-C820-4D2C-8237-A4A9007F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1349</Words>
  <Characters>8272</Characters>
  <Application>Microsoft Office Word</Application>
  <DocSecurity>0</DocSecurity>
  <Lines>698</Lines>
  <Paragraphs>498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2024-06-03T08:11:00Z</dcterms:created>
  <dcterms:modified xsi:type="dcterms:W3CDTF">2024-06-03T08:17:00Z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bc555371f31b7b13b6bd37a86a41e9e7b8c37dab0bd1e35712c5322562745ab3</vt:lpwstr>
  </property>
</Properties>
</file>