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6DB38" w14:textId="23488360" w:rsidR="00A87EF2" w:rsidRPr="00AB614B" w:rsidRDefault="00A87EF2" w:rsidP="00D82B6A">
      <w:pPr>
        <w:tabs>
          <w:tab w:val="left" w:pos="0"/>
        </w:tabs>
        <w:spacing w:after="40"/>
        <w:rPr>
          <w:rFonts w:ascii="Times New Roman" w:hAnsi="Times New Roman"/>
          <w:sz w:val="22"/>
          <w:szCs w:val="22"/>
        </w:rPr>
      </w:pPr>
    </w:p>
    <w:p w14:paraId="2544EA42" w14:textId="44F84A6F" w:rsidR="00A87EF2" w:rsidRPr="00242557" w:rsidRDefault="007A7BEF" w:rsidP="00D82B6A">
      <w:pPr>
        <w:pStyle w:val="JVS1"/>
        <w:spacing w:after="120" w:line="240" w:lineRule="auto"/>
        <w:jc w:val="center"/>
        <w:rPr>
          <w:b w:val="0"/>
          <w:i/>
          <w:spacing w:val="20"/>
        </w:rPr>
      </w:pPr>
      <w:r>
        <w:rPr>
          <w:spacing w:val="20"/>
        </w:rPr>
        <w:t>Smlouv</w:t>
      </w:r>
      <w:r w:rsidR="00B12792">
        <w:rPr>
          <w:spacing w:val="20"/>
        </w:rPr>
        <w:t>a</w:t>
      </w:r>
      <w:r w:rsidR="00A87EF2">
        <w:rPr>
          <w:spacing w:val="20"/>
        </w:rPr>
        <w:t xml:space="preserve"> </w:t>
      </w:r>
      <w:r w:rsidR="003C5E21">
        <w:rPr>
          <w:spacing w:val="20"/>
        </w:rPr>
        <w:t xml:space="preserve">o </w:t>
      </w:r>
      <w:r w:rsidR="00443FD6">
        <w:rPr>
          <w:spacing w:val="20"/>
        </w:rPr>
        <w:t>dílo</w:t>
      </w:r>
    </w:p>
    <w:p w14:paraId="69F37A5A" w14:textId="604B4BFD" w:rsidR="0058377E" w:rsidRPr="0064347A" w:rsidRDefault="0058377E" w:rsidP="0058377E">
      <w:pPr>
        <w:autoSpaceDE w:val="0"/>
        <w:autoSpaceDN w:val="0"/>
        <w:adjustRightInd w:val="0"/>
        <w:jc w:val="center"/>
        <w:rPr>
          <w:rFonts w:ascii="Times New Roman" w:eastAsia="Calibri" w:hAnsi="Times New Roman"/>
        </w:rPr>
      </w:pPr>
      <w:r w:rsidRPr="0064347A">
        <w:rPr>
          <w:rFonts w:ascii="Times New Roman" w:eastAsia="Calibri" w:hAnsi="Times New Roman"/>
        </w:rPr>
        <w:t xml:space="preserve">uzavřená podle </w:t>
      </w:r>
      <w:proofErr w:type="spellStart"/>
      <w:r w:rsidRPr="0064347A">
        <w:rPr>
          <w:rFonts w:ascii="Times New Roman" w:eastAsia="Calibri" w:hAnsi="Times New Roman"/>
        </w:rPr>
        <w:t>ust</w:t>
      </w:r>
      <w:proofErr w:type="spellEnd"/>
      <w:r w:rsidRPr="0064347A">
        <w:rPr>
          <w:rFonts w:ascii="Times New Roman" w:eastAsia="Calibri" w:hAnsi="Times New Roman"/>
        </w:rPr>
        <w:t>. § 2586 a nás</w:t>
      </w:r>
      <w:r w:rsidR="00B331C0" w:rsidRPr="0064347A">
        <w:rPr>
          <w:rFonts w:ascii="Times New Roman" w:eastAsia="Calibri" w:hAnsi="Times New Roman"/>
        </w:rPr>
        <w:t>l</w:t>
      </w:r>
      <w:r w:rsidRPr="0064347A">
        <w:rPr>
          <w:rFonts w:ascii="Times New Roman" w:eastAsia="Calibri" w:hAnsi="Times New Roman"/>
        </w:rPr>
        <w:t>. zák. č. 89/2012 Sb. občanský zákoník, ve znění pozdějších předpisů (dále jen „občanský zákoník")</w:t>
      </w:r>
    </w:p>
    <w:p w14:paraId="5FDBA3A4" w14:textId="3CA9CB27" w:rsidR="000E228B" w:rsidRDefault="000E228B" w:rsidP="001113D0">
      <w:pPr>
        <w:spacing w:after="200" w:line="276" w:lineRule="auto"/>
        <w:jc w:val="center"/>
        <w:rPr>
          <w:rFonts w:ascii="Times New Roman" w:eastAsia="Calibri" w:hAnsi="Times New Roman"/>
          <w:b/>
          <w:i/>
          <w:color w:val="7030A0"/>
          <w:sz w:val="28"/>
          <w:szCs w:val="28"/>
        </w:rPr>
      </w:pPr>
    </w:p>
    <w:p w14:paraId="5F7496CB" w14:textId="77777777" w:rsidR="009D219D" w:rsidRPr="000D3441" w:rsidRDefault="009D219D" w:rsidP="001113D0">
      <w:pPr>
        <w:spacing w:after="200" w:line="276" w:lineRule="auto"/>
        <w:jc w:val="center"/>
        <w:rPr>
          <w:rFonts w:ascii="Times New Roman" w:eastAsia="Calibri" w:hAnsi="Times New Roman"/>
          <w:b/>
          <w:i/>
          <w:color w:val="7030A0"/>
          <w:sz w:val="28"/>
          <w:szCs w:val="28"/>
        </w:rPr>
      </w:pPr>
    </w:p>
    <w:p w14:paraId="0821B73A" w14:textId="3ECC2A0A" w:rsidR="000E228B" w:rsidRDefault="0058377E" w:rsidP="00267E16">
      <w:pPr>
        <w:pBdr>
          <w:bottom w:val="single" w:sz="6" w:space="1" w:color="auto"/>
        </w:pBdr>
        <w:tabs>
          <w:tab w:val="left" w:pos="0"/>
          <w:tab w:val="left" w:leader="underscore" w:pos="4706"/>
          <w:tab w:val="left" w:pos="4990"/>
          <w:tab w:val="left" w:leader="underscore" w:pos="9639"/>
        </w:tabs>
        <w:rPr>
          <w:rFonts w:cs="Arial"/>
          <w:b/>
          <w:sz w:val="22"/>
          <w:szCs w:val="22"/>
        </w:rPr>
      </w:pPr>
      <w:r>
        <w:rPr>
          <w:rFonts w:cs="Arial"/>
          <w:b/>
          <w:sz w:val="22"/>
          <w:szCs w:val="22"/>
        </w:rPr>
        <w:t>čl. I</w:t>
      </w:r>
    </w:p>
    <w:p w14:paraId="107EEE16" w14:textId="6F0B4BF0" w:rsidR="001E648A" w:rsidRPr="005E4788" w:rsidRDefault="0058377E" w:rsidP="00267E16">
      <w:pPr>
        <w:pBdr>
          <w:bottom w:val="single" w:sz="6" w:space="1" w:color="auto"/>
        </w:pBdr>
        <w:tabs>
          <w:tab w:val="left" w:pos="0"/>
          <w:tab w:val="left" w:leader="underscore" w:pos="4706"/>
          <w:tab w:val="left" w:pos="4990"/>
          <w:tab w:val="left" w:leader="underscore" w:pos="9639"/>
        </w:tabs>
        <w:rPr>
          <w:rFonts w:cs="Arial"/>
          <w:b/>
          <w:sz w:val="22"/>
          <w:szCs w:val="22"/>
        </w:rPr>
      </w:pPr>
      <w:r>
        <w:rPr>
          <w:rFonts w:cs="Arial"/>
          <w:b/>
          <w:sz w:val="22"/>
          <w:szCs w:val="22"/>
        </w:rPr>
        <w:t>S</w:t>
      </w:r>
      <w:r w:rsidR="001E648A" w:rsidRPr="005E4788">
        <w:rPr>
          <w:rFonts w:cs="Arial"/>
          <w:b/>
          <w:sz w:val="22"/>
          <w:szCs w:val="22"/>
        </w:rPr>
        <w:t>mluvní strany</w:t>
      </w:r>
    </w:p>
    <w:p w14:paraId="10C92DF2" w14:textId="77777777" w:rsidR="0058377E" w:rsidRDefault="0058377E" w:rsidP="0058377E">
      <w:pPr>
        <w:autoSpaceDE w:val="0"/>
        <w:autoSpaceDN w:val="0"/>
        <w:adjustRightInd w:val="0"/>
        <w:rPr>
          <w:rFonts w:ascii="GlyphLessFont" w:eastAsia="Calibri" w:hAnsi="GlyphLessFont" w:cs="GlyphLessFont"/>
          <w:sz w:val="18"/>
          <w:szCs w:val="18"/>
        </w:rPr>
      </w:pPr>
    </w:p>
    <w:p w14:paraId="2A5646EA" w14:textId="46F1900F" w:rsidR="0058377E" w:rsidRPr="0059252F" w:rsidRDefault="0058377E" w:rsidP="00267E16">
      <w:pPr>
        <w:autoSpaceDE w:val="0"/>
        <w:autoSpaceDN w:val="0"/>
        <w:adjustRightInd w:val="0"/>
        <w:spacing w:line="276" w:lineRule="auto"/>
        <w:rPr>
          <w:rFonts w:eastAsia="Calibri" w:cs="Arial"/>
          <w:b/>
          <w:bCs/>
        </w:rPr>
      </w:pPr>
      <w:r w:rsidRPr="0059252F">
        <w:rPr>
          <w:rFonts w:eastAsia="Calibri" w:cs="Arial"/>
          <w:b/>
          <w:bCs/>
        </w:rPr>
        <w:t>Statutární město Ostrava, městský obvod Nová Ves</w:t>
      </w:r>
    </w:p>
    <w:p w14:paraId="4AEB5A1F" w14:textId="74C0B6D2" w:rsidR="0058377E" w:rsidRPr="0058377E" w:rsidRDefault="0058377E" w:rsidP="00267E16">
      <w:pPr>
        <w:autoSpaceDE w:val="0"/>
        <w:autoSpaceDN w:val="0"/>
        <w:adjustRightInd w:val="0"/>
        <w:spacing w:line="276" w:lineRule="auto"/>
        <w:rPr>
          <w:rFonts w:ascii="Times New Roman" w:eastAsia="Calibri" w:hAnsi="Times New Roman"/>
          <w:sz w:val="24"/>
          <w:szCs w:val="24"/>
        </w:rPr>
      </w:pPr>
      <w:r w:rsidRPr="0058377E">
        <w:rPr>
          <w:rFonts w:ascii="Times New Roman" w:eastAsia="Calibri" w:hAnsi="Times New Roman"/>
          <w:sz w:val="24"/>
          <w:szCs w:val="24"/>
        </w:rPr>
        <w:t>Sídlem:</w:t>
      </w:r>
      <w:r>
        <w:rPr>
          <w:rFonts w:ascii="Times New Roman" w:eastAsia="Calibri" w:hAnsi="Times New Roman"/>
          <w:sz w:val="24"/>
          <w:szCs w:val="24"/>
        </w:rPr>
        <w:t xml:space="preserve"> </w:t>
      </w:r>
      <w:r>
        <w:rPr>
          <w:rFonts w:ascii="Times New Roman" w:eastAsia="Calibri" w:hAnsi="Times New Roman"/>
          <w:sz w:val="24"/>
          <w:szCs w:val="24"/>
        </w:rPr>
        <w:tab/>
      </w:r>
      <w:r>
        <w:rPr>
          <w:rFonts w:ascii="Times New Roman" w:eastAsia="Calibri" w:hAnsi="Times New Roman"/>
          <w:sz w:val="24"/>
          <w:szCs w:val="24"/>
        </w:rPr>
        <w:tab/>
      </w:r>
      <w:r w:rsidR="00267E16">
        <w:rPr>
          <w:rFonts w:ascii="Times New Roman" w:eastAsia="Calibri" w:hAnsi="Times New Roman"/>
          <w:sz w:val="24"/>
          <w:szCs w:val="24"/>
        </w:rPr>
        <w:tab/>
      </w:r>
      <w:r>
        <w:rPr>
          <w:rFonts w:ascii="Times New Roman" w:eastAsia="Calibri" w:hAnsi="Times New Roman"/>
          <w:sz w:val="24"/>
          <w:szCs w:val="24"/>
        </w:rPr>
        <w:t>Rolnická 139/32, 709 00 Ostrava</w:t>
      </w:r>
    </w:p>
    <w:p w14:paraId="41ED2C4E" w14:textId="20329DB0" w:rsidR="0058377E" w:rsidRPr="0058377E" w:rsidRDefault="0058377E" w:rsidP="00267E16">
      <w:pPr>
        <w:autoSpaceDE w:val="0"/>
        <w:autoSpaceDN w:val="0"/>
        <w:adjustRightInd w:val="0"/>
        <w:spacing w:line="276" w:lineRule="auto"/>
        <w:rPr>
          <w:rFonts w:ascii="Times New Roman" w:eastAsia="Calibri" w:hAnsi="Times New Roman"/>
          <w:sz w:val="24"/>
          <w:szCs w:val="24"/>
        </w:rPr>
      </w:pPr>
      <w:r w:rsidRPr="0058377E">
        <w:rPr>
          <w:rFonts w:ascii="Times New Roman" w:eastAsia="Calibri" w:hAnsi="Times New Roman"/>
          <w:sz w:val="24"/>
          <w:szCs w:val="24"/>
        </w:rPr>
        <w:t xml:space="preserve">IČO: </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sidR="00267E16">
        <w:rPr>
          <w:rFonts w:ascii="Times New Roman" w:eastAsia="Calibri" w:hAnsi="Times New Roman"/>
          <w:sz w:val="24"/>
          <w:szCs w:val="24"/>
        </w:rPr>
        <w:tab/>
      </w:r>
      <w:r w:rsidRPr="0058377E">
        <w:rPr>
          <w:rFonts w:ascii="Times New Roman" w:eastAsia="Calibri" w:hAnsi="Times New Roman"/>
          <w:sz w:val="24"/>
          <w:szCs w:val="24"/>
        </w:rPr>
        <w:t>00845451</w:t>
      </w:r>
    </w:p>
    <w:p w14:paraId="42C98C65" w14:textId="43AF0E5D" w:rsidR="0058377E" w:rsidRPr="0058377E" w:rsidRDefault="0058377E" w:rsidP="00267E16">
      <w:pPr>
        <w:autoSpaceDE w:val="0"/>
        <w:autoSpaceDN w:val="0"/>
        <w:adjustRightInd w:val="0"/>
        <w:spacing w:line="276" w:lineRule="auto"/>
        <w:rPr>
          <w:rFonts w:ascii="Times New Roman" w:eastAsia="Calibri" w:hAnsi="Times New Roman"/>
          <w:sz w:val="24"/>
          <w:szCs w:val="24"/>
        </w:rPr>
      </w:pPr>
      <w:r w:rsidRPr="0058377E">
        <w:rPr>
          <w:rFonts w:ascii="Times New Roman" w:eastAsia="Calibri" w:hAnsi="Times New Roman"/>
          <w:sz w:val="24"/>
          <w:szCs w:val="24"/>
        </w:rPr>
        <w:t xml:space="preserve">DIČ: </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sidR="00267E16">
        <w:rPr>
          <w:rFonts w:ascii="Times New Roman" w:eastAsia="Calibri" w:hAnsi="Times New Roman"/>
          <w:sz w:val="24"/>
          <w:szCs w:val="24"/>
        </w:rPr>
        <w:tab/>
      </w:r>
      <w:r w:rsidR="00B331C0" w:rsidRPr="0058377E">
        <w:rPr>
          <w:rFonts w:ascii="Times New Roman" w:eastAsia="Calibri" w:hAnsi="Times New Roman"/>
          <w:sz w:val="24"/>
          <w:szCs w:val="24"/>
        </w:rPr>
        <w:t>C</w:t>
      </w:r>
      <w:r w:rsidR="00B331C0">
        <w:rPr>
          <w:rFonts w:ascii="Times New Roman" w:eastAsia="Calibri" w:hAnsi="Times New Roman"/>
          <w:sz w:val="24"/>
          <w:szCs w:val="24"/>
        </w:rPr>
        <w:t>Z</w:t>
      </w:r>
      <w:r w:rsidR="00B331C0" w:rsidRPr="0058377E">
        <w:rPr>
          <w:rFonts w:ascii="Times New Roman" w:eastAsia="Calibri" w:hAnsi="Times New Roman"/>
          <w:sz w:val="24"/>
          <w:szCs w:val="24"/>
        </w:rPr>
        <w:t xml:space="preserve">00845451 </w:t>
      </w:r>
      <w:r w:rsidRPr="0058377E">
        <w:rPr>
          <w:rFonts w:ascii="Times New Roman" w:eastAsia="Calibri" w:hAnsi="Times New Roman"/>
          <w:sz w:val="24"/>
          <w:szCs w:val="24"/>
        </w:rPr>
        <w:t>(plátce DPH)</w:t>
      </w:r>
    </w:p>
    <w:p w14:paraId="491BD349" w14:textId="0F14512E" w:rsidR="0058377E" w:rsidRPr="0058377E" w:rsidRDefault="0058377E" w:rsidP="00267E16">
      <w:pPr>
        <w:autoSpaceDE w:val="0"/>
        <w:autoSpaceDN w:val="0"/>
        <w:adjustRightInd w:val="0"/>
        <w:spacing w:line="276" w:lineRule="auto"/>
        <w:rPr>
          <w:rFonts w:ascii="Times New Roman" w:eastAsia="Calibri" w:hAnsi="Times New Roman"/>
          <w:sz w:val="24"/>
          <w:szCs w:val="24"/>
        </w:rPr>
      </w:pPr>
      <w:r w:rsidRPr="0058377E">
        <w:rPr>
          <w:rFonts w:ascii="Times New Roman" w:eastAsia="Calibri" w:hAnsi="Times New Roman"/>
          <w:sz w:val="24"/>
          <w:szCs w:val="24"/>
        </w:rPr>
        <w:t xml:space="preserve">Peněžní ústav: </w:t>
      </w:r>
      <w:r>
        <w:rPr>
          <w:rFonts w:ascii="Times New Roman" w:eastAsia="Calibri" w:hAnsi="Times New Roman"/>
          <w:sz w:val="24"/>
          <w:szCs w:val="24"/>
        </w:rPr>
        <w:tab/>
      </w:r>
      <w:r w:rsidR="00267E16">
        <w:rPr>
          <w:rFonts w:ascii="Times New Roman" w:eastAsia="Calibri" w:hAnsi="Times New Roman"/>
          <w:sz w:val="24"/>
          <w:szCs w:val="24"/>
        </w:rPr>
        <w:tab/>
        <w:t>Česká spořitelna a.s., pobočka Ostrava</w:t>
      </w:r>
    </w:p>
    <w:p w14:paraId="4B857421" w14:textId="197B196C" w:rsidR="0058377E" w:rsidRPr="0058377E" w:rsidRDefault="0058377E" w:rsidP="00267E16">
      <w:pPr>
        <w:autoSpaceDE w:val="0"/>
        <w:autoSpaceDN w:val="0"/>
        <w:adjustRightInd w:val="0"/>
        <w:spacing w:line="276" w:lineRule="auto"/>
        <w:rPr>
          <w:rFonts w:ascii="Times New Roman" w:eastAsia="Calibri" w:hAnsi="Times New Roman"/>
          <w:sz w:val="24"/>
          <w:szCs w:val="24"/>
        </w:rPr>
      </w:pPr>
      <w:r w:rsidRPr="0058377E">
        <w:rPr>
          <w:rFonts w:ascii="Times New Roman" w:eastAsia="Calibri" w:hAnsi="Times New Roman"/>
          <w:sz w:val="24"/>
          <w:szCs w:val="24"/>
        </w:rPr>
        <w:t xml:space="preserve">Číslo účtu: </w:t>
      </w:r>
      <w:r w:rsidR="00267E16">
        <w:rPr>
          <w:rFonts w:ascii="Times New Roman" w:eastAsia="Calibri" w:hAnsi="Times New Roman"/>
          <w:sz w:val="24"/>
          <w:szCs w:val="24"/>
        </w:rPr>
        <w:tab/>
      </w:r>
      <w:r w:rsidR="00267E16">
        <w:rPr>
          <w:rFonts w:ascii="Times New Roman" w:eastAsia="Calibri" w:hAnsi="Times New Roman"/>
          <w:sz w:val="24"/>
          <w:szCs w:val="24"/>
        </w:rPr>
        <w:tab/>
      </w:r>
      <w:r w:rsidR="00267E16">
        <w:rPr>
          <w:rFonts w:ascii="Times New Roman" w:eastAsia="Calibri" w:hAnsi="Times New Roman"/>
          <w:sz w:val="24"/>
          <w:szCs w:val="24"/>
        </w:rPr>
        <w:tab/>
      </w:r>
      <w:r w:rsidR="00267E16" w:rsidRPr="00267E16">
        <w:rPr>
          <w:rFonts w:ascii="Times New Roman" w:hAnsi="Times New Roman"/>
          <w:sz w:val="24"/>
          <w:szCs w:val="24"/>
        </w:rPr>
        <w:t>27-1651185349/0800</w:t>
      </w:r>
    </w:p>
    <w:p w14:paraId="59C5034F" w14:textId="77777777" w:rsidR="0058377E" w:rsidRPr="0058377E" w:rsidRDefault="0058377E" w:rsidP="00267E16">
      <w:pPr>
        <w:autoSpaceDE w:val="0"/>
        <w:autoSpaceDN w:val="0"/>
        <w:adjustRightInd w:val="0"/>
        <w:spacing w:line="276" w:lineRule="auto"/>
        <w:rPr>
          <w:rFonts w:ascii="Times New Roman" w:eastAsia="Calibri" w:hAnsi="Times New Roman"/>
          <w:sz w:val="24"/>
          <w:szCs w:val="24"/>
        </w:rPr>
      </w:pPr>
      <w:r w:rsidRPr="0058377E">
        <w:rPr>
          <w:rFonts w:ascii="Times New Roman" w:eastAsia="Calibri" w:hAnsi="Times New Roman"/>
          <w:sz w:val="24"/>
          <w:szCs w:val="24"/>
        </w:rPr>
        <w:t>Zastoupený:</w:t>
      </w:r>
    </w:p>
    <w:p w14:paraId="761CC80F" w14:textId="7BA25A3C" w:rsidR="0058377E" w:rsidRPr="00267E16" w:rsidRDefault="0058377E" w:rsidP="00267E16">
      <w:pPr>
        <w:autoSpaceDE w:val="0"/>
        <w:autoSpaceDN w:val="0"/>
        <w:adjustRightInd w:val="0"/>
        <w:spacing w:line="276" w:lineRule="auto"/>
        <w:rPr>
          <w:rFonts w:ascii="Times New Roman" w:eastAsia="Calibri" w:hAnsi="Times New Roman"/>
          <w:sz w:val="24"/>
          <w:szCs w:val="24"/>
        </w:rPr>
      </w:pPr>
      <w:r w:rsidRPr="00267E16">
        <w:rPr>
          <w:rFonts w:ascii="Times New Roman" w:eastAsia="Calibri" w:hAnsi="Times New Roman"/>
          <w:sz w:val="24"/>
          <w:szCs w:val="24"/>
        </w:rPr>
        <w:t xml:space="preserve">ve věcech smluvních: </w:t>
      </w:r>
      <w:r w:rsidR="00267E16" w:rsidRPr="00267E16">
        <w:rPr>
          <w:rFonts w:ascii="Times New Roman" w:eastAsia="Calibri" w:hAnsi="Times New Roman"/>
          <w:sz w:val="24"/>
          <w:szCs w:val="24"/>
        </w:rPr>
        <w:tab/>
      </w:r>
      <w:r w:rsidRPr="00267E16">
        <w:rPr>
          <w:rFonts w:ascii="Times New Roman" w:eastAsia="Calibri" w:hAnsi="Times New Roman"/>
          <w:sz w:val="24"/>
          <w:szCs w:val="24"/>
        </w:rPr>
        <w:t xml:space="preserve">Ing. </w:t>
      </w:r>
      <w:r w:rsidR="00267E16" w:rsidRPr="00267E16">
        <w:rPr>
          <w:rFonts w:ascii="Times New Roman" w:eastAsia="Calibri" w:hAnsi="Times New Roman"/>
          <w:sz w:val="24"/>
          <w:szCs w:val="24"/>
        </w:rPr>
        <w:t xml:space="preserve">Tomášem </w:t>
      </w:r>
      <w:proofErr w:type="spellStart"/>
      <w:r w:rsidR="00267E16" w:rsidRPr="00267E16">
        <w:rPr>
          <w:rFonts w:ascii="Times New Roman" w:eastAsia="Calibri" w:hAnsi="Times New Roman"/>
          <w:sz w:val="24"/>
          <w:szCs w:val="24"/>
        </w:rPr>
        <w:t>Lefnerem</w:t>
      </w:r>
      <w:proofErr w:type="spellEnd"/>
      <w:r w:rsidR="00267E16" w:rsidRPr="00267E16">
        <w:rPr>
          <w:rFonts w:ascii="Times New Roman" w:eastAsia="Calibri" w:hAnsi="Times New Roman"/>
          <w:sz w:val="24"/>
          <w:szCs w:val="24"/>
        </w:rPr>
        <w:t>, starostou</w:t>
      </w:r>
    </w:p>
    <w:p w14:paraId="4933E9E6" w14:textId="4FC8B520" w:rsidR="0058377E" w:rsidRPr="0058377E" w:rsidRDefault="0058377E" w:rsidP="00267E16">
      <w:pPr>
        <w:autoSpaceDE w:val="0"/>
        <w:autoSpaceDN w:val="0"/>
        <w:adjustRightInd w:val="0"/>
        <w:spacing w:line="276" w:lineRule="auto"/>
        <w:rPr>
          <w:rFonts w:ascii="Times New Roman" w:eastAsia="Calibri" w:hAnsi="Times New Roman"/>
          <w:sz w:val="24"/>
          <w:szCs w:val="24"/>
        </w:rPr>
      </w:pPr>
      <w:r w:rsidRPr="00267E16">
        <w:rPr>
          <w:rFonts w:ascii="Times New Roman" w:eastAsia="Calibri" w:hAnsi="Times New Roman"/>
          <w:sz w:val="24"/>
          <w:szCs w:val="24"/>
        </w:rPr>
        <w:t>ve věcech technických:</w:t>
      </w:r>
      <w:r w:rsidRPr="0058377E">
        <w:rPr>
          <w:rFonts w:ascii="Times New Roman" w:eastAsia="Calibri" w:hAnsi="Times New Roman"/>
          <w:sz w:val="24"/>
          <w:szCs w:val="24"/>
        </w:rPr>
        <w:t xml:space="preserve"> </w:t>
      </w:r>
      <w:r w:rsidR="00267E16">
        <w:rPr>
          <w:rFonts w:ascii="Times New Roman" w:eastAsia="Calibri" w:hAnsi="Times New Roman"/>
          <w:sz w:val="24"/>
          <w:szCs w:val="24"/>
        </w:rPr>
        <w:tab/>
      </w:r>
      <w:r w:rsidR="004F326F">
        <w:rPr>
          <w:rFonts w:ascii="Times New Roman" w:eastAsia="Calibri" w:hAnsi="Times New Roman"/>
          <w:sz w:val="24"/>
          <w:szCs w:val="24"/>
        </w:rPr>
        <w:t>XXX. XXXXXXX</w:t>
      </w:r>
      <w:r w:rsidR="00AC4662">
        <w:rPr>
          <w:rFonts w:ascii="Times New Roman" w:eastAsia="Calibri" w:hAnsi="Times New Roman"/>
          <w:sz w:val="24"/>
          <w:szCs w:val="24"/>
        </w:rPr>
        <w:t xml:space="preserve"> XXXXXXXX, XXXXXXXXX</w:t>
      </w:r>
    </w:p>
    <w:p w14:paraId="566A24F2" w14:textId="5D812A24" w:rsidR="0059252F" w:rsidRPr="0055182A" w:rsidRDefault="0059252F" w:rsidP="0059252F">
      <w:pPr>
        <w:pStyle w:val="Bezmezer"/>
        <w:jc w:val="both"/>
        <w:rPr>
          <w:sz w:val="24"/>
          <w:szCs w:val="24"/>
        </w:rPr>
      </w:pPr>
      <w:r w:rsidRPr="0055182A">
        <w:rPr>
          <w:sz w:val="24"/>
          <w:szCs w:val="24"/>
        </w:rPr>
        <w:t xml:space="preserve">Tel.:                  </w:t>
      </w:r>
      <w:r w:rsidRPr="0055182A">
        <w:rPr>
          <w:sz w:val="24"/>
          <w:szCs w:val="24"/>
        </w:rPr>
        <w:tab/>
      </w:r>
      <w:r w:rsidRPr="0055182A">
        <w:rPr>
          <w:sz w:val="24"/>
          <w:szCs w:val="24"/>
        </w:rPr>
        <w:tab/>
      </w:r>
      <w:r w:rsidR="00AC4662">
        <w:rPr>
          <w:sz w:val="24"/>
          <w:szCs w:val="24"/>
        </w:rPr>
        <w:t xml:space="preserve">XXX </w:t>
      </w:r>
      <w:proofErr w:type="spellStart"/>
      <w:r w:rsidR="00AC4662">
        <w:rPr>
          <w:sz w:val="24"/>
          <w:szCs w:val="24"/>
        </w:rPr>
        <w:t>XXX</w:t>
      </w:r>
      <w:proofErr w:type="spellEnd"/>
      <w:r w:rsidR="00AC4662">
        <w:rPr>
          <w:sz w:val="24"/>
          <w:szCs w:val="24"/>
        </w:rPr>
        <w:t xml:space="preserve"> </w:t>
      </w:r>
      <w:proofErr w:type="spellStart"/>
      <w:r w:rsidR="00AC4662">
        <w:rPr>
          <w:sz w:val="24"/>
          <w:szCs w:val="24"/>
        </w:rPr>
        <w:t>XXX</w:t>
      </w:r>
      <w:proofErr w:type="spellEnd"/>
      <w:r w:rsidRPr="0055182A">
        <w:rPr>
          <w:sz w:val="24"/>
          <w:szCs w:val="24"/>
        </w:rPr>
        <w:t xml:space="preserve">, mobil: </w:t>
      </w:r>
      <w:r w:rsidR="00AC4662">
        <w:rPr>
          <w:sz w:val="24"/>
          <w:szCs w:val="24"/>
        </w:rPr>
        <w:t xml:space="preserve">XXX </w:t>
      </w:r>
      <w:proofErr w:type="spellStart"/>
      <w:r w:rsidR="00AC4662">
        <w:rPr>
          <w:sz w:val="24"/>
          <w:szCs w:val="24"/>
        </w:rPr>
        <w:t>XXX</w:t>
      </w:r>
      <w:proofErr w:type="spellEnd"/>
      <w:r w:rsidR="00AC4662">
        <w:rPr>
          <w:sz w:val="24"/>
          <w:szCs w:val="24"/>
        </w:rPr>
        <w:t xml:space="preserve"> </w:t>
      </w:r>
      <w:proofErr w:type="spellStart"/>
      <w:r w:rsidR="00AC4662">
        <w:rPr>
          <w:sz w:val="24"/>
          <w:szCs w:val="24"/>
        </w:rPr>
        <w:t>XXX</w:t>
      </w:r>
      <w:proofErr w:type="spellEnd"/>
    </w:p>
    <w:p w14:paraId="411837D3" w14:textId="38F43CF0" w:rsidR="0059252F" w:rsidRPr="0059252F" w:rsidRDefault="0059252F" w:rsidP="0059252F">
      <w:pPr>
        <w:pStyle w:val="Bezmezer"/>
        <w:jc w:val="both"/>
        <w:rPr>
          <w:sz w:val="24"/>
          <w:szCs w:val="24"/>
        </w:rPr>
      </w:pPr>
      <w:r w:rsidRPr="0055182A">
        <w:rPr>
          <w:sz w:val="24"/>
          <w:szCs w:val="24"/>
        </w:rPr>
        <w:t>Email:</w:t>
      </w:r>
      <w:r>
        <w:rPr>
          <w:sz w:val="24"/>
          <w:szCs w:val="24"/>
        </w:rPr>
        <w:tab/>
      </w:r>
      <w:r>
        <w:rPr>
          <w:sz w:val="24"/>
          <w:szCs w:val="24"/>
        </w:rPr>
        <w:tab/>
      </w:r>
      <w:r>
        <w:rPr>
          <w:sz w:val="24"/>
          <w:szCs w:val="24"/>
        </w:rPr>
        <w:tab/>
      </w:r>
      <w:r>
        <w:rPr>
          <w:sz w:val="24"/>
          <w:szCs w:val="24"/>
        </w:rPr>
        <w:tab/>
      </w:r>
      <w:r w:rsidR="00AC4662">
        <w:t>XXXXX.XXXXXX@XXXXXXX.XXXXXXX.XX</w:t>
      </w:r>
    </w:p>
    <w:p w14:paraId="5C78641F" w14:textId="77777777" w:rsidR="00267E16" w:rsidRDefault="00267E16" w:rsidP="00267E16">
      <w:pPr>
        <w:autoSpaceDE w:val="0"/>
        <w:autoSpaceDN w:val="0"/>
        <w:adjustRightInd w:val="0"/>
        <w:spacing w:line="276" w:lineRule="auto"/>
        <w:rPr>
          <w:rFonts w:ascii="Times New Roman" w:eastAsia="Calibri" w:hAnsi="Times New Roman"/>
          <w:sz w:val="24"/>
          <w:szCs w:val="24"/>
        </w:rPr>
      </w:pPr>
    </w:p>
    <w:p w14:paraId="1DA6BD2D" w14:textId="481804AE" w:rsidR="0058377E" w:rsidRDefault="0058377E" w:rsidP="00267E16">
      <w:pPr>
        <w:autoSpaceDE w:val="0"/>
        <w:autoSpaceDN w:val="0"/>
        <w:adjustRightInd w:val="0"/>
        <w:spacing w:line="276" w:lineRule="auto"/>
        <w:rPr>
          <w:rFonts w:ascii="Times New Roman" w:eastAsia="Calibri" w:hAnsi="Times New Roman"/>
          <w:sz w:val="24"/>
          <w:szCs w:val="24"/>
        </w:rPr>
      </w:pPr>
      <w:r w:rsidRPr="0058377E">
        <w:rPr>
          <w:rFonts w:ascii="Times New Roman" w:eastAsia="Calibri" w:hAnsi="Times New Roman"/>
          <w:sz w:val="24"/>
          <w:szCs w:val="24"/>
        </w:rPr>
        <w:t xml:space="preserve">(dále také jako </w:t>
      </w:r>
      <w:r w:rsidRPr="00267E16">
        <w:rPr>
          <w:rFonts w:eastAsia="Calibri" w:cs="Arial"/>
          <w:b/>
          <w:bCs/>
        </w:rPr>
        <w:t>objednatel</w:t>
      </w:r>
      <w:r w:rsidRPr="0058377E">
        <w:rPr>
          <w:rFonts w:ascii="Times New Roman" w:eastAsia="Calibri" w:hAnsi="Times New Roman"/>
          <w:sz w:val="24"/>
          <w:szCs w:val="24"/>
        </w:rPr>
        <w:t>)</w:t>
      </w:r>
    </w:p>
    <w:p w14:paraId="79FD05F8" w14:textId="77777777" w:rsidR="00267E16" w:rsidRDefault="00267E16" w:rsidP="00267E16">
      <w:pPr>
        <w:autoSpaceDE w:val="0"/>
        <w:autoSpaceDN w:val="0"/>
        <w:adjustRightInd w:val="0"/>
        <w:spacing w:line="276" w:lineRule="auto"/>
        <w:rPr>
          <w:rFonts w:ascii="Times New Roman" w:eastAsia="Calibri" w:hAnsi="Times New Roman"/>
          <w:sz w:val="24"/>
          <w:szCs w:val="24"/>
        </w:rPr>
      </w:pPr>
    </w:p>
    <w:p w14:paraId="3A862B5C" w14:textId="77777777" w:rsidR="00267E16" w:rsidRPr="0058377E" w:rsidRDefault="00267E16" w:rsidP="00267E16">
      <w:pPr>
        <w:autoSpaceDE w:val="0"/>
        <w:autoSpaceDN w:val="0"/>
        <w:adjustRightInd w:val="0"/>
        <w:spacing w:line="276" w:lineRule="auto"/>
        <w:rPr>
          <w:rFonts w:ascii="Times New Roman" w:eastAsia="Calibri" w:hAnsi="Times New Roman"/>
          <w:sz w:val="24"/>
          <w:szCs w:val="24"/>
        </w:rPr>
      </w:pPr>
    </w:p>
    <w:p w14:paraId="20B41F19" w14:textId="5C105017" w:rsidR="0058377E" w:rsidRPr="008E3EA8" w:rsidRDefault="008E3EA8" w:rsidP="00267E16">
      <w:pPr>
        <w:autoSpaceDE w:val="0"/>
        <w:autoSpaceDN w:val="0"/>
        <w:adjustRightInd w:val="0"/>
        <w:spacing w:line="276" w:lineRule="auto"/>
        <w:rPr>
          <w:rFonts w:eastAsia="Calibri" w:cs="Arial"/>
          <w:b/>
          <w:bCs/>
        </w:rPr>
      </w:pPr>
      <w:r>
        <w:rPr>
          <w:rFonts w:eastAsia="Calibri" w:cs="Arial"/>
          <w:b/>
          <w:bCs/>
        </w:rPr>
        <w:t>GLOBAL SPORT ČUPA s.r.o.</w:t>
      </w:r>
    </w:p>
    <w:p w14:paraId="3919C674" w14:textId="30387749" w:rsidR="0058377E" w:rsidRPr="008E3EA8" w:rsidRDefault="0058377E" w:rsidP="00267E16">
      <w:pPr>
        <w:autoSpaceDE w:val="0"/>
        <w:autoSpaceDN w:val="0"/>
        <w:adjustRightInd w:val="0"/>
        <w:spacing w:line="276" w:lineRule="auto"/>
        <w:rPr>
          <w:rFonts w:ascii="Times New Roman" w:eastAsia="Calibri" w:hAnsi="Times New Roman"/>
          <w:sz w:val="24"/>
          <w:szCs w:val="24"/>
        </w:rPr>
      </w:pPr>
      <w:r w:rsidRPr="008E3EA8">
        <w:rPr>
          <w:rFonts w:ascii="Times New Roman" w:eastAsia="Calibri" w:hAnsi="Times New Roman"/>
          <w:sz w:val="24"/>
          <w:szCs w:val="24"/>
        </w:rPr>
        <w:t xml:space="preserve">Sídlem/místem podnikání: </w:t>
      </w:r>
      <w:r w:rsidR="00267E16" w:rsidRPr="008E3EA8">
        <w:rPr>
          <w:rFonts w:ascii="Times New Roman" w:eastAsia="Calibri" w:hAnsi="Times New Roman"/>
          <w:sz w:val="24"/>
          <w:szCs w:val="24"/>
        </w:rPr>
        <w:tab/>
      </w:r>
      <w:r w:rsidR="008E3EA8">
        <w:rPr>
          <w:rFonts w:ascii="Times New Roman" w:eastAsia="Calibri" w:hAnsi="Times New Roman"/>
          <w:sz w:val="24"/>
          <w:szCs w:val="24"/>
        </w:rPr>
        <w:t>Nová Ves 35, 739 11, Frýdlant nad Ostravicí</w:t>
      </w:r>
    </w:p>
    <w:p w14:paraId="2CDF3376" w14:textId="0CFE21C9" w:rsidR="0058377E" w:rsidRPr="008E3EA8" w:rsidRDefault="0058377E" w:rsidP="00267E16">
      <w:pPr>
        <w:autoSpaceDE w:val="0"/>
        <w:autoSpaceDN w:val="0"/>
        <w:adjustRightInd w:val="0"/>
        <w:spacing w:line="276" w:lineRule="auto"/>
        <w:rPr>
          <w:rFonts w:ascii="Times New Roman" w:eastAsia="Calibri" w:hAnsi="Times New Roman"/>
          <w:sz w:val="24"/>
          <w:szCs w:val="24"/>
        </w:rPr>
      </w:pPr>
      <w:r w:rsidRPr="008E3EA8">
        <w:rPr>
          <w:rFonts w:ascii="Times New Roman" w:eastAsia="Calibri" w:hAnsi="Times New Roman"/>
          <w:sz w:val="24"/>
          <w:szCs w:val="24"/>
        </w:rPr>
        <w:t xml:space="preserve">IČO: </w:t>
      </w:r>
      <w:r w:rsidR="00267E16" w:rsidRPr="008E3EA8">
        <w:rPr>
          <w:rFonts w:ascii="Times New Roman" w:eastAsia="Calibri" w:hAnsi="Times New Roman"/>
          <w:sz w:val="24"/>
          <w:szCs w:val="24"/>
        </w:rPr>
        <w:tab/>
      </w:r>
      <w:r w:rsidR="00267E16" w:rsidRPr="008E3EA8">
        <w:rPr>
          <w:rFonts w:ascii="Times New Roman" w:eastAsia="Calibri" w:hAnsi="Times New Roman"/>
          <w:sz w:val="24"/>
          <w:szCs w:val="24"/>
        </w:rPr>
        <w:tab/>
      </w:r>
      <w:r w:rsidR="00267E16" w:rsidRPr="008E3EA8">
        <w:rPr>
          <w:rFonts w:ascii="Times New Roman" w:eastAsia="Calibri" w:hAnsi="Times New Roman"/>
          <w:sz w:val="24"/>
          <w:szCs w:val="24"/>
        </w:rPr>
        <w:tab/>
      </w:r>
      <w:r w:rsidR="00267E16" w:rsidRPr="008E3EA8">
        <w:rPr>
          <w:rFonts w:ascii="Times New Roman" w:eastAsia="Calibri" w:hAnsi="Times New Roman"/>
          <w:sz w:val="24"/>
          <w:szCs w:val="24"/>
        </w:rPr>
        <w:tab/>
      </w:r>
      <w:r w:rsidR="008E3EA8">
        <w:rPr>
          <w:rFonts w:ascii="Times New Roman" w:eastAsia="Calibri" w:hAnsi="Times New Roman"/>
          <w:sz w:val="24"/>
          <w:szCs w:val="24"/>
        </w:rPr>
        <w:t>28570987</w:t>
      </w:r>
    </w:p>
    <w:p w14:paraId="09C5F376" w14:textId="7493275D" w:rsidR="0058377E" w:rsidRPr="008E3EA8" w:rsidRDefault="0058377E" w:rsidP="00267E16">
      <w:pPr>
        <w:autoSpaceDE w:val="0"/>
        <w:autoSpaceDN w:val="0"/>
        <w:adjustRightInd w:val="0"/>
        <w:spacing w:line="276" w:lineRule="auto"/>
        <w:rPr>
          <w:rFonts w:ascii="Times New Roman" w:eastAsia="Calibri" w:hAnsi="Times New Roman"/>
          <w:sz w:val="24"/>
          <w:szCs w:val="24"/>
        </w:rPr>
      </w:pPr>
      <w:r w:rsidRPr="008E3EA8">
        <w:rPr>
          <w:rFonts w:ascii="Times New Roman" w:eastAsia="Calibri" w:hAnsi="Times New Roman"/>
          <w:sz w:val="24"/>
          <w:szCs w:val="24"/>
        </w:rPr>
        <w:t xml:space="preserve">DIČ: </w:t>
      </w:r>
      <w:r w:rsidR="00267E16" w:rsidRPr="008E3EA8">
        <w:rPr>
          <w:rFonts w:ascii="Times New Roman" w:eastAsia="Calibri" w:hAnsi="Times New Roman"/>
          <w:sz w:val="24"/>
          <w:szCs w:val="24"/>
        </w:rPr>
        <w:tab/>
      </w:r>
      <w:r w:rsidR="00267E16" w:rsidRPr="008E3EA8">
        <w:rPr>
          <w:rFonts w:ascii="Times New Roman" w:eastAsia="Calibri" w:hAnsi="Times New Roman"/>
          <w:sz w:val="24"/>
          <w:szCs w:val="24"/>
        </w:rPr>
        <w:tab/>
      </w:r>
      <w:r w:rsidR="00267E16" w:rsidRPr="008E3EA8">
        <w:rPr>
          <w:rFonts w:ascii="Times New Roman" w:eastAsia="Calibri" w:hAnsi="Times New Roman"/>
          <w:sz w:val="24"/>
          <w:szCs w:val="24"/>
        </w:rPr>
        <w:tab/>
      </w:r>
      <w:r w:rsidR="00267E16" w:rsidRPr="008E3EA8">
        <w:rPr>
          <w:rFonts w:ascii="Times New Roman" w:eastAsia="Calibri" w:hAnsi="Times New Roman"/>
          <w:sz w:val="24"/>
          <w:szCs w:val="24"/>
        </w:rPr>
        <w:tab/>
      </w:r>
      <w:r w:rsidR="008E3EA8">
        <w:rPr>
          <w:rFonts w:ascii="Times New Roman" w:eastAsia="Calibri" w:hAnsi="Times New Roman"/>
          <w:sz w:val="24"/>
          <w:szCs w:val="24"/>
        </w:rPr>
        <w:t>CZ28570987</w:t>
      </w:r>
    </w:p>
    <w:p w14:paraId="0A19B52F" w14:textId="7235337E" w:rsidR="0058377E" w:rsidRPr="008E3EA8" w:rsidRDefault="0058377E" w:rsidP="00267E16">
      <w:pPr>
        <w:autoSpaceDE w:val="0"/>
        <w:autoSpaceDN w:val="0"/>
        <w:adjustRightInd w:val="0"/>
        <w:spacing w:line="276" w:lineRule="auto"/>
        <w:rPr>
          <w:rFonts w:ascii="Times New Roman" w:eastAsia="Calibri" w:hAnsi="Times New Roman"/>
          <w:sz w:val="24"/>
          <w:szCs w:val="24"/>
        </w:rPr>
      </w:pPr>
      <w:r w:rsidRPr="008E3EA8">
        <w:rPr>
          <w:rFonts w:ascii="Times New Roman" w:eastAsia="Calibri" w:hAnsi="Times New Roman"/>
          <w:sz w:val="24"/>
          <w:szCs w:val="24"/>
        </w:rPr>
        <w:t xml:space="preserve">Peněžní ústav: </w:t>
      </w:r>
      <w:r w:rsidR="00267E16" w:rsidRPr="008E3EA8">
        <w:rPr>
          <w:rFonts w:ascii="Times New Roman" w:eastAsia="Calibri" w:hAnsi="Times New Roman"/>
          <w:sz w:val="24"/>
          <w:szCs w:val="24"/>
        </w:rPr>
        <w:tab/>
      </w:r>
      <w:r w:rsidR="00267E16" w:rsidRPr="008E3EA8">
        <w:rPr>
          <w:rFonts w:ascii="Times New Roman" w:eastAsia="Calibri" w:hAnsi="Times New Roman"/>
          <w:sz w:val="24"/>
          <w:szCs w:val="24"/>
        </w:rPr>
        <w:tab/>
      </w:r>
      <w:r w:rsidR="008E3EA8">
        <w:rPr>
          <w:rFonts w:ascii="Times New Roman" w:eastAsia="Calibri" w:hAnsi="Times New Roman"/>
          <w:sz w:val="24"/>
          <w:szCs w:val="24"/>
        </w:rPr>
        <w:t>Komerční banka, a.s.</w:t>
      </w:r>
    </w:p>
    <w:p w14:paraId="17489236" w14:textId="2D792497" w:rsidR="0058377E" w:rsidRPr="008E3EA8" w:rsidRDefault="0058377E" w:rsidP="00267E16">
      <w:pPr>
        <w:autoSpaceDE w:val="0"/>
        <w:autoSpaceDN w:val="0"/>
        <w:adjustRightInd w:val="0"/>
        <w:spacing w:line="276" w:lineRule="auto"/>
        <w:rPr>
          <w:rFonts w:ascii="Times New Roman" w:eastAsia="Calibri" w:hAnsi="Times New Roman"/>
          <w:sz w:val="24"/>
          <w:szCs w:val="24"/>
        </w:rPr>
      </w:pPr>
      <w:r w:rsidRPr="008E3EA8">
        <w:rPr>
          <w:rFonts w:ascii="Times New Roman" w:eastAsia="Calibri" w:hAnsi="Times New Roman"/>
          <w:sz w:val="24"/>
          <w:szCs w:val="24"/>
        </w:rPr>
        <w:t xml:space="preserve">Číslo účtu: </w:t>
      </w:r>
      <w:r w:rsidR="00267E16" w:rsidRPr="008E3EA8">
        <w:rPr>
          <w:rFonts w:ascii="Times New Roman" w:eastAsia="Calibri" w:hAnsi="Times New Roman"/>
          <w:sz w:val="24"/>
          <w:szCs w:val="24"/>
        </w:rPr>
        <w:tab/>
      </w:r>
      <w:r w:rsidR="00267E16" w:rsidRPr="008E3EA8">
        <w:rPr>
          <w:rFonts w:ascii="Times New Roman" w:eastAsia="Calibri" w:hAnsi="Times New Roman"/>
          <w:sz w:val="24"/>
          <w:szCs w:val="24"/>
        </w:rPr>
        <w:tab/>
      </w:r>
      <w:r w:rsidR="00267E16" w:rsidRPr="008E3EA8">
        <w:rPr>
          <w:rFonts w:ascii="Times New Roman" w:eastAsia="Calibri" w:hAnsi="Times New Roman"/>
          <w:sz w:val="24"/>
          <w:szCs w:val="24"/>
        </w:rPr>
        <w:tab/>
      </w:r>
      <w:r w:rsidR="008E3EA8">
        <w:rPr>
          <w:rFonts w:ascii="Times New Roman" w:eastAsia="Calibri" w:hAnsi="Times New Roman"/>
          <w:sz w:val="24"/>
          <w:szCs w:val="24"/>
        </w:rPr>
        <w:t>107-1508630227/0100</w:t>
      </w:r>
    </w:p>
    <w:p w14:paraId="519BCA5B" w14:textId="2D817847" w:rsidR="0058377E" w:rsidRPr="008E3EA8" w:rsidRDefault="0058377E" w:rsidP="00267E16">
      <w:pPr>
        <w:autoSpaceDE w:val="0"/>
        <w:autoSpaceDN w:val="0"/>
        <w:adjustRightInd w:val="0"/>
        <w:spacing w:line="276" w:lineRule="auto"/>
        <w:rPr>
          <w:rFonts w:ascii="Times New Roman" w:eastAsia="Calibri" w:hAnsi="Times New Roman"/>
          <w:sz w:val="24"/>
          <w:szCs w:val="24"/>
        </w:rPr>
      </w:pPr>
      <w:r w:rsidRPr="008E3EA8">
        <w:rPr>
          <w:rFonts w:ascii="Times New Roman" w:eastAsia="Calibri" w:hAnsi="Times New Roman"/>
          <w:sz w:val="24"/>
          <w:szCs w:val="24"/>
        </w:rPr>
        <w:t xml:space="preserve">Zapsán: </w:t>
      </w:r>
      <w:r w:rsidR="008E3EA8">
        <w:rPr>
          <w:rFonts w:ascii="Times New Roman" w:eastAsia="Calibri" w:hAnsi="Times New Roman"/>
          <w:sz w:val="24"/>
          <w:szCs w:val="24"/>
        </w:rPr>
        <w:t>u Krajského soudu v Ostravě oddíl C, vložka 32578</w:t>
      </w:r>
    </w:p>
    <w:p w14:paraId="3067A6B1" w14:textId="1432AD1B" w:rsidR="0058377E" w:rsidRPr="008E3EA8" w:rsidRDefault="0058377E" w:rsidP="00267E16">
      <w:pPr>
        <w:autoSpaceDE w:val="0"/>
        <w:autoSpaceDN w:val="0"/>
        <w:adjustRightInd w:val="0"/>
        <w:spacing w:line="276" w:lineRule="auto"/>
        <w:rPr>
          <w:rFonts w:ascii="Times New Roman" w:eastAsia="Calibri" w:hAnsi="Times New Roman"/>
          <w:sz w:val="24"/>
          <w:szCs w:val="24"/>
        </w:rPr>
      </w:pPr>
      <w:r w:rsidRPr="008E3EA8">
        <w:rPr>
          <w:rFonts w:ascii="Times New Roman" w:eastAsia="Calibri" w:hAnsi="Times New Roman"/>
          <w:sz w:val="24"/>
          <w:szCs w:val="24"/>
        </w:rPr>
        <w:t xml:space="preserve">Zastoupený: </w:t>
      </w:r>
      <w:r w:rsidR="00267E16" w:rsidRPr="008E3EA8">
        <w:rPr>
          <w:rFonts w:ascii="Times New Roman" w:eastAsia="Calibri" w:hAnsi="Times New Roman"/>
          <w:sz w:val="24"/>
          <w:szCs w:val="24"/>
        </w:rPr>
        <w:tab/>
      </w:r>
      <w:r w:rsidR="00267E16" w:rsidRPr="008E3EA8">
        <w:rPr>
          <w:rFonts w:ascii="Times New Roman" w:eastAsia="Calibri" w:hAnsi="Times New Roman"/>
          <w:sz w:val="24"/>
          <w:szCs w:val="24"/>
        </w:rPr>
        <w:tab/>
      </w:r>
      <w:r w:rsidR="00267E16" w:rsidRPr="008E3EA8">
        <w:rPr>
          <w:rFonts w:ascii="Times New Roman" w:eastAsia="Calibri" w:hAnsi="Times New Roman"/>
          <w:sz w:val="24"/>
          <w:szCs w:val="24"/>
        </w:rPr>
        <w:tab/>
      </w:r>
    </w:p>
    <w:p w14:paraId="1372AA3F" w14:textId="1691B235" w:rsidR="0058377E" w:rsidRPr="008E3EA8" w:rsidRDefault="0058377E" w:rsidP="00267E16">
      <w:pPr>
        <w:autoSpaceDE w:val="0"/>
        <w:autoSpaceDN w:val="0"/>
        <w:adjustRightInd w:val="0"/>
        <w:spacing w:line="276" w:lineRule="auto"/>
        <w:rPr>
          <w:rFonts w:ascii="Times New Roman" w:eastAsia="Calibri" w:hAnsi="Times New Roman"/>
          <w:sz w:val="24"/>
          <w:szCs w:val="24"/>
        </w:rPr>
      </w:pPr>
      <w:r w:rsidRPr="008E3EA8">
        <w:rPr>
          <w:rFonts w:ascii="Times New Roman" w:eastAsia="Calibri" w:hAnsi="Times New Roman"/>
          <w:sz w:val="24"/>
          <w:szCs w:val="24"/>
        </w:rPr>
        <w:t xml:space="preserve">ve věcech smluvních: </w:t>
      </w:r>
      <w:r w:rsidR="00267E16" w:rsidRPr="008E3EA8">
        <w:rPr>
          <w:rFonts w:ascii="Times New Roman" w:eastAsia="Calibri" w:hAnsi="Times New Roman"/>
          <w:sz w:val="24"/>
          <w:szCs w:val="24"/>
        </w:rPr>
        <w:tab/>
      </w:r>
      <w:r w:rsidR="008E3EA8">
        <w:rPr>
          <w:rFonts w:ascii="Times New Roman" w:eastAsia="Calibri" w:hAnsi="Times New Roman"/>
          <w:sz w:val="24"/>
          <w:szCs w:val="24"/>
        </w:rPr>
        <w:t xml:space="preserve">Jiří </w:t>
      </w:r>
      <w:proofErr w:type="spellStart"/>
      <w:r w:rsidR="008E3EA8">
        <w:rPr>
          <w:rFonts w:ascii="Times New Roman" w:eastAsia="Calibri" w:hAnsi="Times New Roman"/>
          <w:sz w:val="24"/>
          <w:szCs w:val="24"/>
        </w:rPr>
        <w:t>Čupa</w:t>
      </w:r>
      <w:proofErr w:type="spellEnd"/>
      <w:r w:rsidR="008E3EA8">
        <w:rPr>
          <w:rFonts w:ascii="Times New Roman" w:eastAsia="Calibri" w:hAnsi="Times New Roman"/>
          <w:sz w:val="24"/>
          <w:szCs w:val="24"/>
        </w:rPr>
        <w:t>, jednatel</w:t>
      </w:r>
      <w:r w:rsidR="00F37CAC">
        <w:rPr>
          <w:rFonts w:ascii="Times New Roman" w:eastAsia="Calibri" w:hAnsi="Times New Roman"/>
          <w:sz w:val="24"/>
          <w:szCs w:val="24"/>
        </w:rPr>
        <w:t xml:space="preserve">, Michal </w:t>
      </w:r>
      <w:proofErr w:type="spellStart"/>
      <w:r w:rsidR="00F37CAC">
        <w:rPr>
          <w:rFonts w:ascii="Times New Roman" w:eastAsia="Calibri" w:hAnsi="Times New Roman"/>
          <w:sz w:val="24"/>
          <w:szCs w:val="24"/>
        </w:rPr>
        <w:t>Čupa</w:t>
      </w:r>
      <w:proofErr w:type="spellEnd"/>
      <w:r w:rsidR="00F37CAC">
        <w:rPr>
          <w:rFonts w:ascii="Times New Roman" w:eastAsia="Calibri" w:hAnsi="Times New Roman"/>
          <w:sz w:val="24"/>
          <w:szCs w:val="24"/>
        </w:rPr>
        <w:t>, jednatel</w:t>
      </w:r>
    </w:p>
    <w:p w14:paraId="5BA277C2" w14:textId="66F52504" w:rsidR="0058377E" w:rsidRPr="008E3EA8" w:rsidRDefault="0058377E" w:rsidP="00267E16">
      <w:pPr>
        <w:autoSpaceDE w:val="0"/>
        <w:autoSpaceDN w:val="0"/>
        <w:adjustRightInd w:val="0"/>
        <w:spacing w:line="276" w:lineRule="auto"/>
        <w:rPr>
          <w:rFonts w:ascii="Times New Roman" w:eastAsia="Calibri" w:hAnsi="Times New Roman"/>
          <w:sz w:val="24"/>
          <w:szCs w:val="24"/>
        </w:rPr>
      </w:pPr>
      <w:r w:rsidRPr="008E3EA8">
        <w:rPr>
          <w:rFonts w:ascii="Times New Roman" w:eastAsia="Calibri" w:hAnsi="Times New Roman"/>
          <w:sz w:val="24"/>
          <w:szCs w:val="24"/>
        </w:rPr>
        <w:t xml:space="preserve">ve věcech technických: </w:t>
      </w:r>
      <w:r w:rsidR="00267E16" w:rsidRPr="008E3EA8">
        <w:rPr>
          <w:rFonts w:ascii="Times New Roman" w:eastAsia="Calibri" w:hAnsi="Times New Roman"/>
          <w:sz w:val="24"/>
          <w:szCs w:val="24"/>
        </w:rPr>
        <w:tab/>
      </w:r>
      <w:r w:rsidR="006C65A1">
        <w:rPr>
          <w:rFonts w:ascii="Times New Roman" w:eastAsia="Calibri" w:hAnsi="Times New Roman"/>
          <w:sz w:val="24"/>
          <w:szCs w:val="24"/>
        </w:rPr>
        <w:t xml:space="preserve">XXXX </w:t>
      </w:r>
      <w:proofErr w:type="spellStart"/>
      <w:r w:rsidR="006C65A1">
        <w:rPr>
          <w:rFonts w:ascii="Times New Roman" w:eastAsia="Calibri" w:hAnsi="Times New Roman"/>
          <w:sz w:val="24"/>
          <w:szCs w:val="24"/>
        </w:rPr>
        <w:t>XXXX</w:t>
      </w:r>
      <w:proofErr w:type="spellEnd"/>
      <w:r w:rsidR="006C65A1">
        <w:rPr>
          <w:rFonts w:ascii="Times New Roman" w:eastAsia="Calibri" w:hAnsi="Times New Roman"/>
          <w:sz w:val="24"/>
          <w:szCs w:val="24"/>
        </w:rPr>
        <w:t>, XXXXXXXX</w:t>
      </w:r>
    </w:p>
    <w:p w14:paraId="3350043F" w14:textId="2119977A" w:rsidR="0059252F" w:rsidRPr="008E3EA8" w:rsidRDefault="0059252F" w:rsidP="0059252F">
      <w:pPr>
        <w:pStyle w:val="Bezmezer"/>
        <w:jc w:val="both"/>
        <w:rPr>
          <w:sz w:val="24"/>
          <w:szCs w:val="24"/>
        </w:rPr>
      </w:pPr>
      <w:r w:rsidRPr="008E3EA8">
        <w:rPr>
          <w:sz w:val="24"/>
          <w:szCs w:val="24"/>
        </w:rPr>
        <w:t xml:space="preserve">Tel.:                  </w:t>
      </w:r>
      <w:r w:rsidRPr="008E3EA8">
        <w:rPr>
          <w:sz w:val="24"/>
          <w:szCs w:val="24"/>
        </w:rPr>
        <w:tab/>
      </w:r>
      <w:r w:rsidRPr="008E3EA8">
        <w:rPr>
          <w:sz w:val="24"/>
          <w:szCs w:val="24"/>
        </w:rPr>
        <w:tab/>
      </w:r>
      <w:r w:rsidR="006C65A1">
        <w:rPr>
          <w:sz w:val="24"/>
          <w:szCs w:val="24"/>
        </w:rPr>
        <w:t xml:space="preserve">XXX </w:t>
      </w:r>
      <w:proofErr w:type="spellStart"/>
      <w:r w:rsidR="006C65A1">
        <w:rPr>
          <w:sz w:val="24"/>
          <w:szCs w:val="24"/>
        </w:rPr>
        <w:t>XXX</w:t>
      </w:r>
      <w:proofErr w:type="spellEnd"/>
      <w:r w:rsidR="006C65A1">
        <w:rPr>
          <w:sz w:val="24"/>
          <w:szCs w:val="24"/>
        </w:rPr>
        <w:t xml:space="preserve"> </w:t>
      </w:r>
      <w:proofErr w:type="spellStart"/>
      <w:r w:rsidR="006C65A1">
        <w:rPr>
          <w:sz w:val="24"/>
          <w:szCs w:val="24"/>
        </w:rPr>
        <w:t>XXX</w:t>
      </w:r>
      <w:proofErr w:type="spellEnd"/>
    </w:p>
    <w:p w14:paraId="1FBFC253" w14:textId="7C9CA829" w:rsidR="0059252F" w:rsidRPr="0059252F" w:rsidRDefault="0059252F" w:rsidP="0059252F">
      <w:pPr>
        <w:pStyle w:val="Bezmezer"/>
        <w:jc w:val="both"/>
        <w:rPr>
          <w:sz w:val="24"/>
          <w:szCs w:val="24"/>
        </w:rPr>
      </w:pPr>
      <w:r w:rsidRPr="008E3EA8">
        <w:rPr>
          <w:sz w:val="24"/>
          <w:szCs w:val="24"/>
        </w:rPr>
        <w:t>Email:</w:t>
      </w:r>
      <w:r w:rsidRPr="008E3EA8">
        <w:rPr>
          <w:sz w:val="24"/>
          <w:szCs w:val="24"/>
        </w:rPr>
        <w:tab/>
      </w:r>
      <w:r w:rsidRPr="008E3EA8">
        <w:rPr>
          <w:sz w:val="24"/>
          <w:szCs w:val="24"/>
        </w:rPr>
        <w:tab/>
      </w:r>
      <w:r w:rsidRPr="008E3EA8">
        <w:rPr>
          <w:sz w:val="24"/>
          <w:szCs w:val="24"/>
        </w:rPr>
        <w:tab/>
      </w:r>
      <w:r w:rsidRPr="008E3EA8">
        <w:rPr>
          <w:sz w:val="24"/>
          <w:szCs w:val="24"/>
        </w:rPr>
        <w:tab/>
      </w:r>
      <w:r w:rsidR="006C65A1">
        <w:rPr>
          <w:sz w:val="24"/>
          <w:szCs w:val="24"/>
        </w:rPr>
        <w:t>XXXX</w:t>
      </w:r>
      <w:r w:rsidR="008E3EA8">
        <w:rPr>
          <w:sz w:val="24"/>
          <w:szCs w:val="24"/>
        </w:rPr>
        <w:t>@</w:t>
      </w:r>
      <w:r w:rsidR="006C65A1">
        <w:rPr>
          <w:sz w:val="24"/>
          <w:szCs w:val="24"/>
        </w:rPr>
        <w:t>XXXXXX.XX</w:t>
      </w:r>
    </w:p>
    <w:p w14:paraId="22F94E9A" w14:textId="77777777" w:rsidR="00267E16" w:rsidRDefault="00267E16" w:rsidP="00267E16">
      <w:pPr>
        <w:autoSpaceDE w:val="0"/>
        <w:autoSpaceDN w:val="0"/>
        <w:adjustRightInd w:val="0"/>
        <w:spacing w:line="276" w:lineRule="auto"/>
        <w:rPr>
          <w:rFonts w:ascii="Times New Roman" w:eastAsia="Calibri" w:hAnsi="Times New Roman"/>
          <w:sz w:val="24"/>
          <w:szCs w:val="24"/>
        </w:rPr>
      </w:pPr>
    </w:p>
    <w:p w14:paraId="00BF3066" w14:textId="11A5DC18" w:rsidR="00267E16" w:rsidRDefault="00267E16" w:rsidP="00267E16">
      <w:pPr>
        <w:autoSpaceDE w:val="0"/>
        <w:autoSpaceDN w:val="0"/>
        <w:adjustRightInd w:val="0"/>
        <w:spacing w:line="276" w:lineRule="auto"/>
        <w:rPr>
          <w:rFonts w:ascii="Times New Roman" w:eastAsia="Calibri" w:hAnsi="Times New Roman"/>
          <w:sz w:val="24"/>
          <w:szCs w:val="24"/>
        </w:rPr>
      </w:pPr>
      <w:r w:rsidRPr="0058377E">
        <w:rPr>
          <w:rFonts w:ascii="Times New Roman" w:eastAsia="Calibri" w:hAnsi="Times New Roman"/>
          <w:sz w:val="24"/>
          <w:szCs w:val="24"/>
        </w:rPr>
        <w:t xml:space="preserve">(dále také jako </w:t>
      </w:r>
      <w:r>
        <w:rPr>
          <w:rFonts w:eastAsia="Calibri" w:cs="Arial"/>
          <w:b/>
          <w:bCs/>
        </w:rPr>
        <w:t>zhotovitel</w:t>
      </w:r>
      <w:r w:rsidRPr="0058377E">
        <w:rPr>
          <w:rFonts w:ascii="Times New Roman" w:eastAsia="Calibri" w:hAnsi="Times New Roman"/>
          <w:sz w:val="24"/>
          <w:szCs w:val="24"/>
        </w:rPr>
        <w:t>)</w:t>
      </w:r>
    </w:p>
    <w:p w14:paraId="1B8A391B" w14:textId="77777777" w:rsidR="002566A9" w:rsidRPr="00AB36D8" w:rsidRDefault="002566A9" w:rsidP="00A87EF2">
      <w:pPr>
        <w:pBdr>
          <w:bottom w:val="single" w:sz="6" w:space="1" w:color="auto"/>
        </w:pBdr>
        <w:tabs>
          <w:tab w:val="left" w:pos="0"/>
          <w:tab w:val="left" w:leader="underscore" w:pos="4706"/>
          <w:tab w:val="left" w:pos="4990"/>
          <w:tab w:val="left" w:leader="underscore" w:pos="9639"/>
        </w:tabs>
        <w:spacing w:after="120"/>
        <w:rPr>
          <w:rFonts w:cs="Arial"/>
          <w:b/>
          <w:sz w:val="22"/>
          <w:szCs w:val="22"/>
        </w:rPr>
      </w:pPr>
    </w:p>
    <w:p w14:paraId="57CE073A" w14:textId="77777777" w:rsidR="009D219D" w:rsidRDefault="009D219D" w:rsidP="000E228B">
      <w:pPr>
        <w:pStyle w:val="Zkladntext"/>
        <w:spacing w:after="0"/>
        <w:rPr>
          <w:b/>
          <w:sz w:val="22"/>
          <w:szCs w:val="22"/>
        </w:rPr>
      </w:pPr>
    </w:p>
    <w:p w14:paraId="6DF0E953" w14:textId="77777777" w:rsidR="009D219D" w:rsidRDefault="009D219D" w:rsidP="000E228B">
      <w:pPr>
        <w:pStyle w:val="Zkladntext"/>
        <w:spacing w:after="0"/>
        <w:rPr>
          <w:b/>
          <w:sz w:val="22"/>
          <w:szCs w:val="22"/>
        </w:rPr>
      </w:pPr>
    </w:p>
    <w:p w14:paraId="3E04A2BD" w14:textId="77777777" w:rsidR="009D219D" w:rsidRDefault="009D219D" w:rsidP="000E228B">
      <w:pPr>
        <w:pStyle w:val="Zkladntext"/>
        <w:spacing w:after="0"/>
        <w:rPr>
          <w:b/>
          <w:sz w:val="22"/>
          <w:szCs w:val="22"/>
        </w:rPr>
      </w:pPr>
    </w:p>
    <w:p w14:paraId="1058D3FF" w14:textId="77777777" w:rsidR="009D219D" w:rsidRDefault="009D219D" w:rsidP="000E228B">
      <w:pPr>
        <w:pStyle w:val="Zkladntext"/>
        <w:spacing w:after="0"/>
        <w:rPr>
          <w:b/>
          <w:sz w:val="22"/>
          <w:szCs w:val="22"/>
        </w:rPr>
      </w:pPr>
    </w:p>
    <w:p w14:paraId="60CB42F9" w14:textId="77777777" w:rsidR="009D219D" w:rsidRDefault="009D219D" w:rsidP="000E228B">
      <w:pPr>
        <w:pStyle w:val="Zkladntext"/>
        <w:spacing w:after="0"/>
        <w:rPr>
          <w:b/>
          <w:sz w:val="22"/>
          <w:szCs w:val="22"/>
        </w:rPr>
      </w:pPr>
    </w:p>
    <w:p w14:paraId="7B273F29" w14:textId="3AC98A4B" w:rsidR="00A87EF2" w:rsidRPr="00AB36D8" w:rsidRDefault="002566A9" w:rsidP="000E228B">
      <w:pPr>
        <w:pStyle w:val="Zkladntext"/>
        <w:spacing w:after="0"/>
        <w:rPr>
          <w:b/>
          <w:sz w:val="22"/>
          <w:szCs w:val="22"/>
        </w:rPr>
      </w:pPr>
      <w:r w:rsidRPr="00AB36D8">
        <w:rPr>
          <w:b/>
          <w:sz w:val="22"/>
          <w:szCs w:val="22"/>
        </w:rPr>
        <w:lastRenderedPageBreak/>
        <w:t>čl. I</w:t>
      </w:r>
      <w:r w:rsidR="00267E16">
        <w:rPr>
          <w:b/>
          <w:sz w:val="22"/>
          <w:szCs w:val="22"/>
        </w:rPr>
        <w:t>I</w:t>
      </w:r>
    </w:p>
    <w:p w14:paraId="2BAEFF55" w14:textId="2172EEA3" w:rsidR="004D1F60" w:rsidRPr="00AB36D8" w:rsidRDefault="00267E16" w:rsidP="00081547">
      <w:pPr>
        <w:pStyle w:val="Nadpis7"/>
        <w:jc w:val="left"/>
        <w:rPr>
          <w:rFonts w:ascii="Arial" w:hAnsi="Arial" w:cs="Arial"/>
          <w:sz w:val="22"/>
          <w:szCs w:val="22"/>
        </w:rPr>
      </w:pPr>
      <w:r>
        <w:rPr>
          <w:rFonts w:ascii="Arial" w:hAnsi="Arial" w:cs="Arial"/>
          <w:sz w:val="22"/>
          <w:szCs w:val="22"/>
        </w:rPr>
        <w:t>Předmět plnění</w:t>
      </w:r>
    </w:p>
    <w:p w14:paraId="459C325D" w14:textId="77777777" w:rsidR="00242557" w:rsidRPr="009209D3" w:rsidRDefault="00242557" w:rsidP="004D1F60">
      <w:pPr>
        <w:pStyle w:val="Zkladntext"/>
        <w:spacing w:after="0"/>
        <w:rPr>
          <w:rFonts w:ascii="Times New Roman" w:hAnsi="Times New Roman"/>
          <w:bCs/>
          <w:sz w:val="22"/>
          <w:szCs w:val="22"/>
        </w:rPr>
      </w:pPr>
    </w:p>
    <w:p w14:paraId="60D813BF" w14:textId="1605136C" w:rsidR="0059252F" w:rsidRPr="009F2F7B" w:rsidRDefault="00267E16" w:rsidP="009F2F7B">
      <w:pPr>
        <w:pStyle w:val="Odstavecseseznamem"/>
        <w:numPr>
          <w:ilvl w:val="0"/>
          <w:numId w:val="2"/>
        </w:numPr>
        <w:autoSpaceDE w:val="0"/>
        <w:autoSpaceDN w:val="0"/>
        <w:adjustRightInd w:val="0"/>
        <w:spacing w:line="276" w:lineRule="auto"/>
        <w:ind w:left="426" w:hanging="426"/>
        <w:jc w:val="both"/>
        <w:rPr>
          <w:rFonts w:cs="Arial"/>
          <w:b/>
        </w:rPr>
      </w:pPr>
      <w:r w:rsidRPr="009F2F7B">
        <w:rPr>
          <w:rFonts w:ascii="Times New Roman" w:eastAsia="Calibri" w:hAnsi="Times New Roman"/>
          <w:sz w:val="24"/>
          <w:szCs w:val="24"/>
        </w:rPr>
        <w:t>Zhotovitel se touto smlouvou zavazuje provést pro objednatele na svůj náklad a nebezpečí dílo a objednatel se zavazuje řádně provedené dílo od zhotovitele převzít a zaplatit za něj cenu za dílo, to vše za podmínek sjednaných dále v této smlouvě. Dílem dle této smlouvy je</w:t>
      </w:r>
      <w:r w:rsidR="009F2F7B">
        <w:rPr>
          <w:rFonts w:ascii="Times New Roman" w:eastAsia="Calibri" w:hAnsi="Times New Roman"/>
          <w:sz w:val="24"/>
          <w:szCs w:val="24"/>
        </w:rPr>
        <w:t xml:space="preserve"> „</w:t>
      </w:r>
      <w:r w:rsidR="009D219D" w:rsidRPr="009F2F7B">
        <w:rPr>
          <w:rFonts w:cs="Arial"/>
          <w:b/>
        </w:rPr>
        <w:t>Víceúčelové hřiště v areálu Hasičského cvičiště Ostrava-Nová Ves</w:t>
      </w:r>
      <w:r w:rsidR="009F2F7B">
        <w:rPr>
          <w:rFonts w:cs="Arial"/>
          <w:b/>
        </w:rPr>
        <w:t>“.</w:t>
      </w:r>
    </w:p>
    <w:p w14:paraId="4E4F916C" w14:textId="4D9D94CA" w:rsidR="0061182A" w:rsidRPr="009F2F7B" w:rsidRDefault="00267E16" w:rsidP="009B5162">
      <w:pPr>
        <w:pStyle w:val="Odstavecseseznamem"/>
        <w:numPr>
          <w:ilvl w:val="0"/>
          <w:numId w:val="2"/>
        </w:numPr>
        <w:autoSpaceDE w:val="0"/>
        <w:autoSpaceDN w:val="0"/>
        <w:adjustRightInd w:val="0"/>
        <w:spacing w:line="276" w:lineRule="auto"/>
        <w:ind w:left="426" w:hanging="437"/>
        <w:jc w:val="both"/>
        <w:rPr>
          <w:rFonts w:ascii="Times New Roman" w:hAnsi="Times New Roman"/>
          <w:sz w:val="24"/>
          <w:szCs w:val="24"/>
        </w:rPr>
      </w:pPr>
      <w:r w:rsidRPr="009F2F7B">
        <w:rPr>
          <w:rFonts w:ascii="Times New Roman" w:eastAsia="Calibri" w:hAnsi="Times New Roman"/>
          <w:sz w:val="24"/>
          <w:szCs w:val="24"/>
        </w:rPr>
        <w:t>Základní popis a rozsah předmětu plnění:</w:t>
      </w:r>
      <w:r w:rsidR="009F2F7B" w:rsidRPr="009F2F7B">
        <w:rPr>
          <w:rFonts w:ascii="Times New Roman" w:eastAsia="Calibri" w:hAnsi="Times New Roman"/>
          <w:sz w:val="24"/>
          <w:szCs w:val="24"/>
        </w:rPr>
        <w:t xml:space="preserve"> </w:t>
      </w:r>
      <w:r w:rsidR="009D219D" w:rsidRPr="009F2F7B">
        <w:rPr>
          <w:rFonts w:ascii="Times New Roman" w:hAnsi="Times New Roman"/>
          <w:sz w:val="24"/>
          <w:szCs w:val="24"/>
        </w:rPr>
        <w:t>modernizace stávající venkovní sportovní plochy na sportoviště s umělým povrchem a oplocení hrací plochy. Dílo zahrnuje zemní práce vč. nezbytných stavebních prací pro zajištění funkčnosti díla, nezbytné dodávky mobiliáře, montáž, dopravu a terénní práce, a to ve specifikaci, která je určena nabídkovým položkovým rozpočtem.</w:t>
      </w:r>
    </w:p>
    <w:p w14:paraId="2D0907DB" w14:textId="22A193B4" w:rsidR="00267E16" w:rsidRDefault="00267E16" w:rsidP="009F2F7B">
      <w:pPr>
        <w:pStyle w:val="Odstavecseseznamem"/>
        <w:numPr>
          <w:ilvl w:val="0"/>
          <w:numId w:val="2"/>
        </w:numPr>
        <w:autoSpaceDE w:val="0"/>
        <w:autoSpaceDN w:val="0"/>
        <w:adjustRightInd w:val="0"/>
        <w:spacing w:after="240" w:line="276" w:lineRule="auto"/>
        <w:ind w:left="426" w:hanging="437"/>
        <w:jc w:val="both"/>
        <w:rPr>
          <w:rFonts w:ascii="Times New Roman" w:eastAsia="Calibri" w:hAnsi="Times New Roman"/>
          <w:sz w:val="24"/>
          <w:szCs w:val="24"/>
        </w:rPr>
      </w:pPr>
      <w:r w:rsidRPr="0061182A">
        <w:rPr>
          <w:rFonts w:ascii="Times New Roman" w:eastAsia="Calibri" w:hAnsi="Times New Roman"/>
          <w:sz w:val="24"/>
          <w:szCs w:val="24"/>
        </w:rPr>
        <w:t>Předmět díla, jakož i druhy, kvalita a množství výrobků a prací nezbytných k jeho realizaci jsou</w:t>
      </w:r>
      <w:r w:rsidR="0061182A" w:rsidRPr="0061182A">
        <w:rPr>
          <w:rFonts w:ascii="Times New Roman" w:eastAsia="Calibri" w:hAnsi="Times New Roman"/>
          <w:sz w:val="24"/>
          <w:szCs w:val="24"/>
        </w:rPr>
        <w:t xml:space="preserve"> </w:t>
      </w:r>
      <w:r w:rsidRPr="0061182A">
        <w:rPr>
          <w:rFonts w:ascii="Times New Roman" w:eastAsia="Calibri" w:hAnsi="Times New Roman"/>
          <w:sz w:val="24"/>
          <w:szCs w:val="24"/>
        </w:rPr>
        <w:t>vymezeny touto smlouvou, zadávacími podmínkami a nabídkou zhotovitele podanou v</w:t>
      </w:r>
      <w:r w:rsidR="0061182A">
        <w:rPr>
          <w:rFonts w:ascii="Times New Roman" w:eastAsia="Calibri" w:hAnsi="Times New Roman"/>
          <w:sz w:val="24"/>
          <w:szCs w:val="24"/>
        </w:rPr>
        <w:t xml:space="preserve"> </w:t>
      </w:r>
      <w:r w:rsidRPr="0061182A">
        <w:rPr>
          <w:rFonts w:ascii="Times New Roman" w:eastAsia="Calibri" w:hAnsi="Times New Roman"/>
          <w:sz w:val="24"/>
          <w:szCs w:val="24"/>
        </w:rPr>
        <w:t>zadávacím</w:t>
      </w:r>
      <w:r w:rsidR="0061182A" w:rsidRPr="0061182A">
        <w:rPr>
          <w:rFonts w:ascii="Times New Roman" w:eastAsia="Calibri" w:hAnsi="Times New Roman"/>
          <w:sz w:val="24"/>
          <w:szCs w:val="24"/>
        </w:rPr>
        <w:t xml:space="preserve"> </w:t>
      </w:r>
      <w:r w:rsidRPr="0061182A">
        <w:rPr>
          <w:rFonts w:ascii="Times New Roman" w:eastAsia="Calibri" w:hAnsi="Times New Roman"/>
          <w:sz w:val="24"/>
          <w:szCs w:val="24"/>
        </w:rPr>
        <w:t>řízení specifikovaném v odst. 9 tohoto článku smlouvy.</w:t>
      </w:r>
    </w:p>
    <w:p w14:paraId="53928E64" w14:textId="5CA153D7" w:rsidR="008C4C77" w:rsidRDefault="00267E16" w:rsidP="009F2F7B">
      <w:pPr>
        <w:pStyle w:val="Odstavecseseznamem"/>
        <w:numPr>
          <w:ilvl w:val="0"/>
          <w:numId w:val="2"/>
        </w:numPr>
        <w:autoSpaceDE w:val="0"/>
        <w:autoSpaceDN w:val="0"/>
        <w:adjustRightInd w:val="0"/>
        <w:spacing w:after="240" w:line="276" w:lineRule="auto"/>
        <w:ind w:left="426" w:hanging="437"/>
        <w:jc w:val="both"/>
        <w:rPr>
          <w:rFonts w:cs="Arial"/>
          <w:b/>
        </w:rPr>
      </w:pPr>
      <w:r w:rsidRPr="008C4C77">
        <w:rPr>
          <w:rFonts w:ascii="Times New Roman" w:eastAsia="Calibri" w:hAnsi="Times New Roman"/>
          <w:sz w:val="24"/>
          <w:szCs w:val="24"/>
        </w:rPr>
        <w:t xml:space="preserve">Dílo bude provedeno dle dokumentace </w:t>
      </w:r>
      <w:r w:rsidR="0061182A" w:rsidRPr="008C4C77">
        <w:rPr>
          <w:rFonts w:ascii="Times New Roman" w:eastAsia="Calibri" w:hAnsi="Times New Roman"/>
          <w:sz w:val="24"/>
          <w:szCs w:val="24"/>
        </w:rPr>
        <w:t>z</w:t>
      </w:r>
      <w:r w:rsidR="002C496E" w:rsidRPr="008C4C77">
        <w:rPr>
          <w:rFonts w:ascii="Times New Roman" w:eastAsia="Calibri" w:hAnsi="Times New Roman"/>
          <w:sz w:val="24"/>
          <w:szCs w:val="24"/>
        </w:rPr>
        <w:t> </w:t>
      </w:r>
      <w:r w:rsidR="009D219D" w:rsidRPr="008C4C77">
        <w:rPr>
          <w:rFonts w:ascii="Times New Roman" w:eastAsia="Calibri" w:hAnsi="Times New Roman"/>
          <w:sz w:val="24"/>
          <w:szCs w:val="24"/>
        </w:rPr>
        <w:t>května</w:t>
      </w:r>
      <w:r w:rsidR="002C496E" w:rsidRPr="008C4C77">
        <w:rPr>
          <w:rFonts w:ascii="Times New Roman" w:eastAsia="Calibri" w:hAnsi="Times New Roman"/>
          <w:sz w:val="24"/>
          <w:szCs w:val="24"/>
        </w:rPr>
        <w:t xml:space="preserve"> 202</w:t>
      </w:r>
      <w:r w:rsidR="009D219D" w:rsidRPr="008C4C77">
        <w:rPr>
          <w:rFonts w:ascii="Times New Roman" w:eastAsia="Calibri" w:hAnsi="Times New Roman"/>
          <w:sz w:val="24"/>
          <w:szCs w:val="24"/>
        </w:rPr>
        <w:t>3</w:t>
      </w:r>
      <w:r w:rsidR="0061182A" w:rsidRPr="008C4C77">
        <w:rPr>
          <w:rFonts w:ascii="Times New Roman" w:eastAsia="Calibri" w:hAnsi="Times New Roman"/>
          <w:sz w:val="24"/>
          <w:szCs w:val="24"/>
        </w:rPr>
        <w:t xml:space="preserve">, která byla součástí zadávací dokumentace veřejné zakázky pod </w:t>
      </w:r>
      <w:r w:rsidRPr="008C4C77">
        <w:rPr>
          <w:rFonts w:ascii="Times New Roman" w:eastAsia="Calibri" w:hAnsi="Times New Roman"/>
          <w:sz w:val="24"/>
          <w:szCs w:val="24"/>
        </w:rPr>
        <w:t xml:space="preserve">názvem </w:t>
      </w:r>
      <w:r w:rsidR="008C4C77">
        <w:rPr>
          <w:rFonts w:cs="Arial"/>
          <w:b/>
        </w:rPr>
        <w:t>Víceúčelové hřiště v areálu Hasičského cvičiště Ostrava-Nová Ves.</w:t>
      </w:r>
    </w:p>
    <w:p w14:paraId="6604910A" w14:textId="19B0C04F" w:rsidR="00267E16" w:rsidRDefault="00267E16" w:rsidP="009F2F7B">
      <w:pPr>
        <w:pStyle w:val="Odstavecseseznamem"/>
        <w:numPr>
          <w:ilvl w:val="0"/>
          <w:numId w:val="2"/>
        </w:numPr>
        <w:autoSpaceDE w:val="0"/>
        <w:autoSpaceDN w:val="0"/>
        <w:adjustRightInd w:val="0"/>
        <w:spacing w:after="240" w:line="276" w:lineRule="auto"/>
        <w:ind w:left="426" w:hanging="437"/>
        <w:jc w:val="both"/>
        <w:rPr>
          <w:rFonts w:ascii="Times New Roman" w:eastAsia="Calibri" w:hAnsi="Times New Roman"/>
          <w:sz w:val="24"/>
          <w:szCs w:val="24"/>
        </w:rPr>
      </w:pPr>
      <w:r w:rsidRPr="0061182A">
        <w:rPr>
          <w:rFonts w:ascii="Times New Roman" w:eastAsia="Calibri" w:hAnsi="Times New Roman"/>
          <w:sz w:val="24"/>
          <w:szCs w:val="24"/>
        </w:rPr>
        <w:t xml:space="preserve">Místem plnění je Ostrava, </w:t>
      </w:r>
      <w:r w:rsidR="0061182A" w:rsidRPr="0061182A">
        <w:rPr>
          <w:rFonts w:ascii="Times New Roman" w:eastAsia="Calibri" w:hAnsi="Times New Roman"/>
          <w:sz w:val="24"/>
          <w:szCs w:val="24"/>
        </w:rPr>
        <w:t xml:space="preserve">Nová Ves, </w:t>
      </w:r>
      <w:r w:rsidR="002C496E">
        <w:rPr>
          <w:rFonts w:ascii="Times New Roman" w:eastAsia="Calibri" w:hAnsi="Times New Roman"/>
          <w:sz w:val="24"/>
          <w:szCs w:val="24"/>
        </w:rPr>
        <w:t>areál Hasičského cvičiště</w:t>
      </w:r>
      <w:r w:rsidR="0061182A" w:rsidRPr="0061182A">
        <w:rPr>
          <w:rFonts w:ascii="Times New Roman" w:eastAsia="Calibri" w:hAnsi="Times New Roman"/>
          <w:sz w:val="24"/>
          <w:szCs w:val="24"/>
        </w:rPr>
        <w:t xml:space="preserve">, </w:t>
      </w:r>
      <w:r w:rsidR="002C496E">
        <w:rPr>
          <w:rFonts w:ascii="Times New Roman" w:eastAsia="Calibri" w:hAnsi="Times New Roman"/>
          <w:sz w:val="24"/>
          <w:szCs w:val="24"/>
        </w:rPr>
        <w:t xml:space="preserve">na ul. U Boříka, </w:t>
      </w:r>
      <w:r w:rsidR="00A95249">
        <w:rPr>
          <w:rFonts w:ascii="Times New Roman" w:eastAsia="Calibri" w:hAnsi="Times New Roman"/>
          <w:sz w:val="24"/>
          <w:szCs w:val="24"/>
        </w:rPr>
        <w:t>pozem</w:t>
      </w:r>
      <w:r w:rsidR="008C4C77">
        <w:rPr>
          <w:rFonts w:ascii="Times New Roman" w:eastAsia="Calibri" w:hAnsi="Times New Roman"/>
          <w:sz w:val="24"/>
          <w:szCs w:val="24"/>
        </w:rPr>
        <w:t>e</w:t>
      </w:r>
      <w:r w:rsidR="00A95249">
        <w:rPr>
          <w:rFonts w:ascii="Times New Roman" w:eastAsia="Calibri" w:hAnsi="Times New Roman"/>
          <w:sz w:val="24"/>
          <w:szCs w:val="24"/>
        </w:rPr>
        <w:t xml:space="preserve">k </w:t>
      </w:r>
      <w:proofErr w:type="spellStart"/>
      <w:r w:rsidRPr="0061182A">
        <w:rPr>
          <w:rFonts w:ascii="Times New Roman" w:eastAsia="Calibri" w:hAnsi="Times New Roman"/>
          <w:sz w:val="24"/>
          <w:szCs w:val="24"/>
        </w:rPr>
        <w:t>parc</w:t>
      </w:r>
      <w:proofErr w:type="spellEnd"/>
      <w:r w:rsidRPr="0061182A">
        <w:rPr>
          <w:rFonts w:ascii="Times New Roman" w:eastAsia="Calibri" w:hAnsi="Times New Roman"/>
          <w:sz w:val="24"/>
          <w:szCs w:val="24"/>
        </w:rPr>
        <w:t xml:space="preserve">. </w:t>
      </w:r>
      <w:r w:rsidR="009F2F7B">
        <w:rPr>
          <w:rFonts w:ascii="Times New Roman" w:eastAsia="Calibri" w:hAnsi="Times New Roman"/>
          <w:sz w:val="24"/>
          <w:szCs w:val="24"/>
        </w:rPr>
        <w:t>č</w:t>
      </w:r>
      <w:r w:rsidR="00A95249">
        <w:rPr>
          <w:rFonts w:ascii="Times New Roman" w:eastAsia="Calibri" w:hAnsi="Times New Roman"/>
          <w:sz w:val="24"/>
          <w:szCs w:val="24"/>
        </w:rPr>
        <w:t xml:space="preserve">. </w:t>
      </w:r>
      <w:r w:rsidR="002C496E">
        <w:rPr>
          <w:rFonts w:ascii="Times New Roman" w:eastAsia="Calibri" w:hAnsi="Times New Roman"/>
          <w:sz w:val="24"/>
          <w:szCs w:val="24"/>
        </w:rPr>
        <w:t>461/1</w:t>
      </w:r>
      <w:r w:rsidR="00A95249">
        <w:rPr>
          <w:rFonts w:ascii="Times New Roman" w:eastAsia="Calibri" w:hAnsi="Times New Roman"/>
          <w:sz w:val="24"/>
          <w:szCs w:val="24"/>
        </w:rPr>
        <w:t xml:space="preserve">, </w:t>
      </w:r>
      <w:r w:rsidR="0061182A" w:rsidRPr="0061182A">
        <w:rPr>
          <w:rFonts w:ascii="Times New Roman" w:eastAsia="Calibri" w:hAnsi="Times New Roman"/>
          <w:sz w:val="24"/>
          <w:szCs w:val="24"/>
        </w:rPr>
        <w:t xml:space="preserve">k. </w:t>
      </w:r>
      <w:proofErr w:type="spellStart"/>
      <w:r w:rsidR="0061182A" w:rsidRPr="0061182A">
        <w:rPr>
          <w:rFonts w:ascii="Times New Roman" w:eastAsia="Calibri" w:hAnsi="Times New Roman"/>
          <w:sz w:val="24"/>
          <w:szCs w:val="24"/>
        </w:rPr>
        <w:t>ú.</w:t>
      </w:r>
      <w:proofErr w:type="spellEnd"/>
      <w:r w:rsidR="0061182A" w:rsidRPr="0061182A">
        <w:rPr>
          <w:rFonts w:ascii="Times New Roman" w:eastAsia="Calibri" w:hAnsi="Times New Roman"/>
          <w:sz w:val="24"/>
          <w:szCs w:val="24"/>
        </w:rPr>
        <w:t xml:space="preserve"> Nová Ves u Ostravy</w:t>
      </w:r>
      <w:r w:rsidR="0061182A">
        <w:rPr>
          <w:rFonts w:ascii="Times New Roman" w:eastAsia="Calibri" w:hAnsi="Times New Roman"/>
          <w:sz w:val="24"/>
          <w:szCs w:val="24"/>
        </w:rPr>
        <w:t xml:space="preserve">, </w:t>
      </w:r>
      <w:r w:rsidR="0061182A" w:rsidRPr="0061182A">
        <w:rPr>
          <w:rFonts w:ascii="Times New Roman" w:eastAsia="Calibri" w:hAnsi="Times New Roman"/>
          <w:sz w:val="24"/>
          <w:szCs w:val="24"/>
        </w:rPr>
        <w:t>obec Ostrava</w:t>
      </w:r>
      <w:r w:rsidR="0061182A">
        <w:rPr>
          <w:rFonts w:ascii="Times New Roman" w:eastAsia="Calibri" w:hAnsi="Times New Roman"/>
          <w:sz w:val="24"/>
          <w:szCs w:val="24"/>
        </w:rPr>
        <w:t>.</w:t>
      </w:r>
    </w:p>
    <w:p w14:paraId="4B02FD45" w14:textId="74B41607" w:rsidR="00267E16" w:rsidRDefault="00267E16" w:rsidP="009F2F7B">
      <w:pPr>
        <w:pStyle w:val="Odstavecseseznamem"/>
        <w:numPr>
          <w:ilvl w:val="0"/>
          <w:numId w:val="2"/>
        </w:numPr>
        <w:autoSpaceDE w:val="0"/>
        <w:autoSpaceDN w:val="0"/>
        <w:adjustRightInd w:val="0"/>
        <w:spacing w:after="240" w:line="276" w:lineRule="auto"/>
        <w:ind w:left="426" w:hanging="437"/>
        <w:jc w:val="both"/>
        <w:rPr>
          <w:rFonts w:ascii="Times New Roman" w:eastAsia="Calibri" w:hAnsi="Times New Roman"/>
          <w:sz w:val="24"/>
          <w:szCs w:val="24"/>
        </w:rPr>
      </w:pPr>
      <w:r w:rsidRPr="00636267">
        <w:rPr>
          <w:rFonts w:ascii="Times New Roman" w:eastAsia="Calibri" w:hAnsi="Times New Roman"/>
          <w:sz w:val="24"/>
          <w:szCs w:val="24"/>
        </w:rPr>
        <w:t>Zhotovitel potvrzuje, že si prostudoval a detailně se seznámil se zadávacími podmínkami</w:t>
      </w:r>
      <w:r w:rsidR="00636267" w:rsidRPr="00636267">
        <w:rPr>
          <w:rFonts w:ascii="Times New Roman" w:eastAsia="Calibri" w:hAnsi="Times New Roman"/>
          <w:sz w:val="24"/>
          <w:szCs w:val="24"/>
        </w:rPr>
        <w:t xml:space="preserve"> </w:t>
      </w:r>
      <w:r w:rsidRPr="00636267">
        <w:rPr>
          <w:rFonts w:ascii="Times New Roman" w:eastAsia="Calibri" w:hAnsi="Times New Roman"/>
          <w:sz w:val="24"/>
          <w:szCs w:val="24"/>
        </w:rPr>
        <w:t>a</w:t>
      </w:r>
      <w:r w:rsidR="00636267" w:rsidRPr="00636267">
        <w:rPr>
          <w:rFonts w:ascii="Times New Roman" w:eastAsia="Calibri" w:hAnsi="Times New Roman"/>
          <w:sz w:val="24"/>
          <w:szCs w:val="24"/>
        </w:rPr>
        <w:t xml:space="preserve"> </w:t>
      </w:r>
      <w:r w:rsidRPr="00636267">
        <w:rPr>
          <w:rFonts w:ascii="Times New Roman" w:eastAsia="Calibri" w:hAnsi="Times New Roman"/>
          <w:sz w:val="24"/>
          <w:szCs w:val="24"/>
        </w:rPr>
        <w:t>s</w:t>
      </w:r>
      <w:r w:rsidR="00636267" w:rsidRPr="00636267">
        <w:rPr>
          <w:rFonts w:ascii="Times New Roman" w:eastAsia="Calibri" w:hAnsi="Times New Roman"/>
          <w:sz w:val="24"/>
          <w:szCs w:val="24"/>
        </w:rPr>
        <w:t xml:space="preserve"> </w:t>
      </w:r>
      <w:r w:rsidRPr="00636267">
        <w:rPr>
          <w:rFonts w:ascii="Times New Roman" w:eastAsia="Calibri" w:hAnsi="Times New Roman"/>
          <w:sz w:val="24"/>
          <w:szCs w:val="24"/>
        </w:rPr>
        <w:t>dokumentací stavby a tímto zároveň prověřil, že závazné podklady týkající se</w:t>
      </w:r>
      <w:r w:rsidR="00636267" w:rsidRPr="00636267">
        <w:rPr>
          <w:rFonts w:ascii="Times New Roman" w:eastAsia="Calibri" w:hAnsi="Times New Roman"/>
          <w:sz w:val="24"/>
          <w:szCs w:val="24"/>
        </w:rPr>
        <w:t xml:space="preserve"> </w:t>
      </w:r>
      <w:r w:rsidRPr="00636267">
        <w:rPr>
          <w:rFonts w:ascii="Times New Roman" w:eastAsia="Calibri" w:hAnsi="Times New Roman"/>
          <w:sz w:val="24"/>
          <w:szCs w:val="24"/>
        </w:rPr>
        <w:t>předmětu smlouvy nemají zjevné vady a nedostatky, neobsahují nevhodná řešení, materiály</w:t>
      </w:r>
      <w:r w:rsidR="00636267" w:rsidRPr="00636267">
        <w:rPr>
          <w:rFonts w:ascii="Times New Roman" w:eastAsia="Calibri" w:hAnsi="Times New Roman"/>
          <w:sz w:val="24"/>
          <w:szCs w:val="24"/>
        </w:rPr>
        <w:t xml:space="preserve"> </w:t>
      </w:r>
      <w:r w:rsidRPr="00636267">
        <w:rPr>
          <w:rFonts w:ascii="Times New Roman" w:eastAsia="Calibri" w:hAnsi="Times New Roman"/>
          <w:sz w:val="24"/>
          <w:szCs w:val="24"/>
        </w:rPr>
        <w:t>a technologie a dílo</w:t>
      </w:r>
      <w:r w:rsidR="00636267" w:rsidRPr="00636267">
        <w:rPr>
          <w:rFonts w:ascii="Times New Roman" w:eastAsia="Calibri" w:hAnsi="Times New Roman"/>
          <w:sz w:val="24"/>
          <w:szCs w:val="24"/>
        </w:rPr>
        <w:t xml:space="preserve"> </w:t>
      </w:r>
      <w:r w:rsidRPr="00636267">
        <w:rPr>
          <w:rFonts w:ascii="Times New Roman" w:eastAsia="Calibri" w:hAnsi="Times New Roman"/>
          <w:sz w:val="24"/>
          <w:szCs w:val="24"/>
        </w:rPr>
        <w:t>je takto možno realizovat za dohodnutou smluvní cenu uvedenou v</w:t>
      </w:r>
      <w:r w:rsidR="00636267" w:rsidRPr="00636267">
        <w:rPr>
          <w:rFonts w:ascii="Times New Roman" w:eastAsia="Calibri" w:hAnsi="Times New Roman"/>
          <w:sz w:val="24"/>
          <w:szCs w:val="24"/>
        </w:rPr>
        <w:t> </w:t>
      </w:r>
      <w:r w:rsidRPr="00636267">
        <w:rPr>
          <w:rFonts w:ascii="Times New Roman" w:eastAsia="Calibri" w:hAnsi="Times New Roman"/>
          <w:sz w:val="24"/>
          <w:szCs w:val="24"/>
        </w:rPr>
        <w:t>článku</w:t>
      </w:r>
      <w:r w:rsidR="00636267" w:rsidRPr="00636267">
        <w:rPr>
          <w:rFonts w:ascii="Times New Roman" w:eastAsia="Calibri" w:hAnsi="Times New Roman"/>
          <w:sz w:val="24"/>
          <w:szCs w:val="24"/>
        </w:rPr>
        <w:t xml:space="preserve"> III</w:t>
      </w:r>
      <w:r w:rsidRPr="00636267">
        <w:rPr>
          <w:rFonts w:ascii="Times New Roman" w:eastAsia="Calibri" w:hAnsi="Times New Roman"/>
          <w:sz w:val="24"/>
          <w:szCs w:val="24"/>
        </w:rPr>
        <w:t xml:space="preserve"> odst.</w:t>
      </w:r>
      <w:r w:rsidR="00636267" w:rsidRPr="00636267">
        <w:rPr>
          <w:rFonts w:ascii="Times New Roman" w:eastAsia="Calibri" w:hAnsi="Times New Roman"/>
          <w:sz w:val="24"/>
          <w:szCs w:val="24"/>
        </w:rPr>
        <w:t xml:space="preserve"> 1. </w:t>
      </w:r>
      <w:r w:rsidRPr="00636267">
        <w:rPr>
          <w:rFonts w:ascii="Times New Roman" w:eastAsia="Calibri" w:hAnsi="Times New Roman"/>
          <w:sz w:val="24"/>
          <w:szCs w:val="24"/>
        </w:rPr>
        <w:t>této smlouvy. Tímto ustanovením není dotčena odpovědnost objednatele za správnost a úplnost</w:t>
      </w:r>
      <w:r w:rsidR="00636267" w:rsidRPr="00636267">
        <w:rPr>
          <w:rFonts w:ascii="Times New Roman" w:eastAsia="Calibri" w:hAnsi="Times New Roman"/>
          <w:sz w:val="24"/>
          <w:szCs w:val="24"/>
        </w:rPr>
        <w:t xml:space="preserve"> </w:t>
      </w:r>
      <w:r w:rsidRPr="00636267">
        <w:rPr>
          <w:rFonts w:ascii="Times New Roman" w:eastAsia="Calibri" w:hAnsi="Times New Roman"/>
          <w:sz w:val="24"/>
          <w:szCs w:val="24"/>
        </w:rPr>
        <w:t>zadávacích podmínek.</w:t>
      </w:r>
    </w:p>
    <w:p w14:paraId="6895B83F" w14:textId="2D4B759D" w:rsidR="00267E16" w:rsidRDefault="00267E16" w:rsidP="009F2F7B">
      <w:pPr>
        <w:pStyle w:val="Odstavecseseznamem"/>
        <w:numPr>
          <w:ilvl w:val="0"/>
          <w:numId w:val="2"/>
        </w:numPr>
        <w:autoSpaceDE w:val="0"/>
        <w:autoSpaceDN w:val="0"/>
        <w:adjustRightInd w:val="0"/>
        <w:spacing w:after="240" w:line="276" w:lineRule="auto"/>
        <w:ind w:left="426" w:hanging="437"/>
        <w:jc w:val="both"/>
        <w:rPr>
          <w:rFonts w:ascii="Times New Roman" w:eastAsia="Calibri" w:hAnsi="Times New Roman"/>
          <w:sz w:val="24"/>
          <w:szCs w:val="24"/>
        </w:rPr>
      </w:pPr>
      <w:r w:rsidRPr="00636267">
        <w:rPr>
          <w:rFonts w:ascii="Times New Roman" w:eastAsia="Calibri" w:hAnsi="Times New Roman"/>
          <w:sz w:val="24"/>
          <w:szCs w:val="24"/>
        </w:rPr>
        <w:t>Zhotovitel potvrzuje, že se seznámil s rozsahem a povahou díla, že jsou mu známy veškeré technické,</w:t>
      </w:r>
      <w:r w:rsidR="00636267" w:rsidRPr="00636267">
        <w:rPr>
          <w:rFonts w:ascii="Times New Roman" w:eastAsia="Calibri" w:hAnsi="Times New Roman"/>
          <w:sz w:val="24"/>
          <w:szCs w:val="24"/>
        </w:rPr>
        <w:t xml:space="preserve"> </w:t>
      </w:r>
      <w:r w:rsidRPr="00636267">
        <w:rPr>
          <w:rFonts w:ascii="Times New Roman" w:eastAsia="Calibri" w:hAnsi="Times New Roman"/>
          <w:sz w:val="24"/>
          <w:szCs w:val="24"/>
        </w:rPr>
        <w:t>kvalitativní a jiné podmínky nezbytné k realizaci díla, a že disponuje takovými kapacitami a odbornými</w:t>
      </w:r>
      <w:r w:rsidR="00636267" w:rsidRPr="00636267">
        <w:rPr>
          <w:rFonts w:ascii="Times New Roman" w:eastAsia="Calibri" w:hAnsi="Times New Roman"/>
          <w:sz w:val="24"/>
          <w:szCs w:val="24"/>
        </w:rPr>
        <w:t xml:space="preserve"> </w:t>
      </w:r>
      <w:r w:rsidRPr="00636267">
        <w:rPr>
          <w:rFonts w:ascii="Times New Roman" w:eastAsia="Calibri" w:hAnsi="Times New Roman"/>
          <w:sz w:val="24"/>
          <w:szCs w:val="24"/>
        </w:rPr>
        <w:t>znalostmi, které jsou nezbytné k provedení díla za dohodnutou pevnou smluvní cenu (uvedenou</w:t>
      </w:r>
      <w:r w:rsidR="00636267" w:rsidRPr="00636267">
        <w:rPr>
          <w:rFonts w:ascii="Times New Roman" w:eastAsia="Calibri" w:hAnsi="Times New Roman"/>
          <w:sz w:val="24"/>
          <w:szCs w:val="24"/>
        </w:rPr>
        <w:t xml:space="preserve"> </w:t>
      </w:r>
      <w:r w:rsidRPr="00636267">
        <w:rPr>
          <w:rFonts w:ascii="Times New Roman" w:eastAsia="Calibri" w:hAnsi="Times New Roman"/>
          <w:sz w:val="24"/>
          <w:szCs w:val="24"/>
        </w:rPr>
        <w:t>v</w:t>
      </w:r>
      <w:r w:rsidR="00636267">
        <w:rPr>
          <w:rFonts w:ascii="Times New Roman" w:eastAsia="Calibri" w:hAnsi="Times New Roman"/>
          <w:sz w:val="24"/>
          <w:szCs w:val="24"/>
        </w:rPr>
        <w:t> </w:t>
      </w:r>
      <w:r w:rsidRPr="00636267">
        <w:rPr>
          <w:rFonts w:ascii="Times New Roman" w:eastAsia="Calibri" w:hAnsi="Times New Roman"/>
          <w:sz w:val="24"/>
          <w:szCs w:val="24"/>
        </w:rPr>
        <w:t>článku</w:t>
      </w:r>
      <w:r w:rsidR="00636267">
        <w:rPr>
          <w:rFonts w:ascii="Times New Roman" w:eastAsia="Calibri" w:hAnsi="Times New Roman"/>
          <w:sz w:val="24"/>
          <w:szCs w:val="24"/>
        </w:rPr>
        <w:t xml:space="preserve"> III</w:t>
      </w:r>
      <w:r w:rsidRPr="00636267">
        <w:rPr>
          <w:rFonts w:ascii="Times New Roman" w:eastAsia="Calibri" w:hAnsi="Times New Roman"/>
          <w:sz w:val="24"/>
          <w:szCs w:val="24"/>
        </w:rPr>
        <w:t xml:space="preserve"> odst.</w:t>
      </w:r>
      <w:r w:rsidR="00636267">
        <w:rPr>
          <w:rFonts w:ascii="Times New Roman" w:eastAsia="Calibri" w:hAnsi="Times New Roman"/>
          <w:sz w:val="24"/>
          <w:szCs w:val="24"/>
        </w:rPr>
        <w:t xml:space="preserve"> </w:t>
      </w:r>
      <w:r w:rsidRPr="00636267">
        <w:rPr>
          <w:rFonts w:ascii="Times New Roman" w:eastAsia="Calibri" w:hAnsi="Times New Roman"/>
          <w:sz w:val="24"/>
          <w:szCs w:val="24"/>
        </w:rPr>
        <w:t>1 této smlouvy) a v termínech stanovených touto smlouvou.</w:t>
      </w:r>
    </w:p>
    <w:p w14:paraId="5155BD40" w14:textId="7BB27807" w:rsidR="00267E16" w:rsidRPr="008C4C77" w:rsidRDefault="00267E16" w:rsidP="009F2F7B">
      <w:pPr>
        <w:pStyle w:val="Odstavecseseznamem"/>
        <w:numPr>
          <w:ilvl w:val="0"/>
          <w:numId w:val="2"/>
        </w:numPr>
        <w:autoSpaceDE w:val="0"/>
        <w:autoSpaceDN w:val="0"/>
        <w:adjustRightInd w:val="0"/>
        <w:spacing w:after="240" w:line="276" w:lineRule="auto"/>
        <w:ind w:left="426" w:hanging="437"/>
        <w:jc w:val="both"/>
        <w:rPr>
          <w:rFonts w:ascii="Times New Roman" w:eastAsia="Calibri" w:hAnsi="Times New Roman"/>
          <w:sz w:val="24"/>
          <w:szCs w:val="24"/>
        </w:rPr>
      </w:pPr>
      <w:r w:rsidRPr="008C4C77">
        <w:rPr>
          <w:rFonts w:ascii="Times New Roman" w:eastAsia="Calibri" w:hAnsi="Times New Roman"/>
          <w:sz w:val="24"/>
          <w:szCs w:val="24"/>
        </w:rPr>
        <w:t>Smluvní strany souhlasně konstatuj</w:t>
      </w:r>
      <w:r w:rsidR="00B331C0" w:rsidRPr="008C4C77">
        <w:rPr>
          <w:rFonts w:ascii="Times New Roman" w:eastAsia="Calibri" w:hAnsi="Times New Roman"/>
          <w:sz w:val="24"/>
          <w:szCs w:val="24"/>
        </w:rPr>
        <w:t>í</w:t>
      </w:r>
      <w:r w:rsidRPr="008C4C77">
        <w:rPr>
          <w:rFonts w:ascii="Times New Roman" w:eastAsia="Calibri" w:hAnsi="Times New Roman"/>
          <w:sz w:val="24"/>
          <w:szCs w:val="24"/>
        </w:rPr>
        <w:t>, že tato smlouva je uzavřena na základě zadávacího řízení</w:t>
      </w:r>
      <w:r w:rsidR="00E64EAE" w:rsidRPr="008C4C77">
        <w:rPr>
          <w:rFonts w:ascii="Times New Roman" w:eastAsia="Calibri" w:hAnsi="Times New Roman"/>
          <w:sz w:val="24"/>
          <w:szCs w:val="24"/>
        </w:rPr>
        <w:t xml:space="preserve"> </w:t>
      </w:r>
      <w:r w:rsidRPr="008C4C77">
        <w:rPr>
          <w:rFonts w:ascii="Times New Roman" w:eastAsia="Calibri" w:hAnsi="Times New Roman"/>
          <w:sz w:val="24"/>
          <w:szCs w:val="24"/>
        </w:rPr>
        <w:t xml:space="preserve">k veřejné zakázce s názvem </w:t>
      </w:r>
      <w:r w:rsidR="008C4C77" w:rsidRPr="008C4C77">
        <w:rPr>
          <w:rFonts w:cs="Arial"/>
          <w:b/>
        </w:rPr>
        <w:t xml:space="preserve">Víceúčelové hřiště v areálu Hasičského cvičiště Ostrava-Nová Ves </w:t>
      </w:r>
      <w:r w:rsidRPr="008C4C77">
        <w:rPr>
          <w:rFonts w:ascii="Times New Roman" w:eastAsia="Calibri" w:hAnsi="Times New Roman"/>
          <w:sz w:val="24"/>
          <w:szCs w:val="24"/>
        </w:rPr>
        <w:t>(dále jen</w:t>
      </w:r>
      <w:r w:rsidR="00E64EAE" w:rsidRPr="008C4C77">
        <w:rPr>
          <w:rFonts w:ascii="Times New Roman" w:eastAsia="Calibri" w:hAnsi="Times New Roman"/>
          <w:sz w:val="24"/>
          <w:szCs w:val="24"/>
        </w:rPr>
        <w:t xml:space="preserve"> </w:t>
      </w:r>
      <w:r w:rsidRPr="008C4C77">
        <w:rPr>
          <w:rFonts w:ascii="Times New Roman" w:eastAsia="Calibri" w:hAnsi="Times New Roman"/>
          <w:sz w:val="24"/>
          <w:szCs w:val="24"/>
        </w:rPr>
        <w:t>„zadávací řízení"), v</w:t>
      </w:r>
      <w:r w:rsidR="00E64EAE" w:rsidRPr="008C4C77">
        <w:rPr>
          <w:rFonts w:ascii="Times New Roman" w:eastAsia="Calibri" w:hAnsi="Times New Roman"/>
          <w:sz w:val="24"/>
          <w:szCs w:val="24"/>
        </w:rPr>
        <w:t xml:space="preserve"> </w:t>
      </w:r>
      <w:r w:rsidRPr="008C4C77">
        <w:rPr>
          <w:rFonts w:ascii="Times New Roman" w:eastAsia="Calibri" w:hAnsi="Times New Roman"/>
          <w:sz w:val="24"/>
          <w:szCs w:val="24"/>
        </w:rPr>
        <w:t>němž byl zhotovitel objednatelem vybrán. Zadávací podmínky uvedeného</w:t>
      </w:r>
      <w:r w:rsidR="00E64EAE" w:rsidRPr="008C4C77">
        <w:rPr>
          <w:rFonts w:ascii="Times New Roman" w:eastAsia="Calibri" w:hAnsi="Times New Roman"/>
          <w:sz w:val="24"/>
          <w:szCs w:val="24"/>
        </w:rPr>
        <w:t xml:space="preserve"> </w:t>
      </w:r>
      <w:r w:rsidRPr="008C4C77">
        <w:rPr>
          <w:rFonts w:ascii="Times New Roman" w:eastAsia="Calibri" w:hAnsi="Times New Roman"/>
          <w:sz w:val="24"/>
          <w:szCs w:val="24"/>
        </w:rPr>
        <w:t>zadávacího řízení, jakož i</w:t>
      </w:r>
      <w:r w:rsidR="00E64EAE" w:rsidRPr="008C4C77">
        <w:rPr>
          <w:rFonts w:ascii="Times New Roman" w:eastAsia="Calibri" w:hAnsi="Times New Roman"/>
          <w:sz w:val="24"/>
          <w:szCs w:val="24"/>
        </w:rPr>
        <w:t xml:space="preserve"> </w:t>
      </w:r>
      <w:r w:rsidRPr="008C4C77">
        <w:rPr>
          <w:rFonts w:ascii="Times New Roman" w:eastAsia="Calibri" w:hAnsi="Times New Roman"/>
          <w:sz w:val="24"/>
          <w:szCs w:val="24"/>
        </w:rPr>
        <w:t>skutečnosti uvedené v nabídce zhotovitele podané v zadávacím řízení, jsou</w:t>
      </w:r>
      <w:r w:rsidR="00E64EAE" w:rsidRPr="008C4C77">
        <w:rPr>
          <w:rFonts w:ascii="Times New Roman" w:eastAsia="Calibri" w:hAnsi="Times New Roman"/>
          <w:sz w:val="24"/>
          <w:szCs w:val="24"/>
        </w:rPr>
        <w:t xml:space="preserve"> </w:t>
      </w:r>
      <w:r w:rsidRPr="008C4C77">
        <w:rPr>
          <w:rFonts w:ascii="Times New Roman" w:eastAsia="Calibri" w:hAnsi="Times New Roman"/>
          <w:sz w:val="24"/>
          <w:szCs w:val="24"/>
        </w:rPr>
        <w:t>součástí povinností zhotovitele dle této smlouvy a zhotovitel se výslovně zavazuje tyto podmínky</w:t>
      </w:r>
      <w:r w:rsidR="00E64EAE" w:rsidRPr="008C4C77">
        <w:rPr>
          <w:rFonts w:ascii="Times New Roman" w:eastAsia="Calibri" w:hAnsi="Times New Roman"/>
          <w:sz w:val="24"/>
          <w:szCs w:val="24"/>
        </w:rPr>
        <w:t xml:space="preserve"> </w:t>
      </w:r>
      <w:r w:rsidRPr="008C4C77">
        <w:rPr>
          <w:rFonts w:ascii="Times New Roman" w:eastAsia="Calibri" w:hAnsi="Times New Roman"/>
          <w:sz w:val="24"/>
          <w:szCs w:val="24"/>
        </w:rPr>
        <w:t>dodržovat. Veškeré zadávací podmínky včetně nabídky zhotovitele tak tvoří nedílnou součást této</w:t>
      </w:r>
      <w:r w:rsidR="00E64EAE" w:rsidRPr="008C4C77">
        <w:rPr>
          <w:rFonts w:ascii="Times New Roman" w:eastAsia="Calibri" w:hAnsi="Times New Roman"/>
          <w:sz w:val="24"/>
          <w:szCs w:val="24"/>
        </w:rPr>
        <w:t xml:space="preserve"> </w:t>
      </w:r>
      <w:r w:rsidRPr="008C4C77">
        <w:rPr>
          <w:rFonts w:ascii="Times New Roman" w:eastAsia="Calibri" w:hAnsi="Times New Roman"/>
          <w:sz w:val="24"/>
          <w:szCs w:val="24"/>
        </w:rPr>
        <w:t>smlouvy, což obě smluvní strany berou na vědomí.</w:t>
      </w:r>
    </w:p>
    <w:p w14:paraId="31C50B1F" w14:textId="237ABC57" w:rsidR="00267E16" w:rsidRPr="00E64EAE" w:rsidRDefault="00267E16" w:rsidP="009F2F7B">
      <w:pPr>
        <w:pStyle w:val="Odstavecseseznamem"/>
        <w:numPr>
          <w:ilvl w:val="0"/>
          <w:numId w:val="2"/>
        </w:numPr>
        <w:autoSpaceDE w:val="0"/>
        <w:autoSpaceDN w:val="0"/>
        <w:adjustRightInd w:val="0"/>
        <w:spacing w:after="240" w:line="276" w:lineRule="auto"/>
        <w:ind w:left="426" w:hanging="437"/>
        <w:jc w:val="both"/>
        <w:rPr>
          <w:rFonts w:ascii="Times New Roman" w:eastAsia="Calibri" w:hAnsi="Times New Roman"/>
          <w:sz w:val="24"/>
          <w:szCs w:val="24"/>
        </w:rPr>
      </w:pPr>
      <w:r w:rsidRPr="00E64EAE">
        <w:rPr>
          <w:rFonts w:ascii="Times New Roman" w:eastAsia="Calibri" w:hAnsi="Times New Roman"/>
          <w:sz w:val="24"/>
          <w:szCs w:val="24"/>
        </w:rPr>
        <w:t>Zhotovitel podpisem této smlouvy přebírá povinnosti uvedené v Čestném prohlášení o využití</w:t>
      </w:r>
      <w:r w:rsidR="00E64EAE" w:rsidRPr="00E64EAE">
        <w:rPr>
          <w:rFonts w:ascii="Times New Roman" w:eastAsia="Calibri" w:hAnsi="Times New Roman"/>
          <w:sz w:val="24"/>
          <w:szCs w:val="24"/>
        </w:rPr>
        <w:t xml:space="preserve"> </w:t>
      </w:r>
      <w:r w:rsidRPr="00E64EAE">
        <w:rPr>
          <w:rFonts w:ascii="Times New Roman" w:eastAsia="Calibri" w:hAnsi="Times New Roman"/>
          <w:sz w:val="24"/>
          <w:szCs w:val="24"/>
        </w:rPr>
        <w:t>poddodavatelů a k sociálně odpovědnému plnění veřejné zakázky, které je součástí nabídky</w:t>
      </w:r>
      <w:r w:rsidR="00E64EAE" w:rsidRPr="00E64EAE">
        <w:rPr>
          <w:rFonts w:ascii="Times New Roman" w:eastAsia="Calibri" w:hAnsi="Times New Roman"/>
          <w:sz w:val="24"/>
          <w:szCs w:val="24"/>
        </w:rPr>
        <w:t xml:space="preserve"> </w:t>
      </w:r>
      <w:r w:rsidRPr="00E64EAE">
        <w:rPr>
          <w:rFonts w:ascii="Times New Roman" w:eastAsia="Calibri" w:hAnsi="Times New Roman"/>
          <w:sz w:val="24"/>
          <w:szCs w:val="24"/>
        </w:rPr>
        <w:t>zhotovitele podané v rámci zadávacího řízení. Objednatel je oprávněn plnění těchto povinností</w:t>
      </w:r>
      <w:r w:rsidR="00E64EAE" w:rsidRPr="00E64EAE">
        <w:rPr>
          <w:rFonts w:ascii="Times New Roman" w:eastAsia="Calibri" w:hAnsi="Times New Roman"/>
          <w:sz w:val="24"/>
          <w:szCs w:val="24"/>
        </w:rPr>
        <w:t xml:space="preserve"> </w:t>
      </w:r>
      <w:r w:rsidRPr="00E64EAE">
        <w:rPr>
          <w:rFonts w:ascii="Times New Roman" w:eastAsia="Calibri" w:hAnsi="Times New Roman"/>
          <w:sz w:val="24"/>
          <w:szCs w:val="24"/>
        </w:rPr>
        <w:t>kdykoliv kontrolovat, a to i bez předchozího ohlášení zhotoviteli. Je-li k provedení kontroly potřeba</w:t>
      </w:r>
      <w:r w:rsidR="00E64EAE" w:rsidRPr="00E64EAE">
        <w:rPr>
          <w:rFonts w:ascii="Times New Roman" w:eastAsia="Calibri" w:hAnsi="Times New Roman"/>
          <w:sz w:val="24"/>
          <w:szCs w:val="24"/>
        </w:rPr>
        <w:t xml:space="preserve"> </w:t>
      </w:r>
      <w:r w:rsidRPr="00E64EAE">
        <w:rPr>
          <w:rFonts w:ascii="Times New Roman" w:eastAsia="Calibri" w:hAnsi="Times New Roman"/>
          <w:sz w:val="24"/>
          <w:szCs w:val="24"/>
        </w:rPr>
        <w:t>předložení dokumentů, zavazuje se zhotovitel k jejich předložení nejpozději do 2</w:t>
      </w:r>
      <w:r w:rsidR="00805566">
        <w:rPr>
          <w:rFonts w:ascii="Times New Roman" w:eastAsia="Calibri" w:hAnsi="Times New Roman"/>
          <w:sz w:val="24"/>
          <w:szCs w:val="24"/>
        </w:rPr>
        <w:t xml:space="preserve"> (dvou)</w:t>
      </w:r>
      <w:r w:rsidRPr="00E64EAE">
        <w:rPr>
          <w:rFonts w:ascii="Times New Roman" w:eastAsia="Calibri" w:hAnsi="Times New Roman"/>
          <w:sz w:val="24"/>
          <w:szCs w:val="24"/>
        </w:rPr>
        <w:t xml:space="preserve"> pracovních dnů od</w:t>
      </w:r>
      <w:r w:rsidR="00E64EAE" w:rsidRPr="00E64EAE">
        <w:rPr>
          <w:rFonts w:ascii="Times New Roman" w:eastAsia="Calibri" w:hAnsi="Times New Roman"/>
          <w:sz w:val="24"/>
          <w:szCs w:val="24"/>
        </w:rPr>
        <w:t xml:space="preserve"> </w:t>
      </w:r>
      <w:r w:rsidRPr="00E64EAE">
        <w:rPr>
          <w:rFonts w:ascii="Times New Roman" w:eastAsia="Calibri" w:hAnsi="Times New Roman"/>
          <w:sz w:val="24"/>
          <w:szCs w:val="24"/>
        </w:rPr>
        <w:t>doručení výzvy objednatele.</w:t>
      </w:r>
    </w:p>
    <w:p w14:paraId="26A59790" w14:textId="77777777" w:rsidR="00216F1E" w:rsidRDefault="00216F1E" w:rsidP="00DA0401">
      <w:pPr>
        <w:pStyle w:val="Zkladntext"/>
        <w:spacing w:after="0"/>
        <w:rPr>
          <w:b/>
          <w:sz w:val="22"/>
          <w:szCs w:val="22"/>
        </w:rPr>
      </w:pPr>
    </w:p>
    <w:p w14:paraId="26BFFFFA" w14:textId="2F8F470D" w:rsidR="00DA0401" w:rsidRPr="00AB36D8" w:rsidRDefault="00DA0401" w:rsidP="00DA0401">
      <w:pPr>
        <w:pStyle w:val="Zkladntext"/>
        <w:spacing w:after="0"/>
        <w:rPr>
          <w:b/>
          <w:sz w:val="22"/>
          <w:szCs w:val="22"/>
        </w:rPr>
      </w:pPr>
      <w:r w:rsidRPr="00AB36D8">
        <w:rPr>
          <w:b/>
          <w:sz w:val="22"/>
          <w:szCs w:val="22"/>
        </w:rPr>
        <w:t>čl. I</w:t>
      </w:r>
      <w:r>
        <w:rPr>
          <w:b/>
          <w:sz w:val="22"/>
          <w:szCs w:val="22"/>
        </w:rPr>
        <w:t>II</w:t>
      </w:r>
    </w:p>
    <w:p w14:paraId="2ECBEABF" w14:textId="399B65B5" w:rsidR="00DA0401" w:rsidRPr="00AB36D8" w:rsidRDefault="00DA0401" w:rsidP="00DA0401">
      <w:pPr>
        <w:pStyle w:val="Nadpis7"/>
        <w:jc w:val="left"/>
        <w:rPr>
          <w:rFonts w:ascii="Arial" w:hAnsi="Arial" w:cs="Arial"/>
          <w:sz w:val="22"/>
          <w:szCs w:val="22"/>
        </w:rPr>
      </w:pPr>
      <w:r>
        <w:rPr>
          <w:rFonts w:ascii="Arial" w:hAnsi="Arial" w:cs="Arial"/>
          <w:sz w:val="22"/>
          <w:szCs w:val="22"/>
        </w:rPr>
        <w:t>Cena za dílo</w:t>
      </w:r>
    </w:p>
    <w:p w14:paraId="4D710D0C" w14:textId="77777777" w:rsidR="00DA0401" w:rsidRDefault="00DA0401" w:rsidP="00753705">
      <w:pPr>
        <w:pStyle w:val="Odstavecseseznamem"/>
        <w:numPr>
          <w:ilvl w:val="0"/>
          <w:numId w:val="3"/>
        </w:numPr>
        <w:autoSpaceDE w:val="0"/>
        <w:autoSpaceDN w:val="0"/>
        <w:adjustRightInd w:val="0"/>
        <w:spacing w:before="240" w:after="240"/>
        <w:ind w:left="426" w:hanging="426"/>
        <w:jc w:val="both"/>
        <w:rPr>
          <w:rFonts w:ascii="Times New Roman" w:eastAsia="Calibri" w:hAnsi="Times New Roman"/>
          <w:sz w:val="24"/>
          <w:szCs w:val="24"/>
        </w:rPr>
      </w:pPr>
      <w:r w:rsidRPr="00DA0401">
        <w:rPr>
          <w:rFonts w:ascii="Times New Roman" w:eastAsia="Calibri" w:hAnsi="Times New Roman"/>
          <w:sz w:val="24"/>
          <w:szCs w:val="24"/>
        </w:rPr>
        <w:t>Smluvní strany se dohodly na ceně za dílo provedené dle této smlouvy takto:</w:t>
      </w:r>
    </w:p>
    <w:p w14:paraId="050E718F" w14:textId="0A62D959" w:rsidR="00DA0401" w:rsidRPr="008E3EA8" w:rsidRDefault="00DA0401" w:rsidP="0010584D">
      <w:pPr>
        <w:autoSpaceDE w:val="0"/>
        <w:autoSpaceDN w:val="0"/>
        <w:adjustRightInd w:val="0"/>
        <w:spacing w:after="240"/>
        <w:ind w:firstLine="426"/>
        <w:jc w:val="both"/>
        <w:rPr>
          <w:rFonts w:eastAsia="Calibri" w:cs="Arial"/>
          <w:b/>
          <w:bCs/>
        </w:rPr>
      </w:pPr>
      <w:r w:rsidRPr="008E3EA8">
        <w:rPr>
          <w:rFonts w:eastAsia="Calibri" w:cs="Arial"/>
          <w:b/>
          <w:bCs/>
        </w:rPr>
        <w:t xml:space="preserve">Cena bez DPH: </w:t>
      </w:r>
      <w:r w:rsidR="0010584D" w:rsidRPr="008E3EA8">
        <w:rPr>
          <w:rFonts w:eastAsia="Calibri" w:cs="Arial"/>
          <w:b/>
          <w:bCs/>
        </w:rPr>
        <w:tab/>
      </w:r>
      <w:r w:rsidR="0010584D" w:rsidRPr="008E3EA8">
        <w:rPr>
          <w:rFonts w:eastAsia="Calibri" w:cs="Arial"/>
          <w:b/>
          <w:bCs/>
        </w:rPr>
        <w:tab/>
      </w:r>
      <w:r w:rsidR="0010584D" w:rsidRPr="008E3EA8">
        <w:rPr>
          <w:rFonts w:eastAsia="Calibri" w:cs="Arial"/>
          <w:b/>
          <w:bCs/>
        </w:rPr>
        <w:tab/>
      </w:r>
      <w:r w:rsidR="0010584D" w:rsidRPr="008E3EA8">
        <w:rPr>
          <w:rFonts w:eastAsia="Calibri" w:cs="Arial"/>
          <w:b/>
          <w:bCs/>
        </w:rPr>
        <w:tab/>
      </w:r>
      <w:r w:rsidR="008E3EA8">
        <w:rPr>
          <w:rFonts w:eastAsia="Calibri" w:cs="Arial"/>
          <w:b/>
          <w:bCs/>
        </w:rPr>
        <w:t>1 636 908,13</w:t>
      </w:r>
      <w:r w:rsidRPr="008E3EA8">
        <w:rPr>
          <w:rFonts w:eastAsia="Calibri" w:cs="Arial"/>
          <w:b/>
          <w:bCs/>
        </w:rPr>
        <w:t xml:space="preserve"> Kč</w:t>
      </w:r>
    </w:p>
    <w:p w14:paraId="16273984" w14:textId="0C50221C" w:rsidR="00DA0401" w:rsidRPr="008E3EA8" w:rsidRDefault="00DA0401" w:rsidP="0010584D">
      <w:pPr>
        <w:autoSpaceDE w:val="0"/>
        <w:autoSpaceDN w:val="0"/>
        <w:adjustRightInd w:val="0"/>
        <w:spacing w:after="240"/>
        <w:ind w:firstLine="426"/>
        <w:jc w:val="both"/>
        <w:rPr>
          <w:rFonts w:eastAsia="Calibri" w:cs="Arial"/>
          <w:b/>
          <w:bCs/>
        </w:rPr>
      </w:pPr>
      <w:r w:rsidRPr="008E3EA8">
        <w:rPr>
          <w:rFonts w:eastAsia="Calibri" w:cs="Arial"/>
          <w:b/>
          <w:bCs/>
        </w:rPr>
        <w:t xml:space="preserve">DPH: </w:t>
      </w:r>
      <w:r w:rsidR="0010584D" w:rsidRPr="008E3EA8">
        <w:rPr>
          <w:rFonts w:eastAsia="Calibri" w:cs="Arial"/>
          <w:b/>
          <w:bCs/>
        </w:rPr>
        <w:tab/>
      </w:r>
      <w:r w:rsidR="0010584D" w:rsidRPr="008E3EA8">
        <w:rPr>
          <w:rFonts w:eastAsia="Calibri" w:cs="Arial"/>
          <w:b/>
          <w:bCs/>
        </w:rPr>
        <w:tab/>
      </w:r>
      <w:r w:rsidR="0010584D" w:rsidRPr="008E3EA8">
        <w:rPr>
          <w:rFonts w:eastAsia="Calibri" w:cs="Arial"/>
          <w:b/>
          <w:bCs/>
        </w:rPr>
        <w:tab/>
      </w:r>
      <w:r w:rsidR="0010584D" w:rsidRPr="008E3EA8">
        <w:rPr>
          <w:rFonts w:eastAsia="Calibri" w:cs="Arial"/>
          <w:b/>
          <w:bCs/>
        </w:rPr>
        <w:tab/>
      </w:r>
      <w:r w:rsidR="0010584D" w:rsidRPr="008E3EA8">
        <w:rPr>
          <w:rFonts w:eastAsia="Calibri" w:cs="Arial"/>
          <w:b/>
          <w:bCs/>
        </w:rPr>
        <w:tab/>
      </w:r>
      <w:r w:rsidR="008E3EA8">
        <w:rPr>
          <w:rFonts w:eastAsia="Calibri" w:cs="Arial"/>
          <w:b/>
          <w:bCs/>
        </w:rPr>
        <w:t xml:space="preserve">   343 750,71</w:t>
      </w:r>
      <w:r w:rsidRPr="008E3EA8">
        <w:rPr>
          <w:rFonts w:eastAsia="Calibri" w:cs="Arial"/>
          <w:b/>
          <w:bCs/>
        </w:rPr>
        <w:t xml:space="preserve"> Kč</w:t>
      </w:r>
    </w:p>
    <w:p w14:paraId="79D64A20" w14:textId="34B9A3A4" w:rsidR="00DA0401" w:rsidRPr="008E3EA8" w:rsidRDefault="00DA0401" w:rsidP="0010584D">
      <w:pPr>
        <w:autoSpaceDE w:val="0"/>
        <w:autoSpaceDN w:val="0"/>
        <w:adjustRightInd w:val="0"/>
        <w:spacing w:after="240"/>
        <w:ind w:firstLine="426"/>
        <w:jc w:val="both"/>
        <w:rPr>
          <w:rFonts w:eastAsia="Calibri" w:cs="Arial"/>
          <w:b/>
          <w:bCs/>
        </w:rPr>
      </w:pPr>
      <w:r w:rsidRPr="008E3EA8">
        <w:rPr>
          <w:rFonts w:eastAsia="Calibri" w:cs="Arial"/>
          <w:b/>
          <w:bCs/>
        </w:rPr>
        <w:t xml:space="preserve">Cena vč. DPH: </w:t>
      </w:r>
      <w:r w:rsidR="0010584D" w:rsidRPr="008E3EA8">
        <w:rPr>
          <w:rFonts w:eastAsia="Calibri" w:cs="Arial"/>
          <w:b/>
          <w:bCs/>
        </w:rPr>
        <w:tab/>
      </w:r>
      <w:r w:rsidR="0010584D" w:rsidRPr="008E3EA8">
        <w:rPr>
          <w:rFonts w:eastAsia="Calibri" w:cs="Arial"/>
          <w:b/>
          <w:bCs/>
        </w:rPr>
        <w:tab/>
      </w:r>
      <w:r w:rsidR="0010584D" w:rsidRPr="008E3EA8">
        <w:rPr>
          <w:rFonts w:eastAsia="Calibri" w:cs="Arial"/>
          <w:b/>
          <w:bCs/>
        </w:rPr>
        <w:tab/>
      </w:r>
      <w:r w:rsidR="0010584D" w:rsidRPr="008E3EA8">
        <w:rPr>
          <w:rFonts w:eastAsia="Calibri" w:cs="Arial"/>
          <w:b/>
          <w:bCs/>
        </w:rPr>
        <w:tab/>
      </w:r>
      <w:r w:rsidR="008E3EA8">
        <w:rPr>
          <w:rFonts w:eastAsia="Calibri" w:cs="Arial"/>
          <w:b/>
          <w:bCs/>
        </w:rPr>
        <w:t>1 980 658,84</w:t>
      </w:r>
      <w:r w:rsidRPr="008E3EA8">
        <w:rPr>
          <w:rFonts w:eastAsia="Calibri" w:cs="Arial"/>
          <w:b/>
          <w:bCs/>
        </w:rPr>
        <w:t xml:space="preserve"> Kč</w:t>
      </w:r>
    </w:p>
    <w:p w14:paraId="2CE6B147" w14:textId="25F2BB47" w:rsidR="00DA0401" w:rsidRPr="00805566" w:rsidRDefault="00DA0401" w:rsidP="0010584D">
      <w:pPr>
        <w:autoSpaceDE w:val="0"/>
        <w:autoSpaceDN w:val="0"/>
        <w:adjustRightInd w:val="0"/>
        <w:spacing w:after="240"/>
        <w:ind w:firstLine="426"/>
        <w:jc w:val="both"/>
        <w:rPr>
          <w:rFonts w:eastAsia="Calibri" w:cs="Arial"/>
          <w:b/>
          <w:bCs/>
        </w:rPr>
      </w:pPr>
      <w:r w:rsidRPr="008E3EA8">
        <w:rPr>
          <w:rFonts w:eastAsia="Calibri" w:cs="Arial"/>
          <w:b/>
          <w:bCs/>
        </w:rPr>
        <w:t>Zhotovitel je</w:t>
      </w:r>
      <w:r w:rsidR="0010584D" w:rsidRPr="008E3EA8">
        <w:rPr>
          <w:rFonts w:eastAsia="Calibri" w:cs="Arial"/>
          <w:b/>
          <w:bCs/>
        </w:rPr>
        <w:t>/není</w:t>
      </w:r>
      <w:r w:rsidRPr="008E3EA8">
        <w:rPr>
          <w:rFonts w:eastAsia="Calibri" w:cs="Arial"/>
          <w:b/>
          <w:bCs/>
        </w:rPr>
        <w:t xml:space="preserve"> plátcem DPH.</w:t>
      </w:r>
    </w:p>
    <w:p w14:paraId="514B87F4" w14:textId="10266962" w:rsidR="00DA0401" w:rsidRDefault="00DA0401" w:rsidP="009F2F7B">
      <w:pPr>
        <w:pStyle w:val="Odstavecseseznamem"/>
        <w:numPr>
          <w:ilvl w:val="0"/>
          <w:numId w:val="3"/>
        </w:numPr>
        <w:autoSpaceDE w:val="0"/>
        <w:autoSpaceDN w:val="0"/>
        <w:adjustRightInd w:val="0"/>
        <w:spacing w:line="276" w:lineRule="auto"/>
        <w:ind w:left="426" w:hanging="426"/>
        <w:jc w:val="both"/>
        <w:rPr>
          <w:rFonts w:ascii="Times New Roman" w:eastAsia="Calibri" w:hAnsi="Times New Roman"/>
          <w:sz w:val="24"/>
          <w:szCs w:val="24"/>
        </w:rPr>
      </w:pPr>
      <w:r w:rsidRPr="0010584D">
        <w:rPr>
          <w:rFonts w:ascii="Times New Roman" w:eastAsia="Calibri" w:hAnsi="Times New Roman"/>
          <w:sz w:val="24"/>
          <w:szCs w:val="24"/>
        </w:rPr>
        <w:t>Cena bez DPH je dohodnuta jako cena nejvýše přípustná, platná po celou dobu účinnosti smlouvy</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a zahrnující veškeré náklady zhotovitele nutné k</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řádnému provedení díla dle této smlouvy</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v</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parametrech předepsaných zadávacími podmínkami, nabídkou zhotovitele podanou v</w:t>
      </w:r>
      <w:r w:rsidR="0010584D" w:rsidRPr="0010584D">
        <w:rPr>
          <w:rFonts w:ascii="Times New Roman" w:eastAsia="Calibri" w:hAnsi="Times New Roman"/>
          <w:sz w:val="24"/>
          <w:szCs w:val="24"/>
        </w:rPr>
        <w:t> </w:t>
      </w:r>
      <w:r w:rsidRPr="0010584D">
        <w:rPr>
          <w:rFonts w:ascii="Times New Roman" w:eastAsia="Calibri" w:hAnsi="Times New Roman"/>
          <w:sz w:val="24"/>
          <w:szCs w:val="24"/>
        </w:rPr>
        <w:t>zadávacím</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řízení a touto smlouvou.</w:t>
      </w:r>
    </w:p>
    <w:p w14:paraId="2F369D8D" w14:textId="6E717C1B" w:rsidR="00DA0401" w:rsidRDefault="00DA0401" w:rsidP="009F2F7B">
      <w:pPr>
        <w:pStyle w:val="Odstavecseseznamem"/>
        <w:numPr>
          <w:ilvl w:val="0"/>
          <w:numId w:val="3"/>
        </w:numPr>
        <w:autoSpaceDE w:val="0"/>
        <w:autoSpaceDN w:val="0"/>
        <w:adjustRightInd w:val="0"/>
        <w:spacing w:line="276" w:lineRule="auto"/>
        <w:ind w:left="426" w:hanging="426"/>
        <w:jc w:val="both"/>
        <w:rPr>
          <w:rFonts w:ascii="Times New Roman" w:eastAsia="Calibri" w:hAnsi="Times New Roman"/>
          <w:sz w:val="24"/>
          <w:szCs w:val="24"/>
        </w:rPr>
      </w:pPr>
      <w:r w:rsidRPr="0010584D">
        <w:rPr>
          <w:rFonts w:ascii="Times New Roman" w:eastAsia="Calibri" w:hAnsi="Times New Roman"/>
          <w:sz w:val="24"/>
          <w:szCs w:val="24"/>
        </w:rPr>
        <w:t xml:space="preserve">Cena za dílo uvedená v odst. </w:t>
      </w:r>
      <w:r w:rsidR="0010584D" w:rsidRPr="0010584D">
        <w:rPr>
          <w:rFonts w:ascii="Times New Roman" w:eastAsia="Calibri" w:hAnsi="Times New Roman"/>
          <w:sz w:val="24"/>
          <w:szCs w:val="24"/>
        </w:rPr>
        <w:t>1.</w:t>
      </w:r>
      <w:r w:rsidRPr="0010584D">
        <w:rPr>
          <w:rFonts w:ascii="Times New Roman" w:eastAsia="Calibri" w:hAnsi="Times New Roman"/>
          <w:sz w:val="24"/>
          <w:szCs w:val="24"/>
        </w:rPr>
        <w:t xml:space="preserve"> tohoto článku této smlouvy byla dohodnuta na základě zadávacího</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řízení a je možné ji změnit pouze za podmínek uvedených v</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t</w:t>
      </w:r>
      <w:r w:rsidR="0010584D" w:rsidRPr="0010584D">
        <w:rPr>
          <w:rFonts w:ascii="Times New Roman" w:eastAsia="Calibri" w:hAnsi="Times New Roman"/>
          <w:sz w:val="24"/>
          <w:szCs w:val="24"/>
        </w:rPr>
        <w:t>é</w:t>
      </w:r>
      <w:r w:rsidRPr="0010584D">
        <w:rPr>
          <w:rFonts w:ascii="Times New Roman" w:eastAsia="Calibri" w:hAnsi="Times New Roman"/>
          <w:sz w:val="24"/>
          <w:szCs w:val="24"/>
        </w:rPr>
        <w:t>to smlouvě a v</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souladu se zákonem</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č. 134/2016 Sb., o zadávání veřejných zakázek, ve znění pozdějších předpisů (dále jen „ZZVZ").</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Součástí této smlouvy jako její příloha je kalkulace nákladů — oceněný souhrnný list stavby</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z oceněného položkového rozpočtu, který byl součástí nabídky zhotovitele podané v rámci zadávacího</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řízení na výběr zhotovitele (dále jen „nabídkový rozpočet").</w:t>
      </w:r>
    </w:p>
    <w:p w14:paraId="53B93AC0" w14:textId="46D3DA2B" w:rsidR="00DA0401" w:rsidRDefault="00DA0401" w:rsidP="009F2F7B">
      <w:pPr>
        <w:pStyle w:val="Odstavecseseznamem"/>
        <w:numPr>
          <w:ilvl w:val="0"/>
          <w:numId w:val="3"/>
        </w:numPr>
        <w:autoSpaceDE w:val="0"/>
        <w:autoSpaceDN w:val="0"/>
        <w:adjustRightInd w:val="0"/>
        <w:spacing w:line="276" w:lineRule="auto"/>
        <w:ind w:left="426" w:hanging="426"/>
        <w:jc w:val="both"/>
        <w:rPr>
          <w:rFonts w:ascii="Times New Roman" w:eastAsia="Calibri" w:hAnsi="Times New Roman"/>
          <w:sz w:val="24"/>
          <w:szCs w:val="24"/>
        </w:rPr>
      </w:pPr>
      <w:r w:rsidRPr="0010584D">
        <w:rPr>
          <w:rFonts w:ascii="Times New Roman" w:eastAsia="Calibri" w:hAnsi="Times New Roman"/>
          <w:sz w:val="24"/>
          <w:szCs w:val="24"/>
        </w:rPr>
        <w:t>Daň z přidané hodnoty bude účtována ve výši dle předpisů platných ke dni uskutečnění zdanitelného</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plnění a vyplývá-li to z platné legislativy. V případě, že dojde ke změně zákonné sazby DPH v</w:t>
      </w:r>
      <w:r w:rsidR="0010584D" w:rsidRPr="0010584D">
        <w:rPr>
          <w:rFonts w:ascii="Times New Roman" w:eastAsia="Calibri" w:hAnsi="Times New Roman"/>
          <w:sz w:val="24"/>
          <w:szCs w:val="24"/>
        </w:rPr>
        <w:t> </w:t>
      </w:r>
      <w:r w:rsidRPr="0010584D">
        <w:rPr>
          <w:rFonts w:ascii="Times New Roman" w:eastAsia="Calibri" w:hAnsi="Times New Roman"/>
          <w:sz w:val="24"/>
          <w:szCs w:val="24"/>
        </w:rPr>
        <w:t>důsledku</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změny právních předpisů, je zhotovitel povinen účtovat DPH v platné výši. O zm</w:t>
      </w:r>
      <w:r w:rsidR="0010584D" w:rsidRPr="0010584D">
        <w:rPr>
          <w:rFonts w:ascii="Times New Roman" w:eastAsia="Calibri" w:hAnsi="Times New Roman"/>
          <w:sz w:val="24"/>
          <w:szCs w:val="24"/>
        </w:rPr>
        <w:t>ě</w:t>
      </w:r>
      <w:r w:rsidRPr="0010584D">
        <w:rPr>
          <w:rFonts w:ascii="Times New Roman" w:eastAsia="Calibri" w:hAnsi="Times New Roman"/>
          <w:sz w:val="24"/>
          <w:szCs w:val="24"/>
        </w:rPr>
        <w:t>n</w:t>
      </w:r>
      <w:r w:rsidR="0010584D" w:rsidRPr="0010584D">
        <w:rPr>
          <w:rFonts w:ascii="Times New Roman" w:eastAsia="Calibri" w:hAnsi="Times New Roman"/>
          <w:sz w:val="24"/>
          <w:szCs w:val="24"/>
        </w:rPr>
        <w:t>ě</w:t>
      </w:r>
      <w:r w:rsidRPr="0010584D">
        <w:rPr>
          <w:rFonts w:ascii="Times New Roman" w:eastAsia="Calibri" w:hAnsi="Times New Roman"/>
          <w:sz w:val="24"/>
          <w:szCs w:val="24"/>
        </w:rPr>
        <w:t xml:space="preserve"> sazby DPH není</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třeba uzavírat dodatek této smlouvy.</w:t>
      </w:r>
    </w:p>
    <w:p w14:paraId="1B8B3076" w14:textId="584B1D2E" w:rsidR="0010584D" w:rsidRPr="00AF0236" w:rsidRDefault="00DA0401" w:rsidP="009F2F7B">
      <w:pPr>
        <w:pStyle w:val="Odstavecseseznamem"/>
        <w:numPr>
          <w:ilvl w:val="0"/>
          <w:numId w:val="3"/>
        </w:numPr>
        <w:autoSpaceDE w:val="0"/>
        <w:autoSpaceDN w:val="0"/>
        <w:adjustRightInd w:val="0"/>
        <w:spacing w:line="276" w:lineRule="auto"/>
        <w:ind w:left="426" w:hanging="426"/>
        <w:jc w:val="both"/>
        <w:rPr>
          <w:rFonts w:ascii="Times New Roman" w:eastAsia="Calibri" w:hAnsi="Times New Roman"/>
          <w:sz w:val="24"/>
          <w:szCs w:val="24"/>
        </w:rPr>
      </w:pPr>
      <w:r w:rsidRPr="00AF0236">
        <w:rPr>
          <w:rFonts w:ascii="Times New Roman" w:eastAsia="Calibri" w:hAnsi="Times New Roman"/>
          <w:sz w:val="24"/>
          <w:szCs w:val="24"/>
        </w:rPr>
        <w:t>Objednatel prohlašuje, že plnění dle této smlouvy nebude používáno k</w:t>
      </w:r>
      <w:r w:rsidR="0010584D" w:rsidRPr="00AF0236">
        <w:rPr>
          <w:rFonts w:ascii="Times New Roman" w:eastAsia="Calibri" w:hAnsi="Times New Roman"/>
          <w:sz w:val="24"/>
          <w:szCs w:val="24"/>
        </w:rPr>
        <w:t xml:space="preserve"> </w:t>
      </w:r>
      <w:r w:rsidRPr="00AF0236">
        <w:rPr>
          <w:rFonts w:ascii="Times New Roman" w:eastAsia="Calibri" w:hAnsi="Times New Roman"/>
          <w:sz w:val="24"/>
          <w:szCs w:val="24"/>
        </w:rPr>
        <w:t>ekonomické činnosti a ve</w:t>
      </w:r>
      <w:r w:rsidR="0010584D" w:rsidRPr="00AF0236">
        <w:rPr>
          <w:rFonts w:ascii="Times New Roman" w:eastAsia="Calibri" w:hAnsi="Times New Roman"/>
          <w:sz w:val="24"/>
          <w:szCs w:val="24"/>
        </w:rPr>
        <w:t xml:space="preserve"> </w:t>
      </w:r>
      <w:r w:rsidRPr="00AF0236">
        <w:rPr>
          <w:rFonts w:ascii="Times New Roman" w:eastAsia="Calibri" w:hAnsi="Times New Roman"/>
          <w:sz w:val="24"/>
          <w:szCs w:val="24"/>
        </w:rPr>
        <w:t>smyslu informace Generálního finančního ředitelství a Ministerstva financí České republiky ze dne</w:t>
      </w:r>
      <w:r w:rsidR="0010584D" w:rsidRPr="00AF0236">
        <w:rPr>
          <w:rFonts w:ascii="Times New Roman" w:eastAsia="Calibri" w:hAnsi="Times New Roman"/>
          <w:sz w:val="24"/>
          <w:szCs w:val="24"/>
        </w:rPr>
        <w:t xml:space="preserve"> </w:t>
      </w:r>
      <w:r w:rsidRPr="00AF0236">
        <w:rPr>
          <w:rFonts w:ascii="Times New Roman" w:eastAsia="Calibri" w:hAnsi="Times New Roman"/>
          <w:sz w:val="24"/>
          <w:szCs w:val="24"/>
        </w:rPr>
        <w:t>9. 11. 2011 nebude pro uvedené plnění aplikován režim přenesen</w:t>
      </w:r>
      <w:r w:rsidR="000A4980">
        <w:rPr>
          <w:rFonts w:ascii="Times New Roman" w:eastAsia="Calibri" w:hAnsi="Times New Roman"/>
          <w:sz w:val="24"/>
          <w:szCs w:val="24"/>
        </w:rPr>
        <w:t>í</w:t>
      </w:r>
      <w:r w:rsidRPr="00AF0236">
        <w:rPr>
          <w:rFonts w:ascii="Times New Roman" w:eastAsia="Calibri" w:hAnsi="Times New Roman"/>
          <w:sz w:val="24"/>
          <w:szCs w:val="24"/>
        </w:rPr>
        <w:t xml:space="preserve"> daňové povinnosti dle § 92a zákona</w:t>
      </w:r>
      <w:r w:rsidR="0010584D" w:rsidRPr="00AF0236">
        <w:rPr>
          <w:rFonts w:ascii="Times New Roman" w:eastAsia="Calibri" w:hAnsi="Times New Roman"/>
          <w:sz w:val="24"/>
          <w:szCs w:val="24"/>
        </w:rPr>
        <w:t xml:space="preserve"> </w:t>
      </w:r>
      <w:r w:rsidRPr="00AF0236">
        <w:rPr>
          <w:rFonts w:ascii="Times New Roman" w:eastAsia="Calibri" w:hAnsi="Times New Roman"/>
          <w:sz w:val="24"/>
          <w:szCs w:val="24"/>
        </w:rPr>
        <w:t>č. 235/2004 Sb., o dani z</w:t>
      </w:r>
      <w:r w:rsidR="0010584D" w:rsidRPr="00AF0236">
        <w:rPr>
          <w:rFonts w:ascii="Times New Roman" w:eastAsia="Calibri" w:hAnsi="Times New Roman"/>
          <w:sz w:val="24"/>
          <w:szCs w:val="24"/>
        </w:rPr>
        <w:t xml:space="preserve"> </w:t>
      </w:r>
      <w:r w:rsidRPr="00AF0236">
        <w:rPr>
          <w:rFonts w:ascii="Times New Roman" w:eastAsia="Calibri" w:hAnsi="Times New Roman"/>
          <w:sz w:val="24"/>
          <w:szCs w:val="24"/>
        </w:rPr>
        <w:t>přidané hodnoty, ve znění pozdějších předpisů (dále jen zákon o DPH).</w:t>
      </w:r>
      <w:r w:rsidR="0010584D" w:rsidRPr="00AF0236">
        <w:rPr>
          <w:rFonts w:ascii="Times New Roman" w:eastAsia="Calibri" w:hAnsi="Times New Roman"/>
          <w:sz w:val="24"/>
          <w:szCs w:val="24"/>
        </w:rPr>
        <w:t xml:space="preserve"> </w:t>
      </w:r>
      <w:r w:rsidRPr="00AF0236">
        <w:rPr>
          <w:rFonts w:ascii="Times New Roman" w:eastAsia="Calibri" w:hAnsi="Times New Roman"/>
          <w:sz w:val="24"/>
          <w:szCs w:val="24"/>
        </w:rPr>
        <w:t>V</w:t>
      </w:r>
      <w:r w:rsidR="0010584D" w:rsidRPr="00AF0236">
        <w:rPr>
          <w:rFonts w:ascii="Times New Roman" w:eastAsia="Calibri" w:hAnsi="Times New Roman"/>
          <w:sz w:val="24"/>
          <w:szCs w:val="24"/>
        </w:rPr>
        <w:t xml:space="preserve"> </w:t>
      </w:r>
      <w:r w:rsidRPr="00AF0236">
        <w:rPr>
          <w:rFonts w:ascii="Times New Roman" w:eastAsia="Calibri" w:hAnsi="Times New Roman"/>
          <w:sz w:val="24"/>
          <w:szCs w:val="24"/>
        </w:rPr>
        <w:t>souladu s tím vystaví zhotovitel daňový doklad se všemi náležitostmi. Zhotovitel se zavazuje,</w:t>
      </w:r>
      <w:r w:rsidR="0074172E">
        <w:rPr>
          <w:rFonts w:ascii="Times New Roman" w:eastAsia="Calibri" w:hAnsi="Times New Roman"/>
          <w:sz w:val="24"/>
          <w:szCs w:val="24"/>
        </w:rPr>
        <w:t xml:space="preserve"> </w:t>
      </w:r>
      <w:r w:rsidRPr="00AF0236">
        <w:rPr>
          <w:rFonts w:ascii="Times New Roman" w:eastAsia="Calibri" w:hAnsi="Times New Roman"/>
          <w:sz w:val="24"/>
          <w:szCs w:val="24"/>
        </w:rPr>
        <w:t>v</w:t>
      </w:r>
      <w:r w:rsidR="0010584D" w:rsidRPr="00AF0236">
        <w:rPr>
          <w:rFonts w:ascii="Times New Roman" w:eastAsia="Calibri" w:hAnsi="Times New Roman"/>
          <w:sz w:val="24"/>
          <w:szCs w:val="24"/>
        </w:rPr>
        <w:t xml:space="preserve"> </w:t>
      </w:r>
      <w:r w:rsidRPr="00AF0236">
        <w:rPr>
          <w:rFonts w:ascii="Times New Roman" w:eastAsia="Calibri" w:hAnsi="Times New Roman"/>
          <w:sz w:val="24"/>
          <w:szCs w:val="24"/>
        </w:rPr>
        <w:t>případě chybn</w:t>
      </w:r>
      <w:r w:rsidR="0074172E">
        <w:rPr>
          <w:rFonts w:ascii="Times New Roman" w:eastAsia="Calibri" w:hAnsi="Times New Roman"/>
          <w:sz w:val="24"/>
          <w:szCs w:val="24"/>
        </w:rPr>
        <w:t>é</w:t>
      </w:r>
      <w:r w:rsidRPr="00AF0236">
        <w:rPr>
          <w:rFonts w:ascii="Times New Roman" w:eastAsia="Calibri" w:hAnsi="Times New Roman"/>
          <w:sz w:val="24"/>
          <w:szCs w:val="24"/>
        </w:rPr>
        <w:t xml:space="preserve"> či opožděné fakturace u prací v režimu přenesení daňové povinnosti, uhradit</w:t>
      </w:r>
      <w:r w:rsidR="0010584D" w:rsidRPr="00AF0236">
        <w:rPr>
          <w:rFonts w:ascii="Times New Roman" w:eastAsia="Calibri" w:hAnsi="Times New Roman"/>
          <w:sz w:val="24"/>
          <w:szCs w:val="24"/>
        </w:rPr>
        <w:t xml:space="preserve"> </w:t>
      </w:r>
      <w:r w:rsidRPr="00AF0236">
        <w:rPr>
          <w:rFonts w:ascii="Times New Roman" w:eastAsia="Calibri" w:hAnsi="Times New Roman"/>
          <w:sz w:val="24"/>
          <w:szCs w:val="24"/>
        </w:rPr>
        <w:t>objednateli úrok z prodlení, který bude objednateli, z důvodu pochybení zhotovitele při fakturaci</w:t>
      </w:r>
      <w:r w:rsidR="0010584D" w:rsidRPr="00AF0236">
        <w:rPr>
          <w:rFonts w:ascii="Times New Roman" w:eastAsia="Calibri" w:hAnsi="Times New Roman"/>
          <w:sz w:val="24"/>
          <w:szCs w:val="24"/>
        </w:rPr>
        <w:t xml:space="preserve"> </w:t>
      </w:r>
      <w:r w:rsidRPr="00AF0236">
        <w:rPr>
          <w:rFonts w:ascii="Times New Roman" w:eastAsia="Calibri" w:hAnsi="Times New Roman"/>
          <w:sz w:val="24"/>
          <w:szCs w:val="24"/>
        </w:rPr>
        <w:t>u prací v režimu přenesen</w:t>
      </w:r>
      <w:r w:rsidR="000A4980">
        <w:rPr>
          <w:rFonts w:ascii="Times New Roman" w:eastAsia="Calibri" w:hAnsi="Times New Roman"/>
          <w:sz w:val="24"/>
          <w:szCs w:val="24"/>
        </w:rPr>
        <w:t>í</w:t>
      </w:r>
      <w:r w:rsidRPr="00AF0236">
        <w:rPr>
          <w:rFonts w:ascii="Times New Roman" w:eastAsia="Calibri" w:hAnsi="Times New Roman"/>
          <w:sz w:val="24"/>
          <w:szCs w:val="24"/>
        </w:rPr>
        <w:t xml:space="preserve"> daňové povinnosti, vym</w:t>
      </w:r>
      <w:r w:rsidR="0010584D" w:rsidRPr="00AF0236">
        <w:rPr>
          <w:rFonts w:ascii="Times New Roman" w:eastAsia="Calibri" w:hAnsi="Times New Roman"/>
          <w:sz w:val="24"/>
          <w:szCs w:val="24"/>
        </w:rPr>
        <w:t>ě</w:t>
      </w:r>
      <w:r w:rsidRPr="00AF0236">
        <w:rPr>
          <w:rFonts w:ascii="Times New Roman" w:eastAsia="Calibri" w:hAnsi="Times New Roman"/>
          <w:sz w:val="24"/>
          <w:szCs w:val="24"/>
        </w:rPr>
        <w:t>řen finančním úřadem.</w:t>
      </w:r>
    </w:p>
    <w:p w14:paraId="3CE8C1A2" w14:textId="5EE14FE0" w:rsidR="00DA0401" w:rsidRDefault="00DA0401" w:rsidP="009F2F7B">
      <w:pPr>
        <w:pStyle w:val="Odstavecseseznamem"/>
        <w:numPr>
          <w:ilvl w:val="0"/>
          <w:numId w:val="3"/>
        </w:numPr>
        <w:autoSpaceDE w:val="0"/>
        <w:autoSpaceDN w:val="0"/>
        <w:adjustRightInd w:val="0"/>
        <w:spacing w:line="276" w:lineRule="auto"/>
        <w:ind w:left="426" w:hanging="426"/>
        <w:jc w:val="both"/>
        <w:rPr>
          <w:rFonts w:ascii="Times New Roman" w:eastAsia="Calibri" w:hAnsi="Times New Roman"/>
          <w:sz w:val="24"/>
          <w:szCs w:val="24"/>
        </w:rPr>
      </w:pPr>
      <w:r w:rsidRPr="0010584D">
        <w:rPr>
          <w:rFonts w:ascii="Times New Roman" w:eastAsia="Calibri" w:hAnsi="Times New Roman"/>
          <w:sz w:val="24"/>
          <w:szCs w:val="24"/>
        </w:rPr>
        <w:t>Práce rozšiřující předmět plnění dle této smlouvy (vícepráce), jakož i práce zmenšující rozsah</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předmětu plnění dle této smlouvy (méněpráce), vyžadují předchozí dohodu smluvních stran formou</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písemného dodatku k</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této smlouvě uzavřeného v listinné podobě v</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souladu se ZZVZ. Bez uzavření</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dodatku není zhotovitel oprávněn požadovat jakoukoliv změnu ceny díla.</w:t>
      </w:r>
    </w:p>
    <w:p w14:paraId="439D5E40" w14:textId="34CEC570" w:rsidR="00DA0401" w:rsidRPr="0010584D" w:rsidRDefault="00DA0401" w:rsidP="009F2F7B">
      <w:pPr>
        <w:pStyle w:val="Odstavecseseznamem"/>
        <w:numPr>
          <w:ilvl w:val="0"/>
          <w:numId w:val="4"/>
        </w:numPr>
        <w:autoSpaceDE w:val="0"/>
        <w:autoSpaceDN w:val="0"/>
        <w:adjustRightInd w:val="0"/>
        <w:spacing w:line="276" w:lineRule="auto"/>
        <w:jc w:val="both"/>
        <w:rPr>
          <w:rFonts w:ascii="Times New Roman" w:eastAsia="Calibri" w:hAnsi="Times New Roman"/>
          <w:sz w:val="24"/>
          <w:szCs w:val="24"/>
        </w:rPr>
      </w:pPr>
      <w:r w:rsidRPr="0010584D">
        <w:rPr>
          <w:rFonts w:ascii="Times New Roman" w:eastAsia="Calibri" w:hAnsi="Times New Roman"/>
          <w:sz w:val="24"/>
          <w:szCs w:val="24"/>
        </w:rPr>
        <w:t>Veškeré změny díla budou navrženy písemně zhotovitelem objednateli formou změnových</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listů číslovaných souvislou řadou. Změnové listy budou tvořeny dvěma částmi: „Požadavek</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zhotovitele na změnu" a „Ocenění ke změně" a budou objednateli sloužit jako podklad pro</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změnu závazku dle ZZVZ. Zhotovitel je povinen v</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 xml:space="preserve">rámci </w:t>
      </w:r>
      <w:r w:rsidRPr="0010584D">
        <w:rPr>
          <w:rFonts w:ascii="Times New Roman" w:eastAsia="Calibri" w:hAnsi="Times New Roman"/>
          <w:sz w:val="24"/>
          <w:szCs w:val="24"/>
        </w:rPr>
        <w:lastRenderedPageBreak/>
        <w:t>změny díla ocenit vícepráce dle</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jednotkových cen uvedených v nabídkovém rozpočtu zhotovitele.</w:t>
      </w:r>
    </w:p>
    <w:p w14:paraId="4C2F655F" w14:textId="7168139B" w:rsidR="00DA0401" w:rsidRPr="0010584D" w:rsidRDefault="00DA0401" w:rsidP="009F2F7B">
      <w:pPr>
        <w:pStyle w:val="Odstavecseseznamem"/>
        <w:numPr>
          <w:ilvl w:val="0"/>
          <w:numId w:val="4"/>
        </w:numPr>
        <w:autoSpaceDE w:val="0"/>
        <w:autoSpaceDN w:val="0"/>
        <w:adjustRightInd w:val="0"/>
        <w:spacing w:line="276" w:lineRule="auto"/>
        <w:jc w:val="both"/>
        <w:rPr>
          <w:rFonts w:ascii="Times New Roman" w:eastAsia="Calibri" w:hAnsi="Times New Roman"/>
          <w:sz w:val="24"/>
          <w:szCs w:val="24"/>
        </w:rPr>
      </w:pPr>
      <w:r w:rsidRPr="0010584D">
        <w:rPr>
          <w:rFonts w:ascii="Times New Roman" w:eastAsia="Calibri" w:hAnsi="Times New Roman"/>
          <w:sz w:val="24"/>
          <w:szCs w:val="24"/>
        </w:rPr>
        <w:t>Nebudou-li práce či věci použité k provedení díla, které jsou předmětem víceprací, oceněny</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v nabídkovém rozpočtu zhotovitele, bude je zhotovitel oceňovat maximálně ve výši</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dle ceníku společnosti ÚRS CZ a.s., se sídlem Tiskařská 257/10, Malešice, 108 00 Praha 10,</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platného v době uzavření dodatku, snížené o 10 %.</w:t>
      </w:r>
    </w:p>
    <w:p w14:paraId="72E893A6" w14:textId="6BA1CBCA" w:rsidR="00DA0401" w:rsidRPr="0010584D" w:rsidRDefault="00DA0401" w:rsidP="009F2F7B">
      <w:pPr>
        <w:pStyle w:val="Odstavecseseznamem"/>
        <w:numPr>
          <w:ilvl w:val="0"/>
          <w:numId w:val="4"/>
        </w:numPr>
        <w:autoSpaceDE w:val="0"/>
        <w:autoSpaceDN w:val="0"/>
        <w:adjustRightInd w:val="0"/>
        <w:spacing w:line="276" w:lineRule="auto"/>
        <w:jc w:val="both"/>
        <w:rPr>
          <w:rFonts w:ascii="Times New Roman" w:eastAsia="Calibri" w:hAnsi="Times New Roman"/>
          <w:sz w:val="24"/>
          <w:szCs w:val="24"/>
        </w:rPr>
      </w:pPr>
      <w:r w:rsidRPr="0010584D">
        <w:rPr>
          <w:rFonts w:ascii="Times New Roman" w:eastAsia="Calibri" w:hAnsi="Times New Roman"/>
          <w:sz w:val="24"/>
          <w:szCs w:val="24"/>
        </w:rPr>
        <w:t>Jestliže se při zpracování ocenění vyskytnou změny díla či jeho části, které není možno ocenit</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výše uvedeným způsobem, budou změny díla či jeho části oceněny individuální kalkulací při</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způsobu oceňování cenou v místě a čase obvyklou.</w:t>
      </w:r>
    </w:p>
    <w:p w14:paraId="063D2C27" w14:textId="2462F7B2" w:rsidR="00DA0401" w:rsidRPr="0010584D" w:rsidRDefault="00DA0401" w:rsidP="009F2F7B">
      <w:pPr>
        <w:pStyle w:val="Odstavecseseznamem"/>
        <w:numPr>
          <w:ilvl w:val="0"/>
          <w:numId w:val="4"/>
        </w:numPr>
        <w:autoSpaceDE w:val="0"/>
        <w:autoSpaceDN w:val="0"/>
        <w:adjustRightInd w:val="0"/>
        <w:spacing w:line="276" w:lineRule="auto"/>
        <w:jc w:val="both"/>
        <w:rPr>
          <w:rFonts w:ascii="Times New Roman" w:eastAsia="Calibri" w:hAnsi="Times New Roman"/>
          <w:sz w:val="24"/>
          <w:szCs w:val="24"/>
        </w:rPr>
      </w:pPr>
      <w:r w:rsidRPr="0010584D">
        <w:rPr>
          <w:rFonts w:ascii="Times New Roman" w:eastAsia="Calibri" w:hAnsi="Times New Roman"/>
          <w:sz w:val="24"/>
          <w:szCs w:val="24"/>
        </w:rPr>
        <w:t>Zhotoviteli zaniká jakýkoliv nárok na zvýšení ceny, jestliže písemně neoznámí nutnost jejího</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překročení a výši požadovaného zvýšení ceny bez zbytečného odkladu poté, kdy se ukázalo,</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že je zvýšení ceny nevyhnutelné. Toto písemn</w:t>
      </w:r>
      <w:r w:rsidR="00805566">
        <w:rPr>
          <w:rFonts w:ascii="Times New Roman" w:eastAsia="Calibri" w:hAnsi="Times New Roman"/>
          <w:sz w:val="24"/>
          <w:szCs w:val="24"/>
        </w:rPr>
        <w:t>é</w:t>
      </w:r>
      <w:r w:rsidRPr="0010584D">
        <w:rPr>
          <w:rFonts w:ascii="Times New Roman" w:eastAsia="Calibri" w:hAnsi="Times New Roman"/>
          <w:sz w:val="24"/>
          <w:szCs w:val="24"/>
        </w:rPr>
        <w:t xml:space="preserve"> oznámení však nezakládá právo zhotovitele</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na zaplacení zvýšen</w:t>
      </w:r>
      <w:r w:rsidR="00805566">
        <w:rPr>
          <w:rFonts w:ascii="Times New Roman" w:eastAsia="Calibri" w:hAnsi="Times New Roman"/>
          <w:sz w:val="24"/>
          <w:szCs w:val="24"/>
        </w:rPr>
        <w:t>é</w:t>
      </w:r>
      <w:r w:rsidRPr="0010584D">
        <w:rPr>
          <w:rFonts w:ascii="Times New Roman" w:eastAsia="Calibri" w:hAnsi="Times New Roman"/>
          <w:sz w:val="24"/>
          <w:szCs w:val="24"/>
        </w:rPr>
        <w:t xml:space="preserve"> ceny. Zvýšení ceny je možné pouze za podmínek daných touto</w:t>
      </w:r>
      <w:r w:rsidR="0010584D" w:rsidRPr="0010584D">
        <w:rPr>
          <w:rFonts w:ascii="Times New Roman" w:eastAsia="Calibri" w:hAnsi="Times New Roman"/>
          <w:sz w:val="24"/>
          <w:szCs w:val="24"/>
        </w:rPr>
        <w:t xml:space="preserve"> </w:t>
      </w:r>
      <w:r w:rsidRPr="0010584D">
        <w:rPr>
          <w:rFonts w:ascii="Times New Roman" w:eastAsia="Calibri" w:hAnsi="Times New Roman"/>
          <w:sz w:val="24"/>
          <w:szCs w:val="24"/>
        </w:rPr>
        <w:t>smlouvou.</w:t>
      </w:r>
    </w:p>
    <w:p w14:paraId="38272471" w14:textId="509E3918" w:rsidR="00DA0401" w:rsidRDefault="00DA0401" w:rsidP="009F2F7B">
      <w:pPr>
        <w:pStyle w:val="Odstavecseseznamem"/>
        <w:numPr>
          <w:ilvl w:val="0"/>
          <w:numId w:val="3"/>
        </w:numPr>
        <w:autoSpaceDE w:val="0"/>
        <w:autoSpaceDN w:val="0"/>
        <w:adjustRightInd w:val="0"/>
        <w:spacing w:line="276" w:lineRule="auto"/>
        <w:ind w:left="426" w:hanging="426"/>
        <w:jc w:val="both"/>
        <w:rPr>
          <w:rFonts w:ascii="Times New Roman" w:eastAsia="Calibri" w:hAnsi="Times New Roman"/>
          <w:sz w:val="24"/>
          <w:szCs w:val="24"/>
        </w:rPr>
      </w:pPr>
      <w:r w:rsidRPr="005A50D5">
        <w:rPr>
          <w:rFonts w:ascii="Times New Roman" w:eastAsia="Calibri" w:hAnsi="Times New Roman"/>
          <w:sz w:val="24"/>
          <w:szCs w:val="24"/>
        </w:rPr>
        <w:t>Smluvní strany se výslovně dohodly, že objednatel je oprávněn zmenšit rozsah předmětu plnění dle</w:t>
      </w:r>
      <w:r w:rsidR="0010584D" w:rsidRPr="005A50D5">
        <w:rPr>
          <w:rFonts w:ascii="Times New Roman" w:eastAsia="Calibri" w:hAnsi="Times New Roman"/>
          <w:sz w:val="24"/>
          <w:szCs w:val="24"/>
        </w:rPr>
        <w:t xml:space="preserve"> </w:t>
      </w:r>
      <w:r w:rsidRPr="005A50D5">
        <w:rPr>
          <w:rFonts w:ascii="Times New Roman" w:eastAsia="Calibri" w:hAnsi="Times New Roman"/>
          <w:sz w:val="24"/>
          <w:szCs w:val="24"/>
        </w:rPr>
        <w:t>této smlouvy. V</w:t>
      </w:r>
      <w:r w:rsidR="0010584D" w:rsidRPr="005A50D5">
        <w:rPr>
          <w:rFonts w:ascii="Times New Roman" w:eastAsia="Calibri" w:hAnsi="Times New Roman"/>
          <w:sz w:val="24"/>
          <w:szCs w:val="24"/>
        </w:rPr>
        <w:t xml:space="preserve"> </w:t>
      </w:r>
      <w:r w:rsidRPr="005A50D5">
        <w:rPr>
          <w:rFonts w:ascii="Times New Roman" w:eastAsia="Calibri" w:hAnsi="Times New Roman"/>
          <w:sz w:val="24"/>
          <w:szCs w:val="24"/>
        </w:rPr>
        <w:t>tomto případě bude smluvní cena poměrně snížena s použitím jednotkových cen</w:t>
      </w:r>
      <w:r w:rsidR="005A50D5" w:rsidRPr="005A50D5">
        <w:rPr>
          <w:rFonts w:ascii="Times New Roman" w:eastAsia="Calibri" w:hAnsi="Times New Roman"/>
          <w:sz w:val="24"/>
          <w:szCs w:val="24"/>
        </w:rPr>
        <w:t xml:space="preserve"> </w:t>
      </w:r>
      <w:r w:rsidRPr="005A50D5">
        <w:rPr>
          <w:rFonts w:ascii="Times New Roman" w:eastAsia="Calibri" w:hAnsi="Times New Roman"/>
          <w:sz w:val="24"/>
          <w:szCs w:val="24"/>
        </w:rPr>
        <w:t>uvedených v nabídkovém rozpočtu zhotovitele.</w:t>
      </w:r>
    </w:p>
    <w:p w14:paraId="75E21F7F" w14:textId="717F57BD" w:rsidR="00DA0401" w:rsidRDefault="00DA0401" w:rsidP="009F2F7B">
      <w:pPr>
        <w:pStyle w:val="Odstavecseseznamem"/>
        <w:numPr>
          <w:ilvl w:val="0"/>
          <w:numId w:val="3"/>
        </w:numPr>
        <w:autoSpaceDE w:val="0"/>
        <w:autoSpaceDN w:val="0"/>
        <w:adjustRightInd w:val="0"/>
        <w:spacing w:line="276" w:lineRule="auto"/>
        <w:ind w:left="426" w:hanging="426"/>
        <w:jc w:val="both"/>
        <w:rPr>
          <w:rFonts w:ascii="Times New Roman" w:eastAsia="Calibri" w:hAnsi="Times New Roman"/>
          <w:sz w:val="24"/>
          <w:szCs w:val="24"/>
        </w:rPr>
      </w:pPr>
      <w:r w:rsidRPr="005A50D5">
        <w:rPr>
          <w:rFonts w:ascii="Times New Roman" w:eastAsia="Calibri" w:hAnsi="Times New Roman"/>
          <w:sz w:val="24"/>
          <w:szCs w:val="24"/>
        </w:rPr>
        <w:t>Cena za dílo bude zhotoviteli zaplacena podle dohody smluvních stran v</w:t>
      </w:r>
      <w:r w:rsidR="005A50D5">
        <w:rPr>
          <w:rFonts w:ascii="Times New Roman" w:eastAsia="Calibri" w:hAnsi="Times New Roman"/>
          <w:sz w:val="24"/>
          <w:szCs w:val="24"/>
        </w:rPr>
        <w:t> </w:t>
      </w:r>
      <w:r w:rsidRPr="005A50D5">
        <w:rPr>
          <w:rFonts w:ascii="Times New Roman" w:eastAsia="Calibri" w:hAnsi="Times New Roman"/>
          <w:sz w:val="24"/>
          <w:szCs w:val="24"/>
        </w:rPr>
        <w:t>souladu</w:t>
      </w:r>
      <w:r w:rsidR="005A50D5">
        <w:rPr>
          <w:rFonts w:ascii="Times New Roman" w:eastAsia="Calibri" w:hAnsi="Times New Roman"/>
          <w:sz w:val="24"/>
          <w:szCs w:val="24"/>
        </w:rPr>
        <w:t xml:space="preserve"> s čl. VIII této smlouvy. V zápise o předání a převzetí díla bude konečná cena za dílo uvedena.</w:t>
      </w:r>
    </w:p>
    <w:p w14:paraId="5BA1BBAC" w14:textId="77777777" w:rsidR="005A50D5" w:rsidRPr="005A50D5" w:rsidRDefault="005A50D5" w:rsidP="009F2F7B">
      <w:pPr>
        <w:pStyle w:val="Odstavecseseznamem"/>
        <w:spacing w:line="276" w:lineRule="auto"/>
        <w:rPr>
          <w:rFonts w:ascii="Times New Roman" w:eastAsia="Calibri" w:hAnsi="Times New Roman"/>
          <w:sz w:val="24"/>
          <w:szCs w:val="24"/>
        </w:rPr>
      </w:pPr>
    </w:p>
    <w:p w14:paraId="1CB8924B" w14:textId="77777777" w:rsidR="005A50D5" w:rsidRDefault="005A50D5" w:rsidP="005A50D5">
      <w:pPr>
        <w:pStyle w:val="Zkladntext"/>
        <w:spacing w:after="0"/>
        <w:rPr>
          <w:b/>
          <w:sz w:val="22"/>
          <w:szCs w:val="22"/>
        </w:rPr>
      </w:pPr>
    </w:p>
    <w:p w14:paraId="41E37141" w14:textId="61238C3B" w:rsidR="005A50D5" w:rsidRPr="00AB36D8" w:rsidRDefault="005A50D5" w:rsidP="005A50D5">
      <w:pPr>
        <w:pStyle w:val="Zkladntext"/>
        <w:spacing w:after="0"/>
        <w:rPr>
          <w:b/>
          <w:sz w:val="22"/>
          <w:szCs w:val="22"/>
        </w:rPr>
      </w:pPr>
      <w:r w:rsidRPr="00AB36D8">
        <w:rPr>
          <w:b/>
          <w:sz w:val="22"/>
          <w:szCs w:val="22"/>
        </w:rPr>
        <w:t>čl. I</w:t>
      </w:r>
      <w:r>
        <w:rPr>
          <w:b/>
          <w:sz w:val="22"/>
          <w:szCs w:val="22"/>
        </w:rPr>
        <w:t>V</w:t>
      </w:r>
    </w:p>
    <w:p w14:paraId="4D7CAECB" w14:textId="167AA5D2" w:rsidR="005A50D5" w:rsidRPr="00AB36D8" w:rsidRDefault="005A50D5" w:rsidP="005A50D5">
      <w:pPr>
        <w:pStyle w:val="Nadpis7"/>
        <w:spacing w:after="240"/>
        <w:jc w:val="left"/>
        <w:rPr>
          <w:rFonts w:ascii="Arial" w:hAnsi="Arial" w:cs="Arial"/>
          <w:sz w:val="22"/>
          <w:szCs w:val="22"/>
        </w:rPr>
      </w:pPr>
      <w:r>
        <w:rPr>
          <w:rFonts w:ascii="Arial" w:hAnsi="Arial" w:cs="Arial"/>
          <w:sz w:val="22"/>
          <w:szCs w:val="22"/>
        </w:rPr>
        <w:t>Termíny plnění</w:t>
      </w:r>
    </w:p>
    <w:p w14:paraId="6E18EFA7" w14:textId="089BD1F7" w:rsidR="005A50D5" w:rsidRPr="005A50D5" w:rsidRDefault="005A50D5" w:rsidP="009F2F7B">
      <w:pPr>
        <w:pStyle w:val="Odstavecseseznamem"/>
        <w:numPr>
          <w:ilvl w:val="0"/>
          <w:numId w:val="5"/>
        </w:numPr>
        <w:autoSpaceDE w:val="0"/>
        <w:autoSpaceDN w:val="0"/>
        <w:adjustRightInd w:val="0"/>
        <w:spacing w:line="276" w:lineRule="auto"/>
        <w:ind w:left="426" w:hanging="426"/>
        <w:jc w:val="both"/>
        <w:rPr>
          <w:rFonts w:ascii="Times New Roman" w:eastAsia="Calibri" w:hAnsi="Times New Roman"/>
          <w:sz w:val="24"/>
          <w:szCs w:val="24"/>
        </w:rPr>
      </w:pPr>
      <w:r w:rsidRPr="005A50D5">
        <w:rPr>
          <w:rFonts w:ascii="Times New Roman" w:eastAsia="Calibri" w:hAnsi="Times New Roman"/>
          <w:sz w:val="24"/>
          <w:szCs w:val="24"/>
        </w:rPr>
        <w:t>Smluvní strany se dohodly, že dílo dle této smlouvy bude zhotovitelem provedeno v následujícím termínu:</w:t>
      </w:r>
    </w:p>
    <w:p w14:paraId="4DAED6A6" w14:textId="1400ECFA" w:rsidR="005A50D5" w:rsidRPr="005A50D5" w:rsidRDefault="005A50D5" w:rsidP="009F2F7B">
      <w:pPr>
        <w:autoSpaceDE w:val="0"/>
        <w:autoSpaceDN w:val="0"/>
        <w:adjustRightInd w:val="0"/>
        <w:spacing w:line="276" w:lineRule="auto"/>
        <w:ind w:firstLine="426"/>
        <w:jc w:val="both"/>
        <w:rPr>
          <w:rFonts w:eastAsia="Calibri" w:cs="Arial"/>
          <w:b/>
          <w:bCs/>
        </w:rPr>
      </w:pPr>
      <w:r w:rsidRPr="005A50D5">
        <w:rPr>
          <w:rFonts w:eastAsia="Calibri" w:cs="Arial"/>
          <w:b/>
          <w:bCs/>
        </w:rPr>
        <w:t xml:space="preserve">do </w:t>
      </w:r>
      <w:r w:rsidR="00307122">
        <w:rPr>
          <w:rFonts w:eastAsia="Calibri" w:cs="Arial"/>
          <w:b/>
          <w:bCs/>
        </w:rPr>
        <w:t>20</w:t>
      </w:r>
      <w:r w:rsidR="00C31926">
        <w:rPr>
          <w:rFonts w:eastAsia="Calibri" w:cs="Arial"/>
          <w:b/>
          <w:bCs/>
        </w:rPr>
        <w:t>.0</w:t>
      </w:r>
      <w:r w:rsidR="00307122">
        <w:rPr>
          <w:rFonts w:eastAsia="Calibri" w:cs="Arial"/>
          <w:b/>
          <w:bCs/>
        </w:rPr>
        <w:t>8</w:t>
      </w:r>
      <w:r w:rsidR="00C31926">
        <w:rPr>
          <w:rFonts w:eastAsia="Calibri" w:cs="Arial"/>
          <w:b/>
          <w:bCs/>
        </w:rPr>
        <w:t>.</w:t>
      </w:r>
      <w:r w:rsidR="00DC347C">
        <w:rPr>
          <w:rFonts w:eastAsia="Calibri" w:cs="Arial"/>
          <w:b/>
          <w:bCs/>
        </w:rPr>
        <w:t>2024</w:t>
      </w:r>
      <w:r w:rsidRPr="005A50D5">
        <w:rPr>
          <w:rFonts w:eastAsia="Calibri" w:cs="Arial"/>
          <w:b/>
          <w:bCs/>
        </w:rPr>
        <w:t>.</w:t>
      </w:r>
    </w:p>
    <w:p w14:paraId="476D773F" w14:textId="2A554452" w:rsidR="005A50D5" w:rsidRDefault="005A50D5" w:rsidP="009F2F7B">
      <w:pPr>
        <w:pStyle w:val="Odstavecseseznamem"/>
        <w:numPr>
          <w:ilvl w:val="0"/>
          <w:numId w:val="5"/>
        </w:numPr>
        <w:autoSpaceDE w:val="0"/>
        <w:autoSpaceDN w:val="0"/>
        <w:adjustRightInd w:val="0"/>
        <w:spacing w:line="276" w:lineRule="auto"/>
        <w:ind w:left="426" w:hanging="426"/>
        <w:jc w:val="both"/>
        <w:rPr>
          <w:rFonts w:ascii="Times New Roman" w:eastAsia="Calibri" w:hAnsi="Times New Roman"/>
          <w:sz w:val="24"/>
          <w:szCs w:val="24"/>
        </w:rPr>
      </w:pPr>
      <w:r w:rsidRPr="005A50D5">
        <w:rPr>
          <w:rFonts w:ascii="Times New Roman" w:eastAsia="Calibri" w:hAnsi="Times New Roman"/>
          <w:sz w:val="24"/>
          <w:szCs w:val="24"/>
        </w:rPr>
        <w:t xml:space="preserve">Zhotovitel je povinen staveniště převzít do </w:t>
      </w:r>
      <w:r w:rsidR="00805566">
        <w:rPr>
          <w:rFonts w:ascii="Times New Roman" w:eastAsia="Calibri" w:hAnsi="Times New Roman"/>
          <w:sz w:val="24"/>
          <w:szCs w:val="24"/>
        </w:rPr>
        <w:t>5 (pěti)</w:t>
      </w:r>
      <w:r w:rsidRPr="005A50D5">
        <w:rPr>
          <w:rFonts w:ascii="Times New Roman" w:eastAsia="Calibri" w:hAnsi="Times New Roman"/>
          <w:sz w:val="24"/>
          <w:szCs w:val="24"/>
        </w:rPr>
        <w:t xml:space="preserve"> pracovních dnů od</w:t>
      </w:r>
      <w:r>
        <w:rPr>
          <w:rFonts w:ascii="Times New Roman" w:eastAsia="Calibri" w:hAnsi="Times New Roman"/>
          <w:sz w:val="24"/>
          <w:szCs w:val="24"/>
        </w:rPr>
        <w:t>e dne platnosti a účinnosti této smlouvy.</w:t>
      </w:r>
    </w:p>
    <w:p w14:paraId="5C18B9E3" w14:textId="24AE62FE" w:rsidR="005A50D5" w:rsidRDefault="005A50D5" w:rsidP="009F2F7B">
      <w:pPr>
        <w:pStyle w:val="Odstavecseseznamem"/>
        <w:numPr>
          <w:ilvl w:val="0"/>
          <w:numId w:val="5"/>
        </w:numPr>
        <w:autoSpaceDE w:val="0"/>
        <w:autoSpaceDN w:val="0"/>
        <w:adjustRightInd w:val="0"/>
        <w:spacing w:line="276" w:lineRule="auto"/>
        <w:ind w:left="426" w:hanging="426"/>
        <w:jc w:val="both"/>
        <w:rPr>
          <w:rFonts w:ascii="Times New Roman" w:eastAsia="Calibri" w:hAnsi="Times New Roman"/>
          <w:sz w:val="24"/>
          <w:szCs w:val="24"/>
        </w:rPr>
      </w:pPr>
      <w:r w:rsidRPr="005A50D5">
        <w:rPr>
          <w:rFonts w:ascii="Times New Roman" w:eastAsia="Calibri" w:hAnsi="Times New Roman"/>
          <w:sz w:val="24"/>
          <w:szCs w:val="24"/>
        </w:rPr>
        <w:t>Zhotovitel není v prodlení s provedením díla, pokud nemůže plnit svůj závazek v důsledku prodlení objednatele s plněním jeho smluvních povinností.</w:t>
      </w:r>
    </w:p>
    <w:p w14:paraId="44A715AD" w14:textId="69D1A909" w:rsidR="005A50D5" w:rsidRPr="00AF0236" w:rsidRDefault="005A50D5" w:rsidP="009F2F7B">
      <w:pPr>
        <w:pStyle w:val="Odstavecseseznamem"/>
        <w:numPr>
          <w:ilvl w:val="0"/>
          <w:numId w:val="5"/>
        </w:numPr>
        <w:autoSpaceDE w:val="0"/>
        <w:autoSpaceDN w:val="0"/>
        <w:adjustRightInd w:val="0"/>
        <w:spacing w:line="276" w:lineRule="auto"/>
        <w:ind w:left="426" w:hanging="426"/>
        <w:jc w:val="both"/>
        <w:rPr>
          <w:rFonts w:ascii="Times New Roman" w:eastAsia="Calibri" w:hAnsi="Times New Roman"/>
          <w:sz w:val="24"/>
          <w:szCs w:val="24"/>
        </w:rPr>
      </w:pPr>
      <w:r w:rsidRPr="00AF0236">
        <w:rPr>
          <w:rFonts w:ascii="Times New Roman" w:eastAsia="Calibri" w:hAnsi="Times New Roman"/>
          <w:sz w:val="24"/>
          <w:szCs w:val="24"/>
        </w:rPr>
        <w:t>Provádění díla lze ve výjimečných případech po vzájemné předchozí písemné dohodě smluvních stran</w:t>
      </w:r>
      <w:r w:rsidR="00AF0236" w:rsidRPr="00AF0236">
        <w:rPr>
          <w:rFonts w:ascii="Times New Roman" w:eastAsia="Calibri" w:hAnsi="Times New Roman"/>
          <w:sz w:val="24"/>
          <w:szCs w:val="24"/>
        </w:rPr>
        <w:t xml:space="preserve"> </w:t>
      </w:r>
      <w:r w:rsidRPr="00AF0236">
        <w:rPr>
          <w:rFonts w:ascii="Times New Roman" w:eastAsia="Calibri" w:hAnsi="Times New Roman"/>
          <w:sz w:val="24"/>
          <w:szCs w:val="24"/>
        </w:rPr>
        <w:t>přerušit z důvodu nepříznivých klimatických podmínek nebo v důsledku mimořádných</w:t>
      </w:r>
      <w:r w:rsidR="00AF0236" w:rsidRPr="00AF0236">
        <w:rPr>
          <w:rFonts w:ascii="Times New Roman" w:eastAsia="Calibri" w:hAnsi="Times New Roman"/>
          <w:sz w:val="24"/>
          <w:szCs w:val="24"/>
        </w:rPr>
        <w:t xml:space="preserve"> </w:t>
      </w:r>
      <w:r w:rsidRPr="00AF0236">
        <w:rPr>
          <w:rFonts w:ascii="Times New Roman" w:eastAsia="Calibri" w:hAnsi="Times New Roman"/>
          <w:sz w:val="24"/>
          <w:szCs w:val="24"/>
        </w:rPr>
        <w:t>nepředvídatelných a nepřekonatelných překážek vzniklých nezávisle na vůli stran smlouvy dle § 2913</w:t>
      </w:r>
      <w:r w:rsidR="00AF0236" w:rsidRPr="00AF0236">
        <w:rPr>
          <w:rFonts w:ascii="Times New Roman" w:eastAsia="Calibri" w:hAnsi="Times New Roman"/>
          <w:sz w:val="24"/>
          <w:szCs w:val="24"/>
        </w:rPr>
        <w:t xml:space="preserve"> </w:t>
      </w:r>
      <w:r w:rsidRPr="00AF0236">
        <w:rPr>
          <w:rFonts w:ascii="Times New Roman" w:eastAsia="Calibri" w:hAnsi="Times New Roman"/>
          <w:sz w:val="24"/>
          <w:szCs w:val="24"/>
        </w:rPr>
        <w:t>odst. 2 občanského zákoníku, a to zápisem do stavebního deníku podepsaným osobami oprávněnými</w:t>
      </w:r>
      <w:r w:rsidR="00AF0236" w:rsidRPr="00AF0236">
        <w:rPr>
          <w:rFonts w:ascii="Times New Roman" w:eastAsia="Calibri" w:hAnsi="Times New Roman"/>
          <w:sz w:val="24"/>
          <w:szCs w:val="24"/>
        </w:rPr>
        <w:t xml:space="preserve"> </w:t>
      </w:r>
      <w:r w:rsidRPr="00AF0236">
        <w:rPr>
          <w:rFonts w:ascii="Times New Roman" w:eastAsia="Calibri" w:hAnsi="Times New Roman"/>
          <w:sz w:val="24"/>
          <w:szCs w:val="24"/>
        </w:rPr>
        <w:t>jednat ve věcech technických, který se stává nedílnou součástí této smlouvy. Nevhodnými</w:t>
      </w:r>
      <w:r w:rsidR="00AF0236" w:rsidRPr="00AF0236">
        <w:rPr>
          <w:rFonts w:ascii="Times New Roman" w:eastAsia="Calibri" w:hAnsi="Times New Roman"/>
          <w:sz w:val="24"/>
          <w:szCs w:val="24"/>
        </w:rPr>
        <w:t xml:space="preserve"> </w:t>
      </w:r>
      <w:r w:rsidRPr="00AF0236">
        <w:rPr>
          <w:rFonts w:ascii="Times New Roman" w:eastAsia="Calibri" w:hAnsi="Times New Roman"/>
          <w:sz w:val="24"/>
          <w:szCs w:val="24"/>
        </w:rPr>
        <w:t>klimatickými podmínkami jsou zejména ty skutečnosti, které objektivně znemožňují provedení díla dle</w:t>
      </w:r>
      <w:r w:rsidR="00AF0236" w:rsidRPr="00AF0236">
        <w:rPr>
          <w:rFonts w:ascii="Times New Roman" w:eastAsia="Calibri" w:hAnsi="Times New Roman"/>
          <w:sz w:val="24"/>
          <w:szCs w:val="24"/>
        </w:rPr>
        <w:t xml:space="preserve"> </w:t>
      </w:r>
      <w:r w:rsidRPr="00AF0236">
        <w:rPr>
          <w:rFonts w:ascii="Times New Roman" w:eastAsia="Calibri" w:hAnsi="Times New Roman"/>
          <w:sz w:val="24"/>
          <w:szCs w:val="24"/>
        </w:rPr>
        <w:t xml:space="preserve">stanovených technologických postupů. Po dobu přerušení neběží lhůta pro provedení díla dle </w:t>
      </w:r>
      <w:r w:rsidR="00AF0236" w:rsidRPr="00AF0236">
        <w:rPr>
          <w:rFonts w:ascii="Times New Roman" w:eastAsia="Calibri" w:hAnsi="Times New Roman"/>
          <w:sz w:val="24"/>
          <w:szCs w:val="24"/>
        </w:rPr>
        <w:t xml:space="preserve">čl. IV </w:t>
      </w:r>
      <w:r w:rsidRPr="00AF0236">
        <w:rPr>
          <w:rFonts w:ascii="Times New Roman" w:eastAsia="Calibri" w:hAnsi="Times New Roman"/>
          <w:sz w:val="24"/>
          <w:szCs w:val="24"/>
        </w:rPr>
        <w:t xml:space="preserve">odst. </w:t>
      </w:r>
      <w:r w:rsidR="00AF0236" w:rsidRPr="00AF0236">
        <w:rPr>
          <w:rFonts w:ascii="Times New Roman" w:eastAsia="Calibri" w:hAnsi="Times New Roman"/>
          <w:sz w:val="24"/>
          <w:szCs w:val="24"/>
        </w:rPr>
        <w:t xml:space="preserve">1 </w:t>
      </w:r>
      <w:r w:rsidRPr="00AF0236">
        <w:rPr>
          <w:rFonts w:ascii="Times New Roman" w:eastAsia="Calibri" w:hAnsi="Times New Roman"/>
          <w:sz w:val="24"/>
          <w:szCs w:val="24"/>
        </w:rPr>
        <w:t>tohoto článku smlouvy. Lhůta pro dokončení díla se prodlouží o takový počet dní, v jejichž průběhu</w:t>
      </w:r>
      <w:r w:rsidR="00AF0236" w:rsidRPr="00AF0236">
        <w:rPr>
          <w:rFonts w:ascii="Times New Roman" w:eastAsia="Calibri" w:hAnsi="Times New Roman"/>
          <w:sz w:val="24"/>
          <w:szCs w:val="24"/>
        </w:rPr>
        <w:t xml:space="preserve"> </w:t>
      </w:r>
      <w:r w:rsidRPr="00AF0236">
        <w:rPr>
          <w:rFonts w:ascii="Times New Roman" w:eastAsia="Calibri" w:hAnsi="Times New Roman"/>
          <w:sz w:val="24"/>
          <w:szCs w:val="24"/>
        </w:rPr>
        <w:t>prokazatelně panovaly nevhodné klimatické podmínky či jiné nepředvídatelné a nepřekonatelné</w:t>
      </w:r>
      <w:r w:rsidR="00AF0236" w:rsidRPr="00AF0236">
        <w:rPr>
          <w:rFonts w:ascii="Times New Roman" w:eastAsia="Calibri" w:hAnsi="Times New Roman"/>
          <w:sz w:val="24"/>
          <w:szCs w:val="24"/>
        </w:rPr>
        <w:t xml:space="preserve"> </w:t>
      </w:r>
      <w:r w:rsidRPr="00AF0236">
        <w:rPr>
          <w:rFonts w:ascii="Times New Roman" w:eastAsia="Calibri" w:hAnsi="Times New Roman"/>
          <w:sz w:val="24"/>
          <w:szCs w:val="24"/>
        </w:rPr>
        <w:t>překážky vzniklé nezávisle na vůli stran smlouvy. O přerušení provádění díla není nutné uzavírat</w:t>
      </w:r>
      <w:r w:rsidR="00AF0236" w:rsidRPr="00AF0236">
        <w:rPr>
          <w:rFonts w:ascii="Times New Roman" w:eastAsia="Calibri" w:hAnsi="Times New Roman"/>
          <w:sz w:val="24"/>
          <w:szCs w:val="24"/>
        </w:rPr>
        <w:t xml:space="preserve"> </w:t>
      </w:r>
      <w:r w:rsidRPr="00AF0236">
        <w:rPr>
          <w:rFonts w:ascii="Times New Roman" w:eastAsia="Calibri" w:hAnsi="Times New Roman"/>
          <w:sz w:val="24"/>
          <w:szCs w:val="24"/>
        </w:rPr>
        <w:t>dodatek k této smlouvě.</w:t>
      </w:r>
    </w:p>
    <w:p w14:paraId="7FB275BB" w14:textId="77777777" w:rsidR="009F2F7B" w:rsidRDefault="009F2F7B" w:rsidP="00AF0236">
      <w:pPr>
        <w:pStyle w:val="Zkladntext"/>
        <w:spacing w:after="0"/>
        <w:rPr>
          <w:b/>
          <w:sz w:val="22"/>
          <w:szCs w:val="22"/>
        </w:rPr>
      </w:pPr>
    </w:p>
    <w:p w14:paraId="5FEE895B" w14:textId="77777777" w:rsidR="009F2F7B" w:rsidRDefault="009F2F7B" w:rsidP="00AF0236">
      <w:pPr>
        <w:pStyle w:val="Zkladntext"/>
        <w:spacing w:after="0"/>
        <w:rPr>
          <w:b/>
          <w:sz w:val="22"/>
          <w:szCs w:val="22"/>
        </w:rPr>
      </w:pPr>
    </w:p>
    <w:p w14:paraId="4887F938" w14:textId="7C5B919F" w:rsidR="00AF0236" w:rsidRPr="00AB36D8" w:rsidRDefault="00AF0236" w:rsidP="00AF0236">
      <w:pPr>
        <w:pStyle w:val="Zkladntext"/>
        <w:spacing w:after="0"/>
        <w:rPr>
          <w:b/>
          <w:sz w:val="22"/>
          <w:szCs w:val="22"/>
        </w:rPr>
      </w:pPr>
      <w:r w:rsidRPr="00AB36D8">
        <w:rPr>
          <w:b/>
          <w:sz w:val="22"/>
          <w:szCs w:val="22"/>
        </w:rPr>
        <w:lastRenderedPageBreak/>
        <w:t xml:space="preserve">čl. </w:t>
      </w:r>
      <w:r>
        <w:rPr>
          <w:b/>
          <w:sz w:val="22"/>
          <w:szCs w:val="22"/>
        </w:rPr>
        <w:t>V</w:t>
      </w:r>
    </w:p>
    <w:p w14:paraId="2370C6D1" w14:textId="3E8C00C1" w:rsidR="00AF0236" w:rsidRPr="00AB36D8" w:rsidRDefault="00AF0236" w:rsidP="00AF0236">
      <w:pPr>
        <w:pStyle w:val="Nadpis7"/>
        <w:spacing w:after="240"/>
        <w:jc w:val="left"/>
        <w:rPr>
          <w:rFonts w:ascii="Arial" w:hAnsi="Arial" w:cs="Arial"/>
          <w:sz w:val="22"/>
          <w:szCs w:val="22"/>
        </w:rPr>
      </w:pPr>
      <w:r>
        <w:rPr>
          <w:rFonts w:ascii="Arial" w:hAnsi="Arial" w:cs="Arial"/>
          <w:sz w:val="22"/>
          <w:szCs w:val="22"/>
        </w:rPr>
        <w:t>Podmínky provádění díla</w:t>
      </w:r>
    </w:p>
    <w:p w14:paraId="4F4A5413" w14:textId="4CC2D98A" w:rsidR="00954009" w:rsidRDefault="00954009" w:rsidP="009F2F7B">
      <w:pPr>
        <w:pStyle w:val="Odstavecseseznamem"/>
        <w:numPr>
          <w:ilvl w:val="0"/>
          <w:numId w:val="6"/>
        </w:numPr>
        <w:autoSpaceDE w:val="0"/>
        <w:autoSpaceDN w:val="0"/>
        <w:adjustRightInd w:val="0"/>
        <w:spacing w:line="276" w:lineRule="auto"/>
        <w:ind w:left="426" w:hanging="426"/>
        <w:jc w:val="both"/>
        <w:rPr>
          <w:rFonts w:ascii="Times New Roman" w:eastAsia="Calibri" w:hAnsi="Times New Roman"/>
          <w:sz w:val="24"/>
          <w:szCs w:val="24"/>
        </w:rPr>
      </w:pPr>
      <w:r w:rsidRPr="00954009">
        <w:rPr>
          <w:rFonts w:ascii="Times New Roman" w:eastAsia="Calibri" w:hAnsi="Times New Roman"/>
          <w:sz w:val="24"/>
          <w:szCs w:val="24"/>
        </w:rPr>
        <w:t>Veškeré práce a dodávky budou zhotovitelem realizovány v souladu se zadávacími podmínkami, nabídkou zhotovitele podanou v zadávacím řízení a touto smlouvou.</w:t>
      </w:r>
    </w:p>
    <w:p w14:paraId="0772E0A9" w14:textId="7EBB1328" w:rsidR="00954009" w:rsidRDefault="00954009" w:rsidP="009F2F7B">
      <w:pPr>
        <w:pStyle w:val="Odstavecseseznamem"/>
        <w:numPr>
          <w:ilvl w:val="0"/>
          <w:numId w:val="6"/>
        </w:numPr>
        <w:autoSpaceDE w:val="0"/>
        <w:autoSpaceDN w:val="0"/>
        <w:adjustRightInd w:val="0"/>
        <w:spacing w:line="276" w:lineRule="auto"/>
        <w:ind w:left="426" w:hanging="426"/>
        <w:jc w:val="both"/>
        <w:rPr>
          <w:rFonts w:ascii="Times New Roman" w:eastAsia="Calibri" w:hAnsi="Times New Roman"/>
          <w:sz w:val="24"/>
          <w:szCs w:val="24"/>
        </w:rPr>
      </w:pPr>
      <w:r w:rsidRPr="00954009">
        <w:rPr>
          <w:rFonts w:ascii="Times New Roman" w:eastAsia="Calibri" w:hAnsi="Times New Roman"/>
          <w:sz w:val="24"/>
          <w:szCs w:val="24"/>
        </w:rPr>
        <w:t>Zhotovitel je povinen respektovat a dodržovat ustanovení nebo podmínky, které jsou pro dílo uvedeny v dokumentaci, jakož i podmínky vyplývající ze zadávacího řízení, a dílo provádět dle platných předpisů, nařízení, ČSN, evropských norem, evropských technických schválení a technických specifikací zveřejněných v Úředním věstníku Evropské unie.</w:t>
      </w:r>
    </w:p>
    <w:p w14:paraId="222D379D" w14:textId="6B99D265" w:rsidR="00954009" w:rsidRDefault="00954009" w:rsidP="009F2F7B">
      <w:pPr>
        <w:pStyle w:val="Odstavecseseznamem"/>
        <w:numPr>
          <w:ilvl w:val="0"/>
          <w:numId w:val="6"/>
        </w:numPr>
        <w:autoSpaceDE w:val="0"/>
        <w:autoSpaceDN w:val="0"/>
        <w:adjustRightInd w:val="0"/>
        <w:spacing w:line="276" w:lineRule="auto"/>
        <w:ind w:left="426" w:hanging="426"/>
        <w:jc w:val="both"/>
        <w:rPr>
          <w:rFonts w:ascii="Times New Roman" w:eastAsia="Calibri" w:hAnsi="Times New Roman"/>
          <w:sz w:val="24"/>
          <w:szCs w:val="24"/>
        </w:rPr>
      </w:pPr>
      <w:r w:rsidRPr="00954009">
        <w:rPr>
          <w:rFonts w:ascii="Times New Roman" w:eastAsia="Calibri" w:hAnsi="Times New Roman"/>
          <w:sz w:val="24"/>
          <w:szCs w:val="24"/>
        </w:rPr>
        <w:t>Součástí povinností zhotovitele dle této smlouvy je zejména:</w:t>
      </w:r>
    </w:p>
    <w:p w14:paraId="79E3CFD3" w14:textId="61F8D307" w:rsidR="00954009" w:rsidRDefault="00954009" w:rsidP="009F2F7B">
      <w:pPr>
        <w:pStyle w:val="Odstavecseseznamem"/>
        <w:numPr>
          <w:ilvl w:val="0"/>
          <w:numId w:val="7"/>
        </w:numPr>
        <w:autoSpaceDE w:val="0"/>
        <w:autoSpaceDN w:val="0"/>
        <w:adjustRightInd w:val="0"/>
        <w:spacing w:line="276" w:lineRule="auto"/>
        <w:jc w:val="both"/>
        <w:rPr>
          <w:rFonts w:ascii="Times New Roman" w:eastAsia="Calibri" w:hAnsi="Times New Roman"/>
          <w:sz w:val="24"/>
          <w:szCs w:val="24"/>
        </w:rPr>
      </w:pPr>
      <w:r w:rsidRPr="00954009">
        <w:rPr>
          <w:rFonts w:ascii="Times New Roman" w:eastAsia="Calibri" w:hAnsi="Times New Roman"/>
          <w:sz w:val="24"/>
          <w:szCs w:val="24"/>
        </w:rPr>
        <w:t>před zahájením realizace díla:</w:t>
      </w:r>
      <w:r>
        <w:rPr>
          <w:rFonts w:ascii="Times New Roman" w:eastAsia="Calibri" w:hAnsi="Times New Roman"/>
          <w:sz w:val="24"/>
          <w:szCs w:val="24"/>
        </w:rPr>
        <w:t xml:space="preserve"> zajištění případných souhlasů dotčených orgánů státní správy ve věci místních poplatků, užívání veřejného prostranství, k dočasnému dopravnímu značení během stavby; odsouhlasení harmonogramu stavby s objednatelem a dotčenými osobami (objednateli bude předán harmonogram nejméně 5</w:t>
      </w:r>
      <w:r w:rsidR="00805566">
        <w:rPr>
          <w:rFonts w:ascii="Times New Roman" w:eastAsia="Calibri" w:hAnsi="Times New Roman"/>
          <w:sz w:val="24"/>
          <w:szCs w:val="24"/>
        </w:rPr>
        <w:t xml:space="preserve"> /pět/</w:t>
      </w:r>
      <w:r>
        <w:rPr>
          <w:rFonts w:ascii="Times New Roman" w:eastAsia="Calibri" w:hAnsi="Times New Roman"/>
          <w:sz w:val="24"/>
          <w:szCs w:val="24"/>
        </w:rPr>
        <w:t xml:space="preserve"> kalendářních dnů před zahájením realizace díla, nedohodnou-li se smluvní strany jinak).</w:t>
      </w:r>
    </w:p>
    <w:p w14:paraId="6C6228B1" w14:textId="6E70F442" w:rsidR="00954009" w:rsidRDefault="00954009" w:rsidP="009F2F7B">
      <w:pPr>
        <w:pStyle w:val="Odstavecseseznamem"/>
        <w:numPr>
          <w:ilvl w:val="0"/>
          <w:numId w:val="7"/>
        </w:numPr>
        <w:autoSpaceDE w:val="0"/>
        <w:autoSpaceDN w:val="0"/>
        <w:adjustRightInd w:val="0"/>
        <w:spacing w:line="276" w:lineRule="auto"/>
        <w:jc w:val="both"/>
        <w:rPr>
          <w:rFonts w:ascii="Times New Roman" w:eastAsia="Calibri" w:hAnsi="Times New Roman"/>
          <w:sz w:val="24"/>
          <w:szCs w:val="24"/>
        </w:rPr>
      </w:pPr>
      <w:r w:rsidRPr="00C327E4">
        <w:rPr>
          <w:rFonts w:ascii="Times New Roman" w:eastAsia="Calibri" w:hAnsi="Times New Roman"/>
          <w:sz w:val="24"/>
          <w:szCs w:val="24"/>
        </w:rPr>
        <w:t>v průběhu realizace díla: příp. umístění</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dočasného dopravního značení,</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označení stavby tabulkou s uvedením názvu stavby, investora a zhotovitele, včetně jména</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zodpovědných osob a termínu realizace,</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zabezpečení prostoru staveniště (pracoviště) a jeho zařízení po celou dobu výstavby,</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zajištění schůdnosti, sjízdnosti a čištění komunikací užívaných pro přepravu stavebního</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materiálu a odvoz odpadů,</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zabezpečení postupných dodávek materiálu na staveniště z důvodu, že objednatel v</w:t>
      </w:r>
      <w:r w:rsidR="00C327E4" w:rsidRPr="00C327E4">
        <w:rPr>
          <w:rFonts w:ascii="Times New Roman" w:eastAsia="Calibri" w:hAnsi="Times New Roman"/>
          <w:sz w:val="24"/>
          <w:szCs w:val="24"/>
        </w:rPr>
        <w:t> </w:t>
      </w:r>
      <w:r w:rsidRPr="00C327E4">
        <w:rPr>
          <w:rFonts w:ascii="Times New Roman" w:eastAsia="Calibri" w:hAnsi="Times New Roman"/>
          <w:sz w:val="24"/>
          <w:szCs w:val="24"/>
        </w:rPr>
        <w:t>místě</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plnění nedisponuje skladovými prostory,</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po celou dobu musí být zajištěn přístup k nemovitostem, musí být omezena hlučnost</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a prašnost při realizaci prací,</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zajištění maximální bezpečnosti chodců včetně označení a osvětlení prostoru staveniště</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a překážek v noci (např. zábrany, tabulky, atd.),</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odstranění škod vzniklých v důsledku činnosti zhotovitele, případně nahrazení újmy nejpozději</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do předání díla, nedohodnou-</w:t>
      </w:r>
      <w:r w:rsidR="00C327E4" w:rsidRPr="00C327E4">
        <w:rPr>
          <w:rFonts w:ascii="Times New Roman" w:eastAsia="Calibri" w:hAnsi="Times New Roman"/>
          <w:sz w:val="24"/>
          <w:szCs w:val="24"/>
        </w:rPr>
        <w:t xml:space="preserve">li </w:t>
      </w:r>
      <w:r w:rsidRPr="00C327E4">
        <w:rPr>
          <w:rFonts w:ascii="Times New Roman" w:eastAsia="Calibri" w:hAnsi="Times New Roman"/>
          <w:sz w:val="24"/>
          <w:szCs w:val="24"/>
        </w:rPr>
        <w:t>se strany</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jinak,</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pořízení fotodokumentace původního stavu, průběhu realizace a konečného stavu po realizaci</w:t>
      </w:r>
      <w:r w:rsidR="00C327E4">
        <w:rPr>
          <w:rFonts w:ascii="Times New Roman" w:eastAsia="Calibri" w:hAnsi="Times New Roman"/>
          <w:sz w:val="24"/>
          <w:szCs w:val="24"/>
        </w:rPr>
        <w:t xml:space="preserve"> díla.</w:t>
      </w:r>
    </w:p>
    <w:p w14:paraId="6BB9029E" w14:textId="0E4E571F" w:rsidR="00954009" w:rsidRDefault="00954009" w:rsidP="009F2F7B">
      <w:pPr>
        <w:pStyle w:val="Odstavecseseznamem"/>
        <w:numPr>
          <w:ilvl w:val="0"/>
          <w:numId w:val="7"/>
        </w:numPr>
        <w:autoSpaceDE w:val="0"/>
        <w:autoSpaceDN w:val="0"/>
        <w:adjustRightInd w:val="0"/>
        <w:spacing w:line="276" w:lineRule="auto"/>
        <w:jc w:val="both"/>
        <w:rPr>
          <w:rFonts w:ascii="Times New Roman" w:eastAsia="Calibri" w:hAnsi="Times New Roman"/>
          <w:sz w:val="24"/>
          <w:szCs w:val="24"/>
        </w:rPr>
      </w:pPr>
      <w:r w:rsidRPr="00C327E4">
        <w:rPr>
          <w:rFonts w:ascii="Times New Roman" w:eastAsia="Calibri" w:hAnsi="Times New Roman"/>
          <w:sz w:val="24"/>
          <w:szCs w:val="24"/>
        </w:rPr>
        <w:t>při přejímce realizovaného díla zajistit:</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potvrzení o likvidaci odpadů včetně doložení příslušných dokladů a vážních lístků, stavební deník v originále,</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celkov</w:t>
      </w:r>
      <w:r w:rsidR="00DC347C">
        <w:rPr>
          <w:rFonts w:ascii="Times New Roman" w:eastAsia="Calibri" w:hAnsi="Times New Roman"/>
          <w:sz w:val="24"/>
          <w:szCs w:val="24"/>
        </w:rPr>
        <w:t>é</w:t>
      </w:r>
      <w:r w:rsidRPr="00C327E4">
        <w:rPr>
          <w:rFonts w:ascii="Times New Roman" w:eastAsia="Calibri" w:hAnsi="Times New Roman"/>
          <w:sz w:val="24"/>
          <w:szCs w:val="24"/>
        </w:rPr>
        <w:t xml:space="preserve"> finanční vyúčtování stavby.</w:t>
      </w:r>
    </w:p>
    <w:p w14:paraId="33A65FE2" w14:textId="77777777" w:rsidR="00954009" w:rsidRDefault="00954009" w:rsidP="009F2F7B">
      <w:pPr>
        <w:pStyle w:val="Odstavecseseznamem"/>
        <w:numPr>
          <w:ilvl w:val="0"/>
          <w:numId w:val="6"/>
        </w:numPr>
        <w:autoSpaceDE w:val="0"/>
        <w:autoSpaceDN w:val="0"/>
        <w:adjustRightInd w:val="0"/>
        <w:spacing w:line="276" w:lineRule="auto"/>
        <w:ind w:left="426" w:hanging="426"/>
        <w:jc w:val="both"/>
        <w:rPr>
          <w:rFonts w:ascii="Times New Roman" w:eastAsia="Calibri" w:hAnsi="Times New Roman"/>
          <w:sz w:val="24"/>
          <w:szCs w:val="24"/>
        </w:rPr>
      </w:pPr>
      <w:r w:rsidRPr="00954009">
        <w:rPr>
          <w:rFonts w:ascii="Times New Roman" w:eastAsia="Calibri" w:hAnsi="Times New Roman"/>
          <w:sz w:val="24"/>
          <w:szCs w:val="24"/>
        </w:rPr>
        <w:t>Zhotovitel je dále povinen při realizaci díla splnit zejména tyto podmínky:</w:t>
      </w:r>
    </w:p>
    <w:p w14:paraId="21974CBA" w14:textId="0FC35FB2" w:rsidR="00954009" w:rsidRDefault="00954009" w:rsidP="009F2F7B">
      <w:pPr>
        <w:pStyle w:val="Odstavecseseznamem"/>
        <w:numPr>
          <w:ilvl w:val="0"/>
          <w:numId w:val="8"/>
        </w:numPr>
        <w:autoSpaceDE w:val="0"/>
        <w:autoSpaceDN w:val="0"/>
        <w:adjustRightInd w:val="0"/>
        <w:spacing w:line="276" w:lineRule="auto"/>
        <w:jc w:val="both"/>
        <w:rPr>
          <w:rFonts w:ascii="Times New Roman" w:eastAsia="Calibri" w:hAnsi="Times New Roman"/>
          <w:sz w:val="24"/>
          <w:szCs w:val="24"/>
        </w:rPr>
      </w:pPr>
      <w:r w:rsidRPr="00C327E4">
        <w:rPr>
          <w:rFonts w:ascii="Times New Roman" w:eastAsia="Calibri" w:hAnsi="Times New Roman"/>
          <w:sz w:val="24"/>
          <w:szCs w:val="24"/>
        </w:rPr>
        <w:t>akce musí být zhotovitelem velmi dobře organizačně i technicky vedena a zajištěna, zejména</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kvalita prací a časový postup včetně návazností a koordinace všech prací; zhotovitel je povinen</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zajistit na stavbě stálý dozor odpovědně osoby (stavbyvedoucí, mistr, předák),</w:t>
      </w:r>
    </w:p>
    <w:p w14:paraId="70E8F65F" w14:textId="2E77E1C8" w:rsidR="00954009" w:rsidRDefault="00954009" w:rsidP="009F2F7B">
      <w:pPr>
        <w:pStyle w:val="Odstavecseseznamem"/>
        <w:numPr>
          <w:ilvl w:val="0"/>
          <w:numId w:val="8"/>
        </w:numPr>
        <w:autoSpaceDE w:val="0"/>
        <w:autoSpaceDN w:val="0"/>
        <w:adjustRightInd w:val="0"/>
        <w:spacing w:line="276" w:lineRule="auto"/>
        <w:jc w:val="both"/>
        <w:rPr>
          <w:rFonts w:ascii="Times New Roman" w:eastAsia="Calibri" w:hAnsi="Times New Roman"/>
          <w:sz w:val="24"/>
          <w:szCs w:val="24"/>
        </w:rPr>
      </w:pPr>
      <w:r w:rsidRPr="00C327E4">
        <w:rPr>
          <w:rFonts w:ascii="Times New Roman" w:eastAsia="Calibri" w:hAnsi="Times New Roman"/>
          <w:sz w:val="24"/>
          <w:szCs w:val="24"/>
        </w:rPr>
        <w:t>v případě, že zhotovitel bude používat stroje, které vyvolávají hluk, vibrace a otřesy, zajistí si</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taková opatření, aby na blízkých stávajících objektech nebo inženýrských sítích nedošlo vlivem</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stavební činnosti k újmám,</w:t>
      </w:r>
    </w:p>
    <w:p w14:paraId="34409FF6" w14:textId="4161BC37" w:rsidR="00954009" w:rsidRDefault="00954009" w:rsidP="009F2F7B">
      <w:pPr>
        <w:pStyle w:val="Odstavecseseznamem"/>
        <w:numPr>
          <w:ilvl w:val="0"/>
          <w:numId w:val="8"/>
        </w:numPr>
        <w:autoSpaceDE w:val="0"/>
        <w:autoSpaceDN w:val="0"/>
        <w:adjustRightInd w:val="0"/>
        <w:spacing w:line="276" w:lineRule="auto"/>
        <w:jc w:val="both"/>
        <w:rPr>
          <w:rFonts w:ascii="Times New Roman" w:eastAsia="Calibri" w:hAnsi="Times New Roman"/>
          <w:sz w:val="24"/>
          <w:szCs w:val="24"/>
        </w:rPr>
      </w:pPr>
      <w:r w:rsidRPr="00C327E4">
        <w:rPr>
          <w:rFonts w:ascii="Times New Roman" w:eastAsia="Calibri" w:hAnsi="Times New Roman"/>
          <w:sz w:val="24"/>
          <w:szCs w:val="24"/>
        </w:rPr>
        <w:t>bourací práce budou prováděny tak, aby nebyl poškozen majetek objednatele, ani třetích osob,</w:t>
      </w:r>
    </w:p>
    <w:p w14:paraId="2E45672D" w14:textId="77777777" w:rsidR="00954009" w:rsidRDefault="00954009" w:rsidP="009F2F7B">
      <w:pPr>
        <w:pStyle w:val="Odstavecseseznamem"/>
        <w:numPr>
          <w:ilvl w:val="0"/>
          <w:numId w:val="8"/>
        </w:numPr>
        <w:autoSpaceDE w:val="0"/>
        <w:autoSpaceDN w:val="0"/>
        <w:adjustRightInd w:val="0"/>
        <w:spacing w:line="276" w:lineRule="auto"/>
        <w:jc w:val="both"/>
        <w:rPr>
          <w:rFonts w:ascii="Times New Roman" w:eastAsia="Calibri" w:hAnsi="Times New Roman"/>
          <w:sz w:val="24"/>
          <w:szCs w:val="24"/>
        </w:rPr>
      </w:pPr>
      <w:r w:rsidRPr="00C327E4">
        <w:rPr>
          <w:rFonts w:ascii="Times New Roman" w:eastAsia="Calibri" w:hAnsi="Times New Roman"/>
          <w:sz w:val="24"/>
          <w:szCs w:val="24"/>
        </w:rPr>
        <w:t>odebrané energie a vodu pro stavbu uhradí zhotovitel příslušnému poskytovateli,</w:t>
      </w:r>
    </w:p>
    <w:p w14:paraId="42489142" w14:textId="54AB5C28" w:rsidR="00954009" w:rsidRDefault="00954009" w:rsidP="009F2F7B">
      <w:pPr>
        <w:pStyle w:val="Odstavecseseznamem"/>
        <w:numPr>
          <w:ilvl w:val="0"/>
          <w:numId w:val="8"/>
        </w:numPr>
        <w:autoSpaceDE w:val="0"/>
        <w:autoSpaceDN w:val="0"/>
        <w:adjustRightInd w:val="0"/>
        <w:spacing w:line="276" w:lineRule="auto"/>
        <w:jc w:val="both"/>
        <w:rPr>
          <w:rFonts w:ascii="Times New Roman" w:eastAsia="Calibri" w:hAnsi="Times New Roman"/>
          <w:sz w:val="24"/>
          <w:szCs w:val="24"/>
        </w:rPr>
      </w:pPr>
      <w:r w:rsidRPr="00C327E4">
        <w:rPr>
          <w:rFonts w:ascii="Times New Roman" w:eastAsia="Calibri" w:hAnsi="Times New Roman"/>
          <w:sz w:val="24"/>
          <w:szCs w:val="24"/>
        </w:rPr>
        <w:lastRenderedPageBreak/>
        <w:t>plochy použité pro zařízení staveniště nebudou znečišťovány a po ukončení stavby budou</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uvedeny do původního stavu; po dobu akce budou zajišťovány bezpečné a čist</w:t>
      </w:r>
      <w:r w:rsidR="0074172E">
        <w:rPr>
          <w:rFonts w:ascii="Times New Roman" w:eastAsia="Calibri" w:hAnsi="Times New Roman"/>
          <w:sz w:val="24"/>
          <w:szCs w:val="24"/>
        </w:rPr>
        <w:t>é</w:t>
      </w:r>
      <w:r w:rsidRPr="00C327E4">
        <w:rPr>
          <w:rFonts w:ascii="Times New Roman" w:eastAsia="Calibri" w:hAnsi="Times New Roman"/>
          <w:sz w:val="24"/>
          <w:szCs w:val="24"/>
        </w:rPr>
        <w:t xml:space="preserve"> přístupové cesty,</w:t>
      </w:r>
    </w:p>
    <w:p w14:paraId="20C2B73F" w14:textId="7CA7A071" w:rsidR="00954009" w:rsidRDefault="00954009" w:rsidP="009F2F7B">
      <w:pPr>
        <w:pStyle w:val="Odstavecseseznamem"/>
        <w:numPr>
          <w:ilvl w:val="0"/>
          <w:numId w:val="8"/>
        </w:numPr>
        <w:autoSpaceDE w:val="0"/>
        <w:autoSpaceDN w:val="0"/>
        <w:adjustRightInd w:val="0"/>
        <w:spacing w:line="276" w:lineRule="auto"/>
        <w:jc w:val="both"/>
        <w:rPr>
          <w:rFonts w:ascii="Times New Roman" w:eastAsia="Calibri" w:hAnsi="Times New Roman"/>
          <w:sz w:val="24"/>
          <w:szCs w:val="24"/>
        </w:rPr>
      </w:pPr>
      <w:r w:rsidRPr="00C327E4">
        <w:rPr>
          <w:rFonts w:ascii="Times New Roman" w:eastAsia="Calibri" w:hAnsi="Times New Roman"/>
          <w:sz w:val="24"/>
          <w:szCs w:val="24"/>
        </w:rPr>
        <w:t>zhotovitel bude po celou dobu provádění díla udržovat pořádek na komunikačních trasách, kde</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bez povolení nebude skladován materiál a suť,</w:t>
      </w:r>
    </w:p>
    <w:p w14:paraId="68FCA1E8" w14:textId="77777777" w:rsidR="00954009" w:rsidRDefault="00954009" w:rsidP="009F2F7B">
      <w:pPr>
        <w:pStyle w:val="Odstavecseseznamem"/>
        <w:numPr>
          <w:ilvl w:val="0"/>
          <w:numId w:val="8"/>
        </w:numPr>
        <w:autoSpaceDE w:val="0"/>
        <w:autoSpaceDN w:val="0"/>
        <w:adjustRightInd w:val="0"/>
        <w:spacing w:line="276" w:lineRule="auto"/>
        <w:jc w:val="both"/>
        <w:rPr>
          <w:rFonts w:ascii="Times New Roman" w:eastAsia="Calibri" w:hAnsi="Times New Roman"/>
          <w:sz w:val="24"/>
          <w:szCs w:val="24"/>
        </w:rPr>
      </w:pPr>
      <w:r w:rsidRPr="00C327E4">
        <w:rPr>
          <w:rFonts w:ascii="Times New Roman" w:eastAsia="Calibri" w:hAnsi="Times New Roman"/>
          <w:sz w:val="24"/>
          <w:szCs w:val="24"/>
        </w:rPr>
        <w:t>za bezpečnost osob a požární bezpečnost odpovídá zhotovitel,</w:t>
      </w:r>
    </w:p>
    <w:p w14:paraId="2292662E" w14:textId="739788B5" w:rsidR="00954009" w:rsidRDefault="00954009" w:rsidP="009F2F7B">
      <w:pPr>
        <w:pStyle w:val="Odstavecseseznamem"/>
        <w:numPr>
          <w:ilvl w:val="0"/>
          <w:numId w:val="8"/>
        </w:numPr>
        <w:autoSpaceDE w:val="0"/>
        <w:autoSpaceDN w:val="0"/>
        <w:adjustRightInd w:val="0"/>
        <w:spacing w:line="276" w:lineRule="auto"/>
        <w:jc w:val="both"/>
        <w:rPr>
          <w:rFonts w:ascii="Times New Roman" w:eastAsia="Calibri" w:hAnsi="Times New Roman"/>
          <w:sz w:val="24"/>
          <w:szCs w:val="24"/>
        </w:rPr>
      </w:pPr>
      <w:r w:rsidRPr="00C327E4">
        <w:rPr>
          <w:rFonts w:ascii="Times New Roman" w:eastAsia="Calibri" w:hAnsi="Times New Roman"/>
          <w:sz w:val="24"/>
          <w:szCs w:val="24"/>
        </w:rPr>
        <w:t>eventuální upřesnění podmínek provádění díla se uskuteční při předání staveniště nebo zápisem</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do stavebního deníku (vyjma smluvních podmínek).</w:t>
      </w:r>
    </w:p>
    <w:p w14:paraId="200EACEC" w14:textId="6198028A" w:rsidR="00954009" w:rsidRDefault="00954009" w:rsidP="009F2F7B">
      <w:pPr>
        <w:pStyle w:val="Odstavecseseznamem"/>
        <w:numPr>
          <w:ilvl w:val="0"/>
          <w:numId w:val="6"/>
        </w:numPr>
        <w:autoSpaceDE w:val="0"/>
        <w:autoSpaceDN w:val="0"/>
        <w:adjustRightInd w:val="0"/>
        <w:spacing w:line="276" w:lineRule="auto"/>
        <w:ind w:left="426" w:hanging="426"/>
        <w:jc w:val="both"/>
        <w:rPr>
          <w:rFonts w:ascii="Times New Roman" w:eastAsia="Calibri" w:hAnsi="Times New Roman"/>
          <w:sz w:val="24"/>
          <w:szCs w:val="24"/>
        </w:rPr>
      </w:pPr>
      <w:r w:rsidRPr="00C327E4">
        <w:rPr>
          <w:rFonts w:ascii="Times New Roman" w:eastAsia="Calibri" w:hAnsi="Times New Roman"/>
          <w:sz w:val="24"/>
          <w:szCs w:val="24"/>
        </w:rPr>
        <w:t>Při provádění díla budou použity materiály první jakosti a standardní výrobky zaručující vlastnosti dle</w:t>
      </w:r>
      <w:r w:rsidR="00C327E4" w:rsidRPr="00C327E4">
        <w:rPr>
          <w:rFonts w:ascii="Times New Roman" w:eastAsia="Calibri" w:hAnsi="Times New Roman"/>
          <w:sz w:val="24"/>
          <w:szCs w:val="24"/>
        </w:rPr>
        <w:t xml:space="preserve"> </w:t>
      </w:r>
      <w:proofErr w:type="spellStart"/>
      <w:r w:rsidRPr="00C327E4">
        <w:rPr>
          <w:rFonts w:ascii="Times New Roman" w:eastAsia="Calibri" w:hAnsi="Times New Roman"/>
          <w:sz w:val="24"/>
          <w:szCs w:val="24"/>
        </w:rPr>
        <w:t>ust</w:t>
      </w:r>
      <w:proofErr w:type="spellEnd"/>
      <w:r w:rsidRPr="00C327E4">
        <w:rPr>
          <w:rFonts w:ascii="Times New Roman" w:eastAsia="Calibri" w:hAnsi="Times New Roman"/>
          <w:sz w:val="24"/>
          <w:szCs w:val="24"/>
        </w:rPr>
        <w:t>. § 1</w:t>
      </w:r>
      <w:r w:rsidR="00DC347C">
        <w:rPr>
          <w:rFonts w:ascii="Times New Roman" w:eastAsia="Calibri" w:hAnsi="Times New Roman"/>
          <w:sz w:val="24"/>
          <w:szCs w:val="24"/>
        </w:rPr>
        <w:t>45 a násl.</w:t>
      </w:r>
      <w:r w:rsidRPr="00C327E4">
        <w:rPr>
          <w:rFonts w:ascii="Times New Roman" w:eastAsia="Calibri" w:hAnsi="Times New Roman"/>
          <w:sz w:val="24"/>
          <w:szCs w:val="24"/>
        </w:rPr>
        <w:t xml:space="preserve"> zákona č. </w:t>
      </w:r>
      <w:r w:rsidR="00DC347C">
        <w:rPr>
          <w:rFonts w:ascii="Times New Roman" w:eastAsia="Calibri" w:hAnsi="Times New Roman"/>
          <w:sz w:val="24"/>
          <w:szCs w:val="24"/>
        </w:rPr>
        <w:t>283/2021</w:t>
      </w:r>
      <w:r w:rsidRPr="00C327E4">
        <w:rPr>
          <w:rFonts w:ascii="Times New Roman" w:eastAsia="Calibri" w:hAnsi="Times New Roman"/>
          <w:sz w:val="24"/>
          <w:szCs w:val="24"/>
        </w:rPr>
        <w:t xml:space="preserve"> Sb., stavební zákon, ve znění</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pozdějších předpisů (dále jen „stavební zákon").</w:t>
      </w:r>
    </w:p>
    <w:p w14:paraId="020CFB31" w14:textId="115A1883" w:rsidR="00954009" w:rsidRDefault="00954009" w:rsidP="009F2F7B">
      <w:pPr>
        <w:pStyle w:val="Odstavecseseznamem"/>
        <w:numPr>
          <w:ilvl w:val="0"/>
          <w:numId w:val="6"/>
        </w:numPr>
        <w:autoSpaceDE w:val="0"/>
        <w:autoSpaceDN w:val="0"/>
        <w:adjustRightInd w:val="0"/>
        <w:spacing w:line="276" w:lineRule="auto"/>
        <w:ind w:left="426" w:hanging="426"/>
        <w:jc w:val="both"/>
        <w:rPr>
          <w:rFonts w:ascii="Times New Roman" w:eastAsia="Calibri" w:hAnsi="Times New Roman"/>
          <w:sz w:val="24"/>
          <w:szCs w:val="24"/>
        </w:rPr>
      </w:pPr>
      <w:r w:rsidRPr="00C327E4">
        <w:rPr>
          <w:rFonts w:ascii="Times New Roman" w:eastAsia="Calibri" w:hAnsi="Times New Roman"/>
          <w:sz w:val="24"/>
          <w:szCs w:val="24"/>
        </w:rPr>
        <w:t>Zhotovitel prohlašuje, že všechny výrobky použité při provádění díla jsou bezpečnými výrobky</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 xml:space="preserve">v souladu s </w:t>
      </w:r>
      <w:proofErr w:type="spellStart"/>
      <w:r w:rsidRPr="00C327E4">
        <w:rPr>
          <w:rFonts w:ascii="Times New Roman" w:eastAsia="Calibri" w:hAnsi="Times New Roman"/>
          <w:sz w:val="24"/>
          <w:szCs w:val="24"/>
        </w:rPr>
        <w:t>ust</w:t>
      </w:r>
      <w:proofErr w:type="spellEnd"/>
      <w:r w:rsidRPr="00C327E4">
        <w:rPr>
          <w:rFonts w:ascii="Times New Roman" w:eastAsia="Calibri" w:hAnsi="Times New Roman"/>
          <w:sz w:val="24"/>
          <w:szCs w:val="24"/>
        </w:rPr>
        <w:t>. zákona č. 22/1997 Sb., o technických požadavcích na výrobky a o změně a doplnění</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některých zákonů, ve znění pozdějších předpisů, a jeho prováděcích předpisů.</w:t>
      </w:r>
    </w:p>
    <w:p w14:paraId="01DD953C" w14:textId="1435A44F" w:rsidR="00954009" w:rsidRDefault="00954009" w:rsidP="009F2F7B">
      <w:pPr>
        <w:pStyle w:val="Odstavecseseznamem"/>
        <w:numPr>
          <w:ilvl w:val="0"/>
          <w:numId w:val="6"/>
        </w:numPr>
        <w:autoSpaceDE w:val="0"/>
        <w:autoSpaceDN w:val="0"/>
        <w:adjustRightInd w:val="0"/>
        <w:spacing w:line="276" w:lineRule="auto"/>
        <w:ind w:left="426" w:hanging="426"/>
        <w:jc w:val="both"/>
        <w:rPr>
          <w:rFonts w:ascii="Times New Roman" w:eastAsia="Calibri" w:hAnsi="Times New Roman"/>
          <w:sz w:val="24"/>
          <w:szCs w:val="24"/>
        </w:rPr>
      </w:pPr>
      <w:r w:rsidRPr="00C327E4">
        <w:rPr>
          <w:rFonts w:ascii="Times New Roman" w:eastAsia="Calibri" w:hAnsi="Times New Roman"/>
          <w:sz w:val="24"/>
          <w:szCs w:val="24"/>
        </w:rPr>
        <w:t>Pokud činností zhotovitele dojde ke způsobení škody objednateli nebo jiným subjektům z nedbalosti,</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úmyslně nebo neplněním podmínek vyplývajících z příslušného právního předpisu, ČSN nebo jiných</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norem nebo z této smlouvy, je zhotovitel povinen bez zbytečného odkladu od oznámení rozsahu</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a charakteru škod, nejpozději však do předání díla, nedohodnou-li se strany jinak, tuto škodu odstranit</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a není-li to možné, tak finančně nahradit.</w:t>
      </w:r>
    </w:p>
    <w:p w14:paraId="5A5095E4" w14:textId="1FF32BF4" w:rsidR="00954009" w:rsidRDefault="00954009" w:rsidP="009F2F7B">
      <w:pPr>
        <w:pStyle w:val="Odstavecseseznamem"/>
        <w:numPr>
          <w:ilvl w:val="0"/>
          <w:numId w:val="6"/>
        </w:numPr>
        <w:autoSpaceDE w:val="0"/>
        <w:autoSpaceDN w:val="0"/>
        <w:adjustRightInd w:val="0"/>
        <w:spacing w:line="276" w:lineRule="auto"/>
        <w:ind w:left="426" w:hanging="426"/>
        <w:jc w:val="both"/>
        <w:rPr>
          <w:rFonts w:ascii="Times New Roman" w:eastAsia="Calibri" w:hAnsi="Times New Roman"/>
          <w:sz w:val="24"/>
          <w:szCs w:val="24"/>
        </w:rPr>
      </w:pPr>
      <w:r w:rsidRPr="00C327E4">
        <w:rPr>
          <w:rFonts w:ascii="Times New Roman" w:eastAsia="Calibri" w:hAnsi="Times New Roman"/>
          <w:sz w:val="24"/>
          <w:szCs w:val="24"/>
        </w:rPr>
        <w:t xml:space="preserve">Zhotovitel se zavazuje převzít staveniště </w:t>
      </w:r>
      <w:r w:rsidR="00C327E4" w:rsidRPr="00C327E4">
        <w:rPr>
          <w:rFonts w:ascii="Times New Roman" w:eastAsia="Calibri" w:hAnsi="Times New Roman"/>
          <w:sz w:val="24"/>
          <w:szCs w:val="24"/>
        </w:rPr>
        <w:t>dle čl. I</w:t>
      </w:r>
      <w:r w:rsidR="004F208B">
        <w:rPr>
          <w:rFonts w:ascii="Times New Roman" w:eastAsia="Calibri" w:hAnsi="Times New Roman"/>
          <w:sz w:val="24"/>
          <w:szCs w:val="24"/>
        </w:rPr>
        <w:t>V</w:t>
      </w:r>
      <w:r w:rsidR="00C327E4" w:rsidRPr="00C327E4">
        <w:rPr>
          <w:rFonts w:ascii="Times New Roman" w:eastAsia="Calibri" w:hAnsi="Times New Roman"/>
          <w:sz w:val="24"/>
          <w:szCs w:val="24"/>
        </w:rPr>
        <w:t xml:space="preserve"> odst. 2 této smlouvy</w:t>
      </w:r>
      <w:r w:rsidRPr="00C327E4">
        <w:rPr>
          <w:rFonts w:ascii="Times New Roman" w:eastAsia="Calibri" w:hAnsi="Times New Roman"/>
          <w:sz w:val="24"/>
          <w:szCs w:val="24"/>
        </w:rPr>
        <w:t>. O předání staveniště objednatelem zhotoviteli se strany zavazují pořídit zápis. Jestliže</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zhotovitel odmítne staveniště převzít, je povinen to ihned zdůvodnit a tento důvod uvést v</w:t>
      </w:r>
      <w:r w:rsidR="00C327E4" w:rsidRPr="00C327E4">
        <w:rPr>
          <w:rFonts w:ascii="Times New Roman" w:eastAsia="Calibri" w:hAnsi="Times New Roman"/>
          <w:sz w:val="24"/>
          <w:szCs w:val="24"/>
        </w:rPr>
        <w:t> </w:t>
      </w:r>
      <w:r w:rsidRPr="00C327E4">
        <w:rPr>
          <w:rFonts w:ascii="Times New Roman" w:eastAsia="Calibri" w:hAnsi="Times New Roman"/>
          <w:sz w:val="24"/>
          <w:szCs w:val="24"/>
        </w:rPr>
        <w:t>zápise</w:t>
      </w:r>
      <w:r w:rsidR="00C327E4" w:rsidRPr="00C327E4">
        <w:rPr>
          <w:rFonts w:ascii="Times New Roman" w:eastAsia="Calibri" w:hAnsi="Times New Roman"/>
          <w:sz w:val="24"/>
          <w:szCs w:val="24"/>
        </w:rPr>
        <w:t xml:space="preserve"> </w:t>
      </w:r>
      <w:r w:rsidRPr="00C327E4">
        <w:rPr>
          <w:rFonts w:ascii="Times New Roman" w:eastAsia="Calibri" w:hAnsi="Times New Roman"/>
          <w:sz w:val="24"/>
          <w:szCs w:val="24"/>
        </w:rPr>
        <w:t>o předání staveniště.</w:t>
      </w:r>
    </w:p>
    <w:p w14:paraId="5B4BFDE4" w14:textId="0C0D7A42" w:rsidR="00954009" w:rsidRDefault="00954009" w:rsidP="009F2F7B">
      <w:pPr>
        <w:pStyle w:val="Odstavecseseznamem"/>
        <w:numPr>
          <w:ilvl w:val="0"/>
          <w:numId w:val="6"/>
        </w:numPr>
        <w:autoSpaceDE w:val="0"/>
        <w:autoSpaceDN w:val="0"/>
        <w:adjustRightInd w:val="0"/>
        <w:spacing w:line="276" w:lineRule="auto"/>
        <w:ind w:left="426" w:hanging="426"/>
        <w:jc w:val="both"/>
        <w:rPr>
          <w:rFonts w:ascii="Times New Roman" w:eastAsia="Calibri" w:hAnsi="Times New Roman"/>
          <w:sz w:val="24"/>
          <w:szCs w:val="24"/>
        </w:rPr>
      </w:pPr>
      <w:r w:rsidRPr="00F30531">
        <w:rPr>
          <w:rFonts w:ascii="Times New Roman" w:eastAsia="Calibri" w:hAnsi="Times New Roman"/>
          <w:sz w:val="24"/>
          <w:szCs w:val="24"/>
        </w:rPr>
        <w:t>Staveništěm se pro účely této smlouvy rozumí místo, na němž se provádí dílo (stavba), včetně jeho</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okolí v rozsahu potřebném pro přípravu a provádění stavebních, montážních prací a dalších prací</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 xml:space="preserve">nezbytných pro provádění díla a uskladnění stavebnin. </w:t>
      </w:r>
      <w:r w:rsidR="00F30531" w:rsidRPr="00F30531">
        <w:rPr>
          <w:rFonts w:ascii="Times New Roman" w:eastAsia="Calibri" w:hAnsi="Times New Roman"/>
          <w:sz w:val="24"/>
          <w:szCs w:val="24"/>
        </w:rPr>
        <w:t>Vyžadují-li to platné právní předpisy, je z</w:t>
      </w:r>
      <w:r w:rsidRPr="00F30531">
        <w:rPr>
          <w:rFonts w:ascii="Times New Roman" w:eastAsia="Calibri" w:hAnsi="Times New Roman"/>
          <w:sz w:val="24"/>
          <w:szCs w:val="24"/>
        </w:rPr>
        <w:t>hotovitel povinen vypracovat pro staveniště</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požární řád, poplachové směrnice stavby a provozně dopravní řád stavby, v</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rozsahu a způsobem</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stanoveným příslušnými předpisy a je povinen je viditelně na staveništi umístit. Zhotovitel je dále</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povinen zajistit bezpečný vstup na staveniště a stejně tak i výstup z něj. Za provoz na staveništi</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odpovídá zhotovitel. Zhotovitel odpovídá za čistotu a pořádek na staveništi.</w:t>
      </w:r>
    </w:p>
    <w:p w14:paraId="3EE9482F" w14:textId="09F3A01D" w:rsidR="00954009" w:rsidRDefault="00954009" w:rsidP="009F2F7B">
      <w:pPr>
        <w:pStyle w:val="Odstavecseseznamem"/>
        <w:numPr>
          <w:ilvl w:val="0"/>
          <w:numId w:val="6"/>
        </w:numPr>
        <w:autoSpaceDE w:val="0"/>
        <w:autoSpaceDN w:val="0"/>
        <w:adjustRightInd w:val="0"/>
        <w:spacing w:line="276" w:lineRule="auto"/>
        <w:ind w:left="426" w:hanging="426"/>
        <w:jc w:val="both"/>
        <w:rPr>
          <w:rFonts w:ascii="Times New Roman" w:eastAsia="Calibri" w:hAnsi="Times New Roman"/>
          <w:sz w:val="24"/>
          <w:szCs w:val="24"/>
        </w:rPr>
      </w:pPr>
      <w:r w:rsidRPr="00F30531">
        <w:rPr>
          <w:rFonts w:ascii="Times New Roman" w:eastAsia="Calibri" w:hAnsi="Times New Roman"/>
          <w:sz w:val="24"/>
          <w:szCs w:val="24"/>
        </w:rPr>
        <w:t xml:space="preserve">Zařízením staveniště se pro účely této smlouvy rozumí dočasné objekty, zařízení a jiné </w:t>
      </w:r>
      <w:r w:rsidR="00F30531" w:rsidRPr="00F30531">
        <w:rPr>
          <w:rFonts w:ascii="Times New Roman" w:eastAsia="Calibri" w:hAnsi="Times New Roman"/>
          <w:sz w:val="24"/>
          <w:szCs w:val="24"/>
        </w:rPr>
        <w:t>věci</w:t>
      </w:r>
      <w:r w:rsidRPr="00F30531">
        <w:rPr>
          <w:rFonts w:ascii="Times New Roman" w:eastAsia="Calibri" w:hAnsi="Times New Roman"/>
          <w:sz w:val="24"/>
          <w:szCs w:val="24"/>
        </w:rPr>
        <w:t xml:space="preserve"> movité,</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které po dobu provádění díla slouží provozním, sociálním, hygienickým a výrobním potřebám</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zhotovitele (nebo jeho pracovníků či dalších osob využitých zhotovitelem při provádění díla) při plnění</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této smlouvy a jsou umístěny v prostoru staveniště.</w:t>
      </w:r>
    </w:p>
    <w:p w14:paraId="603F0674" w14:textId="6EAA1B48" w:rsidR="00954009" w:rsidRDefault="00954009" w:rsidP="009F2F7B">
      <w:pPr>
        <w:pStyle w:val="Odstavecseseznamem"/>
        <w:numPr>
          <w:ilvl w:val="0"/>
          <w:numId w:val="6"/>
        </w:numPr>
        <w:autoSpaceDE w:val="0"/>
        <w:autoSpaceDN w:val="0"/>
        <w:adjustRightInd w:val="0"/>
        <w:spacing w:line="276" w:lineRule="auto"/>
        <w:ind w:left="426" w:hanging="426"/>
        <w:jc w:val="both"/>
        <w:rPr>
          <w:rFonts w:ascii="Times New Roman" w:eastAsia="Calibri" w:hAnsi="Times New Roman"/>
          <w:sz w:val="24"/>
          <w:szCs w:val="24"/>
        </w:rPr>
      </w:pPr>
      <w:r w:rsidRPr="00F30531">
        <w:rPr>
          <w:rFonts w:ascii="Times New Roman" w:eastAsia="Calibri" w:hAnsi="Times New Roman"/>
          <w:sz w:val="24"/>
          <w:szCs w:val="24"/>
        </w:rPr>
        <w:t>Zhotovitel může pověřit k</w:t>
      </w:r>
      <w:r w:rsidR="00F30531">
        <w:rPr>
          <w:rFonts w:ascii="Times New Roman" w:eastAsia="Calibri" w:hAnsi="Times New Roman"/>
          <w:sz w:val="24"/>
          <w:szCs w:val="24"/>
        </w:rPr>
        <w:t xml:space="preserve"> </w:t>
      </w:r>
      <w:r w:rsidRPr="00F30531">
        <w:rPr>
          <w:rFonts w:ascii="Times New Roman" w:eastAsia="Calibri" w:hAnsi="Times New Roman"/>
          <w:sz w:val="24"/>
          <w:szCs w:val="24"/>
        </w:rPr>
        <w:t>provádění díla jinou osobu, odpovídá však</w:t>
      </w:r>
      <w:r w:rsidR="00EE4266">
        <w:rPr>
          <w:rFonts w:ascii="Times New Roman" w:eastAsia="Calibri" w:hAnsi="Times New Roman"/>
          <w:sz w:val="24"/>
          <w:szCs w:val="24"/>
        </w:rPr>
        <w:t>,</w:t>
      </w:r>
      <w:r w:rsidRPr="00F30531">
        <w:rPr>
          <w:rFonts w:ascii="Times New Roman" w:eastAsia="Calibri" w:hAnsi="Times New Roman"/>
          <w:sz w:val="24"/>
          <w:szCs w:val="24"/>
        </w:rPr>
        <w:t xml:space="preserve"> jako</w:t>
      </w:r>
      <w:r w:rsidR="005F5E5F">
        <w:rPr>
          <w:rFonts w:ascii="Times New Roman" w:eastAsia="Calibri" w:hAnsi="Times New Roman"/>
          <w:sz w:val="24"/>
          <w:szCs w:val="24"/>
        </w:rPr>
        <w:t xml:space="preserve"> </w:t>
      </w:r>
      <w:r w:rsidRPr="00F30531">
        <w:rPr>
          <w:rFonts w:ascii="Times New Roman" w:eastAsia="Calibri" w:hAnsi="Times New Roman"/>
          <w:sz w:val="24"/>
          <w:szCs w:val="24"/>
        </w:rPr>
        <w:t>by dílo prováděl sám.</w:t>
      </w:r>
    </w:p>
    <w:p w14:paraId="5657B3CA" w14:textId="13640E8B" w:rsidR="00954009" w:rsidRDefault="00954009" w:rsidP="009F2F7B">
      <w:pPr>
        <w:pStyle w:val="Odstavecseseznamem"/>
        <w:numPr>
          <w:ilvl w:val="0"/>
          <w:numId w:val="6"/>
        </w:numPr>
        <w:autoSpaceDE w:val="0"/>
        <w:autoSpaceDN w:val="0"/>
        <w:adjustRightInd w:val="0"/>
        <w:spacing w:line="276" w:lineRule="auto"/>
        <w:ind w:left="426" w:hanging="426"/>
        <w:jc w:val="both"/>
        <w:rPr>
          <w:rFonts w:ascii="Times New Roman" w:eastAsia="Calibri" w:hAnsi="Times New Roman"/>
          <w:sz w:val="24"/>
          <w:szCs w:val="24"/>
        </w:rPr>
      </w:pPr>
      <w:r w:rsidRPr="00F30531">
        <w:rPr>
          <w:rFonts w:ascii="Times New Roman" w:eastAsia="Calibri" w:hAnsi="Times New Roman"/>
          <w:sz w:val="24"/>
          <w:szCs w:val="24"/>
        </w:rPr>
        <w:t>Zhotovitel je povinen v</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případě využití poddodavatelů dodržet poddodavatelské schéma obsažené</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v nabídce zhotovitele podané v rámci zadávacího řízení. V případě, že zhotovitel hodlá využít jiného</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poddodavatele než toho, který</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je uveden v seznamu poddodavatelů nebo hodlá využít poddodavatele,</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který nebyl v</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 xml:space="preserve">seznamu identifikován nebo nebyl </w:t>
      </w:r>
      <w:r w:rsidRPr="00F30531">
        <w:rPr>
          <w:rFonts w:ascii="Times New Roman" w:eastAsia="Calibri" w:hAnsi="Times New Roman"/>
          <w:sz w:val="24"/>
          <w:szCs w:val="24"/>
        </w:rPr>
        <w:lastRenderedPageBreak/>
        <w:t>identifikován po doručení oznámení o</w:t>
      </w:r>
      <w:r w:rsidR="00F30531" w:rsidRPr="00F30531">
        <w:rPr>
          <w:rFonts w:ascii="Times New Roman" w:eastAsia="Calibri" w:hAnsi="Times New Roman"/>
          <w:sz w:val="24"/>
          <w:szCs w:val="24"/>
        </w:rPr>
        <w:t xml:space="preserve"> výběru </w:t>
      </w:r>
      <w:r w:rsidRPr="00F30531">
        <w:rPr>
          <w:rFonts w:ascii="Times New Roman" w:eastAsia="Calibri" w:hAnsi="Times New Roman"/>
          <w:sz w:val="24"/>
          <w:szCs w:val="24"/>
        </w:rPr>
        <w:t>dodavatele dle § 105 odst. 3 ZZVZ, je povinen identifikovat tohoto poddodavatele před zahájením</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plnění části díla tímto poddodavatelem. Povinnost identifikovat poddodavatele se považuje za</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splněnou, jsou-</w:t>
      </w:r>
      <w:r w:rsidR="00F30531" w:rsidRPr="00F30531">
        <w:rPr>
          <w:rFonts w:ascii="Times New Roman" w:eastAsia="Calibri" w:hAnsi="Times New Roman"/>
          <w:sz w:val="24"/>
          <w:szCs w:val="24"/>
        </w:rPr>
        <w:t>l</w:t>
      </w:r>
      <w:r w:rsidRPr="00F30531">
        <w:rPr>
          <w:rFonts w:ascii="Times New Roman" w:eastAsia="Calibri" w:hAnsi="Times New Roman"/>
          <w:sz w:val="24"/>
          <w:szCs w:val="24"/>
        </w:rPr>
        <w:t>i tyto údaje uvedeny ve stavebním deníku. Změnu poddodavatele, prostřednictvím</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kterého zhotovitel prokazoval v zadávacím řízení kvalifikaci, může zhotovitel provést pouze ve</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výjimečných případech a se souhlasem objednatele. Zhotovitel musí prokázat, že nový poddodavatel</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splňuje kvalifikaci v rozsahu, v</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jakém původní poddodavatel prokazoval kvalifikaci v zadávacím řízení.</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O změně poddodavatele není nutné uzavírat dodatek k této smlouvě.</w:t>
      </w:r>
    </w:p>
    <w:p w14:paraId="1CA89CB3" w14:textId="77777777" w:rsidR="00F30531" w:rsidRDefault="00954009" w:rsidP="009F2F7B">
      <w:pPr>
        <w:pStyle w:val="Odstavecseseznamem"/>
        <w:numPr>
          <w:ilvl w:val="0"/>
          <w:numId w:val="6"/>
        </w:numPr>
        <w:autoSpaceDE w:val="0"/>
        <w:autoSpaceDN w:val="0"/>
        <w:adjustRightInd w:val="0"/>
        <w:spacing w:line="276" w:lineRule="auto"/>
        <w:ind w:left="426" w:hanging="426"/>
        <w:jc w:val="both"/>
        <w:rPr>
          <w:rFonts w:ascii="Times New Roman" w:eastAsia="Calibri" w:hAnsi="Times New Roman"/>
          <w:sz w:val="24"/>
          <w:szCs w:val="24"/>
        </w:rPr>
      </w:pPr>
      <w:r w:rsidRPr="00F30531">
        <w:rPr>
          <w:rFonts w:ascii="Times New Roman" w:eastAsia="Calibri" w:hAnsi="Times New Roman"/>
          <w:sz w:val="24"/>
          <w:szCs w:val="24"/>
        </w:rPr>
        <w:t>Opatření z hlediska bezpečnosti práce a ochrany zdraví při práci, jakož i protipožární opatření</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vyplývající z povahy vlastních prací, zajišťuje na svém pracovišti zhotovitel v souladu s</w:t>
      </w:r>
      <w:r w:rsidR="00F30531" w:rsidRPr="00F30531">
        <w:rPr>
          <w:rFonts w:ascii="Times New Roman" w:eastAsia="Calibri" w:hAnsi="Times New Roman"/>
          <w:sz w:val="24"/>
          <w:szCs w:val="24"/>
        </w:rPr>
        <w:t> </w:t>
      </w:r>
      <w:r w:rsidRPr="00F30531">
        <w:rPr>
          <w:rFonts w:ascii="Times New Roman" w:eastAsia="Calibri" w:hAnsi="Times New Roman"/>
          <w:sz w:val="24"/>
          <w:szCs w:val="24"/>
        </w:rPr>
        <w:t>bezpečnostními</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předpisy</w:t>
      </w:r>
      <w:r w:rsidR="00F30531" w:rsidRPr="00F30531">
        <w:rPr>
          <w:rFonts w:ascii="Times New Roman" w:eastAsia="Calibri" w:hAnsi="Times New Roman"/>
          <w:sz w:val="24"/>
          <w:szCs w:val="24"/>
        </w:rPr>
        <w:t xml:space="preserve"> (např.</w:t>
      </w:r>
      <w:r w:rsidRPr="00F30531">
        <w:rPr>
          <w:rFonts w:ascii="Times New Roman" w:eastAsia="Calibri" w:hAnsi="Times New Roman"/>
          <w:sz w:val="24"/>
          <w:szCs w:val="24"/>
        </w:rPr>
        <w:t xml:space="preserve"> dle zákona č. 309/2006 Sb., kterým</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se upravují další požadavky bezpečnosti a ochrany zdraví při práci v</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pracovněprávních vztazích</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a o zajištění bezpečnosti a ochrany zdraví při činnosti nebo poskytování služeb mimo pracovněprávní</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 xml:space="preserve">vztahy, ve znění pozdějších předpisů </w:t>
      </w:r>
      <w:r w:rsidR="00F30531">
        <w:rPr>
          <w:rFonts w:ascii="Times New Roman" w:eastAsia="Calibri" w:hAnsi="Times New Roman"/>
          <w:sz w:val="24"/>
          <w:szCs w:val="24"/>
        </w:rPr>
        <w:t>/</w:t>
      </w:r>
      <w:r w:rsidRPr="00F30531">
        <w:rPr>
          <w:rFonts w:ascii="Times New Roman" w:eastAsia="Calibri" w:hAnsi="Times New Roman"/>
          <w:sz w:val="24"/>
          <w:szCs w:val="24"/>
        </w:rPr>
        <w:t>dále jen „zákon č. 309/2006 Sb."</w:t>
      </w:r>
      <w:r w:rsidR="00F30531">
        <w:rPr>
          <w:rFonts w:ascii="Times New Roman" w:eastAsia="Calibri" w:hAnsi="Times New Roman"/>
          <w:sz w:val="24"/>
          <w:szCs w:val="24"/>
        </w:rPr>
        <w:t>/)</w:t>
      </w:r>
      <w:r w:rsidRPr="00F30531">
        <w:rPr>
          <w:rFonts w:ascii="Times New Roman" w:eastAsia="Calibri" w:hAnsi="Times New Roman"/>
          <w:sz w:val="24"/>
          <w:szCs w:val="24"/>
        </w:rPr>
        <w:t xml:space="preserve">. </w:t>
      </w:r>
    </w:p>
    <w:p w14:paraId="05BED317" w14:textId="48CB02B9" w:rsidR="00954009" w:rsidRDefault="00954009" w:rsidP="009F2F7B">
      <w:pPr>
        <w:pStyle w:val="Odstavecseseznamem"/>
        <w:numPr>
          <w:ilvl w:val="0"/>
          <w:numId w:val="6"/>
        </w:numPr>
        <w:autoSpaceDE w:val="0"/>
        <w:autoSpaceDN w:val="0"/>
        <w:adjustRightInd w:val="0"/>
        <w:spacing w:line="276" w:lineRule="auto"/>
        <w:ind w:left="426" w:hanging="426"/>
        <w:jc w:val="both"/>
        <w:rPr>
          <w:rFonts w:ascii="Times New Roman" w:eastAsia="Calibri" w:hAnsi="Times New Roman"/>
          <w:sz w:val="24"/>
          <w:szCs w:val="24"/>
        </w:rPr>
      </w:pPr>
      <w:r w:rsidRPr="00F30531">
        <w:rPr>
          <w:rFonts w:ascii="Times New Roman" w:eastAsia="Calibri" w:hAnsi="Times New Roman"/>
          <w:sz w:val="24"/>
          <w:szCs w:val="24"/>
        </w:rPr>
        <w:t>Objednatel nebo jeho oprávněný zástupce je oprávněn po zhotoviteli požadovat, aby odvolal (nebo</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sám vykáže ze stavby) jakoukoliv osobu zaměstnanou zhotovitelem na stavbě, která si počíná tak, že</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to ohrožuje bezpečnost a zdraví její či jiných pracovníků na stavbě (to se týká i požívání alkoholických</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či návykových látek, které snižují pracovní pozornost a povinnosti se při podezření podrobit</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příslušnému testu).</w:t>
      </w:r>
    </w:p>
    <w:p w14:paraId="6A40028F" w14:textId="0AC2B9C6" w:rsidR="00954009" w:rsidRDefault="00954009" w:rsidP="009F2F7B">
      <w:pPr>
        <w:pStyle w:val="Odstavecseseznamem"/>
        <w:numPr>
          <w:ilvl w:val="0"/>
          <w:numId w:val="6"/>
        </w:numPr>
        <w:autoSpaceDE w:val="0"/>
        <w:autoSpaceDN w:val="0"/>
        <w:adjustRightInd w:val="0"/>
        <w:spacing w:line="276" w:lineRule="auto"/>
        <w:ind w:left="426" w:hanging="426"/>
        <w:jc w:val="both"/>
        <w:rPr>
          <w:rFonts w:ascii="Times New Roman" w:eastAsia="Calibri" w:hAnsi="Times New Roman"/>
          <w:sz w:val="24"/>
          <w:szCs w:val="24"/>
        </w:rPr>
      </w:pPr>
      <w:r w:rsidRPr="00F30531">
        <w:rPr>
          <w:rFonts w:ascii="Times New Roman" w:eastAsia="Calibri" w:hAnsi="Times New Roman"/>
          <w:sz w:val="24"/>
          <w:szCs w:val="24"/>
        </w:rPr>
        <w:t>Zhotovitel je povinen v průběhu realizace díla zajistit dosažení maximální možné míry materiálového</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využití veškerého odpadu vzniklého při realizaci stavebních prací v souladu s ustanoveními zákona</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č. 541/2020 Sb., o odpadech ve znění pozdějších předpisů (dále také jako „zákon o odpadech"), tedy</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nakládat s odpady v souladu s hierarchií odpadového hospodářství. Bude-li zhotovitel odpady, které</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jsou výsledkem jeho činností odstraňovat, je povinen zajistit odvoz a likvidaci odpadů, včetně poplatku</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za uložení odpadu na skládku, a to v souladu se zákonem o odpadech.</w:t>
      </w:r>
    </w:p>
    <w:p w14:paraId="567B97C2" w14:textId="268AA7D5" w:rsidR="00954009" w:rsidRDefault="00954009" w:rsidP="009F2F7B">
      <w:pPr>
        <w:pStyle w:val="Odstavecseseznamem"/>
        <w:numPr>
          <w:ilvl w:val="0"/>
          <w:numId w:val="6"/>
        </w:numPr>
        <w:autoSpaceDE w:val="0"/>
        <w:autoSpaceDN w:val="0"/>
        <w:adjustRightInd w:val="0"/>
        <w:spacing w:line="276" w:lineRule="auto"/>
        <w:ind w:left="426" w:hanging="426"/>
        <w:jc w:val="both"/>
        <w:rPr>
          <w:rFonts w:ascii="Times New Roman" w:eastAsia="Calibri" w:hAnsi="Times New Roman"/>
          <w:sz w:val="24"/>
          <w:szCs w:val="24"/>
        </w:rPr>
      </w:pPr>
      <w:r w:rsidRPr="00F30531">
        <w:rPr>
          <w:rFonts w:ascii="Times New Roman" w:eastAsia="Calibri" w:hAnsi="Times New Roman"/>
          <w:sz w:val="24"/>
          <w:szCs w:val="24"/>
        </w:rPr>
        <w:t>Zhotovitel je povinen umožnit oprávněnému zástupci objednatele</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po celou dobu realizace díla nepřetržitý přístup na</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staveniště a umožnit jim nepřetržitou kontrolu realizace veškerých jednotlivých prací, v</w:t>
      </w:r>
      <w:r w:rsidR="00F30531" w:rsidRPr="00F30531">
        <w:rPr>
          <w:rFonts w:ascii="Times New Roman" w:eastAsia="Calibri" w:hAnsi="Times New Roman"/>
          <w:sz w:val="24"/>
          <w:szCs w:val="24"/>
        </w:rPr>
        <w:t> </w:t>
      </w:r>
      <w:r w:rsidRPr="00F30531">
        <w:rPr>
          <w:rFonts w:ascii="Times New Roman" w:eastAsia="Calibri" w:hAnsi="Times New Roman"/>
          <w:sz w:val="24"/>
          <w:szCs w:val="24"/>
        </w:rPr>
        <w:t>rámci</w:t>
      </w:r>
      <w:r w:rsidR="00F30531" w:rsidRPr="00F30531">
        <w:rPr>
          <w:rFonts w:ascii="Times New Roman" w:eastAsia="Calibri" w:hAnsi="Times New Roman"/>
          <w:sz w:val="24"/>
          <w:szCs w:val="24"/>
        </w:rPr>
        <w:t>,</w:t>
      </w:r>
      <w:r w:rsidRPr="00F30531">
        <w:rPr>
          <w:rFonts w:ascii="Times New Roman" w:eastAsia="Calibri" w:hAnsi="Times New Roman"/>
          <w:sz w:val="24"/>
          <w:szCs w:val="24"/>
        </w:rPr>
        <w:t xml:space="preserve"> které</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budou zejména sledovat, zda práce zhotovitele jsou prováděny podle smluvených podmínek, technických norem a jiných právních norem platných v době provádění díla</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a zda je dodržována bezpečnost práce a ochrana zdraví při práci. Na nedostatky zjištěné v</w:t>
      </w:r>
      <w:r w:rsidR="00F30531" w:rsidRPr="00F30531">
        <w:rPr>
          <w:rFonts w:ascii="Times New Roman" w:eastAsia="Calibri" w:hAnsi="Times New Roman"/>
          <w:sz w:val="24"/>
          <w:szCs w:val="24"/>
        </w:rPr>
        <w:t> </w:t>
      </w:r>
      <w:r w:rsidRPr="00F30531">
        <w:rPr>
          <w:rFonts w:ascii="Times New Roman" w:eastAsia="Calibri" w:hAnsi="Times New Roman"/>
          <w:sz w:val="24"/>
          <w:szCs w:val="24"/>
        </w:rPr>
        <w:t>průběhu</w:t>
      </w:r>
      <w:r w:rsidR="00F30531" w:rsidRPr="00F30531">
        <w:rPr>
          <w:rFonts w:ascii="Times New Roman" w:eastAsia="Calibri" w:hAnsi="Times New Roman"/>
          <w:sz w:val="24"/>
          <w:szCs w:val="24"/>
        </w:rPr>
        <w:t xml:space="preserve"> </w:t>
      </w:r>
      <w:r w:rsidRPr="00F30531">
        <w:rPr>
          <w:rFonts w:ascii="Times New Roman" w:eastAsia="Calibri" w:hAnsi="Times New Roman"/>
          <w:sz w:val="24"/>
          <w:szCs w:val="24"/>
        </w:rPr>
        <w:t>prací zhotovitele neprodleně upozorní zápisem do stavebního deníku a stanoví mu přiměřenou lhůtu pro</w:t>
      </w:r>
      <w:r w:rsidR="00F30531">
        <w:rPr>
          <w:rFonts w:ascii="Times New Roman" w:eastAsia="Calibri" w:hAnsi="Times New Roman"/>
          <w:sz w:val="24"/>
          <w:szCs w:val="24"/>
        </w:rPr>
        <w:t xml:space="preserve"> </w:t>
      </w:r>
      <w:r w:rsidRPr="00F30531">
        <w:rPr>
          <w:rFonts w:ascii="Times New Roman" w:eastAsia="Calibri" w:hAnsi="Times New Roman"/>
          <w:sz w:val="24"/>
          <w:szCs w:val="24"/>
        </w:rPr>
        <w:t>jejich odstranění.</w:t>
      </w:r>
    </w:p>
    <w:p w14:paraId="6722C338" w14:textId="07A5C335" w:rsidR="00EE4266" w:rsidRDefault="00954009" w:rsidP="009F2F7B">
      <w:pPr>
        <w:pStyle w:val="Odstavecseseznamem"/>
        <w:numPr>
          <w:ilvl w:val="0"/>
          <w:numId w:val="6"/>
        </w:numPr>
        <w:autoSpaceDE w:val="0"/>
        <w:autoSpaceDN w:val="0"/>
        <w:adjustRightInd w:val="0"/>
        <w:spacing w:line="276" w:lineRule="auto"/>
        <w:ind w:left="426" w:hanging="426"/>
        <w:jc w:val="both"/>
        <w:rPr>
          <w:rFonts w:ascii="Times New Roman" w:eastAsia="Calibri" w:hAnsi="Times New Roman"/>
          <w:sz w:val="24"/>
          <w:szCs w:val="24"/>
        </w:rPr>
      </w:pPr>
      <w:r w:rsidRPr="00EE4266">
        <w:rPr>
          <w:rFonts w:ascii="Times New Roman" w:eastAsia="Calibri" w:hAnsi="Times New Roman"/>
          <w:sz w:val="24"/>
          <w:szCs w:val="24"/>
        </w:rPr>
        <w:t>K přejímce dokončeného díla je zhotovitel povinen písemně vyzvat objednatele nejpozději</w:t>
      </w:r>
      <w:r w:rsidR="00EE4266" w:rsidRPr="00EE4266">
        <w:rPr>
          <w:rFonts w:ascii="Times New Roman" w:eastAsia="Calibri" w:hAnsi="Times New Roman"/>
          <w:sz w:val="24"/>
          <w:szCs w:val="24"/>
        </w:rPr>
        <w:t xml:space="preserve"> </w:t>
      </w:r>
      <w:r w:rsidRPr="00EE4266">
        <w:rPr>
          <w:rFonts w:ascii="Times New Roman" w:eastAsia="Calibri" w:hAnsi="Times New Roman"/>
          <w:sz w:val="24"/>
          <w:szCs w:val="24"/>
        </w:rPr>
        <w:t>5</w:t>
      </w:r>
      <w:r w:rsidR="004F208B">
        <w:rPr>
          <w:rFonts w:ascii="Times New Roman" w:eastAsia="Calibri" w:hAnsi="Times New Roman"/>
          <w:sz w:val="24"/>
          <w:szCs w:val="24"/>
        </w:rPr>
        <w:t xml:space="preserve"> (pět)</w:t>
      </w:r>
      <w:r w:rsidRPr="00EE4266">
        <w:rPr>
          <w:rFonts w:ascii="Times New Roman" w:eastAsia="Calibri" w:hAnsi="Times New Roman"/>
          <w:sz w:val="24"/>
          <w:szCs w:val="24"/>
        </w:rPr>
        <w:t xml:space="preserve"> pracovn</w:t>
      </w:r>
      <w:r w:rsidR="00EE4266" w:rsidRPr="00EE4266">
        <w:rPr>
          <w:rFonts w:ascii="Times New Roman" w:eastAsia="Calibri" w:hAnsi="Times New Roman"/>
          <w:sz w:val="24"/>
          <w:szCs w:val="24"/>
        </w:rPr>
        <w:t>í</w:t>
      </w:r>
      <w:r w:rsidRPr="00EE4266">
        <w:rPr>
          <w:rFonts w:ascii="Times New Roman" w:eastAsia="Calibri" w:hAnsi="Times New Roman"/>
          <w:sz w:val="24"/>
          <w:szCs w:val="24"/>
        </w:rPr>
        <w:t>ch dnů předem, nedohodnou-li se smluvní strany jinak. Při přejímce díla je zhotovitel</w:t>
      </w:r>
      <w:r w:rsidR="00EE4266" w:rsidRPr="00EE4266">
        <w:rPr>
          <w:rFonts w:ascii="Times New Roman" w:eastAsia="Calibri" w:hAnsi="Times New Roman"/>
          <w:sz w:val="24"/>
          <w:szCs w:val="24"/>
        </w:rPr>
        <w:t xml:space="preserve"> </w:t>
      </w:r>
      <w:r w:rsidRPr="00EE4266">
        <w:rPr>
          <w:rFonts w:ascii="Times New Roman" w:eastAsia="Calibri" w:hAnsi="Times New Roman"/>
          <w:sz w:val="24"/>
          <w:szCs w:val="24"/>
        </w:rPr>
        <w:t xml:space="preserve">povinen objednateli předložit zejména doklady uvedené v odst. 3 </w:t>
      </w:r>
      <w:r w:rsidR="00EE4266" w:rsidRPr="00EE4266">
        <w:rPr>
          <w:rFonts w:ascii="Times New Roman" w:eastAsia="Calibri" w:hAnsi="Times New Roman"/>
          <w:sz w:val="24"/>
          <w:szCs w:val="24"/>
        </w:rPr>
        <w:t xml:space="preserve">tohoto článku </w:t>
      </w:r>
      <w:r w:rsidRPr="00EE4266">
        <w:rPr>
          <w:rFonts w:ascii="Times New Roman" w:eastAsia="Calibri" w:hAnsi="Times New Roman"/>
          <w:sz w:val="24"/>
          <w:szCs w:val="24"/>
        </w:rPr>
        <w:t>smlouvy.</w:t>
      </w:r>
      <w:r w:rsidR="00EE4266" w:rsidRPr="00EE4266">
        <w:rPr>
          <w:rFonts w:ascii="Times New Roman" w:eastAsia="Calibri" w:hAnsi="Times New Roman"/>
          <w:sz w:val="24"/>
          <w:szCs w:val="24"/>
        </w:rPr>
        <w:t xml:space="preserve"> </w:t>
      </w:r>
      <w:r w:rsidRPr="00EE4266">
        <w:rPr>
          <w:rFonts w:ascii="Times New Roman" w:eastAsia="Calibri" w:hAnsi="Times New Roman"/>
          <w:sz w:val="24"/>
          <w:szCs w:val="24"/>
        </w:rPr>
        <w:t>Předložení těchto dokladů je součástí povinnosti zhotovitele provést dílo dle této smlouvy. Nedoloží-li</w:t>
      </w:r>
      <w:r w:rsidR="00EE4266" w:rsidRPr="00EE4266">
        <w:rPr>
          <w:rFonts w:ascii="Times New Roman" w:eastAsia="Calibri" w:hAnsi="Times New Roman"/>
          <w:sz w:val="24"/>
          <w:szCs w:val="24"/>
        </w:rPr>
        <w:t xml:space="preserve"> </w:t>
      </w:r>
      <w:r w:rsidRPr="00EE4266">
        <w:rPr>
          <w:rFonts w:ascii="Times New Roman" w:eastAsia="Calibri" w:hAnsi="Times New Roman"/>
          <w:sz w:val="24"/>
          <w:szCs w:val="24"/>
        </w:rPr>
        <w:t>zhotovitel sjednané doklady, nepovažuje se dílo za dokončené a schopné předání, nedohodnou-li se</w:t>
      </w:r>
      <w:r w:rsidR="00EE4266" w:rsidRPr="00EE4266">
        <w:rPr>
          <w:rFonts w:ascii="Times New Roman" w:eastAsia="Calibri" w:hAnsi="Times New Roman"/>
          <w:sz w:val="24"/>
          <w:szCs w:val="24"/>
        </w:rPr>
        <w:t xml:space="preserve"> </w:t>
      </w:r>
      <w:r w:rsidRPr="00EE4266">
        <w:rPr>
          <w:rFonts w:ascii="Times New Roman" w:eastAsia="Calibri" w:hAnsi="Times New Roman"/>
          <w:sz w:val="24"/>
          <w:szCs w:val="24"/>
        </w:rPr>
        <w:t xml:space="preserve">smluvní strany jinak. </w:t>
      </w:r>
    </w:p>
    <w:p w14:paraId="71E1A462" w14:textId="6A7E1393" w:rsidR="00954009" w:rsidRDefault="00954009" w:rsidP="009F2F7B">
      <w:pPr>
        <w:pStyle w:val="Odstavecseseznamem"/>
        <w:numPr>
          <w:ilvl w:val="0"/>
          <w:numId w:val="6"/>
        </w:numPr>
        <w:autoSpaceDE w:val="0"/>
        <w:autoSpaceDN w:val="0"/>
        <w:adjustRightInd w:val="0"/>
        <w:spacing w:line="276" w:lineRule="auto"/>
        <w:ind w:left="426" w:hanging="426"/>
        <w:jc w:val="both"/>
        <w:rPr>
          <w:rFonts w:ascii="Times New Roman" w:eastAsia="Calibri" w:hAnsi="Times New Roman"/>
          <w:sz w:val="24"/>
          <w:szCs w:val="24"/>
        </w:rPr>
      </w:pPr>
      <w:r w:rsidRPr="00EE4266">
        <w:rPr>
          <w:rFonts w:ascii="Times New Roman" w:eastAsia="Calibri" w:hAnsi="Times New Roman"/>
          <w:sz w:val="24"/>
          <w:szCs w:val="24"/>
        </w:rPr>
        <w:t>Povinnost zhotovitele provést dílo je splněna jeho řádným dokončením a předáním. Objednatel je</w:t>
      </w:r>
      <w:r w:rsidR="00EE4266" w:rsidRPr="00EE4266">
        <w:rPr>
          <w:rFonts w:ascii="Times New Roman" w:eastAsia="Calibri" w:hAnsi="Times New Roman"/>
          <w:sz w:val="24"/>
          <w:szCs w:val="24"/>
        </w:rPr>
        <w:t xml:space="preserve"> </w:t>
      </w:r>
      <w:r w:rsidRPr="00EE4266">
        <w:rPr>
          <w:rFonts w:ascii="Times New Roman" w:eastAsia="Calibri" w:hAnsi="Times New Roman"/>
          <w:sz w:val="24"/>
          <w:szCs w:val="24"/>
        </w:rPr>
        <w:t>povinen převzít pouze řádn</w:t>
      </w:r>
      <w:r w:rsidR="00D85941">
        <w:rPr>
          <w:rFonts w:ascii="Times New Roman" w:eastAsia="Calibri" w:hAnsi="Times New Roman"/>
          <w:sz w:val="24"/>
          <w:szCs w:val="24"/>
        </w:rPr>
        <w:t>ě</w:t>
      </w:r>
      <w:r w:rsidRPr="00EE4266">
        <w:rPr>
          <w:rFonts w:ascii="Times New Roman" w:eastAsia="Calibri" w:hAnsi="Times New Roman"/>
          <w:sz w:val="24"/>
          <w:szCs w:val="24"/>
        </w:rPr>
        <w:t xml:space="preserve"> provedené dílo bez vad a nedodělků, vyjma ojedinělých drobných vad</w:t>
      </w:r>
      <w:r w:rsidR="00EE4266" w:rsidRPr="00EE4266">
        <w:rPr>
          <w:rFonts w:ascii="Times New Roman" w:eastAsia="Calibri" w:hAnsi="Times New Roman"/>
          <w:sz w:val="24"/>
          <w:szCs w:val="24"/>
        </w:rPr>
        <w:t xml:space="preserve"> </w:t>
      </w:r>
      <w:r w:rsidRPr="00EE4266">
        <w:rPr>
          <w:rFonts w:ascii="Times New Roman" w:eastAsia="Calibri" w:hAnsi="Times New Roman"/>
          <w:sz w:val="24"/>
          <w:szCs w:val="24"/>
        </w:rPr>
        <w:t xml:space="preserve">a nedodělků, které samy o sobě ani ve spojení s jinými nebrání užívání </w:t>
      </w:r>
      <w:r w:rsidR="00EE4266" w:rsidRPr="00EE4266">
        <w:rPr>
          <w:rFonts w:ascii="Times New Roman" w:eastAsia="Calibri" w:hAnsi="Times New Roman"/>
          <w:sz w:val="24"/>
          <w:szCs w:val="24"/>
        </w:rPr>
        <w:t>díla</w:t>
      </w:r>
      <w:r w:rsidRPr="00EE4266">
        <w:rPr>
          <w:rFonts w:ascii="Times New Roman" w:eastAsia="Calibri" w:hAnsi="Times New Roman"/>
          <w:sz w:val="24"/>
          <w:szCs w:val="24"/>
        </w:rPr>
        <w:t xml:space="preserve"> funkčně nebo esteticky,</w:t>
      </w:r>
      <w:r w:rsidR="00EE4266" w:rsidRPr="00EE4266">
        <w:rPr>
          <w:rFonts w:ascii="Times New Roman" w:eastAsia="Calibri" w:hAnsi="Times New Roman"/>
          <w:sz w:val="24"/>
          <w:szCs w:val="24"/>
        </w:rPr>
        <w:t xml:space="preserve"> </w:t>
      </w:r>
      <w:r w:rsidRPr="00EE4266">
        <w:rPr>
          <w:rFonts w:ascii="Times New Roman" w:eastAsia="Calibri" w:hAnsi="Times New Roman"/>
          <w:sz w:val="24"/>
          <w:szCs w:val="24"/>
        </w:rPr>
        <w:t xml:space="preserve">ani její užívání podstatným způsobem neomezují. V </w:t>
      </w:r>
      <w:r w:rsidRPr="00EE4266">
        <w:rPr>
          <w:rFonts w:ascii="Times New Roman" w:eastAsia="Calibri" w:hAnsi="Times New Roman"/>
          <w:sz w:val="24"/>
          <w:szCs w:val="24"/>
        </w:rPr>
        <w:lastRenderedPageBreak/>
        <w:t>případě, že objednatel převezme dílo vykazující</w:t>
      </w:r>
      <w:r w:rsidR="00EE4266" w:rsidRPr="00EE4266">
        <w:rPr>
          <w:rFonts w:ascii="Times New Roman" w:eastAsia="Calibri" w:hAnsi="Times New Roman"/>
          <w:sz w:val="24"/>
          <w:szCs w:val="24"/>
        </w:rPr>
        <w:t xml:space="preserve"> </w:t>
      </w:r>
      <w:r w:rsidRPr="00EE4266">
        <w:rPr>
          <w:rFonts w:ascii="Times New Roman" w:eastAsia="Calibri" w:hAnsi="Times New Roman"/>
          <w:sz w:val="24"/>
          <w:szCs w:val="24"/>
        </w:rPr>
        <w:t>drobně vady a nedodělky, je zhotovitel povinen tyto drobné vady a nedodělky odstranit nejpozději do</w:t>
      </w:r>
      <w:r w:rsidR="00EE4266" w:rsidRPr="00EE4266">
        <w:rPr>
          <w:rFonts w:ascii="Times New Roman" w:eastAsia="Calibri" w:hAnsi="Times New Roman"/>
          <w:sz w:val="24"/>
          <w:szCs w:val="24"/>
        </w:rPr>
        <w:t xml:space="preserve"> </w:t>
      </w:r>
      <w:r w:rsidRPr="00EE4266">
        <w:rPr>
          <w:rFonts w:ascii="Times New Roman" w:eastAsia="Calibri" w:hAnsi="Times New Roman"/>
          <w:sz w:val="24"/>
          <w:szCs w:val="24"/>
        </w:rPr>
        <w:t>15</w:t>
      </w:r>
      <w:r w:rsidR="004F208B">
        <w:rPr>
          <w:rFonts w:ascii="Times New Roman" w:eastAsia="Calibri" w:hAnsi="Times New Roman"/>
          <w:sz w:val="24"/>
          <w:szCs w:val="24"/>
        </w:rPr>
        <w:t xml:space="preserve"> (patnácti)</w:t>
      </w:r>
      <w:r w:rsidRPr="00EE4266">
        <w:rPr>
          <w:rFonts w:ascii="Times New Roman" w:eastAsia="Calibri" w:hAnsi="Times New Roman"/>
          <w:sz w:val="24"/>
          <w:szCs w:val="24"/>
        </w:rPr>
        <w:t xml:space="preserve"> dnů ode dne předání a převzetí díla, pokud se strany nedohodnou jinak. V</w:t>
      </w:r>
      <w:r w:rsidR="00EE4266" w:rsidRPr="00EE4266">
        <w:rPr>
          <w:rFonts w:ascii="Times New Roman" w:eastAsia="Calibri" w:hAnsi="Times New Roman"/>
          <w:sz w:val="24"/>
          <w:szCs w:val="24"/>
        </w:rPr>
        <w:t xml:space="preserve"> </w:t>
      </w:r>
      <w:r w:rsidRPr="00EE4266">
        <w:rPr>
          <w:rFonts w:ascii="Times New Roman" w:eastAsia="Calibri" w:hAnsi="Times New Roman"/>
          <w:sz w:val="24"/>
          <w:szCs w:val="24"/>
        </w:rPr>
        <w:t>případě prodlení</w:t>
      </w:r>
      <w:r w:rsidR="00EE4266" w:rsidRPr="00EE4266">
        <w:rPr>
          <w:rFonts w:ascii="Times New Roman" w:eastAsia="Calibri" w:hAnsi="Times New Roman"/>
          <w:sz w:val="24"/>
          <w:szCs w:val="24"/>
        </w:rPr>
        <w:t xml:space="preserve"> </w:t>
      </w:r>
      <w:r w:rsidRPr="00EE4266">
        <w:rPr>
          <w:rFonts w:ascii="Times New Roman" w:eastAsia="Calibri" w:hAnsi="Times New Roman"/>
          <w:sz w:val="24"/>
          <w:szCs w:val="24"/>
        </w:rPr>
        <w:t>zhotovitele s</w:t>
      </w:r>
      <w:r w:rsidR="00EE4266" w:rsidRPr="00EE4266">
        <w:rPr>
          <w:rFonts w:ascii="Times New Roman" w:eastAsia="Calibri" w:hAnsi="Times New Roman"/>
          <w:sz w:val="24"/>
          <w:szCs w:val="24"/>
        </w:rPr>
        <w:t xml:space="preserve"> </w:t>
      </w:r>
      <w:r w:rsidRPr="00EE4266">
        <w:rPr>
          <w:rFonts w:ascii="Times New Roman" w:eastAsia="Calibri" w:hAnsi="Times New Roman"/>
          <w:sz w:val="24"/>
          <w:szCs w:val="24"/>
        </w:rPr>
        <w:t>odstraněním drobných vad a nedodělků o více než 20</w:t>
      </w:r>
      <w:r w:rsidR="004F208B">
        <w:rPr>
          <w:rFonts w:ascii="Times New Roman" w:eastAsia="Calibri" w:hAnsi="Times New Roman"/>
          <w:sz w:val="24"/>
          <w:szCs w:val="24"/>
        </w:rPr>
        <w:t xml:space="preserve"> (dvacet)</w:t>
      </w:r>
      <w:r w:rsidRPr="00EE4266">
        <w:rPr>
          <w:rFonts w:ascii="Times New Roman" w:eastAsia="Calibri" w:hAnsi="Times New Roman"/>
          <w:sz w:val="24"/>
          <w:szCs w:val="24"/>
        </w:rPr>
        <w:t xml:space="preserve"> dnů je objednatel oprávněn</w:t>
      </w:r>
      <w:r w:rsidR="00EE4266" w:rsidRPr="00EE4266">
        <w:rPr>
          <w:rFonts w:ascii="Times New Roman" w:eastAsia="Calibri" w:hAnsi="Times New Roman"/>
          <w:sz w:val="24"/>
          <w:szCs w:val="24"/>
        </w:rPr>
        <w:t xml:space="preserve"> </w:t>
      </w:r>
      <w:r w:rsidRPr="00EE4266">
        <w:rPr>
          <w:rFonts w:ascii="Times New Roman" w:eastAsia="Calibri" w:hAnsi="Times New Roman"/>
          <w:sz w:val="24"/>
          <w:szCs w:val="24"/>
        </w:rPr>
        <w:t>odstranit tyto drobné vady a nedodělky sám nebo prostřednictvím třetí osoby a zhotovitel je povinen</w:t>
      </w:r>
      <w:r w:rsidR="00EE4266" w:rsidRPr="00EE4266">
        <w:rPr>
          <w:rFonts w:ascii="Times New Roman" w:eastAsia="Calibri" w:hAnsi="Times New Roman"/>
          <w:sz w:val="24"/>
          <w:szCs w:val="24"/>
        </w:rPr>
        <w:t xml:space="preserve"> </w:t>
      </w:r>
      <w:r w:rsidRPr="00EE4266">
        <w:rPr>
          <w:rFonts w:ascii="Times New Roman" w:eastAsia="Calibri" w:hAnsi="Times New Roman"/>
          <w:sz w:val="24"/>
          <w:szCs w:val="24"/>
        </w:rPr>
        <w:t>nahradit objednateli veškeré náklady s tím spojené, zejména částku, kterou objednatel zaplatí za tyto</w:t>
      </w:r>
      <w:r w:rsidR="00EE4266" w:rsidRPr="00EE4266">
        <w:rPr>
          <w:rFonts w:ascii="Times New Roman" w:eastAsia="Calibri" w:hAnsi="Times New Roman"/>
          <w:sz w:val="24"/>
          <w:szCs w:val="24"/>
        </w:rPr>
        <w:t xml:space="preserve"> </w:t>
      </w:r>
      <w:r w:rsidRPr="00EE4266">
        <w:rPr>
          <w:rFonts w:ascii="Times New Roman" w:eastAsia="Calibri" w:hAnsi="Times New Roman"/>
          <w:sz w:val="24"/>
          <w:szCs w:val="24"/>
        </w:rPr>
        <w:t>práce třetí osobě.</w:t>
      </w:r>
    </w:p>
    <w:p w14:paraId="6471C2B1" w14:textId="3AE8DD60" w:rsidR="00954009" w:rsidRDefault="00954009" w:rsidP="009F2F7B">
      <w:pPr>
        <w:pStyle w:val="Odstavecseseznamem"/>
        <w:numPr>
          <w:ilvl w:val="0"/>
          <w:numId w:val="6"/>
        </w:numPr>
        <w:autoSpaceDE w:val="0"/>
        <w:autoSpaceDN w:val="0"/>
        <w:adjustRightInd w:val="0"/>
        <w:spacing w:line="276" w:lineRule="auto"/>
        <w:ind w:left="426" w:hanging="426"/>
        <w:jc w:val="both"/>
        <w:rPr>
          <w:rFonts w:ascii="Times New Roman" w:eastAsia="Calibri" w:hAnsi="Times New Roman"/>
          <w:sz w:val="24"/>
          <w:szCs w:val="24"/>
        </w:rPr>
      </w:pPr>
      <w:r w:rsidRPr="00EE4266">
        <w:rPr>
          <w:rFonts w:ascii="Times New Roman" w:eastAsia="Calibri" w:hAnsi="Times New Roman"/>
          <w:sz w:val="24"/>
          <w:szCs w:val="24"/>
        </w:rPr>
        <w:t>O předání a převzetí díla sepíší strany zápis, který obsahuje zejména zhodnocení jakosti provedených</w:t>
      </w:r>
      <w:r w:rsidR="00EE4266" w:rsidRPr="00EE4266">
        <w:rPr>
          <w:rFonts w:ascii="Times New Roman" w:eastAsia="Calibri" w:hAnsi="Times New Roman"/>
          <w:sz w:val="24"/>
          <w:szCs w:val="24"/>
        </w:rPr>
        <w:t xml:space="preserve"> </w:t>
      </w:r>
      <w:r w:rsidRPr="00EE4266">
        <w:rPr>
          <w:rFonts w:ascii="Times New Roman" w:eastAsia="Calibri" w:hAnsi="Times New Roman"/>
          <w:sz w:val="24"/>
          <w:szCs w:val="24"/>
        </w:rPr>
        <w:t>prací, soupis případných zjištěných drobných vad a nedodělků, dohodu o opatřeních, případně lhůtách</w:t>
      </w:r>
      <w:r w:rsidR="00EE4266" w:rsidRPr="00EE4266">
        <w:rPr>
          <w:rFonts w:ascii="Times New Roman" w:eastAsia="Calibri" w:hAnsi="Times New Roman"/>
          <w:sz w:val="24"/>
          <w:szCs w:val="24"/>
        </w:rPr>
        <w:t xml:space="preserve"> </w:t>
      </w:r>
      <w:r w:rsidRPr="00EE4266">
        <w:rPr>
          <w:rFonts w:ascii="Times New Roman" w:eastAsia="Calibri" w:hAnsi="Times New Roman"/>
          <w:sz w:val="24"/>
          <w:szCs w:val="24"/>
        </w:rPr>
        <w:t>k jejich odstranění. O odstran</w:t>
      </w:r>
      <w:r w:rsidR="00EE4266">
        <w:rPr>
          <w:rFonts w:ascii="Times New Roman" w:eastAsia="Calibri" w:hAnsi="Times New Roman"/>
          <w:sz w:val="24"/>
          <w:szCs w:val="24"/>
        </w:rPr>
        <w:t>ění</w:t>
      </w:r>
      <w:r w:rsidRPr="00EE4266">
        <w:rPr>
          <w:rFonts w:ascii="Times New Roman" w:eastAsia="Calibri" w:hAnsi="Times New Roman"/>
          <w:sz w:val="24"/>
          <w:szCs w:val="24"/>
        </w:rPr>
        <w:t xml:space="preserve"> drobných vad a nedodělků bude smluvními stranami sepsán zápis.</w:t>
      </w:r>
    </w:p>
    <w:p w14:paraId="7B46E274" w14:textId="77777777" w:rsidR="00954009" w:rsidRDefault="00954009" w:rsidP="009F2F7B">
      <w:pPr>
        <w:pStyle w:val="Odstavecseseznamem"/>
        <w:numPr>
          <w:ilvl w:val="0"/>
          <w:numId w:val="6"/>
        </w:numPr>
        <w:autoSpaceDE w:val="0"/>
        <w:autoSpaceDN w:val="0"/>
        <w:adjustRightInd w:val="0"/>
        <w:spacing w:line="276" w:lineRule="auto"/>
        <w:ind w:left="426" w:hanging="426"/>
        <w:jc w:val="both"/>
        <w:rPr>
          <w:rFonts w:ascii="Times New Roman" w:eastAsia="Calibri" w:hAnsi="Times New Roman"/>
          <w:sz w:val="24"/>
          <w:szCs w:val="24"/>
        </w:rPr>
      </w:pPr>
      <w:r w:rsidRPr="00EE4266">
        <w:rPr>
          <w:rFonts w:ascii="Times New Roman" w:eastAsia="Calibri" w:hAnsi="Times New Roman"/>
          <w:sz w:val="24"/>
          <w:szCs w:val="24"/>
        </w:rPr>
        <w:t xml:space="preserve">Smluvní strany se tímto dohodly na vyloučení aplikace </w:t>
      </w:r>
      <w:proofErr w:type="spellStart"/>
      <w:r w:rsidRPr="00EE4266">
        <w:rPr>
          <w:rFonts w:ascii="Times New Roman" w:eastAsia="Calibri" w:hAnsi="Times New Roman"/>
          <w:sz w:val="24"/>
          <w:szCs w:val="24"/>
        </w:rPr>
        <w:t>ust</w:t>
      </w:r>
      <w:proofErr w:type="spellEnd"/>
      <w:r w:rsidRPr="00EE4266">
        <w:rPr>
          <w:rFonts w:ascii="Times New Roman" w:eastAsia="Calibri" w:hAnsi="Times New Roman"/>
          <w:sz w:val="24"/>
          <w:szCs w:val="24"/>
        </w:rPr>
        <w:t>. § 2605 odst. 2 občanského zákoníku.</w:t>
      </w:r>
    </w:p>
    <w:p w14:paraId="4DF4EF2A" w14:textId="3F9E0C23" w:rsidR="00AF0236" w:rsidRDefault="00954009" w:rsidP="009F2F7B">
      <w:pPr>
        <w:pStyle w:val="Odstavecseseznamem"/>
        <w:numPr>
          <w:ilvl w:val="0"/>
          <w:numId w:val="6"/>
        </w:numPr>
        <w:autoSpaceDE w:val="0"/>
        <w:autoSpaceDN w:val="0"/>
        <w:adjustRightInd w:val="0"/>
        <w:spacing w:line="276" w:lineRule="auto"/>
        <w:ind w:left="426" w:hanging="426"/>
        <w:jc w:val="both"/>
        <w:rPr>
          <w:rFonts w:ascii="Times New Roman" w:eastAsia="Calibri" w:hAnsi="Times New Roman"/>
          <w:sz w:val="24"/>
          <w:szCs w:val="24"/>
        </w:rPr>
      </w:pPr>
      <w:r w:rsidRPr="00EE4266">
        <w:rPr>
          <w:rFonts w:ascii="Times New Roman" w:eastAsia="Calibri" w:hAnsi="Times New Roman"/>
          <w:sz w:val="24"/>
          <w:szCs w:val="24"/>
        </w:rPr>
        <w:t xml:space="preserve">Zhotovitel se zavazuje vyklidit staveniště do 5 </w:t>
      </w:r>
      <w:r w:rsidR="004F208B">
        <w:rPr>
          <w:rFonts w:ascii="Times New Roman" w:eastAsia="Calibri" w:hAnsi="Times New Roman"/>
          <w:sz w:val="24"/>
          <w:szCs w:val="24"/>
        </w:rPr>
        <w:t xml:space="preserve">(pěti) </w:t>
      </w:r>
      <w:r w:rsidRPr="00EE4266">
        <w:rPr>
          <w:rFonts w:ascii="Times New Roman" w:eastAsia="Calibri" w:hAnsi="Times New Roman"/>
          <w:sz w:val="24"/>
          <w:szCs w:val="24"/>
        </w:rPr>
        <w:t>pracovních dnů od předání a převzetí díla. Pokud</w:t>
      </w:r>
      <w:r w:rsidR="00EE4266" w:rsidRPr="00EE4266">
        <w:rPr>
          <w:rFonts w:ascii="Times New Roman" w:eastAsia="Calibri" w:hAnsi="Times New Roman"/>
          <w:sz w:val="24"/>
          <w:szCs w:val="24"/>
        </w:rPr>
        <w:t xml:space="preserve"> </w:t>
      </w:r>
      <w:r w:rsidRPr="00EE4266">
        <w:rPr>
          <w:rFonts w:ascii="Times New Roman" w:eastAsia="Calibri" w:hAnsi="Times New Roman"/>
          <w:sz w:val="24"/>
          <w:szCs w:val="24"/>
        </w:rPr>
        <w:t>k odstranění vad a nedodělků bude nezbytn</w:t>
      </w:r>
      <w:r w:rsidR="00EE4266" w:rsidRPr="00EE4266">
        <w:rPr>
          <w:rFonts w:ascii="Times New Roman" w:eastAsia="Calibri" w:hAnsi="Times New Roman"/>
          <w:sz w:val="24"/>
          <w:szCs w:val="24"/>
        </w:rPr>
        <w:t>é</w:t>
      </w:r>
      <w:r w:rsidRPr="00EE4266">
        <w:rPr>
          <w:rFonts w:ascii="Times New Roman" w:eastAsia="Calibri" w:hAnsi="Times New Roman"/>
          <w:sz w:val="24"/>
          <w:szCs w:val="24"/>
        </w:rPr>
        <w:t xml:space="preserve"> použít některá ze zařízení použitých ke zhotovení díla,</w:t>
      </w:r>
      <w:r w:rsidR="00EE4266" w:rsidRPr="00EE4266">
        <w:rPr>
          <w:rFonts w:ascii="Times New Roman" w:eastAsia="Calibri" w:hAnsi="Times New Roman"/>
          <w:sz w:val="24"/>
          <w:szCs w:val="24"/>
        </w:rPr>
        <w:t xml:space="preserve"> </w:t>
      </w:r>
      <w:r w:rsidRPr="00EE4266">
        <w:rPr>
          <w:rFonts w:ascii="Times New Roman" w:eastAsia="Calibri" w:hAnsi="Times New Roman"/>
          <w:sz w:val="24"/>
          <w:szCs w:val="24"/>
        </w:rPr>
        <w:t>pak je zhotovitel povinen staveniště vyklidit do 5</w:t>
      </w:r>
      <w:r w:rsidR="004F208B">
        <w:rPr>
          <w:rFonts w:ascii="Times New Roman" w:eastAsia="Calibri" w:hAnsi="Times New Roman"/>
          <w:sz w:val="24"/>
          <w:szCs w:val="24"/>
        </w:rPr>
        <w:t xml:space="preserve"> (pěti)</w:t>
      </w:r>
      <w:r w:rsidRPr="00EE4266">
        <w:rPr>
          <w:rFonts w:ascii="Times New Roman" w:eastAsia="Calibri" w:hAnsi="Times New Roman"/>
          <w:sz w:val="24"/>
          <w:szCs w:val="24"/>
        </w:rPr>
        <w:t xml:space="preserve"> pracovních dnů po odstranění těchto vad</w:t>
      </w:r>
      <w:r w:rsidR="00EE4266" w:rsidRPr="00EE4266">
        <w:rPr>
          <w:rFonts w:ascii="Times New Roman" w:eastAsia="Calibri" w:hAnsi="Times New Roman"/>
          <w:sz w:val="24"/>
          <w:szCs w:val="24"/>
        </w:rPr>
        <w:t xml:space="preserve"> </w:t>
      </w:r>
      <w:r w:rsidRPr="00EE4266">
        <w:rPr>
          <w:rFonts w:ascii="Times New Roman" w:eastAsia="Calibri" w:hAnsi="Times New Roman"/>
          <w:sz w:val="24"/>
          <w:szCs w:val="24"/>
        </w:rPr>
        <w:t>a nedodělků, nebude-li dohodnuto vzájemně</w:t>
      </w:r>
      <w:r w:rsidR="00EE4266">
        <w:rPr>
          <w:rFonts w:ascii="Times New Roman" w:eastAsia="Calibri" w:hAnsi="Times New Roman"/>
          <w:sz w:val="24"/>
          <w:szCs w:val="24"/>
        </w:rPr>
        <w:t xml:space="preserve"> </w:t>
      </w:r>
      <w:r w:rsidRPr="00EE4266">
        <w:rPr>
          <w:rFonts w:ascii="Times New Roman" w:eastAsia="Calibri" w:hAnsi="Times New Roman"/>
          <w:sz w:val="24"/>
          <w:szCs w:val="24"/>
        </w:rPr>
        <w:t>jinak.</w:t>
      </w:r>
    </w:p>
    <w:p w14:paraId="7DA05247" w14:textId="77777777" w:rsidR="00EE4266" w:rsidRPr="00EE4266" w:rsidRDefault="00EE4266" w:rsidP="00EE4266">
      <w:pPr>
        <w:pStyle w:val="Odstavecseseznamem"/>
        <w:rPr>
          <w:rFonts w:ascii="Times New Roman" w:eastAsia="Calibri" w:hAnsi="Times New Roman"/>
          <w:sz w:val="24"/>
          <w:szCs w:val="24"/>
        </w:rPr>
      </w:pPr>
    </w:p>
    <w:p w14:paraId="532DDCEF" w14:textId="77777777" w:rsidR="00216F1E" w:rsidRDefault="00216F1E" w:rsidP="00EE4266">
      <w:pPr>
        <w:pStyle w:val="Zkladntext"/>
        <w:spacing w:after="0"/>
        <w:rPr>
          <w:b/>
          <w:sz w:val="22"/>
          <w:szCs w:val="22"/>
        </w:rPr>
      </w:pPr>
    </w:p>
    <w:p w14:paraId="35D5F94A" w14:textId="39B440FC" w:rsidR="00EE4266" w:rsidRPr="00AB36D8" w:rsidRDefault="00EE4266" w:rsidP="00EE4266">
      <w:pPr>
        <w:pStyle w:val="Zkladntext"/>
        <w:spacing w:after="0"/>
        <w:rPr>
          <w:b/>
          <w:sz w:val="22"/>
          <w:szCs w:val="22"/>
        </w:rPr>
      </w:pPr>
      <w:r w:rsidRPr="00AB36D8">
        <w:rPr>
          <w:b/>
          <w:sz w:val="22"/>
          <w:szCs w:val="22"/>
        </w:rPr>
        <w:t xml:space="preserve">čl. </w:t>
      </w:r>
      <w:r>
        <w:rPr>
          <w:b/>
          <w:sz w:val="22"/>
          <w:szCs w:val="22"/>
        </w:rPr>
        <w:t>VI</w:t>
      </w:r>
    </w:p>
    <w:p w14:paraId="6CC966EB" w14:textId="639BA3B8" w:rsidR="00EE4266" w:rsidRPr="00AB36D8" w:rsidRDefault="00EE4266" w:rsidP="00EE4266">
      <w:pPr>
        <w:pStyle w:val="Nadpis7"/>
        <w:spacing w:after="240"/>
        <w:jc w:val="left"/>
        <w:rPr>
          <w:rFonts w:ascii="Arial" w:hAnsi="Arial" w:cs="Arial"/>
          <w:sz w:val="22"/>
          <w:szCs w:val="22"/>
        </w:rPr>
      </w:pPr>
      <w:r>
        <w:rPr>
          <w:rFonts w:ascii="Arial" w:hAnsi="Arial" w:cs="Arial"/>
          <w:sz w:val="22"/>
          <w:szCs w:val="22"/>
        </w:rPr>
        <w:t>Stavební deník</w:t>
      </w:r>
    </w:p>
    <w:p w14:paraId="2998DAA0" w14:textId="3AE24BFE" w:rsidR="00EE4266" w:rsidRDefault="00EE4266" w:rsidP="009F2F7B">
      <w:pPr>
        <w:pStyle w:val="Odstavecseseznamem"/>
        <w:numPr>
          <w:ilvl w:val="0"/>
          <w:numId w:val="9"/>
        </w:numPr>
        <w:autoSpaceDE w:val="0"/>
        <w:autoSpaceDN w:val="0"/>
        <w:adjustRightInd w:val="0"/>
        <w:spacing w:line="276" w:lineRule="auto"/>
        <w:ind w:left="426" w:hanging="426"/>
        <w:jc w:val="both"/>
        <w:rPr>
          <w:rFonts w:ascii="Times New Roman" w:eastAsia="Calibri" w:hAnsi="Times New Roman"/>
          <w:sz w:val="24"/>
          <w:szCs w:val="24"/>
        </w:rPr>
      </w:pPr>
      <w:r w:rsidRPr="00EE4266">
        <w:rPr>
          <w:rFonts w:ascii="Times New Roman" w:eastAsia="Calibri" w:hAnsi="Times New Roman"/>
          <w:sz w:val="24"/>
          <w:szCs w:val="24"/>
        </w:rPr>
        <w:t xml:space="preserve">Zhotovitel je povinen ode dne převzetí staveniště o pracích, které provádí, vést stavební deník v souladu s ustanovením § </w:t>
      </w:r>
      <w:r w:rsidR="007D36A2">
        <w:rPr>
          <w:rFonts w:ascii="Times New Roman" w:eastAsia="Calibri" w:hAnsi="Times New Roman"/>
          <w:sz w:val="24"/>
          <w:szCs w:val="24"/>
        </w:rPr>
        <w:t>166</w:t>
      </w:r>
      <w:r w:rsidRPr="00EE4266">
        <w:rPr>
          <w:rFonts w:ascii="Times New Roman" w:eastAsia="Calibri" w:hAnsi="Times New Roman"/>
          <w:sz w:val="24"/>
          <w:szCs w:val="24"/>
        </w:rPr>
        <w:t xml:space="preserve"> stavebního zákona a zapisovat do něj veškeré skutečnosti rozhodné pro plnění této smlouvy. Stavební deník bude na stavbě trvale přístupný.</w:t>
      </w:r>
    </w:p>
    <w:p w14:paraId="6807E54B" w14:textId="77777777" w:rsidR="00EE4266" w:rsidRDefault="00EE4266" w:rsidP="009F2F7B">
      <w:pPr>
        <w:pStyle w:val="Odstavecseseznamem"/>
        <w:numPr>
          <w:ilvl w:val="0"/>
          <w:numId w:val="9"/>
        </w:numPr>
        <w:autoSpaceDE w:val="0"/>
        <w:autoSpaceDN w:val="0"/>
        <w:adjustRightInd w:val="0"/>
        <w:spacing w:line="276" w:lineRule="auto"/>
        <w:ind w:left="426" w:hanging="426"/>
        <w:jc w:val="both"/>
        <w:rPr>
          <w:rFonts w:ascii="Times New Roman" w:eastAsia="Calibri" w:hAnsi="Times New Roman"/>
          <w:sz w:val="24"/>
          <w:szCs w:val="24"/>
        </w:rPr>
      </w:pPr>
      <w:r w:rsidRPr="00EE4266">
        <w:rPr>
          <w:rFonts w:ascii="Times New Roman" w:eastAsia="Calibri" w:hAnsi="Times New Roman"/>
          <w:sz w:val="24"/>
          <w:szCs w:val="24"/>
        </w:rPr>
        <w:t>Povinnost vést stavební deník končí odevzdáním a převzetím díla, které je bez vad a nedodělků.</w:t>
      </w:r>
    </w:p>
    <w:p w14:paraId="66E53E7A" w14:textId="723F9AD9" w:rsidR="00EE4266" w:rsidRDefault="00EE4266" w:rsidP="009F2F7B">
      <w:pPr>
        <w:pStyle w:val="Odstavecseseznamem"/>
        <w:numPr>
          <w:ilvl w:val="0"/>
          <w:numId w:val="9"/>
        </w:numPr>
        <w:autoSpaceDE w:val="0"/>
        <w:autoSpaceDN w:val="0"/>
        <w:adjustRightInd w:val="0"/>
        <w:spacing w:line="276" w:lineRule="auto"/>
        <w:ind w:left="426" w:hanging="426"/>
        <w:jc w:val="both"/>
        <w:rPr>
          <w:rFonts w:ascii="Times New Roman" w:eastAsia="Calibri" w:hAnsi="Times New Roman"/>
          <w:sz w:val="24"/>
          <w:szCs w:val="24"/>
        </w:rPr>
      </w:pPr>
      <w:r w:rsidRPr="00EE4266">
        <w:rPr>
          <w:rFonts w:ascii="Times New Roman" w:eastAsia="Calibri" w:hAnsi="Times New Roman"/>
          <w:sz w:val="24"/>
          <w:szCs w:val="24"/>
        </w:rPr>
        <w:t>Zhotovitel je povinen vést stavební deník, i když je již stavba převzata objednatelem, ale ještě jsou zhotovitelem odstraňovány vady a nedodělky.</w:t>
      </w:r>
    </w:p>
    <w:p w14:paraId="61B8C177" w14:textId="168A3029" w:rsidR="00EE4266" w:rsidRDefault="00EE4266" w:rsidP="009F2F7B">
      <w:pPr>
        <w:pStyle w:val="Odstavecseseznamem"/>
        <w:numPr>
          <w:ilvl w:val="0"/>
          <w:numId w:val="9"/>
        </w:numPr>
        <w:autoSpaceDE w:val="0"/>
        <w:autoSpaceDN w:val="0"/>
        <w:adjustRightInd w:val="0"/>
        <w:spacing w:line="276" w:lineRule="auto"/>
        <w:ind w:left="426" w:hanging="426"/>
        <w:jc w:val="both"/>
        <w:rPr>
          <w:rFonts w:ascii="Times New Roman" w:eastAsia="Calibri" w:hAnsi="Times New Roman"/>
          <w:sz w:val="24"/>
          <w:szCs w:val="24"/>
        </w:rPr>
      </w:pPr>
      <w:r w:rsidRPr="00EE4266">
        <w:rPr>
          <w:rFonts w:ascii="Times New Roman" w:eastAsia="Calibri" w:hAnsi="Times New Roman"/>
          <w:sz w:val="24"/>
          <w:szCs w:val="24"/>
        </w:rPr>
        <w:t>Zápisem do stavebního deníku nejsou dotčena ustanovení této smlouvy, ani jím nemohou být měněna s výjimkou uvedenou v čl. IV odst. 4 a čl. V odst. 1</w:t>
      </w:r>
      <w:r>
        <w:rPr>
          <w:rFonts w:ascii="Times New Roman" w:eastAsia="Calibri" w:hAnsi="Times New Roman"/>
          <w:sz w:val="24"/>
          <w:szCs w:val="24"/>
        </w:rPr>
        <w:t>2</w:t>
      </w:r>
      <w:r w:rsidR="007D36A2">
        <w:rPr>
          <w:rFonts w:ascii="Times New Roman" w:eastAsia="Calibri" w:hAnsi="Times New Roman"/>
          <w:sz w:val="24"/>
          <w:szCs w:val="24"/>
        </w:rPr>
        <w:t>.</w:t>
      </w:r>
      <w:r w:rsidRPr="00EE4266">
        <w:rPr>
          <w:rFonts w:ascii="Times New Roman" w:eastAsia="Calibri" w:hAnsi="Times New Roman"/>
          <w:sz w:val="24"/>
          <w:szCs w:val="24"/>
        </w:rPr>
        <w:t xml:space="preserve"> této smlouvy.</w:t>
      </w:r>
    </w:p>
    <w:p w14:paraId="103D6133" w14:textId="7DF28834" w:rsidR="00EE4266" w:rsidRDefault="00EE4266" w:rsidP="009F2F7B">
      <w:pPr>
        <w:pStyle w:val="Odstavecseseznamem"/>
        <w:numPr>
          <w:ilvl w:val="0"/>
          <w:numId w:val="9"/>
        </w:numPr>
        <w:autoSpaceDE w:val="0"/>
        <w:autoSpaceDN w:val="0"/>
        <w:adjustRightInd w:val="0"/>
        <w:spacing w:line="276" w:lineRule="auto"/>
        <w:ind w:left="426" w:hanging="426"/>
        <w:jc w:val="both"/>
        <w:rPr>
          <w:rFonts w:ascii="Times New Roman" w:eastAsia="Calibri" w:hAnsi="Times New Roman"/>
          <w:sz w:val="24"/>
          <w:szCs w:val="24"/>
        </w:rPr>
      </w:pPr>
      <w:r w:rsidRPr="00EE4266">
        <w:rPr>
          <w:rFonts w:ascii="Times New Roman" w:eastAsia="Calibri" w:hAnsi="Times New Roman"/>
          <w:sz w:val="24"/>
          <w:szCs w:val="24"/>
        </w:rPr>
        <w:t>Během realizace stavby budou oddělovány průpisy jednotlivých listů stavebního deníku zástupcem objednatele. Deník v originále bude předán objednateli po ukončení stavby. Kopie průpisů jednotlivých listů stavebního deníku obdrží 1x zhotovitel zpět.</w:t>
      </w:r>
    </w:p>
    <w:p w14:paraId="7483C16C" w14:textId="66EC6F59" w:rsidR="00EE4266" w:rsidRPr="00EE4266" w:rsidRDefault="00EE4266" w:rsidP="009F2F7B">
      <w:pPr>
        <w:pStyle w:val="Odstavecseseznamem"/>
        <w:numPr>
          <w:ilvl w:val="0"/>
          <w:numId w:val="9"/>
        </w:numPr>
        <w:autoSpaceDE w:val="0"/>
        <w:autoSpaceDN w:val="0"/>
        <w:adjustRightInd w:val="0"/>
        <w:spacing w:line="276" w:lineRule="auto"/>
        <w:ind w:left="426" w:hanging="426"/>
        <w:jc w:val="both"/>
        <w:rPr>
          <w:rFonts w:ascii="Times New Roman" w:eastAsia="Calibri" w:hAnsi="Times New Roman"/>
          <w:sz w:val="24"/>
          <w:szCs w:val="24"/>
        </w:rPr>
      </w:pPr>
      <w:r w:rsidRPr="00EE4266">
        <w:rPr>
          <w:rFonts w:ascii="Times New Roman" w:eastAsia="Calibri" w:hAnsi="Times New Roman"/>
          <w:sz w:val="24"/>
          <w:szCs w:val="24"/>
        </w:rPr>
        <w:t>Do stavebního deníku je oprávněn provádět zápisy oprávněný zástupce objednatele a zhotovitele.</w:t>
      </w:r>
    </w:p>
    <w:p w14:paraId="4D5BC147" w14:textId="77777777" w:rsidR="00EE4266" w:rsidRDefault="00EE4266" w:rsidP="00EE4266">
      <w:pPr>
        <w:autoSpaceDE w:val="0"/>
        <w:autoSpaceDN w:val="0"/>
        <w:adjustRightInd w:val="0"/>
        <w:spacing w:after="240"/>
        <w:jc w:val="both"/>
        <w:rPr>
          <w:rFonts w:ascii="Times New Roman" w:eastAsia="Calibri" w:hAnsi="Times New Roman"/>
          <w:sz w:val="24"/>
          <w:szCs w:val="24"/>
        </w:rPr>
      </w:pPr>
    </w:p>
    <w:p w14:paraId="09938642" w14:textId="388A41C4" w:rsidR="003337CE" w:rsidRPr="00AB36D8" w:rsidRDefault="003337CE" w:rsidP="003337CE">
      <w:pPr>
        <w:pStyle w:val="Zkladntext"/>
        <w:spacing w:after="0"/>
        <w:rPr>
          <w:b/>
          <w:sz w:val="22"/>
          <w:szCs w:val="22"/>
        </w:rPr>
      </w:pPr>
      <w:r w:rsidRPr="00AB36D8">
        <w:rPr>
          <w:b/>
          <w:sz w:val="22"/>
          <w:szCs w:val="22"/>
        </w:rPr>
        <w:t xml:space="preserve">čl. </w:t>
      </w:r>
      <w:r>
        <w:rPr>
          <w:b/>
          <w:sz w:val="22"/>
          <w:szCs w:val="22"/>
        </w:rPr>
        <w:t>VII</w:t>
      </w:r>
    </w:p>
    <w:p w14:paraId="7B9259C1" w14:textId="1798EC07" w:rsidR="003337CE" w:rsidRPr="00AB36D8" w:rsidRDefault="003337CE" w:rsidP="003337CE">
      <w:pPr>
        <w:pStyle w:val="Nadpis7"/>
        <w:spacing w:after="240"/>
        <w:jc w:val="left"/>
        <w:rPr>
          <w:rFonts w:ascii="Arial" w:hAnsi="Arial" w:cs="Arial"/>
          <w:sz w:val="22"/>
          <w:szCs w:val="22"/>
        </w:rPr>
      </w:pPr>
      <w:r>
        <w:rPr>
          <w:rFonts w:ascii="Arial" w:hAnsi="Arial" w:cs="Arial"/>
          <w:sz w:val="22"/>
          <w:szCs w:val="22"/>
        </w:rPr>
        <w:t>Vady díla a záruka za jakost</w:t>
      </w:r>
    </w:p>
    <w:p w14:paraId="589D319B" w14:textId="775FCB11" w:rsidR="003337CE" w:rsidRDefault="003337CE" w:rsidP="009F2F7B">
      <w:pPr>
        <w:pStyle w:val="Odstavecseseznamem"/>
        <w:numPr>
          <w:ilvl w:val="0"/>
          <w:numId w:val="10"/>
        </w:numPr>
        <w:autoSpaceDE w:val="0"/>
        <w:autoSpaceDN w:val="0"/>
        <w:adjustRightInd w:val="0"/>
        <w:spacing w:line="276" w:lineRule="auto"/>
        <w:ind w:left="426" w:hanging="426"/>
        <w:jc w:val="both"/>
        <w:rPr>
          <w:rFonts w:ascii="Times New Roman" w:eastAsia="Calibri" w:hAnsi="Times New Roman"/>
          <w:sz w:val="24"/>
          <w:szCs w:val="24"/>
        </w:rPr>
      </w:pPr>
      <w:r w:rsidRPr="003337CE">
        <w:rPr>
          <w:rFonts w:ascii="Times New Roman" w:eastAsia="Calibri" w:hAnsi="Times New Roman"/>
          <w:sz w:val="24"/>
          <w:szCs w:val="24"/>
        </w:rPr>
        <w:t xml:space="preserve">Zhotovitel odpovídá za kvalitu, funkčnost a úplnost provedeného a objednateli předaného díla (tzn., že celkový souhrn vlastností provedeného díla bude mít schopnost uspokojit stanovené potřeby, tj. využitelnost, bezpečnost, bezporuchovost, udržovatelnost, </w:t>
      </w:r>
      <w:r w:rsidRPr="003337CE">
        <w:rPr>
          <w:rFonts w:ascii="Times New Roman" w:eastAsia="Calibri" w:hAnsi="Times New Roman"/>
          <w:sz w:val="24"/>
          <w:szCs w:val="24"/>
        </w:rPr>
        <w:lastRenderedPageBreak/>
        <w:t>hospodárnost, ochranu životního prostředí, požární bezpečnost, hygienické požadavky) a zaručuje se, že bude provedeno v souladu s podmínkami této smlouvy, a že jakost provedených prací a dodávek bude odpovídat technickým normám a předpisům platným v České republice v době jeho realizace. Nemá-li dílo tyto požadované vlastnosti, má vadu.</w:t>
      </w:r>
    </w:p>
    <w:p w14:paraId="219FFEBD" w14:textId="0C4871C9" w:rsidR="003337CE" w:rsidRDefault="003337CE" w:rsidP="009F2F7B">
      <w:pPr>
        <w:pStyle w:val="Odstavecseseznamem"/>
        <w:numPr>
          <w:ilvl w:val="0"/>
          <w:numId w:val="10"/>
        </w:numPr>
        <w:autoSpaceDE w:val="0"/>
        <w:autoSpaceDN w:val="0"/>
        <w:adjustRightInd w:val="0"/>
        <w:spacing w:line="276" w:lineRule="auto"/>
        <w:ind w:left="426" w:hanging="426"/>
        <w:jc w:val="both"/>
        <w:rPr>
          <w:rFonts w:ascii="Times New Roman" w:eastAsia="Calibri" w:hAnsi="Times New Roman"/>
          <w:sz w:val="24"/>
          <w:szCs w:val="24"/>
        </w:rPr>
      </w:pPr>
      <w:r w:rsidRPr="003337CE">
        <w:rPr>
          <w:rFonts w:ascii="Times New Roman" w:eastAsia="Calibri" w:hAnsi="Times New Roman"/>
          <w:sz w:val="24"/>
          <w:szCs w:val="24"/>
        </w:rPr>
        <w:t xml:space="preserve">Zhotovitel poskytuje objednateli na dílo dle této smlouvy záruku za jakost v délce trvání </w:t>
      </w:r>
      <w:r w:rsidR="00C31926" w:rsidRPr="00C31926">
        <w:rPr>
          <w:rFonts w:ascii="Times New Roman" w:eastAsia="Calibri" w:hAnsi="Times New Roman"/>
          <w:sz w:val="24"/>
          <w:szCs w:val="24"/>
        </w:rPr>
        <w:t>24</w:t>
      </w:r>
      <w:r w:rsidRPr="00C31926">
        <w:rPr>
          <w:rFonts w:ascii="Times New Roman" w:eastAsia="Calibri" w:hAnsi="Times New Roman"/>
          <w:sz w:val="24"/>
          <w:szCs w:val="24"/>
        </w:rPr>
        <w:t xml:space="preserve"> měsíců</w:t>
      </w:r>
      <w:r w:rsidR="00C31926" w:rsidRPr="00C31926">
        <w:rPr>
          <w:rFonts w:ascii="Times New Roman" w:eastAsia="Calibri" w:hAnsi="Times New Roman"/>
          <w:sz w:val="24"/>
          <w:szCs w:val="24"/>
        </w:rPr>
        <w:t xml:space="preserve"> na dodané zboží a 60 měsíců provedené práce včetně montáže</w:t>
      </w:r>
      <w:r w:rsidRPr="003337CE">
        <w:rPr>
          <w:rFonts w:ascii="Times New Roman" w:eastAsia="Calibri" w:hAnsi="Times New Roman"/>
          <w:sz w:val="24"/>
          <w:szCs w:val="24"/>
        </w:rPr>
        <w:t>. Zhotovitel přejímá zárukou za jakost závazek, že provedené dílo bude po záruční dobu způsobilé pro použití k obvyklému účelu a bez vad, a že si po tuto dobu zachová smluvené vlastnosti.</w:t>
      </w:r>
    </w:p>
    <w:p w14:paraId="1A678F65" w14:textId="72405EB3" w:rsidR="003337CE" w:rsidRDefault="003337CE" w:rsidP="009F2F7B">
      <w:pPr>
        <w:pStyle w:val="Odstavecseseznamem"/>
        <w:numPr>
          <w:ilvl w:val="0"/>
          <w:numId w:val="10"/>
        </w:numPr>
        <w:autoSpaceDE w:val="0"/>
        <w:autoSpaceDN w:val="0"/>
        <w:adjustRightInd w:val="0"/>
        <w:spacing w:line="276" w:lineRule="auto"/>
        <w:ind w:left="426" w:hanging="426"/>
        <w:jc w:val="both"/>
        <w:rPr>
          <w:rFonts w:ascii="Times New Roman" w:eastAsia="Calibri" w:hAnsi="Times New Roman"/>
          <w:sz w:val="24"/>
          <w:szCs w:val="24"/>
        </w:rPr>
      </w:pPr>
      <w:r w:rsidRPr="003337CE">
        <w:rPr>
          <w:rFonts w:ascii="Times New Roman" w:eastAsia="Calibri" w:hAnsi="Times New Roman"/>
          <w:sz w:val="24"/>
          <w:szCs w:val="24"/>
        </w:rPr>
        <w:t>Záruční doba začíná běžet dnem protokolárního předání a převzetí řádně provedeného díla. Záruční doba se prodlužuje o dobu, po kterou bude trvat odstraňování vad zhotovitelem, pokud se smluvní strany nedohodnou jinak.</w:t>
      </w:r>
    </w:p>
    <w:p w14:paraId="778B6024" w14:textId="5CB442A7" w:rsidR="003337CE" w:rsidRDefault="003337CE" w:rsidP="009F2F7B">
      <w:pPr>
        <w:pStyle w:val="Odstavecseseznamem"/>
        <w:numPr>
          <w:ilvl w:val="0"/>
          <w:numId w:val="10"/>
        </w:numPr>
        <w:autoSpaceDE w:val="0"/>
        <w:autoSpaceDN w:val="0"/>
        <w:adjustRightInd w:val="0"/>
        <w:spacing w:line="276" w:lineRule="auto"/>
        <w:ind w:left="426" w:hanging="426"/>
        <w:jc w:val="both"/>
        <w:rPr>
          <w:rFonts w:ascii="Times New Roman" w:eastAsia="Calibri" w:hAnsi="Times New Roman"/>
          <w:sz w:val="24"/>
          <w:szCs w:val="24"/>
        </w:rPr>
      </w:pPr>
      <w:r w:rsidRPr="003337CE">
        <w:rPr>
          <w:rFonts w:ascii="Times New Roman" w:eastAsia="Calibri" w:hAnsi="Times New Roman"/>
          <w:sz w:val="24"/>
          <w:szCs w:val="24"/>
        </w:rPr>
        <w:t>Odpovědnost zhotovitele za vady se nevztahuje na vady způsobené nesprávným provozováním díla objednatelem, jeho poškození živelnou událostí či třetí osobou.</w:t>
      </w:r>
    </w:p>
    <w:p w14:paraId="6EA8C2A8" w14:textId="77777777" w:rsidR="00961338" w:rsidRDefault="003337CE" w:rsidP="009F2F7B">
      <w:pPr>
        <w:pStyle w:val="Odstavecseseznamem"/>
        <w:numPr>
          <w:ilvl w:val="0"/>
          <w:numId w:val="10"/>
        </w:numPr>
        <w:autoSpaceDE w:val="0"/>
        <w:autoSpaceDN w:val="0"/>
        <w:adjustRightInd w:val="0"/>
        <w:spacing w:line="276" w:lineRule="auto"/>
        <w:ind w:left="426" w:hanging="426"/>
        <w:jc w:val="both"/>
        <w:rPr>
          <w:rFonts w:ascii="Times New Roman" w:eastAsia="Calibri" w:hAnsi="Times New Roman"/>
          <w:sz w:val="24"/>
          <w:szCs w:val="24"/>
        </w:rPr>
      </w:pPr>
      <w:r w:rsidRPr="00961338">
        <w:rPr>
          <w:rFonts w:ascii="Times New Roman" w:eastAsia="Calibri" w:hAnsi="Times New Roman"/>
          <w:sz w:val="24"/>
          <w:szCs w:val="24"/>
        </w:rPr>
        <w:t>Jestliže se v záruční dobé vyskytnou na díle vady, je objednatel povinen tyto u zhotovitele písemně reklamovat, a to bez zbytečného odkladu po jejich zjištění. Představují-li vady díla podstatné porušení smlouvy, má objednatel právo</w:t>
      </w:r>
      <w:r w:rsidR="00961338">
        <w:rPr>
          <w:rFonts w:ascii="Times New Roman" w:eastAsia="Calibri" w:hAnsi="Times New Roman"/>
          <w:sz w:val="24"/>
          <w:szCs w:val="24"/>
        </w:rPr>
        <w:t>:</w:t>
      </w:r>
    </w:p>
    <w:p w14:paraId="5E4148EC" w14:textId="77777777" w:rsidR="00961338" w:rsidRDefault="003337CE" w:rsidP="009F2F7B">
      <w:pPr>
        <w:pStyle w:val="Odstavecseseznamem"/>
        <w:numPr>
          <w:ilvl w:val="0"/>
          <w:numId w:val="11"/>
        </w:numPr>
        <w:autoSpaceDE w:val="0"/>
        <w:autoSpaceDN w:val="0"/>
        <w:adjustRightInd w:val="0"/>
        <w:spacing w:line="276" w:lineRule="auto"/>
        <w:ind w:left="709" w:hanging="283"/>
        <w:jc w:val="both"/>
        <w:rPr>
          <w:rFonts w:ascii="Times New Roman" w:eastAsia="Calibri" w:hAnsi="Times New Roman"/>
          <w:sz w:val="24"/>
          <w:szCs w:val="24"/>
        </w:rPr>
      </w:pPr>
      <w:r w:rsidRPr="00961338">
        <w:rPr>
          <w:rFonts w:ascii="Times New Roman" w:eastAsia="Calibri" w:hAnsi="Times New Roman"/>
          <w:sz w:val="24"/>
          <w:szCs w:val="24"/>
        </w:rPr>
        <w:t>na odstranění vady opravou věci</w:t>
      </w:r>
      <w:r w:rsidR="00961338" w:rsidRPr="00961338">
        <w:rPr>
          <w:rFonts w:ascii="Times New Roman" w:eastAsia="Calibri" w:hAnsi="Times New Roman"/>
          <w:sz w:val="24"/>
          <w:szCs w:val="24"/>
        </w:rPr>
        <w:t>,</w:t>
      </w:r>
      <w:r w:rsidRPr="00961338">
        <w:rPr>
          <w:rFonts w:ascii="Times New Roman" w:eastAsia="Calibri" w:hAnsi="Times New Roman"/>
          <w:sz w:val="24"/>
          <w:szCs w:val="24"/>
        </w:rPr>
        <w:t xml:space="preserve"> </w:t>
      </w:r>
    </w:p>
    <w:p w14:paraId="135F0C5B" w14:textId="77777777" w:rsidR="00961338" w:rsidRDefault="003337CE" w:rsidP="009F2F7B">
      <w:pPr>
        <w:pStyle w:val="Odstavecseseznamem"/>
        <w:numPr>
          <w:ilvl w:val="0"/>
          <w:numId w:val="11"/>
        </w:numPr>
        <w:autoSpaceDE w:val="0"/>
        <w:autoSpaceDN w:val="0"/>
        <w:adjustRightInd w:val="0"/>
        <w:spacing w:line="276" w:lineRule="auto"/>
        <w:ind w:left="709" w:hanging="283"/>
        <w:jc w:val="both"/>
        <w:rPr>
          <w:rFonts w:ascii="Times New Roman" w:eastAsia="Calibri" w:hAnsi="Times New Roman"/>
          <w:sz w:val="24"/>
          <w:szCs w:val="24"/>
        </w:rPr>
      </w:pPr>
      <w:r w:rsidRPr="00961338">
        <w:rPr>
          <w:rFonts w:ascii="Times New Roman" w:eastAsia="Calibri" w:hAnsi="Times New Roman"/>
          <w:sz w:val="24"/>
          <w:szCs w:val="24"/>
        </w:rPr>
        <w:t>na přiměřenou slevu z ceny díla</w:t>
      </w:r>
      <w:r w:rsidR="00961338" w:rsidRPr="00961338">
        <w:rPr>
          <w:rFonts w:ascii="Times New Roman" w:eastAsia="Calibri" w:hAnsi="Times New Roman"/>
          <w:sz w:val="24"/>
          <w:szCs w:val="24"/>
        </w:rPr>
        <w:t xml:space="preserve"> nebo</w:t>
      </w:r>
      <w:r w:rsidRPr="00961338">
        <w:rPr>
          <w:rFonts w:ascii="Times New Roman" w:eastAsia="Calibri" w:hAnsi="Times New Roman"/>
          <w:sz w:val="24"/>
          <w:szCs w:val="24"/>
        </w:rPr>
        <w:t xml:space="preserve"> </w:t>
      </w:r>
    </w:p>
    <w:p w14:paraId="33F58C4B" w14:textId="77777777" w:rsidR="00961338" w:rsidRDefault="003337CE" w:rsidP="009F2F7B">
      <w:pPr>
        <w:pStyle w:val="Odstavecseseznamem"/>
        <w:numPr>
          <w:ilvl w:val="0"/>
          <w:numId w:val="11"/>
        </w:numPr>
        <w:autoSpaceDE w:val="0"/>
        <w:autoSpaceDN w:val="0"/>
        <w:adjustRightInd w:val="0"/>
        <w:spacing w:line="276" w:lineRule="auto"/>
        <w:ind w:left="709" w:hanging="283"/>
        <w:jc w:val="both"/>
        <w:rPr>
          <w:rFonts w:ascii="Times New Roman" w:eastAsia="Calibri" w:hAnsi="Times New Roman"/>
          <w:sz w:val="24"/>
          <w:szCs w:val="24"/>
        </w:rPr>
      </w:pPr>
      <w:r w:rsidRPr="00961338">
        <w:rPr>
          <w:rFonts w:ascii="Times New Roman" w:eastAsia="Calibri" w:hAnsi="Times New Roman"/>
          <w:sz w:val="24"/>
          <w:szCs w:val="24"/>
        </w:rPr>
        <w:t xml:space="preserve">na odstoupení od smlouvy. </w:t>
      </w:r>
    </w:p>
    <w:p w14:paraId="7175D39B" w14:textId="479B0072" w:rsidR="003337CE" w:rsidRPr="003337CE" w:rsidRDefault="003337CE" w:rsidP="009F2F7B">
      <w:pPr>
        <w:autoSpaceDE w:val="0"/>
        <w:autoSpaceDN w:val="0"/>
        <w:adjustRightInd w:val="0"/>
        <w:spacing w:line="276" w:lineRule="auto"/>
        <w:ind w:left="426"/>
        <w:jc w:val="both"/>
        <w:rPr>
          <w:rFonts w:ascii="Times New Roman" w:eastAsia="Calibri" w:hAnsi="Times New Roman"/>
          <w:sz w:val="24"/>
          <w:szCs w:val="24"/>
        </w:rPr>
      </w:pPr>
      <w:r w:rsidRPr="00961338">
        <w:rPr>
          <w:rFonts w:ascii="Times New Roman" w:eastAsia="Calibri" w:hAnsi="Times New Roman"/>
          <w:sz w:val="24"/>
          <w:szCs w:val="24"/>
        </w:rPr>
        <w:t>Představují-li vady díla nepodstatné porušení smlouvy má objednatel</w:t>
      </w:r>
      <w:r w:rsidR="00961338" w:rsidRPr="00961338">
        <w:rPr>
          <w:rFonts w:ascii="Times New Roman" w:eastAsia="Calibri" w:hAnsi="Times New Roman"/>
          <w:sz w:val="24"/>
          <w:szCs w:val="24"/>
        </w:rPr>
        <w:t xml:space="preserve"> </w:t>
      </w:r>
      <w:r w:rsidRPr="00961338">
        <w:rPr>
          <w:rFonts w:ascii="Times New Roman" w:eastAsia="Calibri" w:hAnsi="Times New Roman"/>
          <w:sz w:val="24"/>
          <w:szCs w:val="24"/>
        </w:rPr>
        <w:t xml:space="preserve">práva jako pod body </w:t>
      </w:r>
      <w:r w:rsidR="00961338">
        <w:rPr>
          <w:rFonts w:ascii="Times New Roman" w:eastAsia="Calibri" w:hAnsi="Times New Roman"/>
          <w:sz w:val="24"/>
          <w:szCs w:val="24"/>
        </w:rPr>
        <w:t xml:space="preserve">a) – c) </w:t>
      </w:r>
      <w:r w:rsidRPr="00961338">
        <w:rPr>
          <w:rFonts w:ascii="Times New Roman" w:eastAsia="Calibri" w:hAnsi="Times New Roman"/>
          <w:sz w:val="24"/>
          <w:szCs w:val="24"/>
        </w:rPr>
        <w:t>dle předešlé věty. Objednatel oznámí zhotoviteli, jakou variantu si pro</w:t>
      </w:r>
      <w:r w:rsidR="00961338">
        <w:rPr>
          <w:rFonts w:ascii="Times New Roman" w:eastAsia="Calibri" w:hAnsi="Times New Roman"/>
          <w:sz w:val="24"/>
          <w:szCs w:val="24"/>
        </w:rPr>
        <w:t xml:space="preserve"> </w:t>
      </w:r>
      <w:r w:rsidRPr="003337CE">
        <w:rPr>
          <w:rFonts w:ascii="Times New Roman" w:eastAsia="Calibri" w:hAnsi="Times New Roman"/>
          <w:sz w:val="24"/>
          <w:szCs w:val="24"/>
        </w:rPr>
        <w:t>vyřešení jeho reklamace vybral, a to při oznámení vady nebo bez zbytečného odkladu po oznámení</w:t>
      </w:r>
      <w:r w:rsidR="00961338">
        <w:rPr>
          <w:rFonts w:ascii="Times New Roman" w:eastAsia="Calibri" w:hAnsi="Times New Roman"/>
          <w:sz w:val="24"/>
          <w:szCs w:val="24"/>
        </w:rPr>
        <w:t xml:space="preserve"> </w:t>
      </w:r>
      <w:r w:rsidRPr="003337CE">
        <w:rPr>
          <w:rFonts w:ascii="Times New Roman" w:eastAsia="Calibri" w:hAnsi="Times New Roman"/>
          <w:sz w:val="24"/>
          <w:szCs w:val="24"/>
        </w:rPr>
        <w:t>vady.</w:t>
      </w:r>
    </w:p>
    <w:p w14:paraId="4D53EA36" w14:textId="1982F5A3" w:rsidR="003337CE" w:rsidRPr="00961338" w:rsidRDefault="003337CE" w:rsidP="009F2F7B">
      <w:pPr>
        <w:pStyle w:val="Odstavecseseznamem"/>
        <w:numPr>
          <w:ilvl w:val="0"/>
          <w:numId w:val="10"/>
        </w:numPr>
        <w:autoSpaceDE w:val="0"/>
        <w:autoSpaceDN w:val="0"/>
        <w:adjustRightInd w:val="0"/>
        <w:spacing w:line="276" w:lineRule="auto"/>
        <w:ind w:left="426" w:hanging="426"/>
        <w:jc w:val="both"/>
        <w:rPr>
          <w:rFonts w:ascii="Times New Roman" w:eastAsia="Calibri" w:hAnsi="Times New Roman"/>
          <w:sz w:val="24"/>
          <w:szCs w:val="24"/>
        </w:rPr>
      </w:pPr>
      <w:r w:rsidRPr="00961338">
        <w:rPr>
          <w:rFonts w:ascii="Times New Roman" w:eastAsia="Calibri" w:hAnsi="Times New Roman"/>
          <w:sz w:val="24"/>
          <w:szCs w:val="24"/>
        </w:rPr>
        <w:t>V</w:t>
      </w:r>
      <w:r w:rsidR="00961338" w:rsidRPr="00961338">
        <w:rPr>
          <w:rFonts w:ascii="Times New Roman" w:eastAsia="Calibri" w:hAnsi="Times New Roman"/>
          <w:sz w:val="24"/>
          <w:szCs w:val="24"/>
        </w:rPr>
        <w:t xml:space="preserve"> </w:t>
      </w:r>
      <w:r w:rsidRPr="00961338">
        <w:rPr>
          <w:rFonts w:ascii="Times New Roman" w:eastAsia="Calibri" w:hAnsi="Times New Roman"/>
          <w:sz w:val="24"/>
          <w:szCs w:val="24"/>
        </w:rPr>
        <w:t>případě, že objednatel zvolí pro vyřízení reklamace odstranění vady, zavazuje se zhotovitel začít</w:t>
      </w:r>
      <w:r w:rsidR="00961338" w:rsidRPr="00961338">
        <w:rPr>
          <w:rFonts w:ascii="Times New Roman" w:eastAsia="Calibri" w:hAnsi="Times New Roman"/>
          <w:sz w:val="24"/>
          <w:szCs w:val="24"/>
        </w:rPr>
        <w:t xml:space="preserve"> </w:t>
      </w:r>
      <w:r w:rsidRPr="00961338">
        <w:rPr>
          <w:rFonts w:ascii="Times New Roman" w:eastAsia="Calibri" w:hAnsi="Times New Roman"/>
          <w:sz w:val="24"/>
          <w:szCs w:val="24"/>
        </w:rPr>
        <w:t>s</w:t>
      </w:r>
      <w:r w:rsidR="00961338" w:rsidRPr="00961338">
        <w:rPr>
          <w:rFonts w:ascii="Times New Roman" w:eastAsia="Calibri" w:hAnsi="Times New Roman"/>
          <w:sz w:val="24"/>
          <w:szCs w:val="24"/>
        </w:rPr>
        <w:t xml:space="preserve"> </w:t>
      </w:r>
      <w:r w:rsidRPr="00961338">
        <w:rPr>
          <w:rFonts w:ascii="Times New Roman" w:eastAsia="Calibri" w:hAnsi="Times New Roman"/>
          <w:sz w:val="24"/>
          <w:szCs w:val="24"/>
        </w:rPr>
        <w:t>odstraňováním vad díla do 7</w:t>
      </w:r>
      <w:r w:rsidR="004F208B">
        <w:rPr>
          <w:rFonts w:ascii="Times New Roman" w:eastAsia="Calibri" w:hAnsi="Times New Roman"/>
          <w:sz w:val="24"/>
          <w:szCs w:val="24"/>
        </w:rPr>
        <w:t xml:space="preserve"> (sedmi)</w:t>
      </w:r>
      <w:r w:rsidRPr="00961338">
        <w:rPr>
          <w:rFonts w:ascii="Times New Roman" w:eastAsia="Calibri" w:hAnsi="Times New Roman"/>
          <w:sz w:val="24"/>
          <w:szCs w:val="24"/>
        </w:rPr>
        <w:t xml:space="preserve"> dnů od uplatnění reklamace objednatelem a vady odstranit v</w:t>
      </w:r>
      <w:r w:rsidR="00961338" w:rsidRPr="00961338">
        <w:rPr>
          <w:rFonts w:ascii="Times New Roman" w:eastAsia="Calibri" w:hAnsi="Times New Roman"/>
          <w:sz w:val="24"/>
          <w:szCs w:val="24"/>
        </w:rPr>
        <w:t> </w:t>
      </w:r>
      <w:r w:rsidRPr="00961338">
        <w:rPr>
          <w:rFonts w:ascii="Times New Roman" w:eastAsia="Calibri" w:hAnsi="Times New Roman"/>
          <w:sz w:val="24"/>
          <w:szCs w:val="24"/>
        </w:rPr>
        <w:t>co</w:t>
      </w:r>
      <w:r w:rsidR="00961338" w:rsidRPr="00961338">
        <w:rPr>
          <w:rFonts w:ascii="Times New Roman" w:eastAsia="Calibri" w:hAnsi="Times New Roman"/>
          <w:sz w:val="24"/>
          <w:szCs w:val="24"/>
        </w:rPr>
        <w:t xml:space="preserve"> </w:t>
      </w:r>
      <w:r w:rsidRPr="00961338">
        <w:rPr>
          <w:rFonts w:ascii="Times New Roman" w:eastAsia="Calibri" w:hAnsi="Times New Roman"/>
          <w:sz w:val="24"/>
          <w:szCs w:val="24"/>
        </w:rPr>
        <w:t>nejkratším možném termínu, pokud to charakter vady a podmínky dovolí, nejpozději však do 30</w:t>
      </w:r>
      <w:r w:rsidR="004F208B">
        <w:rPr>
          <w:rFonts w:ascii="Times New Roman" w:eastAsia="Calibri" w:hAnsi="Times New Roman"/>
          <w:sz w:val="24"/>
          <w:szCs w:val="24"/>
        </w:rPr>
        <w:t xml:space="preserve"> (třicet)</w:t>
      </w:r>
      <w:r w:rsidRPr="00961338">
        <w:rPr>
          <w:rFonts w:ascii="Times New Roman" w:eastAsia="Calibri" w:hAnsi="Times New Roman"/>
          <w:sz w:val="24"/>
          <w:szCs w:val="24"/>
        </w:rPr>
        <w:t xml:space="preserve"> dnů</w:t>
      </w:r>
      <w:r w:rsidR="00961338" w:rsidRPr="00961338">
        <w:rPr>
          <w:rFonts w:ascii="Times New Roman" w:eastAsia="Calibri" w:hAnsi="Times New Roman"/>
          <w:sz w:val="24"/>
          <w:szCs w:val="24"/>
        </w:rPr>
        <w:t xml:space="preserve"> </w:t>
      </w:r>
      <w:r w:rsidRPr="00961338">
        <w:rPr>
          <w:rFonts w:ascii="Times New Roman" w:eastAsia="Calibri" w:hAnsi="Times New Roman"/>
          <w:sz w:val="24"/>
          <w:szCs w:val="24"/>
        </w:rPr>
        <w:t>od oznámení vady, pokud se smluvní strany písemně nedohodnou jinak. Zhotovitel se zavazuje, že</w:t>
      </w:r>
      <w:r w:rsidR="00961338" w:rsidRPr="00961338">
        <w:rPr>
          <w:rFonts w:ascii="Times New Roman" w:eastAsia="Calibri" w:hAnsi="Times New Roman"/>
          <w:sz w:val="24"/>
          <w:szCs w:val="24"/>
        </w:rPr>
        <w:t xml:space="preserve"> </w:t>
      </w:r>
      <w:r w:rsidRPr="00961338">
        <w:rPr>
          <w:rFonts w:ascii="Times New Roman" w:eastAsia="Calibri" w:hAnsi="Times New Roman"/>
          <w:sz w:val="24"/>
          <w:szCs w:val="24"/>
        </w:rPr>
        <w:t>objednatelem reklamované vady odstraní bez ohledu na to, zda zhotovitel takové vady uzná či nikoli.</w:t>
      </w:r>
      <w:r w:rsidR="00961338" w:rsidRPr="00961338">
        <w:rPr>
          <w:rFonts w:ascii="Times New Roman" w:eastAsia="Calibri" w:hAnsi="Times New Roman"/>
          <w:sz w:val="24"/>
          <w:szCs w:val="24"/>
        </w:rPr>
        <w:t xml:space="preserve"> </w:t>
      </w:r>
      <w:r w:rsidRPr="00961338">
        <w:rPr>
          <w:rFonts w:ascii="Times New Roman" w:eastAsia="Calibri" w:hAnsi="Times New Roman"/>
          <w:sz w:val="24"/>
          <w:szCs w:val="24"/>
        </w:rPr>
        <w:t>Pokud se později ukáže, že objednatel nárokoval odstranění vad díla neoprávněně, budou předmětné</w:t>
      </w:r>
      <w:r w:rsidR="00961338" w:rsidRPr="00961338">
        <w:rPr>
          <w:rFonts w:ascii="Times New Roman" w:eastAsia="Calibri" w:hAnsi="Times New Roman"/>
          <w:sz w:val="24"/>
          <w:szCs w:val="24"/>
        </w:rPr>
        <w:t xml:space="preserve"> </w:t>
      </w:r>
      <w:r w:rsidRPr="00961338">
        <w:rPr>
          <w:rFonts w:ascii="Times New Roman" w:eastAsia="Calibri" w:hAnsi="Times New Roman"/>
          <w:sz w:val="24"/>
          <w:szCs w:val="24"/>
        </w:rPr>
        <w:t>zhotovitelovy nároky vypořádány dodatečně dohodou smluvních stran.</w:t>
      </w:r>
    </w:p>
    <w:p w14:paraId="22528954" w14:textId="669794CE" w:rsidR="003337CE" w:rsidRPr="003337CE" w:rsidRDefault="003337CE" w:rsidP="009F2F7B">
      <w:pPr>
        <w:autoSpaceDE w:val="0"/>
        <w:autoSpaceDN w:val="0"/>
        <w:adjustRightInd w:val="0"/>
        <w:spacing w:line="276" w:lineRule="auto"/>
        <w:ind w:left="426"/>
        <w:jc w:val="both"/>
        <w:rPr>
          <w:rFonts w:ascii="Times New Roman" w:eastAsia="Calibri" w:hAnsi="Times New Roman"/>
          <w:sz w:val="24"/>
          <w:szCs w:val="24"/>
        </w:rPr>
      </w:pPr>
      <w:r w:rsidRPr="003337CE">
        <w:rPr>
          <w:rFonts w:ascii="Times New Roman" w:eastAsia="Calibri" w:hAnsi="Times New Roman"/>
          <w:sz w:val="24"/>
          <w:szCs w:val="24"/>
        </w:rPr>
        <w:t>V případě, že zhotovitel v uvedené lhůtě nezačne s odstraňováním vad díla nebo vady díla ve</w:t>
      </w:r>
      <w:r w:rsidR="00961338">
        <w:rPr>
          <w:rFonts w:ascii="Times New Roman" w:eastAsia="Calibri" w:hAnsi="Times New Roman"/>
          <w:sz w:val="24"/>
          <w:szCs w:val="24"/>
        </w:rPr>
        <w:t xml:space="preserve"> </w:t>
      </w:r>
      <w:r w:rsidRPr="003337CE">
        <w:rPr>
          <w:rFonts w:ascii="Times New Roman" w:eastAsia="Calibri" w:hAnsi="Times New Roman"/>
          <w:sz w:val="24"/>
          <w:szCs w:val="24"/>
        </w:rPr>
        <w:t>stanovené lhůtě neodstraní, souhlasí zhotovitel s tím, že objednatel je oprávněn odstranit tyto vady</w:t>
      </w:r>
      <w:r w:rsidR="00961338">
        <w:rPr>
          <w:rFonts w:ascii="Times New Roman" w:eastAsia="Calibri" w:hAnsi="Times New Roman"/>
          <w:sz w:val="24"/>
          <w:szCs w:val="24"/>
        </w:rPr>
        <w:t xml:space="preserve"> </w:t>
      </w:r>
      <w:r w:rsidRPr="003337CE">
        <w:rPr>
          <w:rFonts w:ascii="Times New Roman" w:eastAsia="Calibri" w:hAnsi="Times New Roman"/>
          <w:sz w:val="24"/>
          <w:szCs w:val="24"/>
        </w:rPr>
        <w:t>sám nebo prostřednictvím třetí osoby a zhotovitel je povinen nahradit objednateli veškeré náklady</w:t>
      </w:r>
      <w:r w:rsidR="00961338">
        <w:rPr>
          <w:rFonts w:ascii="Times New Roman" w:eastAsia="Calibri" w:hAnsi="Times New Roman"/>
          <w:sz w:val="24"/>
          <w:szCs w:val="24"/>
        </w:rPr>
        <w:t xml:space="preserve"> </w:t>
      </w:r>
      <w:r w:rsidRPr="003337CE">
        <w:rPr>
          <w:rFonts w:ascii="Times New Roman" w:eastAsia="Calibri" w:hAnsi="Times New Roman"/>
          <w:sz w:val="24"/>
          <w:szCs w:val="24"/>
        </w:rPr>
        <w:t>s tím spojené, zejména částku, kterou objednatel zaplatí za tyto práce třetí osobě.</w:t>
      </w:r>
    </w:p>
    <w:p w14:paraId="1363C064" w14:textId="456228B1" w:rsidR="003337CE" w:rsidRDefault="003337CE" w:rsidP="009F2F7B">
      <w:pPr>
        <w:pStyle w:val="Odstavecseseznamem"/>
        <w:numPr>
          <w:ilvl w:val="0"/>
          <w:numId w:val="10"/>
        </w:numPr>
        <w:autoSpaceDE w:val="0"/>
        <w:autoSpaceDN w:val="0"/>
        <w:adjustRightInd w:val="0"/>
        <w:spacing w:line="276" w:lineRule="auto"/>
        <w:ind w:left="426" w:hanging="426"/>
        <w:jc w:val="both"/>
        <w:rPr>
          <w:rFonts w:ascii="Times New Roman" w:eastAsia="Calibri" w:hAnsi="Times New Roman"/>
          <w:sz w:val="24"/>
          <w:szCs w:val="24"/>
        </w:rPr>
      </w:pPr>
      <w:r w:rsidRPr="00961338">
        <w:rPr>
          <w:rFonts w:ascii="Times New Roman" w:eastAsia="Calibri" w:hAnsi="Times New Roman"/>
          <w:sz w:val="24"/>
          <w:szCs w:val="24"/>
        </w:rPr>
        <w:t>Pro možnost řádného a včasného odstranění případných vad je objednatel povinen umožnit</w:t>
      </w:r>
      <w:r w:rsidR="00961338" w:rsidRPr="00961338">
        <w:rPr>
          <w:rFonts w:ascii="Times New Roman" w:eastAsia="Calibri" w:hAnsi="Times New Roman"/>
          <w:sz w:val="24"/>
          <w:szCs w:val="24"/>
        </w:rPr>
        <w:t xml:space="preserve"> </w:t>
      </w:r>
      <w:r w:rsidRPr="00961338">
        <w:rPr>
          <w:rFonts w:ascii="Times New Roman" w:eastAsia="Calibri" w:hAnsi="Times New Roman"/>
          <w:sz w:val="24"/>
          <w:szCs w:val="24"/>
        </w:rPr>
        <w:t>pracovníkům zhotovitele přístup do prostoru předaného díla. Oprávněný zástupce objednatele po ukončení prací písemně potvrdí, že odstraněné vady od</w:t>
      </w:r>
      <w:r w:rsidR="00961338" w:rsidRPr="00961338">
        <w:rPr>
          <w:rFonts w:ascii="Times New Roman" w:eastAsia="Calibri" w:hAnsi="Times New Roman"/>
          <w:sz w:val="24"/>
          <w:szCs w:val="24"/>
        </w:rPr>
        <w:t xml:space="preserve"> </w:t>
      </w:r>
      <w:r w:rsidRPr="00961338">
        <w:rPr>
          <w:rFonts w:ascii="Times New Roman" w:eastAsia="Calibri" w:hAnsi="Times New Roman"/>
          <w:sz w:val="24"/>
          <w:szCs w:val="24"/>
        </w:rPr>
        <w:t>zhotovitele přejímá.</w:t>
      </w:r>
    </w:p>
    <w:p w14:paraId="1E00ECE9" w14:textId="77777777" w:rsidR="005A5383" w:rsidRPr="00961338" w:rsidRDefault="005A5383" w:rsidP="005A5383">
      <w:pPr>
        <w:pStyle w:val="Odstavecseseznamem"/>
        <w:autoSpaceDE w:val="0"/>
        <w:autoSpaceDN w:val="0"/>
        <w:adjustRightInd w:val="0"/>
        <w:spacing w:after="240"/>
        <w:ind w:left="426"/>
        <w:jc w:val="both"/>
        <w:rPr>
          <w:rFonts w:ascii="Times New Roman" w:eastAsia="Calibri" w:hAnsi="Times New Roman"/>
          <w:sz w:val="24"/>
          <w:szCs w:val="24"/>
        </w:rPr>
      </w:pPr>
    </w:p>
    <w:p w14:paraId="21CA57C7" w14:textId="248D7A7E" w:rsidR="005A5383" w:rsidRPr="00AB36D8" w:rsidRDefault="005A5383" w:rsidP="00216F1E">
      <w:pPr>
        <w:pStyle w:val="Zkladntext"/>
        <w:spacing w:after="0"/>
        <w:rPr>
          <w:b/>
          <w:sz w:val="22"/>
          <w:szCs w:val="22"/>
        </w:rPr>
      </w:pPr>
      <w:r w:rsidRPr="00AB36D8">
        <w:rPr>
          <w:b/>
          <w:sz w:val="22"/>
          <w:szCs w:val="22"/>
        </w:rPr>
        <w:t xml:space="preserve">čl. </w:t>
      </w:r>
      <w:r>
        <w:rPr>
          <w:b/>
          <w:sz w:val="22"/>
          <w:szCs w:val="22"/>
        </w:rPr>
        <w:t>VIII</w:t>
      </w:r>
    </w:p>
    <w:p w14:paraId="6A9621E4" w14:textId="5084CB96" w:rsidR="005A5383" w:rsidRDefault="005A5383" w:rsidP="00216F1E">
      <w:pPr>
        <w:pStyle w:val="Nadpis7"/>
        <w:spacing w:after="240"/>
        <w:jc w:val="left"/>
        <w:rPr>
          <w:rFonts w:ascii="Arial" w:hAnsi="Arial" w:cs="Arial"/>
          <w:sz w:val="22"/>
          <w:szCs w:val="22"/>
        </w:rPr>
      </w:pPr>
      <w:r>
        <w:rPr>
          <w:rFonts w:ascii="Arial" w:hAnsi="Arial" w:cs="Arial"/>
          <w:sz w:val="22"/>
          <w:szCs w:val="22"/>
        </w:rPr>
        <w:t>Fakturace a platební podmínky</w:t>
      </w:r>
    </w:p>
    <w:p w14:paraId="05715CB4" w14:textId="3EC68D16" w:rsidR="00F568BA" w:rsidRDefault="00F568BA" w:rsidP="009F2F7B">
      <w:pPr>
        <w:pStyle w:val="Odstavecseseznamem"/>
        <w:widowControl w:val="0"/>
        <w:numPr>
          <w:ilvl w:val="0"/>
          <w:numId w:val="20"/>
        </w:numPr>
        <w:snapToGrid w:val="0"/>
        <w:spacing w:line="276" w:lineRule="auto"/>
        <w:ind w:left="426" w:hanging="426"/>
        <w:jc w:val="both"/>
        <w:rPr>
          <w:rFonts w:ascii="Times New Roman" w:hAnsi="Times New Roman"/>
          <w:sz w:val="24"/>
          <w:szCs w:val="24"/>
        </w:rPr>
      </w:pPr>
      <w:r w:rsidRPr="002E57D8">
        <w:rPr>
          <w:rFonts w:ascii="Times New Roman" w:hAnsi="Times New Roman"/>
          <w:sz w:val="24"/>
          <w:szCs w:val="24"/>
        </w:rPr>
        <w:t xml:space="preserve">Zálohy nejsou sjednány. </w:t>
      </w:r>
    </w:p>
    <w:p w14:paraId="79265622" w14:textId="77777777" w:rsidR="00F568BA" w:rsidRDefault="00F568BA" w:rsidP="009F2F7B">
      <w:pPr>
        <w:pStyle w:val="Odstavecseseznamem"/>
        <w:widowControl w:val="0"/>
        <w:numPr>
          <w:ilvl w:val="0"/>
          <w:numId w:val="20"/>
        </w:numPr>
        <w:snapToGrid w:val="0"/>
        <w:spacing w:line="276" w:lineRule="auto"/>
        <w:ind w:left="426" w:hanging="426"/>
        <w:jc w:val="both"/>
        <w:rPr>
          <w:rFonts w:ascii="Times New Roman" w:hAnsi="Times New Roman"/>
          <w:sz w:val="24"/>
          <w:szCs w:val="24"/>
        </w:rPr>
      </w:pPr>
      <w:r w:rsidRPr="002E57D8">
        <w:rPr>
          <w:rFonts w:ascii="Times New Roman" w:hAnsi="Times New Roman"/>
          <w:sz w:val="24"/>
          <w:szCs w:val="24"/>
        </w:rPr>
        <w:t>Cena díla bude fakturována formou kon</w:t>
      </w:r>
      <w:r>
        <w:rPr>
          <w:rFonts w:ascii="Times New Roman" w:hAnsi="Times New Roman"/>
          <w:sz w:val="24"/>
          <w:szCs w:val="24"/>
        </w:rPr>
        <w:t>e</w:t>
      </w:r>
      <w:r w:rsidRPr="002E57D8">
        <w:rPr>
          <w:rFonts w:ascii="Times New Roman" w:hAnsi="Times New Roman"/>
          <w:sz w:val="24"/>
          <w:szCs w:val="24"/>
        </w:rPr>
        <w:t>čné faktury.</w:t>
      </w:r>
    </w:p>
    <w:p w14:paraId="4EC352BB" w14:textId="77777777" w:rsidR="00F568BA" w:rsidRPr="002E57D8" w:rsidRDefault="00F568BA" w:rsidP="009F2F7B">
      <w:pPr>
        <w:pStyle w:val="Odstavecseseznamem"/>
        <w:spacing w:line="276" w:lineRule="auto"/>
        <w:ind w:left="426"/>
        <w:rPr>
          <w:rFonts w:ascii="Times New Roman" w:hAnsi="Times New Roman"/>
          <w:sz w:val="24"/>
          <w:szCs w:val="24"/>
        </w:rPr>
      </w:pPr>
    </w:p>
    <w:p w14:paraId="3649BDDB" w14:textId="77777777" w:rsidR="00F568BA" w:rsidRPr="002E57D8" w:rsidRDefault="00F568BA" w:rsidP="009F2F7B">
      <w:pPr>
        <w:pStyle w:val="Odstavecseseznamem"/>
        <w:widowControl w:val="0"/>
        <w:numPr>
          <w:ilvl w:val="0"/>
          <w:numId w:val="20"/>
        </w:numPr>
        <w:snapToGrid w:val="0"/>
        <w:spacing w:line="276" w:lineRule="auto"/>
        <w:ind w:left="426" w:hanging="426"/>
        <w:jc w:val="both"/>
        <w:rPr>
          <w:rFonts w:ascii="Times New Roman" w:hAnsi="Times New Roman"/>
          <w:sz w:val="24"/>
          <w:szCs w:val="24"/>
        </w:rPr>
      </w:pPr>
      <w:r w:rsidRPr="002E57D8">
        <w:rPr>
          <w:rFonts w:ascii="Times New Roman" w:hAnsi="Times New Roman"/>
          <w:sz w:val="24"/>
          <w:szCs w:val="24"/>
        </w:rPr>
        <w:t>Podkladem pro úhradu ceny za dílo bude faktura, kter</w:t>
      </w:r>
      <w:r>
        <w:rPr>
          <w:rFonts w:ascii="Times New Roman" w:hAnsi="Times New Roman"/>
          <w:sz w:val="24"/>
          <w:szCs w:val="24"/>
        </w:rPr>
        <w:t>á</w:t>
      </w:r>
      <w:r w:rsidRPr="002E57D8">
        <w:rPr>
          <w:rFonts w:ascii="Times New Roman" w:hAnsi="Times New Roman"/>
          <w:sz w:val="24"/>
          <w:szCs w:val="24"/>
        </w:rPr>
        <w:t xml:space="preserve"> bud</w:t>
      </w:r>
      <w:r>
        <w:rPr>
          <w:rFonts w:ascii="Times New Roman" w:hAnsi="Times New Roman"/>
          <w:sz w:val="24"/>
          <w:szCs w:val="24"/>
        </w:rPr>
        <w:t>e</w:t>
      </w:r>
      <w:r w:rsidRPr="002E57D8">
        <w:rPr>
          <w:rFonts w:ascii="Times New Roman" w:hAnsi="Times New Roman"/>
          <w:sz w:val="24"/>
          <w:szCs w:val="24"/>
        </w:rPr>
        <w:t xml:space="preserve"> mít náležitosti daňového dokladu dle zákona o DPH a náležitosti stanovené dalšími obecně závaznými právními předpisy</w:t>
      </w:r>
      <w:r w:rsidRPr="002E57D8" w:rsidDel="00F032F8">
        <w:rPr>
          <w:rFonts w:ascii="Times New Roman" w:hAnsi="Times New Roman"/>
          <w:sz w:val="24"/>
          <w:szCs w:val="24"/>
        </w:rPr>
        <w:t xml:space="preserve"> </w:t>
      </w:r>
      <w:r w:rsidRPr="002E57D8">
        <w:rPr>
          <w:rFonts w:ascii="Times New Roman" w:hAnsi="Times New Roman"/>
          <w:sz w:val="24"/>
          <w:szCs w:val="24"/>
        </w:rPr>
        <w:t>(dále jen „faktura“). Kromě náležitostí stanovených platnými právními předpisy pro daňový doklad bude zhotovitel povinen ve faktuře uvést i tyto údaje:</w:t>
      </w:r>
    </w:p>
    <w:p w14:paraId="46053FF1" w14:textId="77777777" w:rsidR="00F568BA" w:rsidRPr="002E57D8" w:rsidRDefault="00F568BA" w:rsidP="009F2F7B">
      <w:pPr>
        <w:pStyle w:val="Odstavecseseznamem"/>
        <w:widowControl w:val="0"/>
        <w:numPr>
          <w:ilvl w:val="0"/>
          <w:numId w:val="21"/>
        </w:numPr>
        <w:snapToGrid w:val="0"/>
        <w:spacing w:line="276" w:lineRule="auto"/>
        <w:jc w:val="both"/>
        <w:rPr>
          <w:rFonts w:ascii="Times New Roman" w:hAnsi="Times New Roman"/>
          <w:sz w:val="24"/>
          <w:szCs w:val="24"/>
        </w:rPr>
      </w:pPr>
      <w:r w:rsidRPr="002E57D8">
        <w:rPr>
          <w:rFonts w:ascii="Times New Roman" w:hAnsi="Times New Roman"/>
          <w:sz w:val="24"/>
          <w:szCs w:val="24"/>
        </w:rPr>
        <w:t>číslo a datum vystavení faktury,</w:t>
      </w:r>
    </w:p>
    <w:p w14:paraId="5272E208" w14:textId="77777777" w:rsidR="00F568BA" w:rsidRPr="002E57D8" w:rsidRDefault="00F568BA" w:rsidP="009F2F7B">
      <w:pPr>
        <w:pStyle w:val="Odstavecseseznamem"/>
        <w:widowControl w:val="0"/>
        <w:numPr>
          <w:ilvl w:val="0"/>
          <w:numId w:val="21"/>
        </w:numPr>
        <w:snapToGrid w:val="0"/>
        <w:spacing w:line="276" w:lineRule="auto"/>
        <w:jc w:val="both"/>
        <w:rPr>
          <w:rFonts w:ascii="Times New Roman" w:hAnsi="Times New Roman"/>
          <w:sz w:val="24"/>
          <w:szCs w:val="24"/>
        </w:rPr>
      </w:pPr>
      <w:r w:rsidRPr="002E57D8">
        <w:rPr>
          <w:rFonts w:ascii="Times New Roman" w:hAnsi="Times New Roman"/>
          <w:sz w:val="24"/>
          <w:szCs w:val="24"/>
        </w:rPr>
        <w:t>číslo smlouvy, evidované u objednatele a datum jejího uzavření,</w:t>
      </w:r>
    </w:p>
    <w:p w14:paraId="1C5632D0" w14:textId="3119FBBF" w:rsidR="00F568BA" w:rsidRPr="00F568BA" w:rsidRDefault="00F568BA" w:rsidP="009F2F7B">
      <w:pPr>
        <w:pStyle w:val="Odstavecseseznamem"/>
        <w:widowControl w:val="0"/>
        <w:numPr>
          <w:ilvl w:val="0"/>
          <w:numId w:val="21"/>
        </w:numPr>
        <w:snapToGrid w:val="0"/>
        <w:spacing w:line="276" w:lineRule="auto"/>
        <w:jc w:val="both"/>
        <w:rPr>
          <w:rFonts w:ascii="Times New Roman" w:hAnsi="Times New Roman"/>
          <w:bCs/>
          <w:sz w:val="24"/>
          <w:szCs w:val="24"/>
        </w:rPr>
      </w:pPr>
      <w:r w:rsidRPr="002E57D8">
        <w:rPr>
          <w:rFonts w:ascii="Times New Roman" w:hAnsi="Times New Roman"/>
          <w:sz w:val="24"/>
          <w:szCs w:val="24"/>
        </w:rPr>
        <w:t xml:space="preserve">název a předmět smlouvy: </w:t>
      </w:r>
      <w:r w:rsidRPr="00085C44">
        <w:rPr>
          <w:rFonts w:ascii="Times New Roman" w:hAnsi="Times New Roman"/>
          <w:sz w:val="24"/>
          <w:szCs w:val="24"/>
        </w:rPr>
        <w:t>„</w:t>
      </w:r>
      <w:r w:rsidR="00C31926">
        <w:rPr>
          <w:rFonts w:ascii="Times New Roman" w:hAnsi="Times New Roman"/>
          <w:bCs/>
          <w:sz w:val="24"/>
          <w:szCs w:val="24"/>
        </w:rPr>
        <w:t>Víceúčelové hřiště v</w:t>
      </w:r>
      <w:r w:rsidRPr="00F568BA">
        <w:rPr>
          <w:rFonts w:ascii="Times New Roman" w:hAnsi="Times New Roman"/>
          <w:bCs/>
          <w:sz w:val="24"/>
          <w:szCs w:val="24"/>
        </w:rPr>
        <w:t xml:space="preserve"> areálu Hasičského cvičiště Ostrava-Nová Ves“</w:t>
      </w:r>
    </w:p>
    <w:p w14:paraId="31E80A3D" w14:textId="77777777" w:rsidR="00F568BA" w:rsidRPr="002E57D8" w:rsidRDefault="00F568BA" w:rsidP="009F2F7B">
      <w:pPr>
        <w:pStyle w:val="Odstavecseseznamem"/>
        <w:widowControl w:val="0"/>
        <w:numPr>
          <w:ilvl w:val="0"/>
          <w:numId w:val="21"/>
        </w:numPr>
        <w:snapToGrid w:val="0"/>
        <w:spacing w:line="276" w:lineRule="auto"/>
        <w:jc w:val="both"/>
        <w:rPr>
          <w:rFonts w:ascii="Times New Roman" w:hAnsi="Times New Roman"/>
          <w:sz w:val="24"/>
          <w:szCs w:val="24"/>
        </w:rPr>
      </w:pPr>
      <w:r w:rsidRPr="002E57D8">
        <w:rPr>
          <w:rFonts w:ascii="Times New Roman" w:hAnsi="Times New Roman"/>
          <w:sz w:val="24"/>
          <w:szCs w:val="24"/>
        </w:rPr>
        <w:t xml:space="preserve">IČO a DIČ objednatele a zhotovitele, jejich přesné názvy a sídlo, </w:t>
      </w:r>
    </w:p>
    <w:p w14:paraId="2DDD943D" w14:textId="4AE46CFB" w:rsidR="00F568BA" w:rsidRPr="002E57D8" w:rsidRDefault="00F568BA" w:rsidP="009F2F7B">
      <w:pPr>
        <w:pStyle w:val="Odstavecseseznamem"/>
        <w:widowControl w:val="0"/>
        <w:numPr>
          <w:ilvl w:val="0"/>
          <w:numId w:val="21"/>
        </w:numPr>
        <w:snapToGrid w:val="0"/>
        <w:spacing w:line="276" w:lineRule="auto"/>
        <w:jc w:val="both"/>
        <w:rPr>
          <w:rFonts w:ascii="Times New Roman" w:hAnsi="Times New Roman"/>
          <w:sz w:val="24"/>
          <w:szCs w:val="24"/>
        </w:rPr>
      </w:pPr>
      <w:r w:rsidRPr="002E57D8">
        <w:rPr>
          <w:rFonts w:ascii="Times New Roman" w:hAnsi="Times New Roman"/>
          <w:sz w:val="24"/>
          <w:szCs w:val="24"/>
        </w:rPr>
        <w:t xml:space="preserve">označení banky a číslo účtu, na který musí být zaplaceno, </w:t>
      </w:r>
    </w:p>
    <w:p w14:paraId="288CA5FA" w14:textId="77777777" w:rsidR="00F568BA" w:rsidRPr="002E57D8" w:rsidRDefault="00F568BA" w:rsidP="009F2F7B">
      <w:pPr>
        <w:pStyle w:val="Odstavecseseznamem"/>
        <w:widowControl w:val="0"/>
        <w:numPr>
          <w:ilvl w:val="0"/>
          <w:numId w:val="21"/>
        </w:numPr>
        <w:snapToGrid w:val="0"/>
        <w:spacing w:line="276" w:lineRule="auto"/>
        <w:jc w:val="both"/>
        <w:rPr>
          <w:rFonts w:ascii="Times New Roman" w:hAnsi="Times New Roman"/>
          <w:sz w:val="24"/>
          <w:szCs w:val="24"/>
        </w:rPr>
      </w:pPr>
      <w:r w:rsidRPr="002E57D8">
        <w:rPr>
          <w:rFonts w:ascii="Times New Roman" w:hAnsi="Times New Roman"/>
          <w:sz w:val="24"/>
          <w:szCs w:val="24"/>
        </w:rPr>
        <w:t>lhůta splatnosti faktury,</w:t>
      </w:r>
    </w:p>
    <w:p w14:paraId="36C83C0A" w14:textId="77777777" w:rsidR="00F568BA" w:rsidRPr="002E57D8" w:rsidRDefault="00F568BA" w:rsidP="009F2F7B">
      <w:pPr>
        <w:pStyle w:val="Odstavecseseznamem"/>
        <w:widowControl w:val="0"/>
        <w:numPr>
          <w:ilvl w:val="0"/>
          <w:numId w:val="21"/>
        </w:numPr>
        <w:snapToGrid w:val="0"/>
        <w:spacing w:line="276" w:lineRule="auto"/>
        <w:jc w:val="both"/>
        <w:rPr>
          <w:rFonts w:ascii="Times New Roman" w:hAnsi="Times New Roman"/>
          <w:sz w:val="24"/>
          <w:szCs w:val="24"/>
        </w:rPr>
      </w:pPr>
      <w:r w:rsidRPr="002E57D8">
        <w:rPr>
          <w:rFonts w:ascii="Times New Roman" w:hAnsi="Times New Roman"/>
          <w:sz w:val="24"/>
          <w:szCs w:val="24"/>
        </w:rPr>
        <w:t>označení osoby, která fakturu vyhotovila, včetně jejího podpisu a kontaktního telefonu,</w:t>
      </w:r>
    </w:p>
    <w:p w14:paraId="3AB42BC4" w14:textId="77777777" w:rsidR="00F568BA" w:rsidRDefault="00F568BA" w:rsidP="009F2F7B">
      <w:pPr>
        <w:pStyle w:val="Odstavecseseznamem"/>
        <w:widowControl w:val="0"/>
        <w:numPr>
          <w:ilvl w:val="0"/>
          <w:numId w:val="21"/>
        </w:numPr>
        <w:snapToGrid w:val="0"/>
        <w:spacing w:line="276" w:lineRule="auto"/>
        <w:jc w:val="both"/>
        <w:rPr>
          <w:rFonts w:ascii="Times New Roman" w:hAnsi="Times New Roman"/>
          <w:sz w:val="24"/>
          <w:szCs w:val="24"/>
        </w:rPr>
      </w:pPr>
      <w:r w:rsidRPr="002E57D8">
        <w:rPr>
          <w:rFonts w:ascii="Times New Roman" w:hAnsi="Times New Roman"/>
          <w:sz w:val="24"/>
          <w:szCs w:val="24"/>
        </w:rPr>
        <w:t>soupis provedených prací, služeb a dodávek</w:t>
      </w:r>
    </w:p>
    <w:p w14:paraId="2CFFD9C4" w14:textId="77777777" w:rsidR="00F568BA" w:rsidRPr="002E57D8" w:rsidRDefault="00F568BA" w:rsidP="009F2F7B">
      <w:pPr>
        <w:pStyle w:val="Odstavecseseznamem"/>
        <w:widowControl w:val="0"/>
        <w:numPr>
          <w:ilvl w:val="0"/>
          <w:numId w:val="21"/>
        </w:numPr>
        <w:snapToGrid w:val="0"/>
        <w:spacing w:line="276" w:lineRule="auto"/>
        <w:jc w:val="both"/>
        <w:rPr>
          <w:rFonts w:ascii="Times New Roman" w:hAnsi="Times New Roman"/>
          <w:sz w:val="24"/>
          <w:szCs w:val="24"/>
        </w:rPr>
      </w:pPr>
      <w:r w:rsidRPr="002E57D8">
        <w:rPr>
          <w:rFonts w:ascii="Times New Roman" w:hAnsi="Times New Roman"/>
          <w:sz w:val="24"/>
          <w:szCs w:val="24"/>
        </w:rPr>
        <w:t>údaje daňového dokladu, které se týkají objednatele:</w:t>
      </w:r>
    </w:p>
    <w:p w14:paraId="62479E5B" w14:textId="77777777" w:rsidR="00F568BA" w:rsidRPr="00085C44" w:rsidRDefault="00F568BA" w:rsidP="009F2F7B">
      <w:pPr>
        <w:pStyle w:val="Bezmezer"/>
        <w:suppressAutoHyphens/>
        <w:spacing w:line="276" w:lineRule="auto"/>
        <w:ind w:left="360"/>
        <w:jc w:val="both"/>
        <w:rPr>
          <w:sz w:val="24"/>
          <w:szCs w:val="24"/>
          <w:u w:val="single"/>
        </w:rPr>
      </w:pPr>
      <w:r w:rsidRPr="00FF56B1">
        <w:rPr>
          <w:rFonts w:ascii="Arial" w:hAnsi="Arial" w:cs="Arial"/>
          <w:sz w:val="20"/>
        </w:rPr>
        <w:t xml:space="preserve">  </w:t>
      </w:r>
      <w:r w:rsidRPr="00FF56B1">
        <w:rPr>
          <w:rFonts w:ascii="Arial" w:hAnsi="Arial" w:cs="Arial"/>
          <w:b/>
          <w:sz w:val="20"/>
          <w:u w:val="single"/>
        </w:rPr>
        <w:t>Jako objednatel</w:t>
      </w:r>
      <w:r w:rsidRPr="00022B28">
        <w:rPr>
          <w:szCs w:val="22"/>
          <w:u w:val="single"/>
        </w:rPr>
        <w:t xml:space="preserve"> </w:t>
      </w:r>
      <w:r w:rsidRPr="00085C44">
        <w:rPr>
          <w:sz w:val="24"/>
          <w:szCs w:val="24"/>
          <w:u w:val="single"/>
        </w:rPr>
        <w:t>bude na faktuře uvedeno:</w:t>
      </w:r>
    </w:p>
    <w:p w14:paraId="7092F9B6" w14:textId="77777777" w:rsidR="00F568BA" w:rsidRPr="00085C44" w:rsidRDefault="00F568BA" w:rsidP="009F2F7B">
      <w:pPr>
        <w:pStyle w:val="Bezmezer"/>
        <w:suppressAutoHyphens/>
        <w:spacing w:line="276" w:lineRule="auto"/>
        <w:ind w:left="360"/>
        <w:jc w:val="both"/>
        <w:rPr>
          <w:sz w:val="24"/>
          <w:szCs w:val="24"/>
        </w:rPr>
      </w:pPr>
      <w:r w:rsidRPr="00085C44">
        <w:rPr>
          <w:sz w:val="24"/>
          <w:szCs w:val="24"/>
        </w:rPr>
        <w:t xml:space="preserve">    Statutární město Ostrava</w:t>
      </w:r>
    </w:p>
    <w:p w14:paraId="5182ABCF" w14:textId="77777777" w:rsidR="00F568BA" w:rsidRPr="00085C44" w:rsidRDefault="00F568BA" w:rsidP="009F2F7B">
      <w:pPr>
        <w:pStyle w:val="Bezmezer"/>
        <w:suppressAutoHyphens/>
        <w:spacing w:line="276" w:lineRule="auto"/>
        <w:ind w:left="360"/>
        <w:jc w:val="both"/>
        <w:rPr>
          <w:sz w:val="24"/>
          <w:szCs w:val="24"/>
        </w:rPr>
      </w:pPr>
      <w:r w:rsidRPr="00085C44">
        <w:rPr>
          <w:sz w:val="24"/>
          <w:szCs w:val="24"/>
        </w:rPr>
        <w:t xml:space="preserve">    Prokešovo náměstí 1803/8</w:t>
      </w:r>
    </w:p>
    <w:p w14:paraId="1D06053C" w14:textId="77777777" w:rsidR="00F568BA" w:rsidRPr="00085C44" w:rsidRDefault="00F568BA" w:rsidP="009F2F7B">
      <w:pPr>
        <w:pStyle w:val="Bezmezer"/>
        <w:suppressAutoHyphens/>
        <w:spacing w:line="276" w:lineRule="auto"/>
        <w:ind w:left="360"/>
        <w:jc w:val="both"/>
        <w:rPr>
          <w:sz w:val="24"/>
          <w:szCs w:val="24"/>
        </w:rPr>
      </w:pPr>
      <w:r w:rsidRPr="00085C44">
        <w:rPr>
          <w:sz w:val="24"/>
          <w:szCs w:val="24"/>
        </w:rPr>
        <w:t xml:space="preserve">    729 30 Ostrava-Moravská Ostrava</w:t>
      </w:r>
    </w:p>
    <w:p w14:paraId="0B038AE5" w14:textId="77777777" w:rsidR="00F568BA" w:rsidRDefault="00F568BA" w:rsidP="009F2F7B">
      <w:pPr>
        <w:pStyle w:val="Bezmezer"/>
        <w:suppressAutoHyphens/>
        <w:spacing w:line="276" w:lineRule="auto"/>
        <w:ind w:left="360"/>
        <w:jc w:val="both"/>
        <w:rPr>
          <w:sz w:val="14"/>
          <w:szCs w:val="22"/>
        </w:rPr>
      </w:pPr>
    </w:p>
    <w:p w14:paraId="21F41A3B" w14:textId="432949FF" w:rsidR="00F568BA" w:rsidRPr="00085C44" w:rsidRDefault="00F568BA" w:rsidP="009F2F7B">
      <w:pPr>
        <w:pStyle w:val="Bezmezer"/>
        <w:suppressAutoHyphens/>
        <w:spacing w:line="276" w:lineRule="auto"/>
        <w:ind w:left="360"/>
        <w:jc w:val="both"/>
        <w:rPr>
          <w:sz w:val="24"/>
          <w:szCs w:val="24"/>
        </w:rPr>
      </w:pPr>
      <w:r>
        <w:rPr>
          <w:sz w:val="14"/>
          <w:szCs w:val="22"/>
        </w:rPr>
        <w:t xml:space="preserve">      </w:t>
      </w:r>
      <w:r w:rsidRPr="00FF56B1">
        <w:rPr>
          <w:rFonts w:ascii="Arial" w:hAnsi="Arial" w:cs="Arial"/>
          <w:b/>
          <w:sz w:val="20"/>
          <w:u w:val="single"/>
        </w:rPr>
        <w:t>Jako příjemce</w:t>
      </w:r>
      <w:r w:rsidRPr="00022B28">
        <w:rPr>
          <w:szCs w:val="22"/>
          <w:u w:val="single"/>
        </w:rPr>
        <w:t xml:space="preserve"> </w:t>
      </w:r>
      <w:r w:rsidRPr="00085C44">
        <w:rPr>
          <w:sz w:val="24"/>
          <w:szCs w:val="24"/>
          <w:u w:val="single"/>
        </w:rPr>
        <w:t>bude na faktuře uveden:</w:t>
      </w:r>
    </w:p>
    <w:p w14:paraId="2C9F1543" w14:textId="77777777" w:rsidR="00F568BA" w:rsidRPr="00085C44" w:rsidRDefault="00F568BA" w:rsidP="009F2F7B">
      <w:pPr>
        <w:pStyle w:val="Bezmezer"/>
        <w:suppressAutoHyphens/>
        <w:spacing w:line="276" w:lineRule="auto"/>
        <w:ind w:left="360"/>
        <w:jc w:val="both"/>
        <w:rPr>
          <w:sz w:val="24"/>
          <w:szCs w:val="24"/>
        </w:rPr>
      </w:pPr>
      <w:r w:rsidRPr="00085C44">
        <w:rPr>
          <w:sz w:val="24"/>
          <w:szCs w:val="24"/>
        </w:rPr>
        <w:t xml:space="preserve">    Městský obvod Nová Ves</w:t>
      </w:r>
    </w:p>
    <w:p w14:paraId="6DFF7E48" w14:textId="77777777" w:rsidR="00F568BA" w:rsidRPr="00085C44" w:rsidRDefault="00F568BA" w:rsidP="009F2F7B">
      <w:pPr>
        <w:pStyle w:val="Bezmezer"/>
        <w:suppressAutoHyphens/>
        <w:spacing w:line="276" w:lineRule="auto"/>
        <w:ind w:left="360"/>
        <w:jc w:val="both"/>
        <w:rPr>
          <w:sz w:val="24"/>
          <w:szCs w:val="24"/>
        </w:rPr>
      </w:pPr>
      <w:r w:rsidRPr="00085C44">
        <w:rPr>
          <w:sz w:val="24"/>
          <w:szCs w:val="24"/>
        </w:rPr>
        <w:t xml:space="preserve">    Rolnická 139/32, 709 00 Ostrava-Nová Ves</w:t>
      </w:r>
    </w:p>
    <w:p w14:paraId="7D9C9347" w14:textId="77777777" w:rsidR="00F568BA" w:rsidRPr="00085C44" w:rsidRDefault="00F568BA" w:rsidP="009F2F7B">
      <w:pPr>
        <w:pStyle w:val="Bezmezer"/>
        <w:suppressAutoHyphens/>
        <w:spacing w:line="276" w:lineRule="auto"/>
        <w:ind w:left="360"/>
        <w:jc w:val="both"/>
        <w:rPr>
          <w:sz w:val="24"/>
          <w:szCs w:val="24"/>
        </w:rPr>
      </w:pPr>
      <w:r w:rsidRPr="00085C44">
        <w:rPr>
          <w:sz w:val="24"/>
          <w:szCs w:val="24"/>
        </w:rPr>
        <w:t xml:space="preserve">    IČO: 00845451</w:t>
      </w:r>
    </w:p>
    <w:p w14:paraId="7ACB0632" w14:textId="77777777" w:rsidR="00F568BA" w:rsidRPr="00085C44" w:rsidRDefault="00F568BA" w:rsidP="009F2F7B">
      <w:pPr>
        <w:pStyle w:val="Bezmezer"/>
        <w:suppressAutoHyphens/>
        <w:spacing w:line="276" w:lineRule="auto"/>
        <w:ind w:left="360"/>
        <w:jc w:val="both"/>
        <w:rPr>
          <w:sz w:val="24"/>
          <w:szCs w:val="24"/>
        </w:rPr>
      </w:pPr>
      <w:r w:rsidRPr="00085C44">
        <w:rPr>
          <w:sz w:val="24"/>
          <w:szCs w:val="24"/>
        </w:rPr>
        <w:t xml:space="preserve">    DIČ: CZ00845451</w:t>
      </w:r>
    </w:p>
    <w:p w14:paraId="51C08E3E" w14:textId="77777777" w:rsidR="00F568BA" w:rsidRDefault="00F568BA" w:rsidP="009F2F7B">
      <w:pPr>
        <w:pStyle w:val="Odstavecseseznamem"/>
        <w:widowControl w:val="0"/>
        <w:numPr>
          <w:ilvl w:val="0"/>
          <w:numId w:val="23"/>
        </w:numPr>
        <w:snapToGrid w:val="0"/>
        <w:spacing w:line="276" w:lineRule="auto"/>
        <w:jc w:val="both"/>
        <w:rPr>
          <w:rFonts w:ascii="Times New Roman" w:hAnsi="Times New Roman"/>
          <w:sz w:val="24"/>
          <w:szCs w:val="24"/>
        </w:rPr>
      </w:pPr>
      <w:r w:rsidRPr="00FF56B1">
        <w:rPr>
          <w:rFonts w:ascii="Times New Roman" w:hAnsi="Times New Roman"/>
          <w:sz w:val="24"/>
          <w:szCs w:val="24"/>
        </w:rPr>
        <w:t>Přílohou faktury bude protokol o předání a převzetí díla, obsahující prohlášení objednatele, že dílo přejímá. V případě, že dílo bylo převzato s výhradami (tj. s vadami a nedodělky nebránícími řádnému užívání díla), bude přílohou faktury také zápis o odstranění těchto vad a podepsaný zástupci obou stran.</w:t>
      </w:r>
    </w:p>
    <w:p w14:paraId="079FFDA9" w14:textId="77777777" w:rsidR="00F568BA" w:rsidRDefault="00F568BA" w:rsidP="009F2F7B">
      <w:pPr>
        <w:pStyle w:val="Odstavecseseznamem"/>
        <w:widowControl w:val="0"/>
        <w:numPr>
          <w:ilvl w:val="0"/>
          <w:numId w:val="23"/>
        </w:numPr>
        <w:snapToGrid w:val="0"/>
        <w:spacing w:line="276" w:lineRule="auto"/>
        <w:jc w:val="both"/>
        <w:rPr>
          <w:rFonts w:ascii="Times New Roman" w:hAnsi="Times New Roman"/>
          <w:sz w:val="24"/>
          <w:szCs w:val="24"/>
        </w:rPr>
      </w:pPr>
      <w:r w:rsidRPr="00FF56B1">
        <w:rPr>
          <w:rFonts w:ascii="Times New Roman" w:hAnsi="Times New Roman"/>
          <w:sz w:val="24"/>
          <w:szCs w:val="24"/>
        </w:rPr>
        <w:t>Faktura bude vystavena ke dni předání a převzetí díla bez vad a nedodělků nebránících užívání díla ve výši celkové ceny díla</w:t>
      </w:r>
      <w:r>
        <w:rPr>
          <w:rFonts w:ascii="Times New Roman" w:hAnsi="Times New Roman"/>
          <w:sz w:val="24"/>
          <w:szCs w:val="24"/>
        </w:rPr>
        <w:t>.</w:t>
      </w:r>
    </w:p>
    <w:p w14:paraId="7AF587EC" w14:textId="4CFB47F7" w:rsidR="00F568BA" w:rsidRDefault="00F568BA" w:rsidP="009F2F7B">
      <w:pPr>
        <w:pStyle w:val="Odstavecseseznamem"/>
        <w:widowControl w:val="0"/>
        <w:numPr>
          <w:ilvl w:val="0"/>
          <w:numId w:val="23"/>
        </w:numPr>
        <w:snapToGrid w:val="0"/>
        <w:spacing w:line="276" w:lineRule="auto"/>
        <w:jc w:val="both"/>
        <w:rPr>
          <w:rFonts w:ascii="Times New Roman" w:hAnsi="Times New Roman"/>
          <w:sz w:val="24"/>
          <w:szCs w:val="24"/>
        </w:rPr>
      </w:pPr>
      <w:r w:rsidRPr="00FF56B1">
        <w:rPr>
          <w:rFonts w:ascii="Times New Roman" w:hAnsi="Times New Roman"/>
          <w:sz w:val="24"/>
          <w:szCs w:val="24"/>
        </w:rPr>
        <w:t>Lhůta splatnosti faktur</w:t>
      </w:r>
      <w:r w:rsidR="006034B7">
        <w:rPr>
          <w:rFonts w:ascii="Times New Roman" w:hAnsi="Times New Roman"/>
          <w:sz w:val="24"/>
          <w:szCs w:val="24"/>
        </w:rPr>
        <w:t>y</w:t>
      </w:r>
      <w:r w:rsidRPr="00FF56B1">
        <w:rPr>
          <w:rFonts w:ascii="Times New Roman" w:hAnsi="Times New Roman"/>
          <w:sz w:val="24"/>
          <w:szCs w:val="24"/>
        </w:rPr>
        <w:t xml:space="preserve"> je dohodou stanovena na </w:t>
      </w:r>
      <w:r w:rsidRPr="006034B7">
        <w:rPr>
          <w:rFonts w:cs="Arial"/>
          <w:b/>
        </w:rPr>
        <w:t>15</w:t>
      </w:r>
      <w:r w:rsidRPr="00FF56B1">
        <w:rPr>
          <w:rFonts w:ascii="Times New Roman" w:hAnsi="Times New Roman"/>
          <w:sz w:val="24"/>
          <w:szCs w:val="24"/>
        </w:rPr>
        <w:t xml:space="preserve"> </w:t>
      </w:r>
      <w:r w:rsidR="00325232">
        <w:rPr>
          <w:rFonts w:ascii="Times New Roman" w:hAnsi="Times New Roman"/>
          <w:sz w:val="24"/>
          <w:szCs w:val="24"/>
        </w:rPr>
        <w:t xml:space="preserve">(patnáct) </w:t>
      </w:r>
      <w:r w:rsidRPr="00FF56B1">
        <w:rPr>
          <w:rFonts w:ascii="Times New Roman" w:hAnsi="Times New Roman"/>
          <w:sz w:val="24"/>
          <w:szCs w:val="24"/>
        </w:rPr>
        <w:t>kalendářních dnů ode dne jej</w:t>
      </w:r>
      <w:r w:rsidR="00CF14E3">
        <w:rPr>
          <w:rFonts w:ascii="Times New Roman" w:hAnsi="Times New Roman"/>
          <w:sz w:val="24"/>
          <w:szCs w:val="24"/>
        </w:rPr>
        <w:t>ího</w:t>
      </w:r>
      <w:r w:rsidRPr="00FF56B1">
        <w:rPr>
          <w:rFonts w:ascii="Times New Roman" w:hAnsi="Times New Roman"/>
          <w:sz w:val="24"/>
          <w:szCs w:val="24"/>
        </w:rPr>
        <w:t xml:space="preserve"> doručení objednateli.</w:t>
      </w:r>
    </w:p>
    <w:p w14:paraId="2F61EF33" w14:textId="77777777" w:rsidR="00F568BA" w:rsidRDefault="00F568BA" w:rsidP="009F2F7B">
      <w:pPr>
        <w:pStyle w:val="Odstavecseseznamem"/>
        <w:widowControl w:val="0"/>
        <w:numPr>
          <w:ilvl w:val="0"/>
          <w:numId w:val="23"/>
        </w:numPr>
        <w:snapToGrid w:val="0"/>
        <w:spacing w:line="276" w:lineRule="auto"/>
        <w:jc w:val="both"/>
        <w:rPr>
          <w:rFonts w:ascii="Times New Roman" w:hAnsi="Times New Roman"/>
          <w:sz w:val="24"/>
          <w:szCs w:val="24"/>
        </w:rPr>
      </w:pPr>
      <w:r w:rsidRPr="00FF56B1">
        <w:rPr>
          <w:rFonts w:ascii="Times New Roman" w:hAnsi="Times New Roman"/>
          <w:sz w:val="24"/>
          <w:szCs w:val="24"/>
        </w:rPr>
        <w:t>Doručení faktury se provede osobně</w:t>
      </w:r>
      <w:r>
        <w:rPr>
          <w:rFonts w:ascii="Times New Roman" w:hAnsi="Times New Roman"/>
          <w:sz w:val="24"/>
          <w:szCs w:val="24"/>
        </w:rPr>
        <w:t>, prostřednictvím poštovního doručovatele nebo datovou schránkou</w:t>
      </w:r>
      <w:r w:rsidRPr="00FF56B1">
        <w:rPr>
          <w:rFonts w:ascii="Times New Roman" w:hAnsi="Times New Roman"/>
          <w:sz w:val="24"/>
          <w:szCs w:val="24"/>
        </w:rPr>
        <w:t xml:space="preserve"> na adresu sídla objednatele</w:t>
      </w:r>
      <w:r>
        <w:rPr>
          <w:rFonts w:ascii="Times New Roman" w:hAnsi="Times New Roman"/>
          <w:sz w:val="24"/>
          <w:szCs w:val="24"/>
        </w:rPr>
        <w:t>.</w:t>
      </w:r>
      <w:r w:rsidRPr="00FF56B1">
        <w:rPr>
          <w:rFonts w:ascii="Times New Roman" w:hAnsi="Times New Roman"/>
          <w:sz w:val="24"/>
          <w:szCs w:val="24"/>
        </w:rPr>
        <w:t xml:space="preserve"> Zhotovitel je povinen doručit fakturu objednateli nejpozději 5. den kalendářního měsíce následujícího po dni uskutečnění zdanitelného plnění.</w:t>
      </w:r>
    </w:p>
    <w:p w14:paraId="4A9BE2BB" w14:textId="77777777" w:rsidR="00F568BA" w:rsidRPr="00FF56B1" w:rsidRDefault="00F568BA" w:rsidP="009F2F7B">
      <w:pPr>
        <w:pStyle w:val="Odstavecseseznamem"/>
        <w:widowControl w:val="0"/>
        <w:numPr>
          <w:ilvl w:val="0"/>
          <w:numId w:val="23"/>
        </w:numPr>
        <w:snapToGrid w:val="0"/>
        <w:spacing w:line="276" w:lineRule="auto"/>
        <w:jc w:val="both"/>
        <w:rPr>
          <w:rFonts w:ascii="Times New Roman" w:hAnsi="Times New Roman"/>
          <w:sz w:val="24"/>
          <w:szCs w:val="24"/>
        </w:rPr>
      </w:pPr>
      <w:r w:rsidRPr="00FF56B1">
        <w:rPr>
          <w:rFonts w:ascii="Times New Roman" w:hAnsi="Times New Roman"/>
          <w:sz w:val="24"/>
          <w:szCs w:val="24"/>
        </w:rPr>
        <w:t>Objednatel je oprávněn vadnou fakturu před uplynutím lhůty splatnosti vrátit druhé smluvní straně bez zaplacení k provedení opravy v těchto případech:</w:t>
      </w:r>
    </w:p>
    <w:p w14:paraId="5955FE7E" w14:textId="77777777" w:rsidR="00F568BA" w:rsidRPr="00FF56B1" w:rsidRDefault="00F568BA" w:rsidP="009F2F7B">
      <w:pPr>
        <w:pStyle w:val="Odstavecseseznamem"/>
        <w:widowControl w:val="0"/>
        <w:numPr>
          <w:ilvl w:val="0"/>
          <w:numId w:val="22"/>
        </w:numPr>
        <w:snapToGrid w:val="0"/>
        <w:spacing w:line="276" w:lineRule="auto"/>
        <w:jc w:val="both"/>
        <w:rPr>
          <w:rFonts w:ascii="Times New Roman" w:hAnsi="Times New Roman"/>
          <w:sz w:val="24"/>
          <w:szCs w:val="24"/>
        </w:rPr>
      </w:pPr>
      <w:r w:rsidRPr="00FF56B1">
        <w:rPr>
          <w:rFonts w:ascii="Times New Roman" w:hAnsi="Times New Roman"/>
          <w:sz w:val="24"/>
          <w:szCs w:val="24"/>
        </w:rPr>
        <w:t>nebude</w:t>
      </w:r>
      <w:r w:rsidRPr="00FF56B1">
        <w:rPr>
          <w:rFonts w:ascii="Times New Roman" w:hAnsi="Times New Roman"/>
          <w:sz w:val="24"/>
          <w:szCs w:val="24"/>
        </w:rPr>
        <w:noBreakHyphen/>
        <w:t>li faktura obsahovat některou povinnou nebo dohodnutou náležitost nebo bude</w:t>
      </w:r>
      <w:r w:rsidRPr="00FF56B1">
        <w:rPr>
          <w:rFonts w:ascii="Times New Roman" w:hAnsi="Times New Roman"/>
          <w:sz w:val="24"/>
          <w:szCs w:val="24"/>
        </w:rPr>
        <w:noBreakHyphen/>
        <w:t>li chybně vyúčtována cena za dílo,</w:t>
      </w:r>
    </w:p>
    <w:p w14:paraId="53110A74" w14:textId="77777777" w:rsidR="00F568BA" w:rsidRPr="00FF56B1" w:rsidRDefault="00F568BA" w:rsidP="009F2F7B">
      <w:pPr>
        <w:pStyle w:val="Odstavecseseznamem"/>
        <w:widowControl w:val="0"/>
        <w:numPr>
          <w:ilvl w:val="0"/>
          <w:numId w:val="22"/>
        </w:numPr>
        <w:snapToGrid w:val="0"/>
        <w:spacing w:line="276" w:lineRule="auto"/>
        <w:jc w:val="both"/>
        <w:rPr>
          <w:rFonts w:ascii="Times New Roman" w:hAnsi="Times New Roman"/>
          <w:sz w:val="24"/>
          <w:szCs w:val="24"/>
        </w:rPr>
      </w:pPr>
      <w:r w:rsidRPr="00FF56B1">
        <w:rPr>
          <w:rFonts w:ascii="Times New Roman" w:hAnsi="Times New Roman"/>
          <w:sz w:val="24"/>
          <w:szCs w:val="24"/>
        </w:rPr>
        <w:t>budou</w:t>
      </w:r>
      <w:r w:rsidRPr="00FF56B1">
        <w:rPr>
          <w:rFonts w:ascii="Times New Roman" w:hAnsi="Times New Roman"/>
          <w:sz w:val="24"/>
          <w:szCs w:val="24"/>
        </w:rPr>
        <w:noBreakHyphen/>
        <w:t>li vyúčtovány práce, které nebyly provedeny či nebyly potvrzeny oprávněným zástupcem objednatele,</w:t>
      </w:r>
    </w:p>
    <w:p w14:paraId="4FCAE672" w14:textId="77777777" w:rsidR="00F568BA" w:rsidRPr="00FF56B1" w:rsidRDefault="00F568BA" w:rsidP="009F2F7B">
      <w:pPr>
        <w:pStyle w:val="Odstavecseseznamem"/>
        <w:widowControl w:val="0"/>
        <w:numPr>
          <w:ilvl w:val="0"/>
          <w:numId w:val="22"/>
        </w:numPr>
        <w:snapToGrid w:val="0"/>
        <w:spacing w:line="276" w:lineRule="auto"/>
        <w:jc w:val="both"/>
        <w:rPr>
          <w:rFonts w:ascii="Times New Roman" w:hAnsi="Times New Roman"/>
          <w:sz w:val="24"/>
          <w:szCs w:val="24"/>
        </w:rPr>
      </w:pPr>
      <w:r w:rsidRPr="00FF56B1">
        <w:rPr>
          <w:rFonts w:ascii="Times New Roman" w:hAnsi="Times New Roman"/>
          <w:sz w:val="24"/>
          <w:szCs w:val="24"/>
        </w:rPr>
        <w:t>bude</w:t>
      </w:r>
      <w:r w:rsidRPr="00FF56B1">
        <w:rPr>
          <w:rFonts w:ascii="Times New Roman" w:hAnsi="Times New Roman"/>
          <w:sz w:val="24"/>
          <w:szCs w:val="24"/>
        </w:rPr>
        <w:noBreakHyphen/>
        <w:t>li DPH vyúčtována v nesprávné výši.</w:t>
      </w:r>
    </w:p>
    <w:p w14:paraId="35F7893E" w14:textId="77777777" w:rsidR="00F568BA" w:rsidRDefault="00F568BA" w:rsidP="009F2F7B">
      <w:pPr>
        <w:pStyle w:val="Smlouva-slo"/>
        <w:spacing w:line="276" w:lineRule="auto"/>
        <w:ind w:left="284"/>
        <w:rPr>
          <w:szCs w:val="24"/>
        </w:rPr>
      </w:pPr>
      <w:r w:rsidRPr="00FF56B1">
        <w:rPr>
          <w:szCs w:val="24"/>
        </w:rPr>
        <w:lastRenderedPageBreak/>
        <w:t>Ve vrácené faktuře objednatel vyznačí důvod vrácení. Zhotovitel provede opravu vystavením nové faktury. Vrátí</w:t>
      </w:r>
      <w:r w:rsidRPr="00FF56B1">
        <w:rPr>
          <w:szCs w:val="24"/>
        </w:rPr>
        <w:noBreakHyphen/>
        <w:t xml:space="preserve">li objednatel vadnou fakturu zhotoviteli, přestává běžet původní lhůta splatnosti. Celá lhůta splatnosti běží opět ode dne doručení nově vyhotovené faktury objednateli. Zhotovitel je povinen doručit objednateli opravenou fakturu do 3 dnů po obdržení objednatelem vrácené vadné faktury. </w:t>
      </w:r>
    </w:p>
    <w:p w14:paraId="1120106B" w14:textId="77777777" w:rsidR="00F568BA" w:rsidRDefault="00F568BA" w:rsidP="009F2F7B">
      <w:pPr>
        <w:pStyle w:val="Odstavecseseznamem"/>
        <w:widowControl w:val="0"/>
        <w:numPr>
          <w:ilvl w:val="0"/>
          <w:numId w:val="23"/>
        </w:numPr>
        <w:snapToGrid w:val="0"/>
        <w:spacing w:line="276" w:lineRule="auto"/>
        <w:jc w:val="both"/>
        <w:rPr>
          <w:rFonts w:ascii="Times New Roman" w:hAnsi="Times New Roman"/>
          <w:sz w:val="24"/>
          <w:szCs w:val="24"/>
        </w:rPr>
      </w:pPr>
      <w:r w:rsidRPr="00FF56B1">
        <w:rPr>
          <w:rFonts w:ascii="Times New Roman" w:hAnsi="Times New Roman"/>
          <w:sz w:val="24"/>
          <w:szCs w:val="24"/>
        </w:rPr>
        <w:t>Povinnost zaplatit cenu za dílo je splněna dnem odepsání příslušné částky z účtu objednatele.</w:t>
      </w:r>
    </w:p>
    <w:p w14:paraId="47F032AD" w14:textId="77777777" w:rsidR="00F568BA" w:rsidRDefault="00F568BA" w:rsidP="009F2F7B">
      <w:pPr>
        <w:pStyle w:val="Odstavecseseznamem"/>
        <w:widowControl w:val="0"/>
        <w:numPr>
          <w:ilvl w:val="0"/>
          <w:numId w:val="23"/>
        </w:numPr>
        <w:snapToGrid w:val="0"/>
        <w:spacing w:line="276" w:lineRule="auto"/>
        <w:jc w:val="both"/>
        <w:rPr>
          <w:rFonts w:ascii="Times New Roman" w:hAnsi="Times New Roman"/>
          <w:sz w:val="24"/>
          <w:szCs w:val="24"/>
        </w:rPr>
      </w:pPr>
      <w:r w:rsidRPr="00FF56B1">
        <w:rPr>
          <w:rFonts w:ascii="Times New Roman" w:hAnsi="Times New Roman"/>
          <w:sz w:val="24"/>
          <w:szCs w:val="24"/>
        </w:rPr>
        <w:t>Strany se dohodly, že platba bude provedena na číslo účtu uvedené Zhotovitelem ve faktuře bez ohledu na číslo účtu uvedené v záhlaví této smlouvy. Musí se však jednat o číslo účtu zveřejněné způsobem umožňujícím dálkový přístup podle § 96 zákona o DPH. Zároveň se musí jednat o účet vedený v tuzemsku.</w:t>
      </w:r>
    </w:p>
    <w:p w14:paraId="55CC7C82" w14:textId="77777777" w:rsidR="00F568BA" w:rsidRPr="00FF56B1" w:rsidRDefault="00F568BA" w:rsidP="009F2F7B">
      <w:pPr>
        <w:pStyle w:val="Odstavecseseznamem"/>
        <w:widowControl w:val="0"/>
        <w:numPr>
          <w:ilvl w:val="0"/>
          <w:numId w:val="23"/>
        </w:numPr>
        <w:snapToGrid w:val="0"/>
        <w:spacing w:line="276" w:lineRule="auto"/>
        <w:jc w:val="both"/>
        <w:rPr>
          <w:rFonts w:ascii="Times New Roman" w:hAnsi="Times New Roman"/>
          <w:sz w:val="24"/>
          <w:szCs w:val="24"/>
        </w:rPr>
      </w:pPr>
      <w:r w:rsidRPr="00FF56B1">
        <w:rPr>
          <w:rFonts w:ascii="Times New Roman" w:hAnsi="Times New Roman"/>
          <w:sz w:val="24"/>
          <w:szCs w:val="24"/>
        </w:rPr>
        <w:t>Pokud se stane Zhotovitel nespolehlivým plátcem daně dle § 106a zákona o DPH, je Objednatel oprávněn uhradit Zhotoviteli za zdanitelné plnění částku bez DPH a úhradu samotné DPH provést přímo na příslušný účet daného finančního úřadu dle § 109a zákona o DPH. Zaplacením částky ve výši daně na účet správce daně Zhotovitele a zaplacením ceny bez DPH Zhotoviteli je splněn závazek Objednatele uhradit sjednanou cenu.</w:t>
      </w:r>
    </w:p>
    <w:p w14:paraId="2DDF5BF0" w14:textId="77777777" w:rsidR="00852DE2" w:rsidRPr="00852DE2" w:rsidRDefault="00852DE2" w:rsidP="00852DE2">
      <w:pPr>
        <w:pStyle w:val="Odstavecseseznamem"/>
        <w:rPr>
          <w:rFonts w:ascii="Times New Roman" w:eastAsia="Calibri" w:hAnsi="Times New Roman"/>
          <w:sz w:val="24"/>
          <w:szCs w:val="24"/>
        </w:rPr>
      </w:pPr>
    </w:p>
    <w:p w14:paraId="069F71DA" w14:textId="77777777" w:rsidR="00852DE2" w:rsidRPr="00007FA5" w:rsidRDefault="00852DE2" w:rsidP="00852DE2">
      <w:pPr>
        <w:pStyle w:val="Odstavecseseznamem"/>
        <w:autoSpaceDE w:val="0"/>
        <w:autoSpaceDN w:val="0"/>
        <w:adjustRightInd w:val="0"/>
        <w:spacing w:after="240"/>
        <w:ind w:left="426"/>
        <w:jc w:val="both"/>
        <w:rPr>
          <w:rFonts w:ascii="Times New Roman" w:eastAsia="Calibri" w:hAnsi="Times New Roman"/>
          <w:sz w:val="24"/>
          <w:szCs w:val="24"/>
        </w:rPr>
      </w:pPr>
    </w:p>
    <w:p w14:paraId="63AACD61" w14:textId="54E94E89" w:rsidR="00007FA5" w:rsidRPr="00AB36D8" w:rsidRDefault="00007FA5" w:rsidP="00216F1E">
      <w:pPr>
        <w:pStyle w:val="Zkladntext"/>
        <w:spacing w:after="0"/>
        <w:rPr>
          <w:b/>
          <w:sz w:val="22"/>
          <w:szCs w:val="22"/>
        </w:rPr>
      </w:pPr>
      <w:r w:rsidRPr="00AB36D8">
        <w:rPr>
          <w:b/>
          <w:sz w:val="22"/>
          <w:szCs w:val="22"/>
        </w:rPr>
        <w:t xml:space="preserve">čl. </w:t>
      </w:r>
      <w:r>
        <w:rPr>
          <w:b/>
          <w:sz w:val="22"/>
          <w:szCs w:val="22"/>
        </w:rPr>
        <w:t>IX</w:t>
      </w:r>
    </w:p>
    <w:p w14:paraId="2A95EFB6" w14:textId="7FF6C71C" w:rsidR="00007FA5" w:rsidRDefault="00007FA5" w:rsidP="00216F1E">
      <w:pPr>
        <w:pStyle w:val="Nadpis7"/>
        <w:spacing w:after="240"/>
        <w:jc w:val="left"/>
        <w:rPr>
          <w:rFonts w:ascii="Arial" w:hAnsi="Arial" w:cs="Arial"/>
          <w:sz w:val="22"/>
          <w:szCs w:val="22"/>
        </w:rPr>
      </w:pPr>
      <w:r>
        <w:rPr>
          <w:rFonts w:ascii="Arial" w:hAnsi="Arial" w:cs="Arial"/>
          <w:sz w:val="22"/>
          <w:szCs w:val="22"/>
        </w:rPr>
        <w:t>Smluvní pokuty a odstoupení od smlouvy</w:t>
      </w:r>
    </w:p>
    <w:p w14:paraId="05596B54" w14:textId="6D493340" w:rsidR="00007FA5" w:rsidRDefault="00007FA5" w:rsidP="009F2F7B">
      <w:pPr>
        <w:pStyle w:val="Odstavecseseznamem"/>
        <w:numPr>
          <w:ilvl w:val="0"/>
          <w:numId w:val="14"/>
        </w:numPr>
        <w:autoSpaceDE w:val="0"/>
        <w:autoSpaceDN w:val="0"/>
        <w:adjustRightInd w:val="0"/>
        <w:spacing w:line="276" w:lineRule="auto"/>
        <w:ind w:left="284" w:hanging="284"/>
        <w:jc w:val="both"/>
        <w:rPr>
          <w:rFonts w:ascii="Times New Roman" w:eastAsia="Calibri" w:hAnsi="Times New Roman"/>
          <w:sz w:val="24"/>
          <w:szCs w:val="24"/>
        </w:rPr>
      </w:pPr>
      <w:r w:rsidRPr="00007FA5">
        <w:rPr>
          <w:rFonts w:ascii="Times New Roman" w:eastAsia="Calibri" w:hAnsi="Times New Roman"/>
          <w:sz w:val="24"/>
          <w:szCs w:val="24"/>
        </w:rPr>
        <w:t>V případě porušení povinnosti zhotovitele dle této smlouvy, se smluvní strany dohodly, že zhotovitel je povinen zaplatit objednateli smluvní pokutu, a to v následujících případech a v následující výši:</w:t>
      </w:r>
      <w:r>
        <w:rPr>
          <w:rFonts w:ascii="Times New Roman" w:eastAsia="Calibri" w:hAnsi="Times New Roman"/>
          <w:sz w:val="24"/>
          <w:szCs w:val="24"/>
        </w:rPr>
        <w:t xml:space="preserve"> </w:t>
      </w:r>
    </w:p>
    <w:p w14:paraId="407DA92B" w14:textId="5B9F1F13" w:rsidR="00007FA5" w:rsidRDefault="00007FA5" w:rsidP="009F2F7B">
      <w:pPr>
        <w:pStyle w:val="Odstavecseseznamem"/>
        <w:numPr>
          <w:ilvl w:val="0"/>
          <w:numId w:val="15"/>
        </w:numPr>
        <w:autoSpaceDE w:val="0"/>
        <w:autoSpaceDN w:val="0"/>
        <w:adjustRightInd w:val="0"/>
        <w:spacing w:line="276" w:lineRule="auto"/>
        <w:ind w:left="709" w:hanging="425"/>
        <w:jc w:val="both"/>
        <w:rPr>
          <w:rFonts w:ascii="Times New Roman" w:eastAsia="Calibri" w:hAnsi="Times New Roman"/>
          <w:sz w:val="24"/>
          <w:szCs w:val="24"/>
        </w:rPr>
      </w:pPr>
      <w:r w:rsidRPr="00007FA5">
        <w:rPr>
          <w:rFonts w:ascii="Times New Roman" w:eastAsia="Calibri" w:hAnsi="Times New Roman"/>
          <w:sz w:val="24"/>
          <w:szCs w:val="24"/>
        </w:rPr>
        <w:t>za každý i započatý den prodlení s provedením díla v termínu dle čl. IV odst. 1.  této smlouvy ve výši 0,5 % z celkové ceny díla včetně DPH dle čl.</w:t>
      </w:r>
      <w:r>
        <w:rPr>
          <w:rFonts w:ascii="Times New Roman" w:eastAsia="Calibri" w:hAnsi="Times New Roman"/>
          <w:sz w:val="24"/>
          <w:szCs w:val="24"/>
        </w:rPr>
        <w:t xml:space="preserve"> III.</w:t>
      </w:r>
      <w:r w:rsidRPr="00007FA5">
        <w:rPr>
          <w:rFonts w:ascii="Times New Roman" w:eastAsia="Calibri" w:hAnsi="Times New Roman"/>
          <w:sz w:val="24"/>
          <w:szCs w:val="24"/>
        </w:rPr>
        <w:t xml:space="preserve"> odst. 1</w:t>
      </w:r>
      <w:r>
        <w:rPr>
          <w:rFonts w:ascii="Times New Roman" w:eastAsia="Calibri" w:hAnsi="Times New Roman"/>
          <w:sz w:val="24"/>
          <w:szCs w:val="24"/>
        </w:rPr>
        <w:t>.</w:t>
      </w:r>
      <w:r w:rsidRPr="00007FA5">
        <w:rPr>
          <w:rFonts w:ascii="Times New Roman" w:eastAsia="Calibri" w:hAnsi="Times New Roman"/>
          <w:sz w:val="24"/>
          <w:szCs w:val="24"/>
        </w:rPr>
        <w:t xml:space="preserve"> této smlouvy,</w:t>
      </w:r>
    </w:p>
    <w:p w14:paraId="44D10197" w14:textId="441A09C8" w:rsidR="00007FA5" w:rsidRDefault="00007FA5" w:rsidP="009F2F7B">
      <w:pPr>
        <w:pStyle w:val="Odstavecseseznamem"/>
        <w:numPr>
          <w:ilvl w:val="0"/>
          <w:numId w:val="15"/>
        </w:numPr>
        <w:autoSpaceDE w:val="0"/>
        <w:autoSpaceDN w:val="0"/>
        <w:adjustRightInd w:val="0"/>
        <w:spacing w:line="276" w:lineRule="auto"/>
        <w:ind w:left="709" w:hanging="425"/>
        <w:jc w:val="both"/>
        <w:rPr>
          <w:rFonts w:ascii="Times New Roman" w:eastAsia="Calibri" w:hAnsi="Times New Roman"/>
          <w:sz w:val="24"/>
          <w:szCs w:val="24"/>
        </w:rPr>
      </w:pPr>
      <w:r w:rsidRPr="00007FA5">
        <w:rPr>
          <w:rFonts w:ascii="Times New Roman" w:eastAsia="Calibri" w:hAnsi="Times New Roman"/>
          <w:sz w:val="24"/>
          <w:szCs w:val="24"/>
        </w:rPr>
        <w:t xml:space="preserve">za každý i započatý den prodlení s odstraněním drobných vad a nedodělků uvedených v zápise o předání a převzetí díla v termínu dle čl. V odst. </w:t>
      </w:r>
      <w:r w:rsidR="00D85941">
        <w:rPr>
          <w:rFonts w:ascii="Times New Roman" w:eastAsia="Calibri" w:hAnsi="Times New Roman"/>
          <w:sz w:val="24"/>
          <w:szCs w:val="24"/>
        </w:rPr>
        <w:t>1</w:t>
      </w:r>
      <w:r w:rsidRPr="00007FA5">
        <w:rPr>
          <w:rFonts w:ascii="Times New Roman" w:eastAsia="Calibri" w:hAnsi="Times New Roman"/>
          <w:sz w:val="24"/>
          <w:szCs w:val="24"/>
        </w:rPr>
        <w:t>8</w:t>
      </w:r>
      <w:r w:rsidR="00D85941">
        <w:rPr>
          <w:rFonts w:ascii="Times New Roman" w:eastAsia="Calibri" w:hAnsi="Times New Roman"/>
          <w:sz w:val="24"/>
          <w:szCs w:val="24"/>
        </w:rPr>
        <w:t>.</w:t>
      </w:r>
      <w:r w:rsidRPr="00007FA5">
        <w:rPr>
          <w:rFonts w:ascii="Times New Roman" w:eastAsia="Calibri" w:hAnsi="Times New Roman"/>
          <w:sz w:val="24"/>
          <w:szCs w:val="24"/>
        </w:rPr>
        <w:t xml:space="preserve"> této smlouvy </w:t>
      </w:r>
      <w:r w:rsidR="00D85941">
        <w:rPr>
          <w:rFonts w:ascii="Times New Roman" w:eastAsia="Calibri" w:hAnsi="Times New Roman"/>
          <w:sz w:val="24"/>
          <w:szCs w:val="24"/>
        </w:rPr>
        <w:t xml:space="preserve">2 </w:t>
      </w:r>
      <w:r w:rsidRPr="00007FA5">
        <w:rPr>
          <w:rFonts w:ascii="Times New Roman" w:eastAsia="Calibri" w:hAnsi="Times New Roman"/>
          <w:sz w:val="24"/>
          <w:szCs w:val="24"/>
        </w:rPr>
        <w:t>000,- Kč,</w:t>
      </w:r>
    </w:p>
    <w:p w14:paraId="52BAF9C8" w14:textId="56D3F9B1" w:rsidR="00007FA5" w:rsidRDefault="00007FA5" w:rsidP="009F2F7B">
      <w:pPr>
        <w:pStyle w:val="Odstavecseseznamem"/>
        <w:numPr>
          <w:ilvl w:val="0"/>
          <w:numId w:val="15"/>
        </w:numPr>
        <w:autoSpaceDE w:val="0"/>
        <w:autoSpaceDN w:val="0"/>
        <w:adjustRightInd w:val="0"/>
        <w:spacing w:line="276" w:lineRule="auto"/>
        <w:ind w:left="709" w:hanging="425"/>
        <w:jc w:val="both"/>
        <w:rPr>
          <w:rFonts w:ascii="Times New Roman" w:eastAsia="Calibri" w:hAnsi="Times New Roman"/>
          <w:sz w:val="24"/>
          <w:szCs w:val="24"/>
        </w:rPr>
      </w:pPr>
      <w:r w:rsidRPr="00D85941">
        <w:rPr>
          <w:rFonts w:ascii="Times New Roman" w:eastAsia="Calibri" w:hAnsi="Times New Roman"/>
          <w:sz w:val="24"/>
          <w:szCs w:val="24"/>
        </w:rPr>
        <w:t>za každý i započatý den prodlení s odstraněním vad reklamovaných objednatelem v záruční době</w:t>
      </w:r>
      <w:r w:rsidR="00D85941" w:rsidRPr="00D85941">
        <w:rPr>
          <w:rFonts w:ascii="Times New Roman" w:eastAsia="Calibri" w:hAnsi="Times New Roman"/>
          <w:sz w:val="24"/>
          <w:szCs w:val="24"/>
        </w:rPr>
        <w:t xml:space="preserve"> </w:t>
      </w:r>
      <w:r w:rsidRPr="00D85941">
        <w:rPr>
          <w:rFonts w:ascii="Times New Roman" w:eastAsia="Calibri" w:hAnsi="Times New Roman"/>
          <w:sz w:val="24"/>
          <w:szCs w:val="24"/>
        </w:rPr>
        <w:t>v termínech dle čl. VII odst. 6</w:t>
      </w:r>
      <w:r w:rsidR="00D85941">
        <w:rPr>
          <w:rFonts w:ascii="Times New Roman" w:eastAsia="Calibri" w:hAnsi="Times New Roman"/>
          <w:sz w:val="24"/>
          <w:szCs w:val="24"/>
        </w:rPr>
        <w:t>.</w:t>
      </w:r>
      <w:r w:rsidRPr="00D85941">
        <w:rPr>
          <w:rFonts w:ascii="Times New Roman" w:eastAsia="Calibri" w:hAnsi="Times New Roman"/>
          <w:sz w:val="24"/>
          <w:szCs w:val="24"/>
        </w:rPr>
        <w:t xml:space="preserve"> této smlouvy </w:t>
      </w:r>
      <w:r w:rsidR="00D85941">
        <w:rPr>
          <w:rFonts w:ascii="Times New Roman" w:eastAsia="Calibri" w:hAnsi="Times New Roman"/>
          <w:sz w:val="24"/>
          <w:szCs w:val="24"/>
        </w:rPr>
        <w:t xml:space="preserve">2 </w:t>
      </w:r>
      <w:r w:rsidRPr="00D85941">
        <w:rPr>
          <w:rFonts w:ascii="Times New Roman" w:eastAsia="Calibri" w:hAnsi="Times New Roman"/>
          <w:sz w:val="24"/>
          <w:szCs w:val="24"/>
        </w:rPr>
        <w:t>000,- Kč,</w:t>
      </w:r>
    </w:p>
    <w:p w14:paraId="127236A5" w14:textId="77777777" w:rsidR="00D85941" w:rsidRDefault="00D85941" w:rsidP="009F2F7B">
      <w:pPr>
        <w:pStyle w:val="Odstavecseseznamem"/>
        <w:numPr>
          <w:ilvl w:val="0"/>
          <w:numId w:val="15"/>
        </w:numPr>
        <w:autoSpaceDE w:val="0"/>
        <w:autoSpaceDN w:val="0"/>
        <w:adjustRightInd w:val="0"/>
        <w:spacing w:line="276" w:lineRule="auto"/>
        <w:ind w:left="709" w:hanging="425"/>
        <w:jc w:val="both"/>
        <w:rPr>
          <w:rFonts w:ascii="Times New Roman" w:eastAsia="Calibri" w:hAnsi="Times New Roman"/>
          <w:sz w:val="24"/>
          <w:szCs w:val="24"/>
        </w:rPr>
      </w:pPr>
      <w:r w:rsidRPr="00C841B3">
        <w:rPr>
          <w:rFonts w:ascii="Times New Roman" w:eastAsia="Calibri" w:hAnsi="Times New Roman"/>
          <w:sz w:val="24"/>
          <w:szCs w:val="24"/>
        </w:rPr>
        <w:t>za každý i započatý den prodlení s vyklizením staveniště v termínu dle čl. V odst. 21. této smlouvy 2 000,- Kč,</w:t>
      </w:r>
    </w:p>
    <w:p w14:paraId="5FC3801F" w14:textId="747C9B90" w:rsidR="00007FA5" w:rsidRDefault="00007FA5" w:rsidP="009F2F7B">
      <w:pPr>
        <w:pStyle w:val="Odstavecseseznamem"/>
        <w:numPr>
          <w:ilvl w:val="0"/>
          <w:numId w:val="15"/>
        </w:numPr>
        <w:autoSpaceDE w:val="0"/>
        <w:autoSpaceDN w:val="0"/>
        <w:adjustRightInd w:val="0"/>
        <w:spacing w:line="276" w:lineRule="auto"/>
        <w:ind w:left="709" w:hanging="425"/>
        <w:jc w:val="both"/>
        <w:rPr>
          <w:rFonts w:ascii="Times New Roman" w:eastAsia="Calibri" w:hAnsi="Times New Roman"/>
          <w:sz w:val="24"/>
          <w:szCs w:val="24"/>
        </w:rPr>
      </w:pPr>
      <w:r w:rsidRPr="00C841B3">
        <w:rPr>
          <w:rFonts w:ascii="Times New Roman" w:eastAsia="Calibri" w:hAnsi="Times New Roman"/>
          <w:sz w:val="24"/>
          <w:szCs w:val="24"/>
        </w:rPr>
        <w:t xml:space="preserve">za každý zjištěný případ </w:t>
      </w:r>
      <w:r w:rsidR="00C841B3" w:rsidRPr="00C841B3">
        <w:rPr>
          <w:rFonts w:ascii="Times New Roman" w:eastAsia="Calibri" w:hAnsi="Times New Roman"/>
          <w:sz w:val="24"/>
          <w:szCs w:val="24"/>
        </w:rPr>
        <w:t>a</w:t>
      </w:r>
      <w:r w:rsidRPr="00C841B3">
        <w:rPr>
          <w:rFonts w:ascii="Times New Roman" w:eastAsia="Calibri" w:hAnsi="Times New Roman"/>
          <w:sz w:val="24"/>
          <w:szCs w:val="24"/>
        </w:rPr>
        <w:t xml:space="preserve"> započatý den prodlení s odstraněním nedostatku</w:t>
      </w:r>
      <w:r w:rsidR="00E95BC6" w:rsidRPr="00C841B3">
        <w:rPr>
          <w:rFonts w:ascii="Times New Roman" w:eastAsia="Calibri" w:hAnsi="Times New Roman"/>
          <w:sz w:val="24"/>
          <w:szCs w:val="24"/>
        </w:rPr>
        <w:t>, který je</w:t>
      </w:r>
      <w:r w:rsidRPr="00C841B3">
        <w:rPr>
          <w:rFonts w:ascii="Times New Roman" w:eastAsia="Calibri" w:hAnsi="Times New Roman"/>
          <w:sz w:val="24"/>
          <w:szCs w:val="24"/>
        </w:rPr>
        <w:t xml:space="preserve"> </w:t>
      </w:r>
      <w:r w:rsidR="00E95BC6" w:rsidRPr="00C841B3">
        <w:rPr>
          <w:rFonts w:ascii="Times New Roman" w:eastAsia="Calibri" w:hAnsi="Times New Roman"/>
          <w:sz w:val="24"/>
          <w:szCs w:val="24"/>
        </w:rPr>
        <w:t xml:space="preserve">zapsaný ve stavebním deníku </w:t>
      </w:r>
      <w:r w:rsidRPr="00C841B3">
        <w:rPr>
          <w:rFonts w:ascii="Times New Roman" w:eastAsia="Calibri" w:hAnsi="Times New Roman"/>
          <w:sz w:val="24"/>
          <w:szCs w:val="24"/>
        </w:rPr>
        <w:t>dle čl. V</w:t>
      </w:r>
      <w:r w:rsidR="00E95BC6" w:rsidRPr="00C841B3">
        <w:rPr>
          <w:rFonts w:ascii="Times New Roman" w:eastAsia="Calibri" w:hAnsi="Times New Roman"/>
          <w:sz w:val="24"/>
          <w:szCs w:val="24"/>
        </w:rPr>
        <w:t>I</w:t>
      </w:r>
      <w:r w:rsidRPr="00C841B3">
        <w:rPr>
          <w:rFonts w:ascii="Times New Roman" w:eastAsia="Calibri" w:hAnsi="Times New Roman"/>
          <w:sz w:val="24"/>
          <w:szCs w:val="24"/>
        </w:rPr>
        <w:t xml:space="preserve"> této</w:t>
      </w:r>
      <w:r w:rsidR="00E95BC6" w:rsidRPr="00C841B3">
        <w:rPr>
          <w:rFonts w:ascii="Times New Roman" w:eastAsia="Calibri" w:hAnsi="Times New Roman"/>
          <w:sz w:val="24"/>
          <w:szCs w:val="24"/>
        </w:rPr>
        <w:t xml:space="preserve"> smlouvy</w:t>
      </w:r>
      <w:r w:rsidR="00C841B3" w:rsidRPr="00C841B3">
        <w:rPr>
          <w:rFonts w:ascii="Times New Roman" w:eastAsia="Calibri" w:hAnsi="Times New Roman"/>
          <w:sz w:val="24"/>
          <w:szCs w:val="24"/>
        </w:rPr>
        <w:t xml:space="preserve"> 2 000,- Kč.</w:t>
      </w:r>
    </w:p>
    <w:p w14:paraId="2AF8D887" w14:textId="2632D8C8" w:rsidR="00007FA5" w:rsidRDefault="00007FA5" w:rsidP="009F2F7B">
      <w:pPr>
        <w:pStyle w:val="Odstavecseseznamem"/>
        <w:numPr>
          <w:ilvl w:val="0"/>
          <w:numId w:val="14"/>
        </w:numPr>
        <w:autoSpaceDE w:val="0"/>
        <w:autoSpaceDN w:val="0"/>
        <w:adjustRightInd w:val="0"/>
        <w:spacing w:line="276" w:lineRule="auto"/>
        <w:ind w:left="284" w:hanging="284"/>
        <w:jc w:val="both"/>
        <w:rPr>
          <w:rFonts w:ascii="Times New Roman" w:eastAsia="Calibri" w:hAnsi="Times New Roman"/>
          <w:sz w:val="24"/>
          <w:szCs w:val="24"/>
        </w:rPr>
      </w:pPr>
      <w:r w:rsidRPr="00C841B3">
        <w:rPr>
          <w:rFonts w:ascii="Times New Roman" w:eastAsia="Calibri" w:hAnsi="Times New Roman"/>
          <w:sz w:val="24"/>
          <w:szCs w:val="24"/>
        </w:rPr>
        <w:t>V případě prodlení kterékoliv smluvní strany se zaplacením peněžitého závazku dle této smlouvy, je</w:t>
      </w:r>
      <w:r w:rsidR="00C841B3" w:rsidRPr="00C841B3">
        <w:rPr>
          <w:rFonts w:ascii="Times New Roman" w:eastAsia="Calibri" w:hAnsi="Times New Roman"/>
          <w:sz w:val="24"/>
          <w:szCs w:val="24"/>
        </w:rPr>
        <w:t xml:space="preserve"> </w:t>
      </w:r>
      <w:r w:rsidRPr="00C841B3">
        <w:rPr>
          <w:rFonts w:ascii="Times New Roman" w:eastAsia="Calibri" w:hAnsi="Times New Roman"/>
          <w:sz w:val="24"/>
          <w:szCs w:val="24"/>
        </w:rPr>
        <w:t>tato smluvní strana povinna zaplatit druhé smluvní straně úrok z prodlení v zákonné výši počítaný</w:t>
      </w:r>
      <w:r w:rsidR="00C841B3" w:rsidRPr="00C841B3">
        <w:rPr>
          <w:rFonts w:ascii="Times New Roman" w:eastAsia="Calibri" w:hAnsi="Times New Roman"/>
          <w:sz w:val="24"/>
          <w:szCs w:val="24"/>
        </w:rPr>
        <w:t xml:space="preserve"> </w:t>
      </w:r>
      <w:r w:rsidRPr="00C841B3">
        <w:rPr>
          <w:rFonts w:ascii="Times New Roman" w:eastAsia="Calibri" w:hAnsi="Times New Roman"/>
          <w:sz w:val="24"/>
          <w:szCs w:val="24"/>
        </w:rPr>
        <w:t>z dlužné částky za každý i započatý den prodlen</w:t>
      </w:r>
      <w:r w:rsidR="007150FC">
        <w:rPr>
          <w:rFonts w:ascii="Times New Roman" w:eastAsia="Calibri" w:hAnsi="Times New Roman"/>
          <w:sz w:val="24"/>
          <w:szCs w:val="24"/>
        </w:rPr>
        <w:t>í</w:t>
      </w:r>
      <w:r w:rsidRPr="00C841B3">
        <w:rPr>
          <w:rFonts w:ascii="Times New Roman" w:eastAsia="Calibri" w:hAnsi="Times New Roman"/>
          <w:sz w:val="24"/>
          <w:szCs w:val="24"/>
        </w:rPr>
        <w:t xml:space="preserve">. Smluvní strany se dohodly, že vylučují aplikaci </w:t>
      </w:r>
      <w:proofErr w:type="spellStart"/>
      <w:r w:rsidRPr="00C841B3">
        <w:rPr>
          <w:rFonts w:ascii="Times New Roman" w:eastAsia="Calibri" w:hAnsi="Times New Roman"/>
          <w:sz w:val="24"/>
          <w:szCs w:val="24"/>
        </w:rPr>
        <w:t>ust</w:t>
      </w:r>
      <w:proofErr w:type="spellEnd"/>
      <w:r w:rsidRPr="00C841B3">
        <w:rPr>
          <w:rFonts w:ascii="Times New Roman" w:eastAsia="Calibri" w:hAnsi="Times New Roman"/>
          <w:sz w:val="24"/>
          <w:szCs w:val="24"/>
        </w:rPr>
        <w:t>.</w:t>
      </w:r>
      <w:r w:rsidR="00C841B3" w:rsidRPr="00C841B3">
        <w:rPr>
          <w:rFonts w:ascii="Times New Roman" w:eastAsia="Calibri" w:hAnsi="Times New Roman"/>
          <w:sz w:val="24"/>
          <w:szCs w:val="24"/>
        </w:rPr>
        <w:t xml:space="preserve"> </w:t>
      </w:r>
      <w:r w:rsidRPr="00C841B3">
        <w:rPr>
          <w:rFonts w:ascii="Times New Roman" w:eastAsia="Calibri" w:hAnsi="Times New Roman"/>
          <w:sz w:val="24"/>
          <w:szCs w:val="24"/>
        </w:rPr>
        <w:t>§ 1805 odst. 2 občanského zákoníku.</w:t>
      </w:r>
    </w:p>
    <w:p w14:paraId="66D12797" w14:textId="3B6F42B6" w:rsidR="00007FA5" w:rsidRDefault="00007FA5" w:rsidP="009F2F7B">
      <w:pPr>
        <w:pStyle w:val="Odstavecseseznamem"/>
        <w:numPr>
          <w:ilvl w:val="0"/>
          <w:numId w:val="14"/>
        </w:numPr>
        <w:autoSpaceDE w:val="0"/>
        <w:autoSpaceDN w:val="0"/>
        <w:adjustRightInd w:val="0"/>
        <w:spacing w:line="276" w:lineRule="auto"/>
        <w:ind w:left="284" w:hanging="284"/>
        <w:jc w:val="both"/>
        <w:rPr>
          <w:rFonts w:ascii="Times New Roman" w:eastAsia="Calibri" w:hAnsi="Times New Roman"/>
          <w:sz w:val="24"/>
          <w:szCs w:val="24"/>
        </w:rPr>
      </w:pPr>
      <w:r w:rsidRPr="00C841B3">
        <w:rPr>
          <w:rFonts w:ascii="Times New Roman" w:eastAsia="Calibri" w:hAnsi="Times New Roman"/>
          <w:sz w:val="24"/>
          <w:szCs w:val="24"/>
        </w:rPr>
        <w:t>Nedohodnou-li si strany něco jiného, zaplacením smluvních pokut dohodnutých v této smlouvě není</w:t>
      </w:r>
      <w:r w:rsidR="00C841B3" w:rsidRPr="00C841B3">
        <w:rPr>
          <w:rFonts w:ascii="Times New Roman" w:eastAsia="Calibri" w:hAnsi="Times New Roman"/>
          <w:sz w:val="24"/>
          <w:szCs w:val="24"/>
        </w:rPr>
        <w:t xml:space="preserve"> </w:t>
      </w:r>
      <w:r w:rsidRPr="00C841B3">
        <w:rPr>
          <w:rFonts w:ascii="Times New Roman" w:eastAsia="Calibri" w:hAnsi="Times New Roman"/>
          <w:sz w:val="24"/>
          <w:szCs w:val="24"/>
        </w:rPr>
        <w:t xml:space="preserve">dotčená povinnost smluvní strany závazek splnit </w:t>
      </w:r>
      <w:r w:rsidR="00C841B3" w:rsidRPr="00C841B3">
        <w:rPr>
          <w:rFonts w:ascii="Times New Roman" w:eastAsia="Calibri" w:hAnsi="Times New Roman"/>
          <w:sz w:val="24"/>
          <w:szCs w:val="24"/>
        </w:rPr>
        <w:t>ani</w:t>
      </w:r>
      <w:r w:rsidRPr="00C841B3">
        <w:rPr>
          <w:rFonts w:ascii="Times New Roman" w:eastAsia="Calibri" w:hAnsi="Times New Roman"/>
          <w:sz w:val="24"/>
          <w:szCs w:val="24"/>
        </w:rPr>
        <w:t xml:space="preserve"> právo smluvní strany oprávněné ze smluvní</w:t>
      </w:r>
      <w:r w:rsidR="00C841B3" w:rsidRPr="00C841B3">
        <w:rPr>
          <w:rFonts w:ascii="Times New Roman" w:eastAsia="Calibri" w:hAnsi="Times New Roman"/>
          <w:sz w:val="24"/>
          <w:szCs w:val="24"/>
        </w:rPr>
        <w:t xml:space="preserve"> </w:t>
      </w:r>
      <w:r w:rsidRPr="00C841B3">
        <w:rPr>
          <w:rFonts w:ascii="Times New Roman" w:eastAsia="Calibri" w:hAnsi="Times New Roman"/>
          <w:sz w:val="24"/>
          <w:szCs w:val="24"/>
        </w:rPr>
        <w:t>pokuty vedle smluvní pokuty požadovat i náhradu škody bez ohledu na sjednanou a případně též</w:t>
      </w:r>
      <w:r w:rsidR="00C841B3" w:rsidRPr="00C841B3">
        <w:rPr>
          <w:rFonts w:ascii="Times New Roman" w:eastAsia="Calibri" w:hAnsi="Times New Roman"/>
          <w:sz w:val="24"/>
          <w:szCs w:val="24"/>
        </w:rPr>
        <w:t xml:space="preserve"> </w:t>
      </w:r>
      <w:r w:rsidRPr="00C841B3">
        <w:rPr>
          <w:rFonts w:ascii="Times New Roman" w:eastAsia="Calibri" w:hAnsi="Times New Roman"/>
          <w:sz w:val="24"/>
          <w:szCs w:val="24"/>
        </w:rPr>
        <w:t>uhrazenou smluvní pokutu.</w:t>
      </w:r>
    </w:p>
    <w:p w14:paraId="412FDFEE" w14:textId="77777777" w:rsidR="00C841B3" w:rsidRPr="00C841B3" w:rsidRDefault="00C841B3" w:rsidP="009F2F7B">
      <w:pPr>
        <w:pStyle w:val="Odstavecseseznamem"/>
        <w:spacing w:line="276" w:lineRule="auto"/>
        <w:rPr>
          <w:rFonts w:ascii="Times New Roman" w:eastAsia="Calibri" w:hAnsi="Times New Roman"/>
          <w:sz w:val="24"/>
          <w:szCs w:val="24"/>
        </w:rPr>
      </w:pPr>
    </w:p>
    <w:p w14:paraId="6E369EB7" w14:textId="5F04BBF9" w:rsidR="00007FA5" w:rsidRDefault="00C841B3" w:rsidP="009F2F7B">
      <w:pPr>
        <w:pStyle w:val="Odstavecseseznamem"/>
        <w:numPr>
          <w:ilvl w:val="0"/>
          <w:numId w:val="14"/>
        </w:numPr>
        <w:autoSpaceDE w:val="0"/>
        <w:autoSpaceDN w:val="0"/>
        <w:adjustRightInd w:val="0"/>
        <w:spacing w:line="276" w:lineRule="auto"/>
        <w:ind w:left="284" w:hanging="284"/>
        <w:jc w:val="both"/>
        <w:rPr>
          <w:rFonts w:ascii="Times New Roman" w:eastAsia="Calibri" w:hAnsi="Times New Roman"/>
          <w:sz w:val="24"/>
          <w:szCs w:val="24"/>
        </w:rPr>
      </w:pPr>
      <w:r w:rsidRPr="00C841B3">
        <w:rPr>
          <w:rFonts w:ascii="Times New Roman" w:eastAsia="Calibri" w:hAnsi="Times New Roman"/>
          <w:sz w:val="24"/>
          <w:szCs w:val="24"/>
        </w:rPr>
        <w:lastRenderedPageBreak/>
        <w:t>S</w:t>
      </w:r>
      <w:r w:rsidR="00007FA5" w:rsidRPr="00C841B3">
        <w:rPr>
          <w:rFonts w:ascii="Times New Roman" w:eastAsia="Calibri" w:hAnsi="Times New Roman"/>
          <w:sz w:val="24"/>
          <w:szCs w:val="24"/>
        </w:rPr>
        <w:t>mluvní strany se dohodly, že objednatel je oprávněn jednostrann</w:t>
      </w:r>
      <w:r w:rsidR="00CF14E3">
        <w:rPr>
          <w:rFonts w:ascii="Times New Roman" w:eastAsia="Calibri" w:hAnsi="Times New Roman"/>
          <w:sz w:val="24"/>
          <w:szCs w:val="24"/>
        </w:rPr>
        <w:t>ě</w:t>
      </w:r>
      <w:r w:rsidR="00007FA5" w:rsidRPr="00C841B3">
        <w:rPr>
          <w:rFonts w:ascii="Times New Roman" w:eastAsia="Calibri" w:hAnsi="Times New Roman"/>
          <w:sz w:val="24"/>
          <w:szCs w:val="24"/>
        </w:rPr>
        <w:t xml:space="preserve"> započítat jakékoliv své i nesplatné</w:t>
      </w:r>
      <w:r w:rsidRPr="00C841B3">
        <w:rPr>
          <w:rFonts w:ascii="Times New Roman" w:eastAsia="Calibri" w:hAnsi="Times New Roman"/>
          <w:sz w:val="24"/>
          <w:szCs w:val="24"/>
        </w:rPr>
        <w:t xml:space="preserve"> </w:t>
      </w:r>
      <w:r w:rsidR="00007FA5" w:rsidRPr="00C841B3">
        <w:rPr>
          <w:rFonts w:ascii="Times New Roman" w:eastAsia="Calibri" w:hAnsi="Times New Roman"/>
          <w:sz w:val="24"/>
          <w:szCs w:val="24"/>
        </w:rPr>
        <w:t>pohledávky včetně jejich příslušenství, které má vůči zhotoviteli z titulu této smlouvy proti pohledávce</w:t>
      </w:r>
      <w:r w:rsidRPr="00C841B3">
        <w:rPr>
          <w:rFonts w:ascii="Times New Roman" w:eastAsia="Calibri" w:hAnsi="Times New Roman"/>
          <w:sz w:val="24"/>
          <w:szCs w:val="24"/>
        </w:rPr>
        <w:t xml:space="preserve"> </w:t>
      </w:r>
      <w:r w:rsidR="00007FA5" w:rsidRPr="00C841B3">
        <w:rPr>
          <w:rFonts w:ascii="Times New Roman" w:eastAsia="Calibri" w:hAnsi="Times New Roman"/>
          <w:sz w:val="24"/>
          <w:szCs w:val="24"/>
        </w:rPr>
        <w:t>zhotovitele na zaplacení ceny za dílo dle této smlouvy.</w:t>
      </w:r>
    </w:p>
    <w:p w14:paraId="4073C6B2" w14:textId="77777777" w:rsidR="00007FA5" w:rsidRDefault="00007FA5" w:rsidP="009F2F7B">
      <w:pPr>
        <w:pStyle w:val="Odstavecseseznamem"/>
        <w:numPr>
          <w:ilvl w:val="0"/>
          <w:numId w:val="14"/>
        </w:numPr>
        <w:autoSpaceDE w:val="0"/>
        <w:autoSpaceDN w:val="0"/>
        <w:adjustRightInd w:val="0"/>
        <w:spacing w:line="276" w:lineRule="auto"/>
        <w:ind w:left="284" w:hanging="284"/>
        <w:jc w:val="both"/>
        <w:rPr>
          <w:rFonts w:ascii="Times New Roman" w:eastAsia="Calibri" w:hAnsi="Times New Roman"/>
          <w:sz w:val="24"/>
          <w:szCs w:val="24"/>
        </w:rPr>
      </w:pPr>
      <w:r w:rsidRPr="00C841B3">
        <w:rPr>
          <w:rFonts w:ascii="Times New Roman" w:eastAsia="Calibri" w:hAnsi="Times New Roman"/>
          <w:sz w:val="24"/>
          <w:szCs w:val="24"/>
        </w:rPr>
        <w:t>Objednatel je oprávněn od této smlouvy odstoupit:</w:t>
      </w:r>
    </w:p>
    <w:p w14:paraId="22E1DCA5" w14:textId="100D7C8A" w:rsidR="00007FA5" w:rsidRDefault="00007FA5" w:rsidP="009F2F7B">
      <w:pPr>
        <w:pStyle w:val="Odstavecseseznamem"/>
        <w:numPr>
          <w:ilvl w:val="0"/>
          <w:numId w:val="16"/>
        </w:numPr>
        <w:autoSpaceDE w:val="0"/>
        <w:autoSpaceDN w:val="0"/>
        <w:adjustRightInd w:val="0"/>
        <w:spacing w:line="276" w:lineRule="auto"/>
        <w:ind w:left="709" w:hanging="425"/>
        <w:jc w:val="both"/>
        <w:rPr>
          <w:rFonts w:ascii="Times New Roman" w:eastAsia="Calibri" w:hAnsi="Times New Roman"/>
          <w:sz w:val="24"/>
          <w:szCs w:val="24"/>
        </w:rPr>
      </w:pPr>
      <w:r w:rsidRPr="00C841B3">
        <w:rPr>
          <w:rFonts w:ascii="Times New Roman" w:eastAsia="Calibri" w:hAnsi="Times New Roman"/>
          <w:sz w:val="24"/>
          <w:szCs w:val="24"/>
        </w:rPr>
        <w:t>je-li zhotovitel v prodlení s převzetím staveniště nebo s provedením díla v</w:t>
      </w:r>
      <w:r w:rsidR="00C841B3" w:rsidRPr="00C841B3">
        <w:rPr>
          <w:rFonts w:ascii="Times New Roman" w:eastAsia="Calibri" w:hAnsi="Times New Roman"/>
          <w:sz w:val="24"/>
          <w:szCs w:val="24"/>
        </w:rPr>
        <w:t xml:space="preserve"> </w:t>
      </w:r>
      <w:r w:rsidRPr="00C841B3">
        <w:rPr>
          <w:rFonts w:ascii="Times New Roman" w:eastAsia="Calibri" w:hAnsi="Times New Roman"/>
          <w:sz w:val="24"/>
          <w:szCs w:val="24"/>
        </w:rPr>
        <w:t xml:space="preserve">termínech dle čl. </w:t>
      </w:r>
      <w:r w:rsidR="00C841B3" w:rsidRPr="00C841B3">
        <w:rPr>
          <w:rFonts w:ascii="Times New Roman" w:eastAsia="Calibri" w:hAnsi="Times New Roman"/>
          <w:sz w:val="24"/>
          <w:szCs w:val="24"/>
        </w:rPr>
        <w:t xml:space="preserve">IV </w:t>
      </w:r>
      <w:r w:rsidRPr="00C841B3">
        <w:rPr>
          <w:rFonts w:ascii="Times New Roman" w:eastAsia="Calibri" w:hAnsi="Times New Roman"/>
          <w:sz w:val="24"/>
          <w:szCs w:val="24"/>
        </w:rPr>
        <w:t>odst.</w:t>
      </w:r>
      <w:r w:rsidR="00C841B3">
        <w:rPr>
          <w:rFonts w:ascii="Times New Roman" w:eastAsia="Calibri" w:hAnsi="Times New Roman"/>
          <w:sz w:val="24"/>
          <w:szCs w:val="24"/>
        </w:rPr>
        <w:t xml:space="preserve"> 1. a 2. </w:t>
      </w:r>
      <w:r w:rsidRPr="00C841B3">
        <w:rPr>
          <w:rFonts w:ascii="Times New Roman" w:eastAsia="Calibri" w:hAnsi="Times New Roman"/>
          <w:sz w:val="24"/>
          <w:szCs w:val="24"/>
        </w:rPr>
        <w:t>této smlouvy o více než 15</w:t>
      </w:r>
      <w:r w:rsidR="00852DE2">
        <w:rPr>
          <w:rFonts w:ascii="Times New Roman" w:eastAsia="Calibri" w:hAnsi="Times New Roman"/>
          <w:sz w:val="24"/>
          <w:szCs w:val="24"/>
        </w:rPr>
        <w:t xml:space="preserve"> (patnáct)</w:t>
      </w:r>
      <w:r w:rsidRPr="00C841B3">
        <w:rPr>
          <w:rFonts w:ascii="Times New Roman" w:eastAsia="Calibri" w:hAnsi="Times New Roman"/>
          <w:sz w:val="24"/>
          <w:szCs w:val="24"/>
        </w:rPr>
        <w:t xml:space="preserve"> dní,</w:t>
      </w:r>
    </w:p>
    <w:p w14:paraId="7FF78B5A" w14:textId="6E2A9939" w:rsidR="00007FA5" w:rsidRDefault="00007FA5" w:rsidP="009F2F7B">
      <w:pPr>
        <w:pStyle w:val="Odstavecseseznamem"/>
        <w:numPr>
          <w:ilvl w:val="0"/>
          <w:numId w:val="16"/>
        </w:numPr>
        <w:autoSpaceDE w:val="0"/>
        <w:autoSpaceDN w:val="0"/>
        <w:adjustRightInd w:val="0"/>
        <w:spacing w:line="276" w:lineRule="auto"/>
        <w:ind w:left="709" w:hanging="425"/>
        <w:jc w:val="both"/>
        <w:rPr>
          <w:rFonts w:ascii="Times New Roman" w:eastAsia="Calibri" w:hAnsi="Times New Roman"/>
          <w:sz w:val="24"/>
          <w:szCs w:val="24"/>
        </w:rPr>
      </w:pPr>
      <w:r w:rsidRPr="00C841B3">
        <w:rPr>
          <w:rFonts w:ascii="Times New Roman" w:eastAsia="Calibri" w:hAnsi="Times New Roman"/>
          <w:sz w:val="24"/>
          <w:szCs w:val="24"/>
        </w:rPr>
        <w:t>v případě, že zhotovitel provádí dílo v rozporu se svými povinnostmi a vady vzniklé vadným</w:t>
      </w:r>
      <w:r w:rsidR="00C841B3" w:rsidRPr="00C841B3">
        <w:rPr>
          <w:rFonts w:ascii="Times New Roman" w:eastAsia="Calibri" w:hAnsi="Times New Roman"/>
          <w:sz w:val="24"/>
          <w:szCs w:val="24"/>
        </w:rPr>
        <w:t xml:space="preserve"> </w:t>
      </w:r>
      <w:r w:rsidRPr="00C841B3">
        <w:rPr>
          <w:rFonts w:ascii="Times New Roman" w:eastAsia="Calibri" w:hAnsi="Times New Roman"/>
          <w:sz w:val="24"/>
          <w:szCs w:val="24"/>
        </w:rPr>
        <w:t>prováděním neodstraní a nezačne dílo provádět řádným způsobem ani do 15</w:t>
      </w:r>
      <w:r w:rsidR="00852DE2">
        <w:rPr>
          <w:rFonts w:ascii="Times New Roman" w:eastAsia="Calibri" w:hAnsi="Times New Roman"/>
          <w:sz w:val="24"/>
          <w:szCs w:val="24"/>
        </w:rPr>
        <w:t xml:space="preserve"> (patnáct</w:t>
      </w:r>
      <w:r w:rsidR="00CF14E3">
        <w:rPr>
          <w:rFonts w:ascii="Times New Roman" w:eastAsia="Calibri" w:hAnsi="Times New Roman"/>
          <w:sz w:val="24"/>
          <w:szCs w:val="24"/>
        </w:rPr>
        <w:t>i</w:t>
      </w:r>
      <w:r w:rsidR="00852DE2">
        <w:rPr>
          <w:rFonts w:ascii="Times New Roman" w:eastAsia="Calibri" w:hAnsi="Times New Roman"/>
          <w:sz w:val="24"/>
          <w:szCs w:val="24"/>
        </w:rPr>
        <w:t>)</w:t>
      </w:r>
      <w:r w:rsidRPr="00C841B3">
        <w:rPr>
          <w:rFonts w:ascii="Times New Roman" w:eastAsia="Calibri" w:hAnsi="Times New Roman"/>
          <w:sz w:val="24"/>
          <w:szCs w:val="24"/>
        </w:rPr>
        <w:t xml:space="preserve"> dnů ode dne</w:t>
      </w:r>
      <w:r w:rsidR="00C841B3" w:rsidRPr="00C841B3">
        <w:rPr>
          <w:rFonts w:ascii="Times New Roman" w:eastAsia="Calibri" w:hAnsi="Times New Roman"/>
          <w:sz w:val="24"/>
          <w:szCs w:val="24"/>
        </w:rPr>
        <w:t xml:space="preserve"> </w:t>
      </w:r>
      <w:r w:rsidRPr="00C841B3">
        <w:rPr>
          <w:rFonts w:ascii="Times New Roman" w:eastAsia="Calibri" w:hAnsi="Times New Roman"/>
          <w:sz w:val="24"/>
          <w:szCs w:val="24"/>
        </w:rPr>
        <w:t xml:space="preserve">doručení </w:t>
      </w:r>
      <w:r w:rsidR="00C841B3">
        <w:rPr>
          <w:rFonts w:ascii="Times New Roman" w:eastAsia="Calibri" w:hAnsi="Times New Roman"/>
          <w:sz w:val="24"/>
          <w:szCs w:val="24"/>
        </w:rPr>
        <w:t xml:space="preserve">písemného </w:t>
      </w:r>
      <w:r w:rsidRPr="00C841B3">
        <w:rPr>
          <w:rFonts w:ascii="Times New Roman" w:eastAsia="Calibri" w:hAnsi="Times New Roman"/>
          <w:sz w:val="24"/>
          <w:szCs w:val="24"/>
        </w:rPr>
        <w:t>upozornění objednatele,</w:t>
      </w:r>
    </w:p>
    <w:p w14:paraId="7F1309A3" w14:textId="380ABDB9" w:rsidR="00007FA5" w:rsidRDefault="00007FA5" w:rsidP="009F2F7B">
      <w:pPr>
        <w:pStyle w:val="Odstavecseseznamem"/>
        <w:numPr>
          <w:ilvl w:val="0"/>
          <w:numId w:val="16"/>
        </w:numPr>
        <w:autoSpaceDE w:val="0"/>
        <w:autoSpaceDN w:val="0"/>
        <w:adjustRightInd w:val="0"/>
        <w:spacing w:line="276" w:lineRule="auto"/>
        <w:ind w:left="709" w:hanging="425"/>
        <w:jc w:val="both"/>
        <w:rPr>
          <w:rFonts w:ascii="Times New Roman" w:eastAsia="Calibri" w:hAnsi="Times New Roman"/>
          <w:sz w:val="24"/>
          <w:szCs w:val="24"/>
        </w:rPr>
      </w:pPr>
      <w:r w:rsidRPr="00C841B3">
        <w:rPr>
          <w:rFonts w:ascii="Times New Roman" w:eastAsia="Calibri" w:hAnsi="Times New Roman"/>
          <w:sz w:val="24"/>
          <w:szCs w:val="24"/>
        </w:rPr>
        <w:t>je-li zřejmé, že dílo nebude zhotovitelem provedeno nebo že nebude provedeno včas, a to</w:t>
      </w:r>
      <w:r w:rsidR="00C841B3" w:rsidRPr="00C841B3">
        <w:rPr>
          <w:rFonts w:ascii="Times New Roman" w:eastAsia="Calibri" w:hAnsi="Times New Roman"/>
          <w:sz w:val="24"/>
          <w:szCs w:val="24"/>
        </w:rPr>
        <w:t xml:space="preserve"> </w:t>
      </w:r>
      <w:r w:rsidRPr="00C841B3">
        <w:rPr>
          <w:rFonts w:ascii="Times New Roman" w:eastAsia="Calibri" w:hAnsi="Times New Roman"/>
          <w:sz w:val="24"/>
          <w:szCs w:val="24"/>
        </w:rPr>
        <w:t>zejména z</w:t>
      </w:r>
      <w:r w:rsidR="00C841B3" w:rsidRPr="00C841B3">
        <w:rPr>
          <w:rFonts w:ascii="Times New Roman" w:eastAsia="Calibri" w:hAnsi="Times New Roman"/>
          <w:sz w:val="24"/>
          <w:szCs w:val="24"/>
        </w:rPr>
        <w:t xml:space="preserve"> </w:t>
      </w:r>
      <w:r w:rsidRPr="00C841B3">
        <w:rPr>
          <w:rFonts w:ascii="Times New Roman" w:eastAsia="Calibri" w:hAnsi="Times New Roman"/>
          <w:sz w:val="24"/>
          <w:szCs w:val="24"/>
        </w:rPr>
        <w:t>důvodu nedostatku financí, např. proto, že neplní své finanční závazky vůči svým</w:t>
      </w:r>
      <w:r w:rsidR="00C841B3" w:rsidRPr="00C841B3">
        <w:rPr>
          <w:rFonts w:ascii="Times New Roman" w:eastAsia="Calibri" w:hAnsi="Times New Roman"/>
          <w:sz w:val="24"/>
          <w:szCs w:val="24"/>
        </w:rPr>
        <w:t xml:space="preserve"> </w:t>
      </w:r>
      <w:r w:rsidRPr="00C841B3">
        <w:rPr>
          <w:rFonts w:ascii="Times New Roman" w:eastAsia="Calibri" w:hAnsi="Times New Roman"/>
          <w:sz w:val="24"/>
          <w:szCs w:val="24"/>
        </w:rPr>
        <w:t>poddodavatelům či dodavatelům materiálu, nebo z důvodu prodlení se zahájením stavebních</w:t>
      </w:r>
      <w:r w:rsidR="00C841B3" w:rsidRPr="00C841B3">
        <w:rPr>
          <w:rFonts w:ascii="Times New Roman" w:eastAsia="Calibri" w:hAnsi="Times New Roman"/>
          <w:sz w:val="24"/>
          <w:szCs w:val="24"/>
        </w:rPr>
        <w:t xml:space="preserve"> </w:t>
      </w:r>
      <w:r w:rsidRPr="00C841B3">
        <w:rPr>
          <w:rFonts w:ascii="Times New Roman" w:eastAsia="Calibri" w:hAnsi="Times New Roman"/>
          <w:sz w:val="24"/>
          <w:szCs w:val="24"/>
        </w:rPr>
        <w:t>prací,</w:t>
      </w:r>
    </w:p>
    <w:p w14:paraId="0D5888A1" w14:textId="20846AF2" w:rsidR="00007FA5" w:rsidRDefault="00007FA5" w:rsidP="009F2F7B">
      <w:pPr>
        <w:pStyle w:val="Odstavecseseznamem"/>
        <w:numPr>
          <w:ilvl w:val="0"/>
          <w:numId w:val="16"/>
        </w:numPr>
        <w:autoSpaceDE w:val="0"/>
        <w:autoSpaceDN w:val="0"/>
        <w:adjustRightInd w:val="0"/>
        <w:spacing w:line="276" w:lineRule="auto"/>
        <w:ind w:left="709" w:hanging="425"/>
        <w:jc w:val="both"/>
        <w:rPr>
          <w:rFonts w:ascii="Times New Roman" w:eastAsia="Calibri" w:hAnsi="Times New Roman"/>
          <w:sz w:val="24"/>
          <w:szCs w:val="24"/>
        </w:rPr>
      </w:pPr>
      <w:r w:rsidRPr="00C841B3">
        <w:rPr>
          <w:rFonts w:ascii="Times New Roman" w:eastAsia="Calibri" w:hAnsi="Times New Roman"/>
          <w:sz w:val="24"/>
          <w:szCs w:val="24"/>
        </w:rPr>
        <w:t>v případě, že v insolvenčním řízení bude zjištěn úpadek zhotovitele nebo insolvenční návrh bude</w:t>
      </w:r>
      <w:r w:rsidR="00C841B3" w:rsidRPr="00C841B3">
        <w:rPr>
          <w:rFonts w:ascii="Times New Roman" w:eastAsia="Calibri" w:hAnsi="Times New Roman"/>
          <w:sz w:val="24"/>
          <w:szCs w:val="24"/>
        </w:rPr>
        <w:t xml:space="preserve"> </w:t>
      </w:r>
      <w:r w:rsidRPr="00C841B3">
        <w:rPr>
          <w:rFonts w:ascii="Times New Roman" w:eastAsia="Calibri" w:hAnsi="Times New Roman"/>
          <w:sz w:val="24"/>
          <w:szCs w:val="24"/>
        </w:rPr>
        <w:t>zamítnut pro nedostatek majetku zhotovitele,</w:t>
      </w:r>
    </w:p>
    <w:p w14:paraId="187E3A65" w14:textId="5625C375" w:rsidR="00007FA5" w:rsidRDefault="00007FA5" w:rsidP="009F2F7B">
      <w:pPr>
        <w:pStyle w:val="Odstavecseseznamem"/>
        <w:numPr>
          <w:ilvl w:val="0"/>
          <w:numId w:val="16"/>
        </w:numPr>
        <w:autoSpaceDE w:val="0"/>
        <w:autoSpaceDN w:val="0"/>
        <w:adjustRightInd w:val="0"/>
        <w:spacing w:line="276" w:lineRule="auto"/>
        <w:ind w:left="709" w:hanging="425"/>
        <w:jc w:val="both"/>
        <w:rPr>
          <w:rFonts w:ascii="Times New Roman" w:eastAsia="Calibri" w:hAnsi="Times New Roman"/>
          <w:sz w:val="24"/>
          <w:szCs w:val="24"/>
        </w:rPr>
      </w:pPr>
      <w:r w:rsidRPr="00C841B3">
        <w:rPr>
          <w:rFonts w:ascii="Times New Roman" w:eastAsia="Calibri" w:hAnsi="Times New Roman"/>
          <w:sz w:val="24"/>
          <w:szCs w:val="24"/>
        </w:rPr>
        <w:t>v případě, že zhotovitel vstoupí do likvidace.</w:t>
      </w:r>
    </w:p>
    <w:p w14:paraId="2ACFCB2B" w14:textId="4A38FDA3" w:rsidR="00007FA5" w:rsidRDefault="00007FA5" w:rsidP="009F2F7B">
      <w:pPr>
        <w:pStyle w:val="Odstavecseseznamem"/>
        <w:numPr>
          <w:ilvl w:val="0"/>
          <w:numId w:val="14"/>
        </w:numPr>
        <w:autoSpaceDE w:val="0"/>
        <w:autoSpaceDN w:val="0"/>
        <w:adjustRightInd w:val="0"/>
        <w:spacing w:line="276" w:lineRule="auto"/>
        <w:ind w:left="284" w:hanging="284"/>
        <w:jc w:val="both"/>
        <w:rPr>
          <w:rFonts w:ascii="Times New Roman" w:eastAsia="Calibri" w:hAnsi="Times New Roman"/>
          <w:sz w:val="24"/>
          <w:szCs w:val="24"/>
        </w:rPr>
      </w:pPr>
      <w:r w:rsidRPr="00F65E7A">
        <w:rPr>
          <w:rFonts w:ascii="Times New Roman" w:eastAsia="Calibri" w:hAnsi="Times New Roman"/>
          <w:sz w:val="24"/>
          <w:szCs w:val="24"/>
        </w:rPr>
        <w:t>Odstoupení musí být písemn</w:t>
      </w:r>
      <w:r w:rsidR="00325232">
        <w:rPr>
          <w:rFonts w:ascii="Times New Roman" w:eastAsia="Calibri" w:hAnsi="Times New Roman"/>
          <w:sz w:val="24"/>
          <w:szCs w:val="24"/>
        </w:rPr>
        <w:t>é</w:t>
      </w:r>
      <w:r w:rsidRPr="00F65E7A">
        <w:rPr>
          <w:rFonts w:ascii="Times New Roman" w:eastAsia="Calibri" w:hAnsi="Times New Roman"/>
          <w:sz w:val="24"/>
          <w:szCs w:val="24"/>
        </w:rPr>
        <w:t xml:space="preserve"> a musí být doručeno zhotoviteli. Účinky odstoupení nastávají dnem</w:t>
      </w:r>
      <w:r w:rsidR="00F65E7A" w:rsidRPr="00F65E7A">
        <w:rPr>
          <w:rFonts w:ascii="Times New Roman" w:eastAsia="Calibri" w:hAnsi="Times New Roman"/>
          <w:sz w:val="24"/>
          <w:szCs w:val="24"/>
        </w:rPr>
        <w:t xml:space="preserve"> </w:t>
      </w:r>
      <w:r w:rsidRPr="00F65E7A">
        <w:rPr>
          <w:rFonts w:ascii="Times New Roman" w:eastAsia="Calibri" w:hAnsi="Times New Roman"/>
          <w:sz w:val="24"/>
          <w:szCs w:val="24"/>
        </w:rPr>
        <w:t>jeho doručení zhotoviteli. Odstoupením nejsou dotčena práva objednatele týkající se záruky na</w:t>
      </w:r>
      <w:r w:rsidR="00F65E7A" w:rsidRPr="00F65E7A">
        <w:rPr>
          <w:rFonts w:ascii="Times New Roman" w:eastAsia="Calibri" w:hAnsi="Times New Roman"/>
          <w:sz w:val="24"/>
          <w:szCs w:val="24"/>
        </w:rPr>
        <w:t xml:space="preserve"> </w:t>
      </w:r>
      <w:r w:rsidRPr="00F65E7A">
        <w:rPr>
          <w:rFonts w:ascii="Times New Roman" w:eastAsia="Calibri" w:hAnsi="Times New Roman"/>
          <w:sz w:val="24"/>
          <w:szCs w:val="24"/>
        </w:rPr>
        <w:t xml:space="preserve">dokončenou část díla, </w:t>
      </w:r>
      <w:r w:rsidR="00F65E7A">
        <w:rPr>
          <w:rFonts w:ascii="Times New Roman" w:eastAsia="Calibri" w:hAnsi="Times New Roman"/>
          <w:sz w:val="24"/>
          <w:szCs w:val="24"/>
        </w:rPr>
        <w:t xml:space="preserve">na </w:t>
      </w:r>
      <w:r w:rsidRPr="00F65E7A">
        <w:rPr>
          <w:rFonts w:ascii="Times New Roman" w:eastAsia="Calibri" w:hAnsi="Times New Roman"/>
          <w:sz w:val="24"/>
          <w:szCs w:val="24"/>
        </w:rPr>
        <w:t>lhůty pro odstranění reklamovaných vad a smluvní pokuty za jejich nedodržení.</w:t>
      </w:r>
    </w:p>
    <w:p w14:paraId="73E9813B" w14:textId="484EC743" w:rsidR="00007FA5" w:rsidRDefault="00007FA5" w:rsidP="009F2F7B">
      <w:pPr>
        <w:pStyle w:val="Odstavecseseznamem"/>
        <w:numPr>
          <w:ilvl w:val="0"/>
          <w:numId w:val="14"/>
        </w:numPr>
        <w:autoSpaceDE w:val="0"/>
        <w:autoSpaceDN w:val="0"/>
        <w:adjustRightInd w:val="0"/>
        <w:spacing w:line="276" w:lineRule="auto"/>
        <w:ind w:left="284" w:hanging="284"/>
        <w:jc w:val="both"/>
        <w:rPr>
          <w:rFonts w:ascii="Times New Roman" w:eastAsia="Calibri" w:hAnsi="Times New Roman"/>
          <w:sz w:val="24"/>
          <w:szCs w:val="24"/>
        </w:rPr>
      </w:pPr>
      <w:r w:rsidRPr="00F65E7A">
        <w:rPr>
          <w:rFonts w:ascii="Times New Roman" w:eastAsia="Calibri" w:hAnsi="Times New Roman"/>
          <w:sz w:val="24"/>
          <w:szCs w:val="24"/>
        </w:rPr>
        <w:t>Odstoupí-li objednatel od smlouvy, je povinen zaplatit zhotoviteli jen cenu přiměřen</w:t>
      </w:r>
      <w:r w:rsidR="00325232">
        <w:rPr>
          <w:rFonts w:ascii="Times New Roman" w:eastAsia="Calibri" w:hAnsi="Times New Roman"/>
          <w:sz w:val="24"/>
          <w:szCs w:val="24"/>
        </w:rPr>
        <w:t>ě</w:t>
      </w:r>
      <w:r w:rsidRPr="00F65E7A">
        <w:rPr>
          <w:rFonts w:ascii="Times New Roman" w:eastAsia="Calibri" w:hAnsi="Times New Roman"/>
          <w:sz w:val="24"/>
          <w:szCs w:val="24"/>
        </w:rPr>
        <w:t xml:space="preserve"> sníženou,</w:t>
      </w:r>
      <w:r w:rsidR="00F65E7A" w:rsidRPr="00F65E7A">
        <w:rPr>
          <w:rFonts w:ascii="Times New Roman" w:eastAsia="Calibri" w:hAnsi="Times New Roman"/>
          <w:sz w:val="24"/>
          <w:szCs w:val="24"/>
        </w:rPr>
        <w:t xml:space="preserve"> </w:t>
      </w:r>
      <w:r w:rsidRPr="00F65E7A">
        <w:rPr>
          <w:rFonts w:ascii="Times New Roman" w:eastAsia="Calibri" w:hAnsi="Times New Roman"/>
          <w:sz w:val="24"/>
          <w:szCs w:val="24"/>
        </w:rPr>
        <w:t>tzn. cenu za skutečně řádně provedené práce. Povinnost k náhradě škody vzniklé z důvodu prodlení</w:t>
      </w:r>
      <w:r w:rsidR="00F65E7A" w:rsidRPr="00F65E7A">
        <w:rPr>
          <w:rFonts w:ascii="Times New Roman" w:eastAsia="Calibri" w:hAnsi="Times New Roman"/>
          <w:sz w:val="24"/>
          <w:szCs w:val="24"/>
        </w:rPr>
        <w:t xml:space="preserve"> </w:t>
      </w:r>
      <w:r w:rsidRPr="00F65E7A">
        <w:rPr>
          <w:rFonts w:ascii="Times New Roman" w:eastAsia="Calibri" w:hAnsi="Times New Roman"/>
          <w:sz w:val="24"/>
          <w:szCs w:val="24"/>
        </w:rPr>
        <w:t>zhotovitele a následného odstoupení objednatele od smlouvy tím není dotčena. Do okamžiku</w:t>
      </w:r>
      <w:r w:rsidR="00F65E7A" w:rsidRPr="00F65E7A">
        <w:rPr>
          <w:rFonts w:ascii="Times New Roman" w:eastAsia="Calibri" w:hAnsi="Times New Roman"/>
          <w:sz w:val="24"/>
          <w:szCs w:val="24"/>
        </w:rPr>
        <w:t xml:space="preserve"> </w:t>
      </w:r>
      <w:r w:rsidRPr="00F65E7A">
        <w:rPr>
          <w:rFonts w:ascii="Times New Roman" w:eastAsia="Calibri" w:hAnsi="Times New Roman"/>
          <w:sz w:val="24"/>
          <w:szCs w:val="24"/>
        </w:rPr>
        <w:t>účinnosti odstoupení od smlouvy je objednatel oprávněn účtovat zhotoviteli smluvní pokuty sjednané</w:t>
      </w:r>
      <w:r w:rsidR="00F65E7A" w:rsidRPr="00F65E7A">
        <w:rPr>
          <w:rFonts w:ascii="Times New Roman" w:eastAsia="Calibri" w:hAnsi="Times New Roman"/>
          <w:sz w:val="24"/>
          <w:szCs w:val="24"/>
        </w:rPr>
        <w:t xml:space="preserve"> </w:t>
      </w:r>
      <w:r w:rsidRPr="00F65E7A">
        <w:rPr>
          <w:rFonts w:ascii="Times New Roman" w:eastAsia="Calibri" w:hAnsi="Times New Roman"/>
          <w:sz w:val="24"/>
          <w:szCs w:val="24"/>
        </w:rPr>
        <w:t>touto smlouvou.</w:t>
      </w:r>
    </w:p>
    <w:p w14:paraId="68CF0244" w14:textId="77777777" w:rsidR="00F65E7A" w:rsidRPr="00F65E7A" w:rsidRDefault="00F65E7A" w:rsidP="00F65E7A">
      <w:pPr>
        <w:pStyle w:val="Odstavecseseznamem"/>
        <w:rPr>
          <w:rFonts w:ascii="Times New Roman" w:eastAsia="Calibri" w:hAnsi="Times New Roman"/>
          <w:sz w:val="24"/>
          <w:szCs w:val="24"/>
        </w:rPr>
      </w:pPr>
    </w:p>
    <w:p w14:paraId="1B60F51C" w14:textId="77777777" w:rsidR="009F2F7B" w:rsidRDefault="009F2F7B" w:rsidP="00325232">
      <w:pPr>
        <w:pStyle w:val="Zkladntext"/>
        <w:spacing w:after="0"/>
        <w:rPr>
          <w:b/>
          <w:sz w:val="22"/>
          <w:szCs w:val="22"/>
        </w:rPr>
      </w:pPr>
    </w:p>
    <w:p w14:paraId="4ED2A4BF" w14:textId="757B6F12" w:rsidR="00F65E7A" w:rsidRPr="00AB36D8" w:rsidRDefault="00F65E7A" w:rsidP="00325232">
      <w:pPr>
        <w:pStyle w:val="Zkladntext"/>
        <w:spacing w:after="0"/>
        <w:rPr>
          <w:b/>
          <w:sz w:val="22"/>
          <w:szCs w:val="22"/>
        </w:rPr>
      </w:pPr>
      <w:r w:rsidRPr="00AB36D8">
        <w:rPr>
          <w:b/>
          <w:sz w:val="22"/>
          <w:szCs w:val="22"/>
        </w:rPr>
        <w:t xml:space="preserve">čl. </w:t>
      </w:r>
      <w:r>
        <w:rPr>
          <w:b/>
          <w:sz w:val="22"/>
          <w:szCs w:val="22"/>
        </w:rPr>
        <w:t>X</w:t>
      </w:r>
    </w:p>
    <w:p w14:paraId="02071792" w14:textId="24A6FC81" w:rsidR="00F65E7A" w:rsidRDefault="00F65E7A" w:rsidP="00325232">
      <w:pPr>
        <w:pStyle w:val="Nadpis7"/>
        <w:spacing w:after="240"/>
        <w:jc w:val="left"/>
        <w:rPr>
          <w:rFonts w:ascii="Arial" w:hAnsi="Arial" w:cs="Arial"/>
          <w:sz w:val="22"/>
          <w:szCs w:val="22"/>
        </w:rPr>
      </w:pPr>
      <w:r>
        <w:rPr>
          <w:rFonts w:ascii="Arial" w:hAnsi="Arial" w:cs="Arial"/>
          <w:sz w:val="22"/>
          <w:szCs w:val="22"/>
        </w:rPr>
        <w:t>Závěrečná ujednání</w:t>
      </w:r>
    </w:p>
    <w:p w14:paraId="1CF737AB" w14:textId="17CA52E2" w:rsidR="00F65E7A" w:rsidRDefault="00F65E7A" w:rsidP="009F2F7B">
      <w:pPr>
        <w:pStyle w:val="Odstavecseseznamem"/>
        <w:numPr>
          <w:ilvl w:val="0"/>
          <w:numId w:val="17"/>
        </w:numPr>
        <w:autoSpaceDE w:val="0"/>
        <w:autoSpaceDN w:val="0"/>
        <w:adjustRightInd w:val="0"/>
        <w:spacing w:line="276" w:lineRule="auto"/>
        <w:ind w:left="284" w:hanging="284"/>
        <w:jc w:val="both"/>
        <w:rPr>
          <w:rFonts w:ascii="Times New Roman" w:eastAsia="Calibri" w:hAnsi="Times New Roman"/>
          <w:sz w:val="24"/>
          <w:szCs w:val="24"/>
        </w:rPr>
      </w:pPr>
      <w:r w:rsidRPr="00F65E7A">
        <w:rPr>
          <w:rFonts w:ascii="Times New Roman" w:eastAsia="Calibri" w:hAnsi="Times New Roman"/>
          <w:sz w:val="24"/>
          <w:szCs w:val="24"/>
        </w:rPr>
        <w:t>Smluvní strany berou na vědomí, že nabytí účinnosti této smlouvy je podmíněno uveřejněním této smlouvy v registru smluv na základě zákona č. 340/2015 Sb., o zvláštních podmínkách účinnosti některých smluv, uveřejňování těchto smluv a o registru smluv (zákon o registru smluv</w:t>
      </w:r>
      <w:r w:rsidR="00325232">
        <w:rPr>
          <w:rFonts w:ascii="Times New Roman" w:eastAsia="Calibri" w:hAnsi="Times New Roman"/>
          <w:sz w:val="24"/>
          <w:szCs w:val="24"/>
        </w:rPr>
        <w:t>)</w:t>
      </w:r>
      <w:r w:rsidRPr="00F65E7A">
        <w:rPr>
          <w:rFonts w:ascii="Times New Roman" w:eastAsia="Calibri" w:hAnsi="Times New Roman"/>
          <w:sz w:val="24"/>
          <w:szCs w:val="24"/>
        </w:rPr>
        <w:t>. Smluvní strany se dohodly, že tuto smlouvu zašle k uveřejnění v registru smluv objednatel.</w:t>
      </w:r>
    </w:p>
    <w:p w14:paraId="4A4FC174" w14:textId="64B66638" w:rsidR="009831AA" w:rsidRPr="009831AA" w:rsidRDefault="009831AA" w:rsidP="009F2F7B">
      <w:pPr>
        <w:numPr>
          <w:ilvl w:val="0"/>
          <w:numId w:val="17"/>
        </w:numPr>
        <w:tabs>
          <w:tab w:val="left" w:pos="284"/>
          <w:tab w:val="left" w:pos="1701"/>
        </w:tabs>
        <w:spacing w:line="276" w:lineRule="auto"/>
        <w:ind w:left="284" w:hanging="284"/>
        <w:jc w:val="both"/>
        <w:rPr>
          <w:rFonts w:ascii="Times New Roman" w:hAnsi="Times New Roman"/>
          <w:sz w:val="24"/>
          <w:szCs w:val="24"/>
        </w:rPr>
      </w:pPr>
      <w:r w:rsidRPr="009831AA">
        <w:rPr>
          <w:rFonts w:ascii="Times New Roman" w:hAnsi="Times New Roman"/>
          <w:sz w:val="24"/>
          <w:szCs w:val="24"/>
        </w:rPr>
        <w:t xml:space="preserve">Zhotovitel se zavazuje, že po celou dobu trvání závazku bude mít účinnou pojistnou smlouvu pro případ způsobení škody v souvislosti s výkonem předmětu smlouvy ve výši min. </w:t>
      </w:r>
      <w:r w:rsidR="00325232">
        <w:rPr>
          <w:rFonts w:ascii="Times New Roman" w:hAnsi="Times New Roman"/>
          <w:sz w:val="24"/>
          <w:szCs w:val="24"/>
        </w:rPr>
        <w:t>3</w:t>
      </w:r>
      <w:r w:rsidR="00512CA7">
        <w:rPr>
          <w:rFonts w:ascii="Times New Roman" w:hAnsi="Times New Roman"/>
          <w:sz w:val="24"/>
          <w:szCs w:val="24"/>
        </w:rPr>
        <w:t xml:space="preserve"> </w:t>
      </w:r>
      <w:r w:rsidR="00325232">
        <w:rPr>
          <w:rFonts w:ascii="Times New Roman" w:hAnsi="Times New Roman"/>
          <w:sz w:val="24"/>
          <w:szCs w:val="24"/>
        </w:rPr>
        <w:t>00</w:t>
      </w:r>
      <w:r w:rsidR="00512CA7">
        <w:rPr>
          <w:rFonts w:ascii="Times New Roman" w:hAnsi="Times New Roman"/>
          <w:sz w:val="24"/>
          <w:szCs w:val="24"/>
        </w:rPr>
        <w:t>0</w:t>
      </w:r>
      <w:r w:rsidR="00325232">
        <w:rPr>
          <w:rFonts w:ascii="Times New Roman" w:hAnsi="Times New Roman"/>
          <w:sz w:val="24"/>
          <w:szCs w:val="24"/>
        </w:rPr>
        <w:t xml:space="preserve"> </w:t>
      </w:r>
      <w:r w:rsidRPr="009831AA">
        <w:rPr>
          <w:rFonts w:ascii="Times New Roman" w:hAnsi="Times New Roman"/>
          <w:sz w:val="24"/>
          <w:szCs w:val="24"/>
        </w:rPr>
        <w:t>000 Kč, kterou v originále nebo v úředně ověřené kopii předloží zástupci objednatele k nahlédnutí před podpisem smlouvy o dílo</w:t>
      </w:r>
      <w:r>
        <w:rPr>
          <w:rFonts w:ascii="Times New Roman" w:hAnsi="Times New Roman"/>
          <w:sz w:val="24"/>
          <w:szCs w:val="24"/>
        </w:rPr>
        <w:t xml:space="preserve"> a případně na vyzvání i v průběhu realizace díla</w:t>
      </w:r>
      <w:r w:rsidRPr="009831AA">
        <w:rPr>
          <w:rFonts w:ascii="Times New Roman" w:hAnsi="Times New Roman"/>
          <w:sz w:val="24"/>
          <w:szCs w:val="24"/>
        </w:rPr>
        <w:t>.</w:t>
      </w:r>
    </w:p>
    <w:p w14:paraId="6277BD04" w14:textId="01581842" w:rsidR="00F65E7A" w:rsidRDefault="00F65E7A" w:rsidP="009F2F7B">
      <w:pPr>
        <w:pStyle w:val="Odstavecseseznamem"/>
        <w:numPr>
          <w:ilvl w:val="0"/>
          <w:numId w:val="17"/>
        </w:numPr>
        <w:autoSpaceDE w:val="0"/>
        <w:autoSpaceDN w:val="0"/>
        <w:adjustRightInd w:val="0"/>
        <w:spacing w:line="276" w:lineRule="auto"/>
        <w:ind w:left="284" w:hanging="284"/>
        <w:jc w:val="both"/>
        <w:rPr>
          <w:rFonts w:ascii="Times New Roman" w:eastAsia="Calibri" w:hAnsi="Times New Roman"/>
          <w:sz w:val="24"/>
          <w:szCs w:val="24"/>
        </w:rPr>
      </w:pPr>
      <w:r w:rsidRPr="00F65E7A">
        <w:rPr>
          <w:rFonts w:ascii="Times New Roman" w:eastAsia="Calibri" w:hAnsi="Times New Roman"/>
          <w:sz w:val="24"/>
          <w:szCs w:val="24"/>
        </w:rPr>
        <w:t>Tato smlouva může být měněna, nebo zrušena jen písemnou formou po dohodě oprávněných zástupců smluvních stran, a to vzestupně číslovanými dodatky uzavřenými v listinné podobě.</w:t>
      </w:r>
    </w:p>
    <w:p w14:paraId="2A569B5D" w14:textId="6DC0EE4D" w:rsidR="00F65E7A" w:rsidRDefault="00F65E7A" w:rsidP="009F2F7B">
      <w:pPr>
        <w:pStyle w:val="Odstavecseseznamem"/>
        <w:numPr>
          <w:ilvl w:val="0"/>
          <w:numId w:val="17"/>
        </w:numPr>
        <w:autoSpaceDE w:val="0"/>
        <w:autoSpaceDN w:val="0"/>
        <w:adjustRightInd w:val="0"/>
        <w:spacing w:line="276" w:lineRule="auto"/>
        <w:ind w:left="284" w:hanging="284"/>
        <w:jc w:val="both"/>
        <w:rPr>
          <w:rFonts w:ascii="Times New Roman" w:eastAsia="Calibri" w:hAnsi="Times New Roman"/>
          <w:sz w:val="24"/>
          <w:szCs w:val="24"/>
        </w:rPr>
      </w:pPr>
      <w:r w:rsidRPr="00F65E7A">
        <w:rPr>
          <w:rFonts w:ascii="Times New Roman" w:eastAsia="Calibri" w:hAnsi="Times New Roman"/>
          <w:sz w:val="24"/>
          <w:szCs w:val="24"/>
        </w:rPr>
        <w:t>Smluvní strany vylučují ve vztahu k této smlouvě aplikaci ustanovení § 1765 a § 1766 občanského zákoníku.</w:t>
      </w:r>
    </w:p>
    <w:p w14:paraId="27A731CC" w14:textId="77777777" w:rsidR="00F65E7A" w:rsidRPr="00F65E7A" w:rsidRDefault="00F65E7A" w:rsidP="009F2F7B">
      <w:pPr>
        <w:pStyle w:val="Odstavecseseznamem"/>
        <w:spacing w:line="276" w:lineRule="auto"/>
        <w:ind w:left="284" w:hanging="284"/>
        <w:rPr>
          <w:rFonts w:ascii="Times New Roman" w:eastAsia="Calibri" w:hAnsi="Times New Roman"/>
          <w:sz w:val="24"/>
          <w:szCs w:val="24"/>
        </w:rPr>
      </w:pPr>
    </w:p>
    <w:p w14:paraId="3EB3E142" w14:textId="75E1B700" w:rsidR="00F65E7A" w:rsidRDefault="00F65E7A" w:rsidP="009F2F7B">
      <w:pPr>
        <w:pStyle w:val="Odstavecseseznamem"/>
        <w:numPr>
          <w:ilvl w:val="0"/>
          <w:numId w:val="17"/>
        </w:numPr>
        <w:autoSpaceDE w:val="0"/>
        <w:autoSpaceDN w:val="0"/>
        <w:adjustRightInd w:val="0"/>
        <w:spacing w:line="276" w:lineRule="auto"/>
        <w:ind w:left="284" w:hanging="284"/>
        <w:jc w:val="both"/>
        <w:rPr>
          <w:rFonts w:ascii="Times New Roman" w:eastAsia="Calibri" w:hAnsi="Times New Roman"/>
          <w:sz w:val="24"/>
          <w:szCs w:val="24"/>
        </w:rPr>
      </w:pPr>
      <w:r w:rsidRPr="00F65E7A">
        <w:rPr>
          <w:rFonts w:ascii="Times New Roman" w:eastAsia="Calibri" w:hAnsi="Times New Roman"/>
          <w:sz w:val="24"/>
          <w:szCs w:val="24"/>
        </w:rPr>
        <w:lastRenderedPageBreak/>
        <w:t>Bez předchozího písemného souhlasu objednatele není zhotovitel oprávněn postoupit jakákoliv svá práva, povinnosti a závazky vyplývající z této smlouvy, nebo i celou tuto smlouvu, třetí osobě nebo jiným osobám. Zhotovitel je rovněž povinen objednateli bez zbytečného odkladu oznámit veškeré skutečnosti, které mohou mít vliv na jeho plnění dle této smlouvy (zejména přeměnu společnosti, vstup do likvidace, prohlášení konkurzu apod.).</w:t>
      </w:r>
    </w:p>
    <w:p w14:paraId="768F4CAD" w14:textId="397E091C" w:rsidR="00F65E7A" w:rsidRDefault="00F65E7A" w:rsidP="009F2F7B">
      <w:pPr>
        <w:pStyle w:val="Odstavecseseznamem"/>
        <w:numPr>
          <w:ilvl w:val="0"/>
          <w:numId w:val="17"/>
        </w:numPr>
        <w:autoSpaceDE w:val="0"/>
        <w:autoSpaceDN w:val="0"/>
        <w:adjustRightInd w:val="0"/>
        <w:spacing w:line="276" w:lineRule="auto"/>
        <w:ind w:left="284" w:hanging="284"/>
        <w:jc w:val="both"/>
        <w:rPr>
          <w:rFonts w:ascii="Times New Roman" w:eastAsia="Calibri" w:hAnsi="Times New Roman"/>
          <w:sz w:val="24"/>
          <w:szCs w:val="24"/>
        </w:rPr>
      </w:pPr>
      <w:r w:rsidRPr="00F65E7A">
        <w:rPr>
          <w:rFonts w:ascii="Times New Roman" w:eastAsia="Calibri" w:hAnsi="Times New Roman"/>
          <w:sz w:val="24"/>
          <w:szCs w:val="24"/>
        </w:rPr>
        <w:t>Zhotovitel prohlašuje, že tato smlouva neobsahuje žádné skutečnosti, které lze označit jako obchodní tajemství. Zhotovitel bere na vědomí, že objednatel má povinnost poskytovat informace v souladu se zákonem č. 106/1999 Sb., o svobodném přístupu k informacím, ve znění pozdějších předpisů. Zhotovitel zároveň bere na vědomí, že tato smlouva včetně jejích příloh bude zveřejněna v souladu s příslušnými právními předpisy.</w:t>
      </w:r>
    </w:p>
    <w:p w14:paraId="282FD76B" w14:textId="77568887" w:rsidR="00F65E7A" w:rsidRDefault="00F65E7A" w:rsidP="009F2F7B">
      <w:pPr>
        <w:pStyle w:val="Odstavecseseznamem"/>
        <w:numPr>
          <w:ilvl w:val="0"/>
          <w:numId w:val="17"/>
        </w:numPr>
        <w:autoSpaceDE w:val="0"/>
        <w:autoSpaceDN w:val="0"/>
        <w:adjustRightInd w:val="0"/>
        <w:spacing w:line="276" w:lineRule="auto"/>
        <w:ind w:left="284" w:hanging="284"/>
        <w:jc w:val="both"/>
        <w:rPr>
          <w:rFonts w:ascii="Times New Roman" w:eastAsia="Calibri" w:hAnsi="Times New Roman"/>
          <w:sz w:val="24"/>
          <w:szCs w:val="24"/>
        </w:rPr>
      </w:pPr>
      <w:r w:rsidRPr="00AF7F1A">
        <w:rPr>
          <w:rFonts w:ascii="Times New Roman" w:eastAsia="Calibri" w:hAnsi="Times New Roman"/>
          <w:sz w:val="24"/>
          <w:szCs w:val="24"/>
        </w:rPr>
        <w:t>Smluvní strany prohlašují, že údaje uvedené v čl.</w:t>
      </w:r>
      <w:r w:rsidR="00AF7F1A" w:rsidRPr="00AF7F1A">
        <w:rPr>
          <w:rFonts w:ascii="Times New Roman" w:eastAsia="Calibri" w:hAnsi="Times New Roman"/>
          <w:sz w:val="24"/>
          <w:szCs w:val="24"/>
        </w:rPr>
        <w:t xml:space="preserve"> I</w:t>
      </w:r>
      <w:r w:rsidRPr="00AF7F1A">
        <w:rPr>
          <w:rFonts w:ascii="Times New Roman" w:eastAsia="Calibri" w:hAnsi="Times New Roman"/>
          <w:sz w:val="24"/>
          <w:szCs w:val="24"/>
        </w:rPr>
        <w:t xml:space="preserve"> této smlouvy jsou v souladu s právní skutečností</w:t>
      </w:r>
      <w:r w:rsidR="00AF7F1A" w:rsidRPr="00AF7F1A">
        <w:rPr>
          <w:rFonts w:ascii="Times New Roman" w:eastAsia="Calibri" w:hAnsi="Times New Roman"/>
          <w:sz w:val="24"/>
          <w:szCs w:val="24"/>
        </w:rPr>
        <w:t xml:space="preserve"> </w:t>
      </w:r>
      <w:r w:rsidRPr="00AF7F1A">
        <w:rPr>
          <w:rFonts w:ascii="Times New Roman" w:eastAsia="Calibri" w:hAnsi="Times New Roman"/>
          <w:sz w:val="24"/>
          <w:szCs w:val="24"/>
        </w:rPr>
        <w:t>v době uzavření smlouvy a zavazují se informovat druhou smluvní stranu bez prodlení o jakýchkoliv</w:t>
      </w:r>
      <w:r w:rsidR="00AF7F1A" w:rsidRPr="00AF7F1A">
        <w:rPr>
          <w:rFonts w:ascii="Times New Roman" w:eastAsia="Calibri" w:hAnsi="Times New Roman"/>
          <w:sz w:val="24"/>
          <w:szCs w:val="24"/>
        </w:rPr>
        <w:t xml:space="preserve"> </w:t>
      </w:r>
      <w:r w:rsidRPr="00AF7F1A">
        <w:rPr>
          <w:rFonts w:ascii="Times New Roman" w:eastAsia="Calibri" w:hAnsi="Times New Roman"/>
          <w:sz w:val="24"/>
          <w:szCs w:val="24"/>
        </w:rPr>
        <w:t>změnách těchto údajů (např. formou doporučeného dopisu, jehož přílohou bude podle okolností</w:t>
      </w:r>
      <w:r w:rsidR="00AF7F1A" w:rsidRPr="00AF7F1A">
        <w:rPr>
          <w:rFonts w:ascii="Times New Roman" w:eastAsia="Calibri" w:hAnsi="Times New Roman"/>
          <w:sz w:val="24"/>
          <w:szCs w:val="24"/>
        </w:rPr>
        <w:t xml:space="preserve"> </w:t>
      </w:r>
      <w:r w:rsidRPr="00AF7F1A">
        <w:rPr>
          <w:rFonts w:ascii="Times New Roman" w:eastAsia="Calibri" w:hAnsi="Times New Roman"/>
          <w:sz w:val="24"/>
          <w:szCs w:val="24"/>
        </w:rPr>
        <w:t>i</w:t>
      </w:r>
      <w:r w:rsidR="00AF7F1A" w:rsidRPr="00AF7F1A">
        <w:rPr>
          <w:rFonts w:ascii="Times New Roman" w:eastAsia="Calibri" w:hAnsi="Times New Roman"/>
          <w:sz w:val="24"/>
          <w:szCs w:val="24"/>
        </w:rPr>
        <w:t xml:space="preserve"> </w:t>
      </w:r>
      <w:r w:rsidRPr="00AF7F1A">
        <w:rPr>
          <w:rFonts w:ascii="Times New Roman" w:eastAsia="Calibri" w:hAnsi="Times New Roman"/>
          <w:sz w:val="24"/>
          <w:szCs w:val="24"/>
        </w:rPr>
        <w:t>originál listiny dokládající změnu předmětných údajů nebo její úředně ověřený opis). V</w:t>
      </w:r>
      <w:r w:rsidR="00AF7F1A" w:rsidRPr="00AF7F1A">
        <w:rPr>
          <w:rFonts w:ascii="Times New Roman" w:eastAsia="Calibri" w:hAnsi="Times New Roman"/>
          <w:sz w:val="24"/>
          <w:szCs w:val="24"/>
        </w:rPr>
        <w:t> </w:t>
      </w:r>
      <w:r w:rsidRPr="00AF7F1A">
        <w:rPr>
          <w:rFonts w:ascii="Times New Roman" w:eastAsia="Calibri" w:hAnsi="Times New Roman"/>
          <w:sz w:val="24"/>
          <w:szCs w:val="24"/>
        </w:rPr>
        <w:t>případě</w:t>
      </w:r>
      <w:r w:rsidR="00AF7F1A" w:rsidRPr="00AF7F1A">
        <w:rPr>
          <w:rFonts w:ascii="Times New Roman" w:eastAsia="Calibri" w:hAnsi="Times New Roman"/>
          <w:sz w:val="24"/>
          <w:szCs w:val="24"/>
        </w:rPr>
        <w:t xml:space="preserve"> </w:t>
      </w:r>
      <w:r w:rsidRPr="00AF7F1A">
        <w:rPr>
          <w:rFonts w:ascii="Times New Roman" w:eastAsia="Calibri" w:hAnsi="Times New Roman"/>
          <w:sz w:val="24"/>
          <w:szCs w:val="24"/>
        </w:rPr>
        <w:t>těchto změn není nutné uzavírat dodatek k této smlouvě.</w:t>
      </w:r>
    </w:p>
    <w:p w14:paraId="03E21ECC" w14:textId="6A3ECFA3" w:rsidR="00F65E7A" w:rsidRDefault="00F65E7A" w:rsidP="009F2F7B">
      <w:pPr>
        <w:pStyle w:val="Odstavecseseznamem"/>
        <w:numPr>
          <w:ilvl w:val="0"/>
          <w:numId w:val="17"/>
        </w:numPr>
        <w:autoSpaceDE w:val="0"/>
        <w:autoSpaceDN w:val="0"/>
        <w:adjustRightInd w:val="0"/>
        <w:spacing w:line="276" w:lineRule="auto"/>
        <w:ind w:left="284" w:hanging="284"/>
        <w:jc w:val="both"/>
        <w:rPr>
          <w:rFonts w:ascii="Times New Roman" w:eastAsia="Calibri" w:hAnsi="Times New Roman"/>
          <w:sz w:val="24"/>
          <w:szCs w:val="24"/>
        </w:rPr>
      </w:pPr>
      <w:r w:rsidRPr="00AF7F1A">
        <w:rPr>
          <w:rFonts w:ascii="Times New Roman" w:eastAsia="Calibri" w:hAnsi="Times New Roman"/>
          <w:sz w:val="24"/>
          <w:szCs w:val="24"/>
        </w:rPr>
        <w:t>Ukáže-li se některé z ustanovení této smlouvy zdánlivým (nicotným), posoudí se vliv této vady na</w:t>
      </w:r>
      <w:r w:rsidR="00AF7F1A" w:rsidRPr="00AF7F1A">
        <w:rPr>
          <w:rFonts w:ascii="Times New Roman" w:eastAsia="Calibri" w:hAnsi="Times New Roman"/>
          <w:sz w:val="24"/>
          <w:szCs w:val="24"/>
        </w:rPr>
        <w:t xml:space="preserve"> </w:t>
      </w:r>
      <w:r w:rsidRPr="00AF7F1A">
        <w:rPr>
          <w:rFonts w:ascii="Times New Roman" w:eastAsia="Calibri" w:hAnsi="Times New Roman"/>
          <w:sz w:val="24"/>
          <w:szCs w:val="24"/>
        </w:rPr>
        <w:t>ostatní ustanovení smlouvy obdobně podle § 576 občanského zákoníku.</w:t>
      </w:r>
    </w:p>
    <w:p w14:paraId="1EDE8B30" w14:textId="4D1A11AF" w:rsidR="00F65E7A" w:rsidRDefault="00F65E7A" w:rsidP="009F2F7B">
      <w:pPr>
        <w:pStyle w:val="Odstavecseseznamem"/>
        <w:numPr>
          <w:ilvl w:val="0"/>
          <w:numId w:val="17"/>
        </w:numPr>
        <w:autoSpaceDE w:val="0"/>
        <w:autoSpaceDN w:val="0"/>
        <w:adjustRightInd w:val="0"/>
        <w:spacing w:line="276" w:lineRule="auto"/>
        <w:ind w:left="284" w:hanging="284"/>
        <w:jc w:val="both"/>
        <w:rPr>
          <w:rFonts w:ascii="Times New Roman" w:eastAsia="Calibri" w:hAnsi="Times New Roman"/>
          <w:sz w:val="24"/>
          <w:szCs w:val="24"/>
        </w:rPr>
      </w:pPr>
      <w:r w:rsidRPr="00AF7F1A">
        <w:rPr>
          <w:rFonts w:ascii="Times New Roman" w:eastAsia="Calibri" w:hAnsi="Times New Roman"/>
          <w:sz w:val="24"/>
          <w:szCs w:val="24"/>
        </w:rPr>
        <w:t>Tato smlouva obsahuje úplné ujednání o předmětu smlouvy a všech náležitostech, které strany měly</w:t>
      </w:r>
      <w:r w:rsidR="00AF7F1A" w:rsidRPr="00AF7F1A">
        <w:rPr>
          <w:rFonts w:ascii="Times New Roman" w:eastAsia="Calibri" w:hAnsi="Times New Roman"/>
          <w:sz w:val="24"/>
          <w:szCs w:val="24"/>
        </w:rPr>
        <w:t xml:space="preserve"> </w:t>
      </w:r>
      <w:r w:rsidRPr="00AF7F1A">
        <w:rPr>
          <w:rFonts w:ascii="Times New Roman" w:eastAsia="Calibri" w:hAnsi="Times New Roman"/>
          <w:sz w:val="24"/>
          <w:szCs w:val="24"/>
        </w:rPr>
        <w:t>a chtěly ve smlouvě ujednat, a které považují za důležité pro závaznost této smlouvy. Žádný projev</w:t>
      </w:r>
      <w:r w:rsidR="00AF7F1A" w:rsidRPr="00AF7F1A">
        <w:rPr>
          <w:rFonts w:ascii="Times New Roman" w:eastAsia="Calibri" w:hAnsi="Times New Roman"/>
          <w:sz w:val="24"/>
          <w:szCs w:val="24"/>
        </w:rPr>
        <w:t xml:space="preserve"> </w:t>
      </w:r>
      <w:r w:rsidRPr="00AF7F1A">
        <w:rPr>
          <w:rFonts w:ascii="Times New Roman" w:eastAsia="Calibri" w:hAnsi="Times New Roman"/>
          <w:sz w:val="24"/>
          <w:szCs w:val="24"/>
        </w:rPr>
        <w:t>strany učiněný před jednáním o této smlouvě, při jednání o této smlouvě ani projev učiněný po</w:t>
      </w:r>
      <w:r w:rsidR="00AF7F1A" w:rsidRPr="00AF7F1A">
        <w:rPr>
          <w:rFonts w:ascii="Times New Roman" w:eastAsia="Calibri" w:hAnsi="Times New Roman"/>
          <w:sz w:val="24"/>
          <w:szCs w:val="24"/>
        </w:rPr>
        <w:t xml:space="preserve"> </w:t>
      </w:r>
      <w:r w:rsidRPr="00AF7F1A">
        <w:rPr>
          <w:rFonts w:ascii="Times New Roman" w:eastAsia="Calibri" w:hAnsi="Times New Roman"/>
          <w:sz w:val="24"/>
          <w:szCs w:val="24"/>
        </w:rPr>
        <w:t>uzavření této smlouvy nesmí být vykládán v rozporu s</w:t>
      </w:r>
      <w:r w:rsidR="00AF7F1A" w:rsidRPr="00AF7F1A">
        <w:rPr>
          <w:rFonts w:ascii="Times New Roman" w:eastAsia="Calibri" w:hAnsi="Times New Roman"/>
          <w:sz w:val="24"/>
          <w:szCs w:val="24"/>
        </w:rPr>
        <w:t xml:space="preserve"> </w:t>
      </w:r>
      <w:r w:rsidRPr="00AF7F1A">
        <w:rPr>
          <w:rFonts w:ascii="Times New Roman" w:eastAsia="Calibri" w:hAnsi="Times New Roman"/>
          <w:sz w:val="24"/>
          <w:szCs w:val="24"/>
        </w:rPr>
        <w:t>výslovnými ustanoveními této smlouvy</w:t>
      </w:r>
      <w:r w:rsidR="00AF7F1A" w:rsidRPr="00AF7F1A">
        <w:rPr>
          <w:rFonts w:ascii="Times New Roman" w:eastAsia="Calibri" w:hAnsi="Times New Roman"/>
          <w:sz w:val="24"/>
          <w:szCs w:val="24"/>
        </w:rPr>
        <w:t xml:space="preserve"> </w:t>
      </w:r>
      <w:r w:rsidRPr="00AF7F1A">
        <w:rPr>
          <w:rFonts w:ascii="Times New Roman" w:eastAsia="Calibri" w:hAnsi="Times New Roman"/>
          <w:sz w:val="24"/>
          <w:szCs w:val="24"/>
        </w:rPr>
        <w:t>a nezakládá jakýkoliv závazek žádné ze stran.</w:t>
      </w:r>
    </w:p>
    <w:p w14:paraId="04D04CB7" w14:textId="2E8E6826" w:rsidR="00AF7F1A" w:rsidRDefault="00F65E7A" w:rsidP="009F2F7B">
      <w:pPr>
        <w:pStyle w:val="Odstavecseseznamem"/>
        <w:numPr>
          <w:ilvl w:val="0"/>
          <w:numId w:val="17"/>
        </w:numPr>
        <w:autoSpaceDE w:val="0"/>
        <w:autoSpaceDN w:val="0"/>
        <w:adjustRightInd w:val="0"/>
        <w:spacing w:line="276" w:lineRule="auto"/>
        <w:ind w:left="284" w:hanging="284"/>
        <w:jc w:val="both"/>
        <w:rPr>
          <w:rFonts w:ascii="Times New Roman" w:eastAsia="Calibri" w:hAnsi="Times New Roman"/>
          <w:sz w:val="24"/>
          <w:szCs w:val="24"/>
        </w:rPr>
      </w:pPr>
      <w:r w:rsidRPr="00AF7F1A">
        <w:rPr>
          <w:rFonts w:ascii="Times New Roman" w:eastAsia="Calibri" w:hAnsi="Times New Roman"/>
          <w:sz w:val="24"/>
          <w:szCs w:val="24"/>
        </w:rPr>
        <w:t>Tato smlouva je vyhotovena v</w:t>
      </w:r>
      <w:r w:rsidR="00AF7F1A" w:rsidRPr="00AF7F1A">
        <w:rPr>
          <w:rFonts w:ascii="Times New Roman" w:eastAsia="Calibri" w:hAnsi="Times New Roman"/>
          <w:sz w:val="24"/>
          <w:szCs w:val="24"/>
        </w:rPr>
        <w:t> </w:t>
      </w:r>
      <w:r w:rsidR="00852DE2">
        <w:rPr>
          <w:rFonts w:ascii="Times New Roman" w:eastAsia="Calibri" w:hAnsi="Times New Roman"/>
          <w:sz w:val="24"/>
          <w:szCs w:val="24"/>
        </w:rPr>
        <w:t>3</w:t>
      </w:r>
      <w:r w:rsidR="00AF7F1A" w:rsidRPr="00AF7F1A">
        <w:rPr>
          <w:rFonts w:ascii="Times New Roman" w:eastAsia="Calibri" w:hAnsi="Times New Roman"/>
          <w:sz w:val="24"/>
          <w:szCs w:val="24"/>
        </w:rPr>
        <w:t xml:space="preserve"> (</w:t>
      </w:r>
      <w:r w:rsidR="00852DE2">
        <w:rPr>
          <w:rFonts w:ascii="Times New Roman" w:eastAsia="Calibri" w:hAnsi="Times New Roman"/>
          <w:sz w:val="24"/>
          <w:szCs w:val="24"/>
        </w:rPr>
        <w:t>třech</w:t>
      </w:r>
      <w:r w:rsidR="00AF7F1A" w:rsidRPr="00AF7F1A">
        <w:rPr>
          <w:rFonts w:ascii="Times New Roman" w:eastAsia="Calibri" w:hAnsi="Times New Roman"/>
          <w:sz w:val="24"/>
          <w:szCs w:val="24"/>
        </w:rPr>
        <w:t xml:space="preserve">) stejnopisech s platností originálu podepsaných oprávněnými zástupci smluvních stran, přičemž objednatel obdrží </w:t>
      </w:r>
      <w:r w:rsidR="00852DE2">
        <w:rPr>
          <w:rFonts w:ascii="Times New Roman" w:eastAsia="Calibri" w:hAnsi="Times New Roman"/>
          <w:sz w:val="24"/>
          <w:szCs w:val="24"/>
        </w:rPr>
        <w:t>2</w:t>
      </w:r>
      <w:r w:rsidR="00AF7F1A" w:rsidRPr="00AF7F1A">
        <w:rPr>
          <w:rFonts w:ascii="Times New Roman" w:eastAsia="Calibri" w:hAnsi="Times New Roman"/>
          <w:sz w:val="24"/>
          <w:szCs w:val="24"/>
        </w:rPr>
        <w:t xml:space="preserve"> (</w:t>
      </w:r>
      <w:r w:rsidR="00852DE2">
        <w:rPr>
          <w:rFonts w:ascii="Times New Roman" w:eastAsia="Calibri" w:hAnsi="Times New Roman"/>
          <w:sz w:val="24"/>
          <w:szCs w:val="24"/>
        </w:rPr>
        <w:t>dvě</w:t>
      </w:r>
      <w:r w:rsidR="00AF7F1A" w:rsidRPr="00AF7F1A">
        <w:rPr>
          <w:rFonts w:ascii="Times New Roman" w:eastAsia="Calibri" w:hAnsi="Times New Roman"/>
          <w:sz w:val="24"/>
          <w:szCs w:val="24"/>
        </w:rPr>
        <w:t xml:space="preserve">) vyhotovení a zhotovitel 1 (jedno) vyhotovení. </w:t>
      </w:r>
    </w:p>
    <w:p w14:paraId="72A5730F" w14:textId="53AC3937" w:rsidR="00F65E7A" w:rsidRDefault="00F65E7A" w:rsidP="009F2F7B">
      <w:pPr>
        <w:pStyle w:val="Odstavecseseznamem"/>
        <w:numPr>
          <w:ilvl w:val="0"/>
          <w:numId w:val="17"/>
        </w:numPr>
        <w:autoSpaceDE w:val="0"/>
        <w:autoSpaceDN w:val="0"/>
        <w:adjustRightInd w:val="0"/>
        <w:spacing w:line="276" w:lineRule="auto"/>
        <w:ind w:left="284" w:hanging="284"/>
        <w:jc w:val="both"/>
        <w:rPr>
          <w:rFonts w:ascii="Times New Roman" w:eastAsia="Calibri" w:hAnsi="Times New Roman"/>
          <w:sz w:val="24"/>
          <w:szCs w:val="24"/>
        </w:rPr>
      </w:pPr>
      <w:r w:rsidRPr="00AF7F1A">
        <w:rPr>
          <w:rFonts w:ascii="Times New Roman" w:eastAsia="Calibri" w:hAnsi="Times New Roman"/>
          <w:sz w:val="24"/>
          <w:szCs w:val="24"/>
        </w:rPr>
        <w:t>Na důkaz vážné, svobodn</w:t>
      </w:r>
      <w:r w:rsidR="00CF14E3">
        <w:rPr>
          <w:rFonts w:ascii="Times New Roman" w:eastAsia="Calibri" w:hAnsi="Times New Roman"/>
          <w:sz w:val="24"/>
          <w:szCs w:val="24"/>
        </w:rPr>
        <w:t>é</w:t>
      </w:r>
      <w:r w:rsidRPr="00AF7F1A">
        <w:rPr>
          <w:rFonts w:ascii="Times New Roman" w:eastAsia="Calibri" w:hAnsi="Times New Roman"/>
          <w:sz w:val="24"/>
          <w:szCs w:val="24"/>
        </w:rPr>
        <w:t xml:space="preserve"> a shodné vůle</w:t>
      </w:r>
      <w:r w:rsidR="00AF7F1A" w:rsidRPr="00AF7F1A">
        <w:rPr>
          <w:rFonts w:ascii="Times New Roman" w:eastAsia="Calibri" w:hAnsi="Times New Roman"/>
          <w:sz w:val="24"/>
          <w:szCs w:val="24"/>
        </w:rPr>
        <w:t xml:space="preserve"> </w:t>
      </w:r>
      <w:r w:rsidRPr="00AF7F1A">
        <w:rPr>
          <w:rFonts w:ascii="Times New Roman" w:eastAsia="Calibri" w:hAnsi="Times New Roman"/>
          <w:sz w:val="24"/>
          <w:szCs w:val="24"/>
        </w:rPr>
        <w:t>obou smluvních stran připojují oprávnění zástupci smluvních stran své podpisy.</w:t>
      </w:r>
    </w:p>
    <w:p w14:paraId="22756F37" w14:textId="5FC63791" w:rsidR="009A73B8" w:rsidRDefault="009A73B8" w:rsidP="009A73B8">
      <w:pPr>
        <w:pStyle w:val="Smlouva-slo"/>
        <w:numPr>
          <w:ilvl w:val="0"/>
          <w:numId w:val="17"/>
        </w:numPr>
        <w:spacing w:before="0" w:line="276" w:lineRule="auto"/>
        <w:ind w:left="284" w:hanging="284"/>
        <w:rPr>
          <w:szCs w:val="24"/>
        </w:rPr>
      </w:pPr>
      <w:r>
        <w:rPr>
          <w:szCs w:val="24"/>
        </w:rPr>
        <w:t>Rozhodnutí o u</w:t>
      </w:r>
      <w:r w:rsidRPr="009E176B">
        <w:rPr>
          <w:szCs w:val="24"/>
        </w:rPr>
        <w:t>zavření této smlouvy si vyhradilo Zastupitelstvo městského obvodu Nová Ves v souladu s </w:t>
      </w:r>
      <w:proofErr w:type="spellStart"/>
      <w:r w:rsidRPr="009E176B">
        <w:rPr>
          <w:szCs w:val="24"/>
        </w:rPr>
        <w:t>ust</w:t>
      </w:r>
      <w:proofErr w:type="spellEnd"/>
      <w:r w:rsidRPr="009E176B">
        <w:rPr>
          <w:szCs w:val="24"/>
        </w:rPr>
        <w:t xml:space="preserve">. § 102 odst. 3 zákona č. 128/2000 Sb., o obcích (obecní zřízení), ve znění pozdějších předpisů: smlouva o dílo byla schválena Zastupitelstvem městského obvodu Nová Ves na zasedání dne </w:t>
      </w:r>
      <w:r w:rsidR="00514DB2">
        <w:rPr>
          <w:szCs w:val="24"/>
        </w:rPr>
        <w:t>29.05.2024</w:t>
      </w:r>
      <w:r w:rsidRPr="009E176B">
        <w:rPr>
          <w:szCs w:val="24"/>
        </w:rPr>
        <w:t xml:space="preserve"> usnesením č. </w:t>
      </w:r>
      <w:r w:rsidR="00514DB2">
        <w:rPr>
          <w:rFonts w:ascii="Arial" w:hAnsi="Arial" w:cs="Arial"/>
          <w:b/>
          <w:bCs/>
          <w:sz w:val="20"/>
        </w:rPr>
        <w:t>109</w:t>
      </w:r>
      <w:r w:rsidR="00514DB2" w:rsidRPr="002453AF">
        <w:rPr>
          <w:rFonts w:ascii="Arial" w:hAnsi="Arial" w:cs="Arial"/>
          <w:b/>
          <w:bCs/>
          <w:sz w:val="20"/>
        </w:rPr>
        <w:t>/</w:t>
      </w:r>
      <w:proofErr w:type="spellStart"/>
      <w:r w:rsidR="00514DB2" w:rsidRPr="002453AF">
        <w:rPr>
          <w:rFonts w:ascii="Arial" w:hAnsi="Arial" w:cs="Arial"/>
          <w:b/>
          <w:bCs/>
          <w:sz w:val="20"/>
        </w:rPr>
        <w:t>ZMOb</w:t>
      </w:r>
      <w:proofErr w:type="spellEnd"/>
      <w:r w:rsidR="00514DB2" w:rsidRPr="002453AF">
        <w:rPr>
          <w:rFonts w:ascii="Arial" w:hAnsi="Arial" w:cs="Arial"/>
          <w:b/>
          <w:bCs/>
          <w:sz w:val="20"/>
        </w:rPr>
        <w:t>-NV/2226/</w:t>
      </w:r>
      <w:r w:rsidR="00514DB2">
        <w:rPr>
          <w:rFonts w:ascii="Arial" w:hAnsi="Arial" w:cs="Arial"/>
          <w:b/>
          <w:bCs/>
          <w:sz w:val="20"/>
        </w:rPr>
        <w:t>10.</w:t>
      </w:r>
    </w:p>
    <w:p w14:paraId="6DA96DD4" w14:textId="6445D46F" w:rsidR="00AF7F1A" w:rsidRPr="00AF7F1A" w:rsidRDefault="00AF7F1A" w:rsidP="009A73B8">
      <w:pPr>
        <w:pStyle w:val="Smlouva-slo"/>
        <w:numPr>
          <w:ilvl w:val="0"/>
          <w:numId w:val="17"/>
        </w:numPr>
        <w:spacing w:before="0" w:line="276" w:lineRule="auto"/>
        <w:ind w:left="284" w:hanging="284"/>
        <w:rPr>
          <w:rFonts w:eastAsia="Calibri"/>
          <w:szCs w:val="24"/>
        </w:rPr>
      </w:pPr>
      <w:r>
        <w:rPr>
          <w:szCs w:val="24"/>
        </w:rPr>
        <w:t xml:space="preserve">Nedílnou součástí této smlouvy o dílo je příloha: </w:t>
      </w:r>
      <w:r w:rsidR="00852DE2">
        <w:rPr>
          <w:szCs w:val="24"/>
        </w:rPr>
        <w:t>n</w:t>
      </w:r>
      <w:r>
        <w:rPr>
          <w:szCs w:val="24"/>
        </w:rPr>
        <w:t>abídkový položkový rozpočet</w:t>
      </w:r>
      <w:r w:rsidR="00C10D8B">
        <w:rPr>
          <w:szCs w:val="24"/>
        </w:rPr>
        <w:t>.</w:t>
      </w:r>
      <w:r>
        <w:rPr>
          <w:szCs w:val="24"/>
        </w:rPr>
        <w:t xml:space="preserve"> </w:t>
      </w:r>
    </w:p>
    <w:p w14:paraId="17E7438C" w14:textId="77777777" w:rsidR="00AF7F1A" w:rsidRDefault="00AF7F1A" w:rsidP="00AF7F1A">
      <w:pPr>
        <w:pStyle w:val="Odstavecseseznamem"/>
        <w:rPr>
          <w:rFonts w:eastAsia="Calibri"/>
          <w:szCs w:val="24"/>
        </w:rPr>
      </w:pPr>
    </w:p>
    <w:p w14:paraId="29C19355" w14:textId="77777777" w:rsidR="00AF7F1A" w:rsidRDefault="00AF7F1A" w:rsidP="00F65E7A">
      <w:pPr>
        <w:autoSpaceDE w:val="0"/>
        <w:autoSpaceDN w:val="0"/>
        <w:adjustRightInd w:val="0"/>
        <w:spacing w:after="240"/>
        <w:jc w:val="both"/>
        <w:rPr>
          <w:rFonts w:ascii="Times New Roman" w:eastAsia="Calibri" w:hAnsi="Times New Roman"/>
          <w:sz w:val="24"/>
          <w:szCs w:val="24"/>
        </w:rPr>
      </w:pPr>
    </w:p>
    <w:p w14:paraId="7A67145F" w14:textId="6EFDDDC6" w:rsidR="00F65E7A" w:rsidRPr="00AF7F1A" w:rsidRDefault="00F65E7A" w:rsidP="00F65E7A">
      <w:pPr>
        <w:autoSpaceDE w:val="0"/>
        <w:autoSpaceDN w:val="0"/>
        <w:adjustRightInd w:val="0"/>
        <w:spacing w:after="240"/>
        <w:jc w:val="both"/>
        <w:rPr>
          <w:rFonts w:eastAsia="Calibri" w:cs="Arial"/>
          <w:b/>
          <w:bCs/>
        </w:rPr>
      </w:pPr>
      <w:r w:rsidRPr="00AF7F1A">
        <w:rPr>
          <w:rFonts w:eastAsia="Calibri" w:cs="Arial"/>
          <w:b/>
          <w:bCs/>
        </w:rPr>
        <w:t xml:space="preserve">Za objednatele </w:t>
      </w:r>
      <w:r w:rsidR="00AF7F1A" w:rsidRPr="00AF7F1A">
        <w:rPr>
          <w:rFonts w:eastAsia="Calibri" w:cs="Arial"/>
          <w:b/>
          <w:bCs/>
        </w:rPr>
        <w:tab/>
      </w:r>
      <w:r w:rsidR="00AF7F1A" w:rsidRPr="00AF7F1A">
        <w:rPr>
          <w:rFonts w:eastAsia="Calibri" w:cs="Arial"/>
          <w:b/>
          <w:bCs/>
        </w:rPr>
        <w:tab/>
      </w:r>
      <w:r w:rsidR="00AF7F1A" w:rsidRPr="00AF7F1A">
        <w:rPr>
          <w:rFonts w:eastAsia="Calibri" w:cs="Arial"/>
          <w:b/>
          <w:bCs/>
        </w:rPr>
        <w:tab/>
      </w:r>
      <w:r w:rsidR="00AF7F1A" w:rsidRPr="00AF7F1A">
        <w:rPr>
          <w:rFonts w:eastAsia="Calibri" w:cs="Arial"/>
          <w:b/>
          <w:bCs/>
        </w:rPr>
        <w:tab/>
      </w:r>
      <w:r w:rsidR="00AF7F1A" w:rsidRPr="00AF7F1A">
        <w:rPr>
          <w:rFonts w:eastAsia="Calibri" w:cs="Arial"/>
          <w:b/>
          <w:bCs/>
        </w:rPr>
        <w:tab/>
      </w:r>
      <w:r w:rsidRPr="00AF7F1A">
        <w:rPr>
          <w:rFonts w:eastAsia="Calibri" w:cs="Arial"/>
          <w:b/>
          <w:bCs/>
        </w:rPr>
        <w:t>Za zhotovitele</w:t>
      </w:r>
    </w:p>
    <w:p w14:paraId="5F858881" w14:textId="35D24F10" w:rsidR="00F65E7A" w:rsidRPr="00F65E7A" w:rsidRDefault="00F65E7A" w:rsidP="00F65E7A">
      <w:pPr>
        <w:autoSpaceDE w:val="0"/>
        <w:autoSpaceDN w:val="0"/>
        <w:adjustRightInd w:val="0"/>
        <w:spacing w:after="240"/>
        <w:jc w:val="both"/>
        <w:rPr>
          <w:rFonts w:ascii="Times New Roman" w:eastAsia="Calibri" w:hAnsi="Times New Roman"/>
          <w:sz w:val="24"/>
          <w:szCs w:val="24"/>
        </w:rPr>
      </w:pPr>
      <w:r w:rsidRPr="00F65E7A">
        <w:rPr>
          <w:rFonts w:ascii="Times New Roman" w:eastAsia="Calibri" w:hAnsi="Times New Roman"/>
          <w:sz w:val="24"/>
          <w:szCs w:val="24"/>
        </w:rPr>
        <w:t xml:space="preserve">V Ostravě, dne </w:t>
      </w:r>
      <w:r w:rsidR="000F1166">
        <w:rPr>
          <w:rFonts w:ascii="Times New Roman" w:eastAsia="Calibri" w:hAnsi="Times New Roman"/>
          <w:sz w:val="24"/>
          <w:szCs w:val="24"/>
        </w:rPr>
        <w:t>30.05.2024</w:t>
      </w:r>
      <w:r w:rsidR="00AF7F1A">
        <w:rPr>
          <w:rFonts w:ascii="Times New Roman" w:eastAsia="Calibri" w:hAnsi="Times New Roman"/>
          <w:sz w:val="24"/>
          <w:szCs w:val="24"/>
        </w:rPr>
        <w:tab/>
      </w:r>
      <w:r w:rsidR="00AF7F1A">
        <w:rPr>
          <w:rFonts w:ascii="Times New Roman" w:eastAsia="Calibri" w:hAnsi="Times New Roman"/>
          <w:sz w:val="24"/>
          <w:szCs w:val="24"/>
        </w:rPr>
        <w:tab/>
      </w:r>
      <w:r w:rsidR="00AF7F1A">
        <w:rPr>
          <w:rFonts w:ascii="Times New Roman" w:eastAsia="Calibri" w:hAnsi="Times New Roman"/>
          <w:sz w:val="24"/>
          <w:szCs w:val="24"/>
        </w:rPr>
        <w:tab/>
      </w:r>
      <w:r w:rsidR="002A200C">
        <w:rPr>
          <w:rFonts w:ascii="Times New Roman" w:eastAsia="Calibri" w:hAnsi="Times New Roman"/>
          <w:sz w:val="24"/>
          <w:szCs w:val="24"/>
        </w:rPr>
        <w:t xml:space="preserve">           </w:t>
      </w:r>
      <w:r w:rsidRPr="00F65E7A">
        <w:rPr>
          <w:rFonts w:ascii="Times New Roman" w:eastAsia="Calibri" w:hAnsi="Times New Roman"/>
          <w:sz w:val="24"/>
          <w:szCs w:val="24"/>
        </w:rPr>
        <w:t>V</w:t>
      </w:r>
      <w:r w:rsidR="008E3EA8">
        <w:rPr>
          <w:rFonts w:ascii="Times New Roman" w:eastAsia="Calibri" w:hAnsi="Times New Roman"/>
          <w:sz w:val="24"/>
          <w:szCs w:val="24"/>
        </w:rPr>
        <w:t> Nové Vsi</w:t>
      </w:r>
      <w:r w:rsidRPr="00F65E7A">
        <w:rPr>
          <w:rFonts w:ascii="Times New Roman" w:eastAsia="Calibri" w:hAnsi="Times New Roman"/>
          <w:sz w:val="24"/>
          <w:szCs w:val="24"/>
        </w:rPr>
        <w:t xml:space="preserve">, dne </w:t>
      </w:r>
      <w:r w:rsidR="002A200C">
        <w:rPr>
          <w:rFonts w:ascii="Times New Roman" w:eastAsia="Calibri" w:hAnsi="Times New Roman"/>
          <w:sz w:val="24"/>
          <w:szCs w:val="24"/>
        </w:rPr>
        <w:t>30.05.2024</w:t>
      </w:r>
    </w:p>
    <w:p w14:paraId="0ACFA1F3" w14:textId="77777777" w:rsidR="00AF7F1A" w:rsidRDefault="00AF7F1A" w:rsidP="00F65E7A">
      <w:pPr>
        <w:autoSpaceDE w:val="0"/>
        <w:autoSpaceDN w:val="0"/>
        <w:adjustRightInd w:val="0"/>
        <w:spacing w:after="240"/>
        <w:jc w:val="both"/>
        <w:rPr>
          <w:rFonts w:ascii="Times New Roman" w:eastAsia="Calibri" w:hAnsi="Times New Roman"/>
          <w:sz w:val="24"/>
          <w:szCs w:val="24"/>
        </w:rPr>
      </w:pPr>
    </w:p>
    <w:p w14:paraId="6E02A0C8" w14:textId="77777777" w:rsidR="00C90E4B" w:rsidRDefault="00C90E4B" w:rsidP="00F65E7A">
      <w:pPr>
        <w:autoSpaceDE w:val="0"/>
        <w:autoSpaceDN w:val="0"/>
        <w:adjustRightInd w:val="0"/>
        <w:spacing w:after="240"/>
        <w:jc w:val="both"/>
        <w:rPr>
          <w:rFonts w:ascii="Times New Roman" w:eastAsia="Calibri" w:hAnsi="Times New Roman"/>
          <w:sz w:val="24"/>
          <w:szCs w:val="24"/>
        </w:rPr>
      </w:pPr>
    </w:p>
    <w:p w14:paraId="0B2B3D46" w14:textId="75AE3C89" w:rsidR="00C90E4B" w:rsidRPr="008E3EA8" w:rsidRDefault="00C90E4B" w:rsidP="00F65E7A">
      <w:pPr>
        <w:autoSpaceDE w:val="0"/>
        <w:autoSpaceDN w:val="0"/>
        <w:adjustRightInd w:val="0"/>
        <w:spacing w:after="240"/>
        <w:jc w:val="both"/>
        <w:rPr>
          <w:rFonts w:ascii="Times New Roman" w:eastAsia="Calibri" w:hAnsi="Times New Roman"/>
          <w:sz w:val="24"/>
          <w:szCs w:val="24"/>
        </w:rPr>
      </w:pPr>
      <w:r>
        <w:rPr>
          <w:rFonts w:ascii="Times New Roman" w:eastAsia="Calibri" w:hAnsi="Times New Roman"/>
          <w:sz w:val="24"/>
          <w:szCs w:val="24"/>
        </w:rPr>
        <w:t>_____________________________</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sidRPr="008E3EA8">
        <w:rPr>
          <w:rFonts w:ascii="Times New Roman" w:eastAsia="Calibri" w:hAnsi="Times New Roman"/>
          <w:sz w:val="24"/>
          <w:szCs w:val="24"/>
        </w:rPr>
        <w:t>____________________________</w:t>
      </w:r>
    </w:p>
    <w:p w14:paraId="20D2B0C8" w14:textId="76A2B9EA" w:rsidR="00F65E7A" w:rsidRPr="008E3EA8" w:rsidRDefault="00F65E7A" w:rsidP="00C90E4B">
      <w:pPr>
        <w:autoSpaceDE w:val="0"/>
        <w:autoSpaceDN w:val="0"/>
        <w:adjustRightInd w:val="0"/>
        <w:jc w:val="both"/>
        <w:rPr>
          <w:rFonts w:ascii="Times New Roman" w:eastAsia="Calibri" w:hAnsi="Times New Roman"/>
          <w:sz w:val="24"/>
          <w:szCs w:val="24"/>
        </w:rPr>
      </w:pPr>
      <w:r w:rsidRPr="008E3EA8">
        <w:rPr>
          <w:rFonts w:ascii="Times New Roman" w:eastAsia="Calibri" w:hAnsi="Times New Roman"/>
          <w:sz w:val="24"/>
          <w:szCs w:val="24"/>
        </w:rPr>
        <w:t xml:space="preserve">Ing. </w:t>
      </w:r>
      <w:r w:rsidR="00AF7F1A" w:rsidRPr="008E3EA8">
        <w:rPr>
          <w:rFonts w:ascii="Times New Roman" w:eastAsia="Calibri" w:hAnsi="Times New Roman"/>
          <w:sz w:val="24"/>
          <w:szCs w:val="24"/>
        </w:rPr>
        <w:t>Tomáš Lefner</w:t>
      </w:r>
      <w:r w:rsidR="00C90E4B" w:rsidRPr="008E3EA8">
        <w:rPr>
          <w:rFonts w:ascii="Times New Roman" w:eastAsia="Calibri" w:hAnsi="Times New Roman"/>
          <w:sz w:val="24"/>
          <w:szCs w:val="24"/>
        </w:rPr>
        <w:tab/>
      </w:r>
      <w:r w:rsidR="00C90E4B" w:rsidRPr="008E3EA8">
        <w:rPr>
          <w:rFonts w:ascii="Times New Roman" w:eastAsia="Calibri" w:hAnsi="Times New Roman"/>
          <w:sz w:val="24"/>
          <w:szCs w:val="24"/>
        </w:rPr>
        <w:tab/>
      </w:r>
      <w:r w:rsidR="00C90E4B" w:rsidRPr="008E3EA8">
        <w:rPr>
          <w:rFonts w:ascii="Times New Roman" w:eastAsia="Calibri" w:hAnsi="Times New Roman"/>
          <w:sz w:val="24"/>
          <w:szCs w:val="24"/>
        </w:rPr>
        <w:tab/>
      </w:r>
      <w:r w:rsidR="00C90E4B" w:rsidRPr="008E3EA8">
        <w:rPr>
          <w:rFonts w:ascii="Times New Roman" w:eastAsia="Calibri" w:hAnsi="Times New Roman"/>
          <w:sz w:val="24"/>
          <w:szCs w:val="24"/>
        </w:rPr>
        <w:tab/>
      </w:r>
      <w:r w:rsidR="00C90E4B" w:rsidRPr="008E3EA8">
        <w:rPr>
          <w:rFonts w:ascii="Times New Roman" w:eastAsia="Calibri" w:hAnsi="Times New Roman"/>
          <w:sz w:val="24"/>
          <w:szCs w:val="24"/>
        </w:rPr>
        <w:tab/>
      </w:r>
      <w:r w:rsidR="00F37CAC">
        <w:rPr>
          <w:rFonts w:ascii="Times New Roman" w:eastAsia="Calibri" w:hAnsi="Times New Roman"/>
          <w:sz w:val="24"/>
          <w:szCs w:val="24"/>
        </w:rPr>
        <w:t>Michal</w:t>
      </w:r>
      <w:r w:rsidR="008E3EA8">
        <w:rPr>
          <w:rFonts w:ascii="Times New Roman" w:eastAsia="Calibri" w:hAnsi="Times New Roman"/>
          <w:sz w:val="24"/>
          <w:szCs w:val="24"/>
        </w:rPr>
        <w:t xml:space="preserve"> </w:t>
      </w:r>
      <w:proofErr w:type="spellStart"/>
      <w:r w:rsidR="008E3EA8">
        <w:rPr>
          <w:rFonts w:ascii="Times New Roman" w:eastAsia="Calibri" w:hAnsi="Times New Roman"/>
          <w:sz w:val="24"/>
          <w:szCs w:val="24"/>
        </w:rPr>
        <w:t>Čupa</w:t>
      </w:r>
      <w:proofErr w:type="spellEnd"/>
    </w:p>
    <w:p w14:paraId="4E3B7403" w14:textId="3F940F6D" w:rsidR="00C90E4B" w:rsidRDefault="00C90E4B" w:rsidP="00C90E4B">
      <w:pPr>
        <w:autoSpaceDE w:val="0"/>
        <w:autoSpaceDN w:val="0"/>
        <w:adjustRightInd w:val="0"/>
        <w:jc w:val="both"/>
        <w:rPr>
          <w:rFonts w:ascii="Times New Roman" w:eastAsia="Calibri" w:hAnsi="Times New Roman"/>
          <w:sz w:val="24"/>
          <w:szCs w:val="24"/>
        </w:rPr>
      </w:pPr>
      <w:r w:rsidRPr="008E3EA8">
        <w:rPr>
          <w:rFonts w:ascii="Times New Roman" w:eastAsia="Calibri" w:hAnsi="Times New Roman"/>
          <w:sz w:val="24"/>
          <w:szCs w:val="24"/>
        </w:rPr>
        <w:t>starosta městského obvodu</w:t>
      </w:r>
      <w:r w:rsidRPr="008E3EA8">
        <w:rPr>
          <w:rFonts w:ascii="Times New Roman" w:eastAsia="Calibri" w:hAnsi="Times New Roman"/>
          <w:sz w:val="24"/>
          <w:szCs w:val="24"/>
        </w:rPr>
        <w:tab/>
      </w:r>
      <w:r w:rsidRPr="008E3EA8">
        <w:rPr>
          <w:rFonts w:ascii="Times New Roman" w:eastAsia="Calibri" w:hAnsi="Times New Roman"/>
          <w:sz w:val="24"/>
          <w:szCs w:val="24"/>
        </w:rPr>
        <w:tab/>
      </w:r>
      <w:r w:rsidRPr="008E3EA8">
        <w:rPr>
          <w:rFonts w:ascii="Times New Roman" w:eastAsia="Calibri" w:hAnsi="Times New Roman"/>
          <w:sz w:val="24"/>
          <w:szCs w:val="24"/>
        </w:rPr>
        <w:tab/>
      </w:r>
      <w:r w:rsidRPr="008E3EA8">
        <w:rPr>
          <w:rFonts w:ascii="Times New Roman" w:eastAsia="Calibri" w:hAnsi="Times New Roman"/>
          <w:sz w:val="24"/>
          <w:szCs w:val="24"/>
        </w:rPr>
        <w:tab/>
      </w:r>
      <w:r w:rsidR="008E3EA8">
        <w:rPr>
          <w:rFonts w:ascii="Times New Roman" w:eastAsia="Calibri" w:hAnsi="Times New Roman"/>
          <w:sz w:val="24"/>
          <w:szCs w:val="24"/>
        </w:rPr>
        <w:t>jednatel společnosti</w:t>
      </w:r>
    </w:p>
    <w:p w14:paraId="254376D4" w14:textId="133CFCED" w:rsidR="00600B16" w:rsidRDefault="00600B16" w:rsidP="00C90E4B">
      <w:pPr>
        <w:autoSpaceDE w:val="0"/>
        <w:autoSpaceDN w:val="0"/>
        <w:adjustRightInd w:val="0"/>
        <w:jc w:val="both"/>
        <w:rPr>
          <w:rFonts w:ascii="Times New Roman" w:eastAsia="Calibri" w:hAnsi="Times New Roman"/>
          <w:sz w:val="24"/>
          <w:szCs w:val="24"/>
        </w:rPr>
      </w:pPr>
      <w:r w:rsidRPr="00600B16">
        <w:rPr>
          <w:rFonts w:eastAsia="Calibri"/>
          <w:noProof/>
        </w:rPr>
        <w:lastRenderedPageBreak/>
        <w:drawing>
          <wp:inline distT="0" distB="0" distL="0" distR="0" wp14:anchorId="15CF509E" wp14:editId="3E4CB15A">
            <wp:extent cx="5760720" cy="8023860"/>
            <wp:effectExtent l="0" t="0" r="0" b="0"/>
            <wp:docPr id="67913364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023860"/>
                    </a:xfrm>
                    <a:prstGeom prst="rect">
                      <a:avLst/>
                    </a:prstGeom>
                    <a:noFill/>
                    <a:ln>
                      <a:noFill/>
                    </a:ln>
                  </pic:spPr>
                </pic:pic>
              </a:graphicData>
            </a:graphic>
          </wp:inline>
        </w:drawing>
      </w:r>
    </w:p>
    <w:p w14:paraId="71413422" w14:textId="77777777" w:rsidR="00600B16" w:rsidRDefault="00600B16" w:rsidP="00C90E4B">
      <w:pPr>
        <w:autoSpaceDE w:val="0"/>
        <w:autoSpaceDN w:val="0"/>
        <w:adjustRightInd w:val="0"/>
        <w:jc w:val="both"/>
        <w:rPr>
          <w:rFonts w:ascii="Times New Roman" w:eastAsia="Calibri" w:hAnsi="Times New Roman"/>
          <w:sz w:val="24"/>
          <w:szCs w:val="24"/>
        </w:rPr>
      </w:pPr>
    </w:p>
    <w:p w14:paraId="5F01C008" w14:textId="77777777" w:rsidR="00600B16" w:rsidRDefault="00600B16" w:rsidP="00C90E4B">
      <w:pPr>
        <w:autoSpaceDE w:val="0"/>
        <w:autoSpaceDN w:val="0"/>
        <w:adjustRightInd w:val="0"/>
        <w:jc w:val="both"/>
        <w:rPr>
          <w:rFonts w:ascii="Times New Roman" w:eastAsia="Calibri" w:hAnsi="Times New Roman"/>
          <w:sz w:val="24"/>
          <w:szCs w:val="24"/>
        </w:rPr>
      </w:pPr>
    </w:p>
    <w:p w14:paraId="2B3C49C1" w14:textId="77777777" w:rsidR="00600B16" w:rsidRDefault="00600B16" w:rsidP="00C90E4B">
      <w:pPr>
        <w:autoSpaceDE w:val="0"/>
        <w:autoSpaceDN w:val="0"/>
        <w:adjustRightInd w:val="0"/>
        <w:jc w:val="both"/>
        <w:rPr>
          <w:rFonts w:ascii="Times New Roman" w:eastAsia="Calibri" w:hAnsi="Times New Roman"/>
          <w:sz w:val="24"/>
          <w:szCs w:val="24"/>
        </w:rPr>
      </w:pPr>
    </w:p>
    <w:p w14:paraId="15E4FAB0" w14:textId="77777777" w:rsidR="00600B16" w:rsidRDefault="00600B16" w:rsidP="00C90E4B">
      <w:pPr>
        <w:autoSpaceDE w:val="0"/>
        <w:autoSpaceDN w:val="0"/>
        <w:adjustRightInd w:val="0"/>
        <w:jc w:val="both"/>
        <w:rPr>
          <w:rFonts w:ascii="Times New Roman" w:eastAsia="Calibri" w:hAnsi="Times New Roman"/>
          <w:sz w:val="24"/>
          <w:szCs w:val="24"/>
        </w:rPr>
      </w:pPr>
    </w:p>
    <w:p w14:paraId="0BC51F4A" w14:textId="0DDAC430" w:rsidR="00600B16" w:rsidRDefault="00600B16" w:rsidP="00C90E4B">
      <w:pPr>
        <w:autoSpaceDE w:val="0"/>
        <w:autoSpaceDN w:val="0"/>
        <w:adjustRightInd w:val="0"/>
        <w:jc w:val="both"/>
        <w:rPr>
          <w:rFonts w:ascii="Times New Roman" w:eastAsia="Calibri" w:hAnsi="Times New Roman"/>
          <w:sz w:val="24"/>
          <w:szCs w:val="24"/>
        </w:rPr>
      </w:pPr>
      <w:r w:rsidRPr="00600B16">
        <w:rPr>
          <w:rFonts w:eastAsia="Calibri"/>
          <w:noProof/>
        </w:rPr>
        <w:lastRenderedPageBreak/>
        <w:drawing>
          <wp:inline distT="0" distB="0" distL="0" distR="0" wp14:anchorId="4DD130F4" wp14:editId="4F8D9E00">
            <wp:extent cx="5760720" cy="8707120"/>
            <wp:effectExtent l="0" t="0" r="0" b="0"/>
            <wp:docPr id="157260140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8707120"/>
                    </a:xfrm>
                    <a:prstGeom prst="rect">
                      <a:avLst/>
                    </a:prstGeom>
                    <a:noFill/>
                    <a:ln>
                      <a:noFill/>
                    </a:ln>
                  </pic:spPr>
                </pic:pic>
              </a:graphicData>
            </a:graphic>
          </wp:inline>
        </w:drawing>
      </w:r>
    </w:p>
    <w:p w14:paraId="3F0E43D8" w14:textId="77777777" w:rsidR="00600B16" w:rsidRDefault="00600B16" w:rsidP="00C90E4B">
      <w:pPr>
        <w:autoSpaceDE w:val="0"/>
        <w:autoSpaceDN w:val="0"/>
        <w:adjustRightInd w:val="0"/>
        <w:jc w:val="both"/>
        <w:rPr>
          <w:rFonts w:ascii="Times New Roman" w:eastAsia="Calibri" w:hAnsi="Times New Roman"/>
          <w:sz w:val="24"/>
          <w:szCs w:val="24"/>
        </w:rPr>
      </w:pPr>
    </w:p>
    <w:p w14:paraId="650D5085" w14:textId="0C4D3271" w:rsidR="00600B16" w:rsidRDefault="008A1A8A" w:rsidP="00C90E4B">
      <w:pPr>
        <w:autoSpaceDE w:val="0"/>
        <w:autoSpaceDN w:val="0"/>
        <w:adjustRightInd w:val="0"/>
        <w:jc w:val="both"/>
        <w:rPr>
          <w:rFonts w:ascii="Times New Roman" w:eastAsia="Calibri" w:hAnsi="Times New Roman"/>
          <w:sz w:val="24"/>
          <w:szCs w:val="24"/>
        </w:rPr>
      </w:pPr>
      <w:r w:rsidRPr="008A1A8A">
        <w:rPr>
          <w:rFonts w:eastAsia="Calibri"/>
          <w:noProof/>
        </w:rPr>
        <w:lastRenderedPageBreak/>
        <w:drawing>
          <wp:inline distT="0" distB="0" distL="0" distR="0" wp14:anchorId="014CDD91" wp14:editId="58BAC6E6">
            <wp:extent cx="5760720" cy="7539990"/>
            <wp:effectExtent l="0" t="0" r="0" b="3810"/>
            <wp:docPr id="1459144208"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7539990"/>
                    </a:xfrm>
                    <a:prstGeom prst="rect">
                      <a:avLst/>
                    </a:prstGeom>
                    <a:noFill/>
                    <a:ln>
                      <a:noFill/>
                    </a:ln>
                  </pic:spPr>
                </pic:pic>
              </a:graphicData>
            </a:graphic>
          </wp:inline>
        </w:drawing>
      </w:r>
    </w:p>
    <w:p w14:paraId="4B92E6F0" w14:textId="77777777" w:rsidR="008A1A8A" w:rsidRDefault="008A1A8A" w:rsidP="00C90E4B">
      <w:pPr>
        <w:autoSpaceDE w:val="0"/>
        <w:autoSpaceDN w:val="0"/>
        <w:adjustRightInd w:val="0"/>
        <w:jc w:val="both"/>
        <w:rPr>
          <w:rFonts w:ascii="Times New Roman" w:eastAsia="Calibri" w:hAnsi="Times New Roman"/>
          <w:sz w:val="24"/>
          <w:szCs w:val="24"/>
        </w:rPr>
      </w:pPr>
    </w:p>
    <w:p w14:paraId="04C49CBB" w14:textId="77777777" w:rsidR="008A1A8A" w:rsidRDefault="008A1A8A" w:rsidP="00C90E4B">
      <w:pPr>
        <w:autoSpaceDE w:val="0"/>
        <w:autoSpaceDN w:val="0"/>
        <w:adjustRightInd w:val="0"/>
        <w:jc w:val="both"/>
        <w:rPr>
          <w:rFonts w:ascii="Times New Roman" w:eastAsia="Calibri" w:hAnsi="Times New Roman"/>
          <w:sz w:val="24"/>
          <w:szCs w:val="24"/>
        </w:rPr>
      </w:pPr>
    </w:p>
    <w:p w14:paraId="4B6FDB45" w14:textId="77777777" w:rsidR="008A1A8A" w:rsidRDefault="008A1A8A" w:rsidP="00C90E4B">
      <w:pPr>
        <w:autoSpaceDE w:val="0"/>
        <w:autoSpaceDN w:val="0"/>
        <w:adjustRightInd w:val="0"/>
        <w:jc w:val="both"/>
        <w:rPr>
          <w:rFonts w:ascii="Times New Roman" w:eastAsia="Calibri" w:hAnsi="Times New Roman"/>
          <w:sz w:val="24"/>
          <w:szCs w:val="24"/>
        </w:rPr>
      </w:pPr>
    </w:p>
    <w:p w14:paraId="1610520C" w14:textId="77777777" w:rsidR="008A1A8A" w:rsidRDefault="008A1A8A" w:rsidP="00C90E4B">
      <w:pPr>
        <w:autoSpaceDE w:val="0"/>
        <w:autoSpaceDN w:val="0"/>
        <w:adjustRightInd w:val="0"/>
        <w:jc w:val="both"/>
        <w:rPr>
          <w:rFonts w:ascii="Times New Roman" w:eastAsia="Calibri" w:hAnsi="Times New Roman"/>
          <w:sz w:val="24"/>
          <w:szCs w:val="24"/>
        </w:rPr>
      </w:pPr>
    </w:p>
    <w:p w14:paraId="22A873CC" w14:textId="77777777" w:rsidR="008A1A8A" w:rsidRDefault="008A1A8A" w:rsidP="00C90E4B">
      <w:pPr>
        <w:autoSpaceDE w:val="0"/>
        <w:autoSpaceDN w:val="0"/>
        <w:adjustRightInd w:val="0"/>
        <w:jc w:val="both"/>
        <w:rPr>
          <w:rFonts w:ascii="Times New Roman" w:eastAsia="Calibri" w:hAnsi="Times New Roman"/>
          <w:sz w:val="24"/>
          <w:szCs w:val="24"/>
        </w:rPr>
      </w:pPr>
    </w:p>
    <w:p w14:paraId="48CC4AF0" w14:textId="77777777" w:rsidR="008A1A8A" w:rsidRDefault="008A1A8A" w:rsidP="00C90E4B">
      <w:pPr>
        <w:autoSpaceDE w:val="0"/>
        <w:autoSpaceDN w:val="0"/>
        <w:adjustRightInd w:val="0"/>
        <w:jc w:val="both"/>
        <w:rPr>
          <w:rFonts w:ascii="Times New Roman" w:eastAsia="Calibri" w:hAnsi="Times New Roman"/>
          <w:sz w:val="24"/>
          <w:szCs w:val="24"/>
        </w:rPr>
      </w:pPr>
    </w:p>
    <w:p w14:paraId="6A2E785A" w14:textId="77777777" w:rsidR="008A1A8A" w:rsidRDefault="008A1A8A" w:rsidP="00C90E4B">
      <w:pPr>
        <w:autoSpaceDE w:val="0"/>
        <w:autoSpaceDN w:val="0"/>
        <w:adjustRightInd w:val="0"/>
        <w:jc w:val="both"/>
        <w:rPr>
          <w:rFonts w:ascii="Times New Roman" w:eastAsia="Calibri" w:hAnsi="Times New Roman"/>
          <w:sz w:val="24"/>
          <w:szCs w:val="24"/>
        </w:rPr>
      </w:pPr>
    </w:p>
    <w:p w14:paraId="16A3D4BB" w14:textId="3077FB83" w:rsidR="008A1A8A" w:rsidRDefault="008A1A8A" w:rsidP="00C90E4B">
      <w:pPr>
        <w:autoSpaceDE w:val="0"/>
        <w:autoSpaceDN w:val="0"/>
        <w:adjustRightInd w:val="0"/>
        <w:jc w:val="both"/>
        <w:rPr>
          <w:rFonts w:ascii="Times New Roman" w:eastAsia="Calibri" w:hAnsi="Times New Roman"/>
          <w:sz w:val="24"/>
          <w:szCs w:val="24"/>
        </w:rPr>
      </w:pPr>
      <w:r w:rsidRPr="008A1A8A">
        <w:rPr>
          <w:rFonts w:eastAsia="Calibri"/>
          <w:noProof/>
        </w:rPr>
        <w:lastRenderedPageBreak/>
        <w:drawing>
          <wp:inline distT="0" distB="0" distL="0" distR="0" wp14:anchorId="15D843D6" wp14:editId="0B64BE4B">
            <wp:extent cx="5760720" cy="5668645"/>
            <wp:effectExtent l="0" t="0" r="0" b="8255"/>
            <wp:docPr id="1521389987"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5668645"/>
                    </a:xfrm>
                    <a:prstGeom prst="rect">
                      <a:avLst/>
                    </a:prstGeom>
                    <a:noFill/>
                    <a:ln>
                      <a:noFill/>
                    </a:ln>
                  </pic:spPr>
                </pic:pic>
              </a:graphicData>
            </a:graphic>
          </wp:inline>
        </w:drawing>
      </w:r>
    </w:p>
    <w:p w14:paraId="14A06B78" w14:textId="77777777" w:rsidR="008A1A8A" w:rsidRDefault="008A1A8A" w:rsidP="00C90E4B">
      <w:pPr>
        <w:autoSpaceDE w:val="0"/>
        <w:autoSpaceDN w:val="0"/>
        <w:adjustRightInd w:val="0"/>
        <w:jc w:val="both"/>
        <w:rPr>
          <w:rFonts w:ascii="Times New Roman" w:eastAsia="Calibri" w:hAnsi="Times New Roman"/>
          <w:sz w:val="24"/>
          <w:szCs w:val="24"/>
        </w:rPr>
      </w:pPr>
    </w:p>
    <w:p w14:paraId="29264D18" w14:textId="0C6FEF67" w:rsidR="008A1A8A" w:rsidRDefault="008A1A8A" w:rsidP="00C90E4B">
      <w:pPr>
        <w:autoSpaceDE w:val="0"/>
        <w:autoSpaceDN w:val="0"/>
        <w:adjustRightInd w:val="0"/>
        <w:jc w:val="both"/>
        <w:rPr>
          <w:rFonts w:ascii="Times New Roman" w:eastAsia="Calibri" w:hAnsi="Times New Roman"/>
          <w:sz w:val="24"/>
          <w:szCs w:val="24"/>
        </w:rPr>
      </w:pPr>
      <w:r w:rsidRPr="008A1A8A">
        <w:rPr>
          <w:rFonts w:eastAsia="Calibri"/>
          <w:noProof/>
        </w:rPr>
        <w:lastRenderedPageBreak/>
        <w:drawing>
          <wp:inline distT="0" distB="0" distL="0" distR="0" wp14:anchorId="059D58BD" wp14:editId="60AF5BFB">
            <wp:extent cx="5760720" cy="4128135"/>
            <wp:effectExtent l="0" t="0" r="0" b="5715"/>
            <wp:docPr id="1257735406"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4128135"/>
                    </a:xfrm>
                    <a:prstGeom prst="rect">
                      <a:avLst/>
                    </a:prstGeom>
                    <a:noFill/>
                    <a:ln>
                      <a:noFill/>
                    </a:ln>
                  </pic:spPr>
                </pic:pic>
              </a:graphicData>
            </a:graphic>
          </wp:inline>
        </w:drawing>
      </w:r>
    </w:p>
    <w:p w14:paraId="4276BCFC" w14:textId="77777777" w:rsidR="008A1A8A" w:rsidRDefault="008A1A8A" w:rsidP="00C90E4B">
      <w:pPr>
        <w:autoSpaceDE w:val="0"/>
        <w:autoSpaceDN w:val="0"/>
        <w:adjustRightInd w:val="0"/>
        <w:jc w:val="both"/>
        <w:rPr>
          <w:rFonts w:ascii="Times New Roman" w:eastAsia="Calibri" w:hAnsi="Times New Roman"/>
          <w:sz w:val="24"/>
          <w:szCs w:val="24"/>
        </w:rPr>
      </w:pPr>
    </w:p>
    <w:p w14:paraId="14534890" w14:textId="77777777" w:rsidR="008A1A8A" w:rsidRDefault="008A1A8A" w:rsidP="00C90E4B">
      <w:pPr>
        <w:autoSpaceDE w:val="0"/>
        <w:autoSpaceDN w:val="0"/>
        <w:adjustRightInd w:val="0"/>
        <w:jc w:val="both"/>
        <w:rPr>
          <w:rFonts w:ascii="Times New Roman" w:eastAsia="Calibri" w:hAnsi="Times New Roman"/>
          <w:sz w:val="24"/>
          <w:szCs w:val="24"/>
        </w:rPr>
      </w:pPr>
    </w:p>
    <w:p w14:paraId="67003A13" w14:textId="77777777" w:rsidR="008A1A8A" w:rsidRDefault="008A1A8A" w:rsidP="00C90E4B">
      <w:pPr>
        <w:autoSpaceDE w:val="0"/>
        <w:autoSpaceDN w:val="0"/>
        <w:adjustRightInd w:val="0"/>
        <w:jc w:val="both"/>
        <w:rPr>
          <w:rFonts w:ascii="Times New Roman" w:eastAsia="Calibri" w:hAnsi="Times New Roman"/>
          <w:sz w:val="24"/>
          <w:szCs w:val="24"/>
        </w:rPr>
      </w:pPr>
    </w:p>
    <w:p w14:paraId="1847D0A8" w14:textId="77777777" w:rsidR="008A1A8A" w:rsidRDefault="008A1A8A" w:rsidP="00C90E4B">
      <w:pPr>
        <w:autoSpaceDE w:val="0"/>
        <w:autoSpaceDN w:val="0"/>
        <w:adjustRightInd w:val="0"/>
        <w:jc w:val="both"/>
        <w:rPr>
          <w:rFonts w:ascii="Times New Roman" w:eastAsia="Calibri" w:hAnsi="Times New Roman"/>
          <w:sz w:val="24"/>
          <w:szCs w:val="24"/>
        </w:rPr>
      </w:pPr>
    </w:p>
    <w:p w14:paraId="605F0B7F" w14:textId="77777777" w:rsidR="008A1A8A" w:rsidRDefault="008A1A8A" w:rsidP="00C90E4B">
      <w:pPr>
        <w:autoSpaceDE w:val="0"/>
        <w:autoSpaceDN w:val="0"/>
        <w:adjustRightInd w:val="0"/>
        <w:jc w:val="both"/>
        <w:rPr>
          <w:rFonts w:ascii="Times New Roman" w:eastAsia="Calibri" w:hAnsi="Times New Roman"/>
          <w:sz w:val="24"/>
          <w:szCs w:val="24"/>
        </w:rPr>
      </w:pPr>
    </w:p>
    <w:p w14:paraId="3BA6AB99" w14:textId="77777777" w:rsidR="008A1A8A" w:rsidRDefault="008A1A8A" w:rsidP="00C90E4B">
      <w:pPr>
        <w:autoSpaceDE w:val="0"/>
        <w:autoSpaceDN w:val="0"/>
        <w:adjustRightInd w:val="0"/>
        <w:jc w:val="both"/>
        <w:rPr>
          <w:rFonts w:ascii="Times New Roman" w:eastAsia="Calibri" w:hAnsi="Times New Roman"/>
          <w:sz w:val="24"/>
          <w:szCs w:val="24"/>
        </w:rPr>
      </w:pPr>
    </w:p>
    <w:p w14:paraId="3B436B9E" w14:textId="77777777" w:rsidR="008A1A8A" w:rsidRDefault="008A1A8A" w:rsidP="00C90E4B">
      <w:pPr>
        <w:autoSpaceDE w:val="0"/>
        <w:autoSpaceDN w:val="0"/>
        <w:adjustRightInd w:val="0"/>
        <w:jc w:val="both"/>
        <w:rPr>
          <w:rFonts w:ascii="Times New Roman" w:eastAsia="Calibri" w:hAnsi="Times New Roman"/>
          <w:sz w:val="24"/>
          <w:szCs w:val="24"/>
        </w:rPr>
      </w:pPr>
    </w:p>
    <w:p w14:paraId="05618EB3" w14:textId="77777777" w:rsidR="008A1A8A" w:rsidRDefault="008A1A8A" w:rsidP="00C90E4B">
      <w:pPr>
        <w:autoSpaceDE w:val="0"/>
        <w:autoSpaceDN w:val="0"/>
        <w:adjustRightInd w:val="0"/>
        <w:jc w:val="both"/>
        <w:rPr>
          <w:rFonts w:ascii="Times New Roman" w:eastAsia="Calibri" w:hAnsi="Times New Roman"/>
          <w:sz w:val="24"/>
          <w:szCs w:val="24"/>
        </w:rPr>
      </w:pPr>
    </w:p>
    <w:p w14:paraId="07DF91C3" w14:textId="77777777" w:rsidR="008A1A8A" w:rsidRDefault="008A1A8A" w:rsidP="00C90E4B">
      <w:pPr>
        <w:autoSpaceDE w:val="0"/>
        <w:autoSpaceDN w:val="0"/>
        <w:adjustRightInd w:val="0"/>
        <w:jc w:val="both"/>
        <w:rPr>
          <w:rFonts w:ascii="Times New Roman" w:eastAsia="Calibri" w:hAnsi="Times New Roman"/>
          <w:sz w:val="24"/>
          <w:szCs w:val="24"/>
        </w:rPr>
      </w:pPr>
    </w:p>
    <w:p w14:paraId="1FEB7357" w14:textId="77777777" w:rsidR="008A1A8A" w:rsidRDefault="008A1A8A" w:rsidP="00C90E4B">
      <w:pPr>
        <w:autoSpaceDE w:val="0"/>
        <w:autoSpaceDN w:val="0"/>
        <w:adjustRightInd w:val="0"/>
        <w:jc w:val="both"/>
        <w:rPr>
          <w:rFonts w:ascii="Times New Roman" w:eastAsia="Calibri" w:hAnsi="Times New Roman"/>
          <w:sz w:val="24"/>
          <w:szCs w:val="24"/>
        </w:rPr>
      </w:pPr>
    </w:p>
    <w:p w14:paraId="76B4A5DE" w14:textId="77777777" w:rsidR="008A1A8A" w:rsidRDefault="008A1A8A" w:rsidP="00C90E4B">
      <w:pPr>
        <w:autoSpaceDE w:val="0"/>
        <w:autoSpaceDN w:val="0"/>
        <w:adjustRightInd w:val="0"/>
        <w:jc w:val="both"/>
        <w:rPr>
          <w:rFonts w:ascii="Times New Roman" w:eastAsia="Calibri" w:hAnsi="Times New Roman"/>
          <w:sz w:val="24"/>
          <w:szCs w:val="24"/>
        </w:rPr>
      </w:pPr>
    </w:p>
    <w:p w14:paraId="02B8609B" w14:textId="77777777" w:rsidR="008A1A8A" w:rsidRDefault="008A1A8A" w:rsidP="00C90E4B">
      <w:pPr>
        <w:autoSpaceDE w:val="0"/>
        <w:autoSpaceDN w:val="0"/>
        <w:adjustRightInd w:val="0"/>
        <w:jc w:val="both"/>
        <w:rPr>
          <w:rFonts w:ascii="Times New Roman" w:eastAsia="Calibri" w:hAnsi="Times New Roman"/>
          <w:sz w:val="24"/>
          <w:szCs w:val="24"/>
        </w:rPr>
      </w:pPr>
    </w:p>
    <w:p w14:paraId="2DCD0C69" w14:textId="77777777" w:rsidR="008A1A8A" w:rsidRDefault="008A1A8A" w:rsidP="00C90E4B">
      <w:pPr>
        <w:autoSpaceDE w:val="0"/>
        <w:autoSpaceDN w:val="0"/>
        <w:adjustRightInd w:val="0"/>
        <w:jc w:val="both"/>
        <w:rPr>
          <w:rFonts w:ascii="Times New Roman" w:eastAsia="Calibri" w:hAnsi="Times New Roman"/>
          <w:sz w:val="24"/>
          <w:szCs w:val="24"/>
        </w:rPr>
      </w:pPr>
    </w:p>
    <w:p w14:paraId="7DA72C90" w14:textId="77777777" w:rsidR="008A1A8A" w:rsidRDefault="008A1A8A" w:rsidP="00C90E4B">
      <w:pPr>
        <w:autoSpaceDE w:val="0"/>
        <w:autoSpaceDN w:val="0"/>
        <w:adjustRightInd w:val="0"/>
        <w:jc w:val="both"/>
        <w:rPr>
          <w:rFonts w:ascii="Times New Roman" w:eastAsia="Calibri" w:hAnsi="Times New Roman"/>
          <w:sz w:val="24"/>
          <w:szCs w:val="24"/>
        </w:rPr>
      </w:pPr>
    </w:p>
    <w:p w14:paraId="7DFEC55F" w14:textId="77777777" w:rsidR="008A1A8A" w:rsidRDefault="008A1A8A" w:rsidP="00C90E4B">
      <w:pPr>
        <w:autoSpaceDE w:val="0"/>
        <w:autoSpaceDN w:val="0"/>
        <w:adjustRightInd w:val="0"/>
        <w:jc w:val="both"/>
        <w:rPr>
          <w:rFonts w:ascii="Times New Roman" w:eastAsia="Calibri" w:hAnsi="Times New Roman"/>
          <w:sz w:val="24"/>
          <w:szCs w:val="24"/>
        </w:rPr>
      </w:pPr>
    </w:p>
    <w:p w14:paraId="7F578CAC" w14:textId="77777777" w:rsidR="008A1A8A" w:rsidRDefault="008A1A8A" w:rsidP="00C90E4B">
      <w:pPr>
        <w:autoSpaceDE w:val="0"/>
        <w:autoSpaceDN w:val="0"/>
        <w:adjustRightInd w:val="0"/>
        <w:jc w:val="both"/>
        <w:rPr>
          <w:rFonts w:ascii="Times New Roman" w:eastAsia="Calibri" w:hAnsi="Times New Roman"/>
          <w:sz w:val="24"/>
          <w:szCs w:val="24"/>
        </w:rPr>
      </w:pPr>
    </w:p>
    <w:p w14:paraId="4D6098BF" w14:textId="77777777" w:rsidR="008A1A8A" w:rsidRDefault="008A1A8A" w:rsidP="00C90E4B">
      <w:pPr>
        <w:autoSpaceDE w:val="0"/>
        <w:autoSpaceDN w:val="0"/>
        <w:adjustRightInd w:val="0"/>
        <w:jc w:val="both"/>
        <w:rPr>
          <w:rFonts w:ascii="Times New Roman" w:eastAsia="Calibri" w:hAnsi="Times New Roman"/>
          <w:sz w:val="24"/>
          <w:szCs w:val="24"/>
        </w:rPr>
      </w:pPr>
    </w:p>
    <w:p w14:paraId="1D64CAA1" w14:textId="77777777" w:rsidR="008A1A8A" w:rsidRDefault="008A1A8A" w:rsidP="00C90E4B">
      <w:pPr>
        <w:autoSpaceDE w:val="0"/>
        <w:autoSpaceDN w:val="0"/>
        <w:adjustRightInd w:val="0"/>
        <w:jc w:val="both"/>
        <w:rPr>
          <w:rFonts w:ascii="Times New Roman" w:eastAsia="Calibri" w:hAnsi="Times New Roman"/>
          <w:sz w:val="24"/>
          <w:szCs w:val="24"/>
        </w:rPr>
      </w:pPr>
    </w:p>
    <w:p w14:paraId="2311EBEE" w14:textId="77777777" w:rsidR="008A1A8A" w:rsidRDefault="008A1A8A" w:rsidP="00C90E4B">
      <w:pPr>
        <w:autoSpaceDE w:val="0"/>
        <w:autoSpaceDN w:val="0"/>
        <w:adjustRightInd w:val="0"/>
        <w:jc w:val="both"/>
        <w:rPr>
          <w:rFonts w:ascii="Times New Roman" w:eastAsia="Calibri" w:hAnsi="Times New Roman"/>
          <w:sz w:val="24"/>
          <w:szCs w:val="24"/>
        </w:rPr>
      </w:pPr>
    </w:p>
    <w:p w14:paraId="43C7A1D9" w14:textId="77777777" w:rsidR="008A1A8A" w:rsidRDefault="008A1A8A" w:rsidP="00C90E4B">
      <w:pPr>
        <w:autoSpaceDE w:val="0"/>
        <w:autoSpaceDN w:val="0"/>
        <w:adjustRightInd w:val="0"/>
        <w:jc w:val="both"/>
        <w:rPr>
          <w:rFonts w:ascii="Times New Roman" w:eastAsia="Calibri" w:hAnsi="Times New Roman"/>
          <w:sz w:val="24"/>
          <w:szCs w:val="24"/>
        </w:rPr>
      </w:pPr>
    </w:p>
    <w:p w14:paraId="7052858E" w14:textId="77777777" w:rsidR="008A1A8A" w:rsidRDefault="008A1A8A" w:rsidP="00C90E4B">
      <w:pPr>
        <w:autoSpaceDE w:val="0"/>
        <w:autoSpaceDN w:val="0"/>
        <w:adjustRightInd w:val="0"/>
        <w:jc w:val="both"/>
        <w:rPr>
          <w:rFonts w:ascii="Times New Roman" w:eastAsia="Calibri" w:hAnsi="Times New Roman"/>
          <w:sz w:val="24"/>
          <w:szCs w:val="24"/>
        </w:rPr>
      </w:pPr>
    </w:p>
    <w:p w14:paraId="64BCD3C9" w14:textId="77777777" w:rsidR="008A1A8A" w:rsidRDefault="008A1A8A" w:rsidP="00C90E4B">
      <w:pPr>
        <w:autoSpaceDE w:val="0"/>
        <w:autoSpaceDN w:val="0"/>
        <w:adjustRightInd w:val="0"/>
        <w:jc w:val="both"/>
        <w:rPr>
          <w:rFonts w:ascii="Times New Roman" w:eastAsia="Calibri" w:hAnsi="Times New Roman"/>
          <w:sz w:val="24"/>
          <w:szCs w:val="24"/>
        </w:rPr>
      </w:pPr>
    </w:p>
    <w:p w14:paraId="47D92A23" w14:textId="77777777" w:rsidR="008A1A8A" w:rsidRDefault="008A1A8A" w:rsidP="00C90E4B">
      <w:pPr>
        <w:autoSpaceDE w:val="0"/>
        <w:autoSpaceDN w:val="0"/>
        <w:adjustRightInd w:val="0"/>
        <w:jc w:val="both"/>
        <w:rPr>
          <w:rFonts w:ascii="Times New Roman" w:eastAsia="Calibri" w:hAnsi="Times New Roman"/>
          <w:sz w:val="24"/>
          <w:szCs w:val="24"/>
        </w:rPr>
      </w:pPr>
    </w:p>
    <w:p w14:paraId="337B2EC0" w14:textId="77777777" w:rsidR="008A1A8A" w:rsidRDefault="008A1A8A" w:rsidP="00C90E4B">
      <w:pPr>
        <w:autoSpaceDE w:val="0"/>
        <w:autoSpaceDN w:val="0"/>
        <w:adjustRightInd w:val="0"/>
        <w:jc w:val="both"/>
        <w:rPr>
          <w:rFonts w:ascii="Times New Roman" w:eastAsia="Calibri" w:hAnsi="Times New Roman"/>
          <w:sz w:val="24"/>
          <w:szCs w:val="24"/>
        </w:rPr>
      </w:pPr>
    </w:p>
    <w:p w14:paraId="54E85AC5" w14:textId="77777777" w:rsidR="008A1A8A" w:rsidRDefault="008A1A8A" w:rsidP="00C90E4B">
      <w:pPr>
        <w:autoSpaceDE w:val="0"/>
        <w:autoSpaceDN w:val="0"/>
        <w:adjustRightInd w:val="0"/>
        <w:jc w:val="both"/>
        <w:rPr>
          <w:rFonts w:ascii="Times New Roman" w:eastAsia="Calibri" w:hAnsi="Times New Roman"/>
          <w:sz w:val="24"/>
          <w:szCs w:val="24"/>
        </w:rPr>
      </w:pPr>
    </w:p>
    <w:p w14:paraId="1E815432" w14:textId="77777777" w:rsidR="008A1A8A" w:rsidRDefault="008A1A8A" w:rsidP="00C90E4B">
      <w:pPr>
        <w:autoSpaceDE w:val="0"/>
        <w:autoSpaceDN w:val="0"/>
        <w:adjustRightInd w:val="0"/>
        <w:jc w:val="both"/>
        <w:rPr>
          <w:rFonts w:ascii="Times New Roman" w:eastAsia="Calibri" w:hAnsi="Times New Roman"/>
          <w:sz w:val="24"/>
          <w:szCs w:val="24"/>
        </w:rPr>
      </w:pPr>
    </w:p>
    <w:p w14:paraId="48F3F819" w14:textId="77777777" w:rsidR="008A1A8A" w:rsidRDefault="008A1A8A" w:rsidP="00C90E4B">
      <w:pPr>
        <w:autoSpaceDE w:val="0"/>
        <w:autoSpaceDN w:val="0"/>
        <w:adjustRightInd w:val="0"/>
        <w:jc w:val="both"/>
        <w:rPr>
          <w:rFonts w:ascii="Times New Roman" w:eastAsia="Calibri" w:hAnsi="Times New Roman"/>
          <w:sz w:val="24"/>
          <w:szCs w:val="24"/>
        </w:rPr>
      </w:pPr>
    </w:p>
    <w:p w14:paraId="6BA82FA3" w14:textId="0E8FA556" w:rsidR="008A1A8A" w:rsidRPr="00F65E7A" w:rsidRDefault="008A1A8A" w:rsidP="00C90E4B">
      <w:pPr>
        <w:autoSpaceDE w:val="0"/>
        <w:autoSpaceDN w:val="0"/>
        <w:adjustRightInd w:val="0"/>
        <w:jc w:val="both"/>
        <w:rPr>
          <w:rFonts w:ascii="Times New Roman" w:eastAsia="Calibri" w:hAnsi="Times New Roman"/>
          <w:sz w:val="24"/>
          <w:szCs w:val="24"/>
        </w:rPr>
      </w:pPr>
      <w:r w:rsidRPr="008A1A8A">
        <w:rPr>
          <w:rFonts w:eastAsia="Calibri"/>
          <w:noProof/>
        </w:rPr>
        <w:lastRenderedPageBreak/>
        <w:drawing>
          <wp:inline distT="0" distB="0" distL="0" distR="0" wp14:anchorId="271A789D" wp14:editId="4E236660">
            <wp:extent cx="5760720" cy="3791585"/>
            <wp:effectExtent l="0" t="0" r="0" b="0"/>
            <wp:docPr id="119048325"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3791585"/>
                    </a:xfrm>
                    <a:prstGeom prst="rect">
                      <a:avLst/>
                    </a:prstGeom>
                    <a:noFill/>
                    <a:ln>
                      <a:noFill/>
                    </a:ln>
                  </pic:spPr>
                </pic:pic>
              </a:graphicData>
            </a:graphic>
          </wp:inline>
        </w:drawing>
      </w:r>
    </w:p>
    <w:sectPr w:rsidR="008A1A8A" w:rsidRPr="00F65E7A" w:rsidSect="00DA38D3">
      <w:headerReference w:type="default" r:id="rId14"/>
      <w:footerReference w:type="default" r:id="rId15"/>
      <w:headerReference w:type="first" r:id="rId16"/>
      <w:footerReference w:type="first" r:id="rId17"/>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E6AB8" w14:textId="77777777" w:rsidR="009B0195" w:rsidRDefault="009B0195" w:rsidP="00DB4A84">
      <w:r>
        <w:separator/>
      </w:r>
    </w:p>
  </w:endnote>
  <w:endnote w:type="continuationSeparator" w:id="0">
    <w:p w14:paraId="537D176F" w14:textId="77777777" w:rsidR="009B0195" w:rsidRDefault="009B0195" w:rsidP="00DB4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lyphLessFont">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3F322" w14:textId="77777777" w:rsidR="00C31926" w:rsidRDefault="00C90E4B" w:rsidP="00C31926">
    <w:pPr>
      <w:ind w:left="360"/>
      <w:jc w:val="both"/>
      <w:rPr>
        <w:rFonts w:cs="Arial"/>
        <w:b/>
      </w:rPr>
    </w:pPr>
    <w:r w:rsidRPr="00C90E4B">
      <w:rPr>
        <w:i/>
        <w:sz w:val="16"/>
        <w:szCs w:val="16"/>
      </w:rPr>
      <w:t xml:space="preserve">smlouva o dílo </w:t>
    </w:r>
    <w:r w:rsidR="00C31926" w:rsidRPr="00C31926">
      <w:rPr>
        <w:rFonts w:cs="Arial"/>
        <w:bCs/>
        <w:i/>
        <w:iCs/>
        <w:sz w:val="16"/>
        <w:szCs w:val="16"/>
      </w:rPr>
      <w:t>Víceúčelové hřiště v areálu Hasičského cvičiště Ostrava-Nová Ves</w:t>
    </w:r>
  </w:p>
  <w:p w14:paraId="436C84CA" w14:textId="35533B97" w:rsidR="008F155D" w:rsidRPr="008D69A3" w:rsidRDefault="008D69A3" w:rsidP="008D69A3">
    <w:pPr>
      <w:tabs>
        <w:tab w:val="right" w:pos="10466"/>
      </w:tabs>
      <w:spacing w:after="200" w:line="276" w:lineRule="auto"/>
      <w:rPr>
        <w:rStyle w:val="slostrnky"/>
        <w:rFonts w:eastAsia="Calibri"/>
        <w:i/>
        <w:color w:val="0070C0"/>
        <w:sz w:val="16"/>
        <w:szCs w:val="16"/>
      </w:rPr>
    </w:pPr>
    <w:r>
      <w:rPr>
        <w:rFonts w:eastAsia="Calibri"/>
        <w:i/>
        <w:color w:val="0070C0"/>
        <w:sz w:val="16"/>
        <w:szCs w:val="16"/>
      </w:rPr>
      <w:tab/>
    </w:r>
    <w:r>
      <w:rPr>
        <w:rFonts w:asciiTheme="majorHAnsi" w:hAnsiTheme="majorHAnsi"/>
      </w:rPr>
      <w:t xml:space="preserve">Stránka </w:t>
    </w:r>
    <w:r>
      <w:fldChar w:fldCharType="begin"/>
    </w:r>
    <w:r>
      <w:instrText xml:space="preserve"> PAGE   \* MERGEFORMAT </w:instrText>
    </w:r>
    <w:r>
      <w:fldChar w:fldCharType="separate"/>
    </w:r>
    <w:r>
      <w:t>2</w:t>
    </w:r>
    <w:r>
      <w:rPr>
        <w:rFonts w:asciiTheme="majorHAnsi" w:hAnsiTheme="majorHAnsi"/>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03DC6" w14:textId="5F644F33" w:rsidR="00C31926" w:rsidRDefault="00C31926" w:rsidP="00C31926">
    <w:pPr>
      <w:ind w:left="360"/>
      <w:jc w:val="both"/>
      <w:rPr>
        <w:rFonts w:cs="Arial"/>
        <w:b/>
      </w:rPr>
    </w:pPr>
    <w:r w:rsidRPr="00C90E4B">
      <w:rPr>
        <w:i/>
        <w:sz w:val="16"/>
        <w:szCs w:val="16"/>
      </w:rPr>
      <w:t xml:space="preserve">smlouva o dílo </w:t>
    </w:r>
    <w:r w:rsidRPr="00C31926">
      <w:rPr>
        <w:rFonts w:cs="Arial"/>
        <w:bCs/>
        <w:i/>
        <w:iCs/>
        <w:sz w:val="16"/>
        <w:szCs w:val="16"/>
      </w:rPr>
      <w:t>Víceúčelové hřiště v areálu Hasičského cvičiště Ostrava-Nová Ves</w:t>
    </w:r>
  </w:p>
  <w:p w14:paraId="14112C8A" w14:textId="340EB3DD" w:rsidR="00375188" w:rsidRPr="008D69A3" w:rsidRDefault="008D69A3" w:rsidP="008D69A3">
    <w:pPr>
      <w:tabs>
        <w:tab w:val="right" w:pos="10466"/>
      </w:tabs>
      <w:spacing w:after="200" w:line="276" w:lineRule="auto"/>
      <w:rPr>
        <w:rFonts w:eastAsia="Calibri"/>
        <w:i/>
        <w:color w:val="0070C0"/>
        <w:sz w:val="16"/>
        <w:szCs w:val="16"/>
      </w:rPr>
    </w:pPr>
    <w:r>
      <w:rPr>
        <w:rFonts w:eastAsia="Calibri"/>
        <w:i/>
        <w:color w:val="0070C0"/>
        <w:sz w:val="16"/>
        <w:szCs w:val="16"/>
      </w:rPr>
      <w:tab/>
    </w:r>
    <w:r w:rsidR="006F3B3F">
      <w:rPr>
        <w:rFonts w:asciiTheme="majorHAnsi" w:hAnsiTheme="majorHAnsi"/>
      </w:rPr>
      <w:t xml:space="preserve">Stránka </w:t>
    </w:r>
    <w:r w:rsidR="006F3B3F">
      <w:fldChar w:fldCharType="begin"/>
    </w:r>
    <w:r w:rsidR="006F3B3F">
      <w:instrText xml:space="preserve"> PAGE   \* MERGEFORMAT </w:instrText>
    </w:r>
    <w:r w:rsidR="006F3B3F">
      <w:fldChar w:fldCharType="separate"/>
    </w:r>
    <w:r w:rsidR="006F3B3F">
      <w:t>2</w:t>
    </w:r>
    <w:r w:rsidR="006F3B3F">
      <w:rPr>
        <w:rFonts w:asciiTheme="majorHAnsi" w:hAnsiTheme="maj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F768E" w14:textId="77777777" w:rsidR="009B0195" w:rsidRDefault="009B0195" w:rsidP="00DB4A84">
      <w:r>
        <w:separator/>
      </w:r>
    </w:p>
  </w:footnote>
  <w:footnote w:type="continuationSeparator" w:id="0">
    <w:p w14:paraId="44E31929" w14:textId="77777777" w:rsidR="009B0195" w:rsidRDefault="009B0195" w:rsidP="00DB4A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DB204" w14:textId="77777777" w:rsidR="00636267" w:rsidRDefault="00636267" w:rsidP="00636267">
    <w:pPr>
      <w:tabs>
        <w:tab w:val="left" w:pos="720"/>
      </w:tabs>
      <w:rPr>
        <w:rFonts w:cs="Arial"/>
        <w:color w:val="003C69"/>
      </w:rPr>
    </w:pPr>
    <w:r>
      <w:rPr>
        <w:noProof/>
      </w:rPr>
      <mc:AlternateContent>
        <mc:Choice Requires="wps">
          <w:drawing>
            <wp:anchor distT="0" distB="0" distL="114300" distR="114300" simplePos="0" relativeHeight="251661312" behindDoc="0" locked="0" layoutInCell="1" allowOverlap="1" wp14:anchorId="2EB82F41" wp14:editId="6AF9A282">
              <wp:simplePos x="0" y="0"/>
              <wp:positionH relativeFrom="margin">
                <wp:align>right</wp:align>
              </wp:positionH>
              <wp:positionV relativeFrom="paragraph">
                <wp:posOffset>-47625</wp:posOffset>
              </wp:positionV>
              <wp:extent cx="2658745" cy="282102"/>
              <wp:effectExtent l="0" t="0" r="8255" b="381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745" cy="2821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D2799D" w14:textId="0B85ADC0" w:rsidR="00636267" w:rsidRPr="00DB547A" w:rsidRDefault="00636267" w:rsidP="00636267">
                          <w:pPr>
                            <w:pStyle w:val="Zhlav"/>
                            <w:tabs>
                              <w:tab w:val="clear" w:pos="9072"/>
                              <w:tab w:val="right" w:pos="9639"/>
                            </w:tabs>
                            <w:ind w:right="-141"/>
                            <w:jc w:val="right"/>
                            <w:rPr>
                              <w:rFonts w:cs="Arial"/>
                              <w:b/>
                              <w:color w:val="00ADD0"/>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B82F41" id="_x0000_t202" coordsize="21600,21600" o:spt="202" path="m,l,21600r21600,l21600,xe">
              <v:stroke joinstyle="miter"/>
              <v:path gradientshapeok="t" o:connecttype="rect"/>
            </v:shapetype>
            <v:shape id="Textové pole 2" o:spid="_x0000_s1026" type="#_x0000_t202" style="position:absolute;margin-left:158.15pt;margin-top:-3.75pt;width:209.35pt;height:22.2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" stroked="f">
              <v:textbox>
                <w:txbxContent>
                  <w:p w14:paraId="76D2799D" w14:textId="0B85ADC0" w:rsidR="00636267" w:rsidRPr="00DB547A" w:rsidRDefault="00636267" w:rsidP="00636267">
                    <w:pPr>
                      <w:pStyle w:val="Zhlav"/>
                      <w:tabs>
                        <w:tab w:val="clear" w:pos="9072"/>
                        <w:tab w:val="right" w:pos="9639"/>
                      </w:tabs>
                      <w:ind w:right="-141"/>
                      <w:jc w:val="right"/>
                      <w:rPr>
                        <w:rFonts w:cs="Arial"/>
                        <w:b/>
                        <w:color w:val="00ADD0"/>
                        <w:sz w:val="28"/>
                        <w:szCs w:val="28"/>
                      </w:rPr>
                    </w:pPr>
                  </w:p>
                </w:txbxContent>
              </v:textbox>
              <w10:wrap anchorx="margin"/>
            </v:shape>
          </w:pict>
        </mc:Fallback>
      </mc:AlternateContent>
    </w:r>
    <w:r w:rsidRPr="001A458B">
      <w:rPr>
        <w:rFonts w:cs="Arial"/>
        <w:color w:val="003C69"/>
      </w:rPr>
      <w:t>Statutární město Ostrava</w:t>
    </w:r>
  </w:p>
  <w:p w14:paraId="7233224F" w14:textId="77777777" w:rsidR="00636267" w:rsidRPr="00DB547A" w:rsidRDefault="00636267" w:rsidP="00636267">
    <w:pPr>
      <w:tabs>
        <w:tab w:val="left" w:pos="720"/>
      </w:tabs>
      <w:rPr>
        <w:rFonts w:cs="Arial"/>
        <w:color w:val="003C69"/>
      </w:rPr>
    </w:pPr>
    <w:r>
      <w:rPr>
        <w:rFonts w:cs="Arial"/>
        <w:b/>
        <w:color w:val="003C69"/>
      </w:rPr>
      <w:t>m</w:t>
    </w:r>
    <w:r w:rsidRPr="001A458B">
      <w:rPr>
        <w:rFonts w:cs="Arial"/>
        <w:b/>
        <w:color w:val="003C69"/>
      </w:rPr>
      <w:t xml:space="preserve">ěstský obvod </w:t>
    </w:r>
    <w:r>
      <w:rPr>
        <w:rFonts w:cs="Arial"/>
        <w:b/>
        <w:color w:val="003C69"/>
      </w:rPr>
      <w:t>Nová Ves</w:t>
    </w:r>
  </w:p>
  <w:p w14:paraId="6EB7AAF0" w14:textId="159FD5F2" w:rsidR="008F155D" w:rsidRPr="008D69A3" w:rsidRDefault="00636267" w:rsidP="008D69A3">
    <w:pPr>
      <w:tabs>
        <w:tab w:val="left" w:pos="0"/>
        <w:tab w:val="left" w:leader="underscore" w:pos="4706"/>
        <w:tab w:val="left" w:pos="4990"/>
        <w:tab w:val="left" w:leader="underscore" w:pos="9639"/>
      </w:tabs>
      <w:rPr>
        <w:rFonts w:ascii="Times New Roman" w:hAnsi="Times New Roman"/>
        <w:b/>
        <w:color w:val="0070C0"/>
      </w:rPr>
    </w:pPr>
    <w:r w:rsidRPr="001A458B">
      <w:rPr>
        <w:rFonts w:cs="Arial"/>
        <w:b/>
        <w:color w:val="003C69"/>
      </w:rPr>
      <w:t>úřad městského obvodu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B823D" w14:textId="77777777" w:rsidR="009F45A6" w:rsidRDefault="009F45A6" w:rsidP="009F45A6">
    <w:pPr>
      <w:tabs>
        <w:tab w:val="left" w:pos="720"/>
      </w:tabs>
      <w:rPr>
        <w:rFonts w:cs="Arial"/>
        <w:color w:val="003C69"/>
      </w:rPr>
    </w:pPr>
    <w:r>
      <w:rPr>
        <w:noProof/>
      </w:rPr>
      <mc:AlternateContent>
        <mc:Choice Requires="wps">
          <w:drawing>
            <wp:anchor distT="0" distB="0" distL="114300" distR="114300" simplePos="0" relativeHeight="251659264" behindDoc="0" locked="0" layoutInCell="1" allowOverlap="1" wp14:anchorId="42A366DF" wp14:editId="6A0DE430">
              <wp:simplePos x="0" y="0"/>
              <wp:positionH relativeFrom="margin">
                <wp:align>right</wp:align>
              </wp:positionH>
              <wp:positionV relativeFrom="paragraph">
                <wp:posOffset>-48760</wp:posOffset>
              </wp:positionV>
              <wp:extent cx="3621783" cy="282102"/>
              <wp:effectExtent l="0" t="0" r="0" b="3810"/>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1783" cy="2821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11C418" w14:textId="29F4BE8C" w:rsidR="009F45A6" w:rsidRPr="00DB547A" w:rsidRDefault="0059252F" w:rsidP="009F45A6">
                          <w:pPr>
                            <w:pStyle w:val="Zhlav"/>
                            <w:tabs>
                              <w:tab w:val="clear" w:pos="9072"/>
                              <w:tab w:val="right" w:pos="9639"/>
                            </w:tabs>
                            <w:ind w:right="-141"/>
                            <w:jc w:val="right"/>
                            <w:rPr>
                              <w:rFonts w:cs="Arial"/>
                              <w:b/>
                              <w:color w:val="00ADD0"/>
                              <w:sz w:val="28"/>
                              <w:szCs w:val="28"/>
                            </w:rPr>
                          </w:pPr>
                          <w:r>
                            <w:rPr>
                              <w:rFonts w:cs="Arial"/>
                              <w:b/>
                              <w:color w:val="00ADD0"/>
                              <w:sz w:val="28"/>
                              <w:szCs w:val="28"/>
                            </w:rPr>
                            <w:t>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A366DF" id="_x0000_t202" coordsize="21600,21600" o:spt="202" path="m,l,21600r21600,l21600,xe">
              <v:stroke joinstyle="miter"/>
              <v:path gradientshapeok="t" o:connecttype="rect"/>
            </v:shapetype>
            <v:shape id="_x0000_s1027" type="#_x0000_t202" style="position:absolute;margin-left:234pt;margin-top:-3.85pt;width:285.2pt;height:22.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" stroked="f">
              <v:textbox>
                <w:txbxContent>
                  <w:p w14:paraId="6111C418" w14:textId="29F4BE8C" w:rsidR="009F45A6" w:rsidRPr="00DB547A" w:rsidRDefault="0059252F" w:rsidP="009F45A6">
                    <w:pPr>
                      <w:pStyle w:val="Zhlav"/>
                      <w:tabs>
                        <w:tab w:val="clear" w:pos="9072"/>
                        <w:tab w:val="right" w:pos="9639"/>
                      </w:tabs>
                      <w:ind w:right="-141"/>
                      <w:jc w:val="right"/>
                      <w:rPr>
                        <w:rFonts w:cs="Arial"/>
                        <w:b/>
                        <w:color w:val="00ADD0"/>
                        <w:sz w:val="28"/>
                        <w:szCs w:val="28"/>
                      </w:rPr>
                    </w:pPr>
                    <w:r>
                      <w:rPr>
                        <w:rFonts w:cs="Arial"/>
                        <w:b/>
                        <w:color w:val="00ADD0"/>
                        <w:sz w:val="28"/>
                        <w:szCs w:val="28"/>
                      </w:rPr>
                      <w:t>Smlouva</w:t>
                    </w:r>
                  </w:p>
                </w:txbxContent>
              </v:textbox>
              <w10:wrap anchorx="margin"/>
            </v:shape>
          </w:pict>
        </mc:Fallback>
      </mc:AlternateContent>
    </w:r>
    <w:r w:rsidRPr="001A458B">
      <w:rPr>
        <w:rFonts w:cs="Arial"/>
        <w:color w:val="003C69"/>
      </w:rPr>
      <w:t>Statutární město Ostrava</w:t>
    </w:r>
  </w:p>
  <w:p w14:paraId="38B04C88" w14:textId="77777777" w:rsidR="009F45A6" w:rsidRPr="00DB547A" w:rsidRDefault="009F45A6" w:rsidP="009F45A6">
    <w:pPr>
      <w:tabs>
        <w:tab w:val="left" w:pos="720"/>
      </w:tabs>
      <w:rPr>
        <w:rFonts w:cs="Arial"/>
        <w:color w:val="003C69"/>
      </w:rPr>
    </w:pPr>
    <w:r>
      <w:rPr>
        <w:rFonts w:cs="Arial"/>
        <w:b/>
        <w:color w:val="003C69"/>
      </w:rPr>
      <w:t>m</w:t>
    </w:r>
    <w:r w:rsidRPr="001A458B">
      <w:rPr>
        <w:rFonts w:cs="Arial"/>
        <w:b/>
        <w:color w:val="003C69"/>
      </w:rPr>
      <w:t xml:space="preserve">ěstský obvod </w:t>
    </w:r>
    <w:r>
      <w:rPr>
        <w:rFonts w:cs="Arial"/>
        <w:b/>
        <w:color w:val="003C69"/>
      </w:rPr>
      <w:t>Nová Ves</w:t>
    </w:r>
  </w:p>
  <w:p w14:paraId="291EA969" w14:textId="2DEFA5A5" w:rsidR="001113D0" w:rsidRPr="00267E16" w:rsidRDefault="009F45A6" w:rsidP="0058377E">
    <w:pPr>
      <w:pStyle w:val="Zhlav"/>
      <w:tabs>
        <w:tab w:val="clear" w:pos="4536"/>
        <w:tab w:val="clear" w:pos="9072"/>
        <w:tab w:val="center" w:pos="7513"/>
        <w:tab w:val="right" w:pos="9639"/>
      </w:tabs>
    </w:pPr>
    <w:r w:rsidRPr="001A458B">
      <w:rPr>
        <w:rFonts w:cs="Arial"/>
        <w:b/>
        <w:color w:val="003C69"/>
      </w:rPr>
      <w:t>úřad městského obvodu</w:t>
    </w:r>
    <w:r w:rsidR="0058377E">
      <w:rPr>
        <w:rFonts w:cs="Arial"/>
        <w:b/>
        <w:color w:val="003C69"/>
      </w:rPr>
      <w:tab/>
    </w:r>
    <w:r w:rsidR="0058377E" w:rsidRPr="00267E16">
      <w:t>smlouva</w:t>
    </w:r>
    <w:r w:rsidR="000D3441" w:rsidRPr="00267E16">
      <w:t xml:space="preserve"> č.</w:t>
    </w:r>
    <w:r w:rsidR="001113D0" w:rsidRPr="00267E16">
      <w:t xml:space="preserve"> </w:t>
    </w:r>
    <w:r w:rsidR="00317653" w:rsidRPr="00267E16">
      <w:t>SML/</w:t>
    </w:r>
    <w:r w:rsidR="0059252F">
      <w:t>14/2024/</w:t>
    </w:r>
    <w:r w:rsidR="00600B16">
      <w:t>0118</w:t>
    </w:r>
  </w:p>
  <w:p w14:paraId="3B0BD1D2" w14:textId="511C4891" w:rsidR="00640201" w:rsidRPr="00267E16" w:rsidRDefault="00D82B6A" w:rsidP="0059252F">
    <w:pPr>
      <w:pStyle w:val="Zhlav"/>
      <w:tabs>
        <w:tab w:val="clear" w:pos="4536"/>
        <w:tab w:val="clear" w:pos="9072"/>
        <w:tab w:val="left" w:pos="6804"/>
      </w:tabs>
    </w:pPr>
    <w:r w:rsidRPr="00267E1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27BD"/>
    <w:multiLevelType w:val="hybridMultilevel"/>
    <w:tmpl w:val="685614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BC02F9"/>
    <w:multiLevelType w:val="hybridMultilevel"/>
    <w:tmpl w:val="53ECFFC0"/>
    <w:lvl w:ilvl="0" w:tplc="6DFCEA4C">
      <w:start w:val="4"/>
      <w:numFmt w:val="decimal"/>
      <w:lvlText w:val="%1."/>
      <w:lvlJc w:val="left"/>
      <w:pPr>
        <w:tabs>
          <w:tab w:val="num" w:pos="360"/>
        </w:tabs>
        <w:ind w:left="340" w:hanging="3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CC560CC"/>
    <w:multiLevelType w:val="hybridMultilevel"/>
    <w:tmpl w:val="8392FA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C72E93"/>
    <w:multiLevelType w:val="hybridMultilevel"/>
    <w:tmpl w:val="ED2C5F92"/>
    <w:lvl w:ilvl="0" w:tplc="CE702264">
      <w:start w:val="1"/>
      <w:numFmt w:val="decimal"/>
      <w:lvlText w:val="%1."/>
      <w:lvlJc w:val="left"/>
      <w:pPr>
        <w:ind w:left="720" w:hanging="360"/>
      </w:pPr>
      <w:rPr>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24B4D54"/>
    <w:multiLevelType w:val="hybridMultilevel"/>
    <w:tmpl w:val="DE6E9C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8A2073"/>
    <w:multiLevelType w:val="hybridMultilevel"/>
    <w:tmpl w:val="150A6A5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97C46A0"/>
    <w:multiLevelType w:val="hybridMultilevel"/>
    <w:tmpl w:val="314220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EE3584"/>
    <w:multiLevelType w:val="hybridMultilevel"/>
    <w:tmpl w:val="583C7BA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D467BF"/>
    <w:multiLevelType w:val="hybridMultilevel"/>
    <w:tmpl w:val="ADA4158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15:restartNumberingAfterBreak="0">
    <w:nsid w:val="3994126C"/>
    <w:multiLevelType w:val="hybridMultilevel"/>
    <w:tmpl w:val="E0223D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B882338"/>
    <w:multiLevelType w:val="hybridMultilevel"/>
    <w:tmpl w:val="AD46C28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CDD34DA"/>
    <w:multiLevelType w:val="hybridMultilevel"/>
    <w:tmpl w:val="AF86422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42F099F"/>
    <w:multiLevelType w:val="hybridMultilevel"/>
    <w:tmpl w:val="C4C2E1DE"/>
    <w:lvl w:ilvl="0" w:tplc="ACCA5D2E">
      <w:start w:val="1"/>
      <w:numFmt w:val="decimal"/>
      <w:lvlText w:val="%1."/>
      <w:lvlJc w:val="left"/>
      <w:pPr>
        <w:ind w:left="720" w:hanging="360"/>
      </w:pPr>
      <w:rPr>
        <w:rFonts w:ascii="Times New Roman" w:hAnsi="Times New Roman" w:cs="Times New Roman" w:hint="default"/>
        <w:b w:val="0"/>
        <w:bCs/>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71523FF"/>
    <w:multiLevelType w:val="hybridMultilevel"/>
    <w:tmpl w:val="6C0A2B7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49EA4E2E"/>
    <w:multiLevelType w:val="hybridMultilevel"/>
    <w:tmpl w:val="258EFDD6"/>
    <w:lvl w:ilvl="0" w:tplc="EA30BA5E">
      <w:start w:val="1"/>
      <w:numFmt w:val="decimal"/>
      <w:lvlText w:val="%1."/>
      <w:lvlJc w:val="left"/>
      <w:pPr>
        <w:ind w:left="720" w:hanging="360"/>
      </w:pPr>
      <w:rPr>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DD40D7A"/>
    <w:multiLevelType w:val="hybridMultilevel"/>
    <w:tmpl w:val="61AC6A86"/>
    <w:lvl w:ilvl="0" w:tplc="4154AA44">
      <w:start w:val="1"/>
      <w:numFmt w:val="lowerLetter"/>
      <w:lvlText w:val="%1)"/>
      <w:lvlJc w:val="left"/>
      <w:pPr>
        <w:tabs>
          <w:tab w:val="num" w:pos="720"/>
        </w:tabs>
        <w:ind w:left="720" w:hanging="380"/>
      </w:pPr>
    </w:lvl>
    <w:lvl w:ilvl="1" w:tplc="04050019" w:tentative="1">
      <w:start w:val="1"/>
      <w:numFmt w:val="lowerLetter"/>
      <w:lvlText w:val="%2."/>
      <w:lvlJc w:val="left"/>
      <w:pPr>
        <w:tabs>
          <w:tab w:val="num" w:pos="1423"/>
        </w:tabs>
        <w:ind w:left="1423" w:hanging="360"/>
      </w:pPr>
    </w:lvl>
    <w:lvl w:ilvl="2" w:tplc="0405001B" w:tentative="1">
      <w:start w:val="1"/>
      <w:numFmt w:val="lowerRoman"/>
      <w:lvlText w:val="%3."/>
      <w:lvlJc w:val="right"/>
      <w:pPr>
        <w:tabs>
          <w:tab w:val="num" w:pos="2143"/>
        </w:tabs>
        <w:ind w:left="2143" w:hanging="180"/>
      </w:pPr>
    </w:lvl>
    <w:lvl w:ilvl="3" w:tplc="0405000F" w:tentative="1">
      <w:start w:val="1"/>
      <w:numFmt w:val="decimal"/>
      <w:lvlText w:val="%4."/>
      <w:lvlJc w:val="left"/>
      <w:pPr>
        <w:tabs>
          <w:tab w:val="num" w:pos="2863"/>
        </w:tabs>
        <w:ind w:left="2863" w:hanging="360"/>
      </w:pPr>
    </w:lvl>
    <w:lvl w:ilvl="4" w:tplc="04050019" w:tentative="1">
      <w:start w:val="1"/>
      <w:numFmt w:val="lowerLetter"/>
      <w:lvlText w:val="%5."/>
      <w:lvlJc w:val="left"/>
      <w:pPr>
        <w:tabs>
          <w:tab w:val="num" w:pos="3583"/>
        </w:tabs>
        <w:ind w:left="3583" w:hanging="360"/>
      </w:pPr>
    </w:lvl>
    <w:lvl w:ilvl="5" w:tplc="0405001B" w:tentative="1">
      <w:start w:val="1"/>
      <w:numFmt w:val="lowerRoman"/>
      <w:lvlText w:val="%6."/>
      <w:lvlJc w:val="right"/>
      <w:pPr>
        <w:tabs>
          <w:tab w:val="num" w:pos="4303"/>
        </w:tabs>
        <w:ind w:left="4303" w:hanging="180"/>
      </w:pPr>
    </w:lvl>
    <w:lvl w:ilvl="6" w:tplc="0405000F" w:tentative="1">
      <w:start w:val="1"/>
      <w:numFmt w:val="decimal"/>
      <w:lvlText w:val="%7."/>
      <w:lvlJc w:val="left"/>
      <w:pPr>
        <w:tabs>
          <w:tab w:val="num" w:pos="5023"/>
        </w:tabs>
        <w:ind w:left="5023" w:hanging="360"/>
      </w:pPr>
    </w:lvl>
    <w:lvl w:ilvl="7" w:tplc="04050019" w:tentative="1">
      <w:start w:val="1"/>
      <w:numFmt w:val="lowerLetter"/>
      <w:lvlText w:val="%8."/>
      <w:lvlJc w:val="left"/>
      <w:pPr>
        <w:tabs>
          <w:tab w:val="num" w:pos="5743"/>
        </w:tabs>
        <w:ind w:left="5743" w:hanging="360"/>
      </w:pPr>
    </w:lvl>
    <w:lvl w:ilvl="8" w:tplc="0405001B" w:tentative="1">
      <w:start w:val="1"/>
      <w:numFmt w:val="lowerRoman"/>
      <w:lvlText w:val="%9."/>
      <w:lvlJc w:val="right"/>
      <w:pPr>
        <w:tabs>
          <w:tab w:val="num" w:pos="6463"/>
        </w:tabs>
        <w:ind w:left="6463" w:hanging="180"/>
      </w:pPr>
    </w:lvl>
  </w:abstractNum>
  <w:abstractNum w:abstractNumId="16" w15:restartNumberingAfterBreak="0">
    <w:nsid w:val="4E1551D3"/>
    <w:multiLevelType w:val="hybridMultilevel"/>
    <w:tmpl w:val="0CD0CA8C"/>
    <w:lvl w:ilvl="0" w:tplc="CE7ABD78">
      <w:start w:val="148"/>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E3622E9"/>
    <w:multiLevelType w:val="hybridMultilevel"/>
    <w:tmpl w:val="583C7B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19" w15:restartNumberingAfterBreak="0">
    <w:nsid w:val="54EA567A"/>
    <w:multiLevelType w:val="hybridMultilevel"/>
    <w:tmpl w:val="B0E4A5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AD61452"/>
    <w:multiLevelType w:val="hybridMultilevel"/>
    <w:tmpl w:val="7CFEAE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A2B5354"/>
    <w:multiLevelType w:val="hybridMultilevel"/>
    <w:tmpl w:val="19540BD4"/>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2" w15:restartNumberingAfterBreak="0">
    <w:nsid w:val="70AF3627"/>
    <w:multiLevelType w:val="hybridMultilevel"/>
    <w:tmpl w:val="825CA7A2"/>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num w:numId="1" w16cid:durableId="1250041902">
    <w:abstractNumId w:val="18"/>
  </w:num>
  <w:num w:numId="2" w16cid:durableId="844780167">
    <w:abstractNumId w:val="12"/>
  </w:num>
  <w:num w:numId="3" w16cid:durableId="1339578202">
    <w:abstractNumId w:val="20"/>
  </w:num>
  <w:num w:numId="4" w16cid:durableId="870193216">
    <w:abstractNumId w:val="0"/>
  </w:num>
  <w:num w:numId="5" w16cid:durableId="1679697485">
    <w:abstractNumId w:val="2"/>
  </w:num>
  <w:num w:numId="6" w16cid:durableId="1674602247">
    <w:abstractNumId w:val="19"/>
  </w:num>
  <w:num w:numId="7" w16cid:durableId="1201670512">
    <w:abstractNumId w:val="10"/>
  </w:num>
  <w:num w:numId="8" w16cid:durableId="373193880">
    <w:abstractNumId w:val="5"/>
  </w:num>
  <w:num w:numId="9" w16cid:durableId="396319664">
    <w:abstractNumId w:val="6"/>
  </w:num>
  <w:num w:numId="10" w16cid:durableId="984891160">
    <w:abstractNumId w:val="7"/>
  </w:num>
  <w:num w:numId="11" w16cid:durableId="819811406">
    <w:abstractNumId w:val="22"/>
  </w:num>
  <w:num w:numId="12" w16cid:durableId="1827091603">
    <w:abstractNumId w:val="3"/>
  </w:num>
  <w:num w:numId="13" w16cid:durableId="1160845855">
    <w:abstractNumId w:val="11"/>
  </w:num>
  <w:num w:numId="14" w16cid:durableId="1401556279">
    <w:abstractNumId w:val="4"/>
  </w:num>
  <w:num w:numId="15" w16cid:durableId="740522864">
    <w:abstractNumId w:val="13"/>
  </w:num>
  <w:num w:numId="16" w16cid:durableId="1659532330">
    <w:abstractNumId w:val="8"/>
  </w:num>
  <w:num w:numId="17" w16cid:durableId="1974142100">
    <w:abstractNumId w:val="17"/>
  </w:num>
  <w:num w:numId="18" w16cid:durableId="1094588066">
    <w:abstractNumId w:val="21"/>
  </w:num>
  <w:num w:numId="19" w16cid:durableId="1145394668">
    <w:abstractNumId w:val="9"/>
  </w:num>
  <w:num w:numId="20" w16cid:durableId="1868520552">
    <w:abstractNumId w:val="14"/>
  </w:num>
  <w:num w:numId="21" w16cid:durableId="1515994262">
    <w:abstractNumId w:val="16"/>
  </w:num>
  <w:num w:numId="22" w16cid:durableId="1296328686">
    <w:abstractNumId w:val="15"/>
  </w:num>
  <w:num w:numId="23" w16cid:durableId="1566145717">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EF2"/>
    <w:rsid w:val="00007FA5"/>
    <w:rsid w:val="00010653"/>
    <w:rsid w:val="000115D8"/>
    <w:rsid w:val="000360EE"/>
    <w:rsid w:val="000408F8"/>
    <w:rsid w:val="0004147D"/>
    <w:rsid w:val="0004203A"/>
    <w:rsid w:val="00042B5E"/>
    <w:rsid w:val="0006143A"/>
    <w:rsid w:val="00064762"/>
    <w:rsid w:val="000814CF"/>
    <w:rsid w:val="00081547"/>
    <w:rsid w:val="00083891"/>
    <w:rsid w:val="000871B5"/>
    <w:rsid w:val="00087A89"/>
    <w:rsid w:val="00091495"/>
    <w:rsid w:val="000950DF"/>
    <w:rsid w:val="00096E2B"/>
    <w:rsid w:val="00097B14"/>
    <w:rsid w:val="000A0860"/>
    <w:rsid w:val="000A4980"/>
    <w:rsid w:val="000B2483"/>
    <w:rsid w:val="000B745C"/>
    <w:rsid w:val="000C3E5D"/>
    <w:rsid w:val="000C7EB8"/>
    <w:rsid w:val="000D29B3"/>
    <w:rsid w:val="000D3441"/>
    <w:rsid w:val="000D34F7"/>
    <w:rsid w:val="000E228B"/>
    <w:rsid w:val="000F0228"/>
    <w:rsid w:val="000F1166"/>
    <w:rsid w:val="000F2550"/>
    <w:rsid w:val="000F373A"/>
    <w:rsid w:val="000F4020"/>
    <w:rsid w:val="001010B1"/>
    <w:rsid w:val="0010584D"/>
    <w:rsid w:val="001113D0"/>
    <w:rsid w:val="00111D2C"/>
    <w:rsid w:val="00115062"/>
    <w:rsid w:val="0011685A"/>
    <w:rsid w:val="00126221"/>
    <w:rsid w:val="0012700F"/>
    <w:rsid w:val="001330FF"/>
    <w:rsid w:val="00134D66"/>
    <w:rsid w:val="0013666A"/>
    <w:rsid w:val="0014176D"/>
    <w:rsid w:val="00142BEB"/>
    <w:rsid w:val="00156937"/>
    <w:rsid w:val="00162AB7"/>
    <w:rsid w:val="0016591A"/>
    <w:rsid w:val="00165EB9"/>
    <w:rsid w:val="0016703E"/>
    <w:rsid w:val="00172DF1"/>
    <w:rsid w:val="00176F69"/>
    <w:rsid w:val="00182776"/>
    <w:rsid w:val="00191244"/>
    <w:rsid w:val="0019404E"/>
    <w:rsid w:val="00195455"/>
    <w:rsid w:val="001964FA"/>
    <w:rsid w:val="00197C41"/>
    <w:rsid w:val="001A0AE7"/>
    <w:rsid w:val="001A0F38"/>
    <w:rsid w:val="001A3192"/>
    <w:rsid w:val="001A5884"/>
    <w:rsid w:val="001B027D"/>
    <w:rsid w:val="001B1DEE"/>
    <w:rsid w:val="001B58D9"/>
    <w:rsid w:val="001B64C5"/>
    <w:rsid w:val="001C30BE"/>
    <w:rsid w:val="001D003E"/>
    <w:rsid w:val="001D0C1E"/>
    <w:rsid w:val="001D0C92"/>
    <w:rsid w:val="001D5021"/>
    <w:rsid w:val="001E2054"/>
    <w:rsid w:val="001E5EE7"/>
    <w:rsid w:val="001E648A"/>
    <w:rsid w:val="001E73C0"/>
    <w:rsid w:val="001E7D9C"/>
    <w:rsid w:val="001F6325"/>
    <w:rsid w:val="001F7568"/>
    <w:rsid w:val="002018FA"/>
    <w:rsid w:val="002025E9"/>
    <w:rsid w:val="00211E3B"/>
    <w:rsid w:val="002142BC"/>
    <w:rsid w:val="00216F1E"/>
    <w:rsid w:val="002200BD"/>
    <w:rsid w:val="002339E2"/>
    <w:rsid w:val="00233F76"/>
    <w:rsid w:val="00241E03"/>
    <w:rsid w:val="00242557"/>
    <w:rsid w:val="0024530A"/>
    <w:rsid w:val="00245327"/>
    <w:rsid w:val="002501DA"/>
    <w:rsid w:val="00253B00"/>
    <w:rsid w:val="002566A9"/>
    <w:rsid w:val="0026694D"/>
    <w:rsid w:val="00267E16"/>
    <w:rsid w:val="0027683F"/>
    <w:rsid w:val="002777A0"/>
    <w:rsid w:val="00290D0F"/>
    <w:rsid w:val="00290D4E"/>
    <w:rsid w:val="00295DEB"/>
    <w:rsid w:val="002A0AB1"/>
    <w:rsid w:val="002A0AC2"/>
    <w:rsid w:val="002A1950"/>
    <w:rsid w:val="002A200C"/>
    <w:rsid w:val="002A40E8"/>
    <w:rsid w:val="002A6F13"/>
    <w:rsid w:val="002A75AA"/>
    <w:rsid w:val="002B3492"/>
    <w:rsid w:val="002B4B47"/>
    <w:rsid w:val="002B6253"/>
    <w:rsid w:val="002B7111"/>
    <w:rsid w:val="002B72D5"/>
    <w:rsid w:val="002C496E"/>
    <w:rsid w:val="002D0106"/>
    <w:rsid w:val="002D1183"/>
    <w:rsid w:val="002E1C4D"/>
    <w:rsid w:val="002E56D4"/>
    <w:rsid w:val="002F10E7"/>
    <w:rsid w:val="002F528A"/>
    <w:rsid w:val="002F75F9"/>
    <w:rsid w:val="002F7BB9"/>
    <w:rsid w:val="00307122"/>
    <w:rsid w:val="00310D85"/>
    <w:rsid w:val="0031606A"/>
    <w:rsid w:val="00317653"/>
    <w:rsid w:val="003234B6"/>
    <w:rsid w:val="00325232"/>
    <w:rsid w:val="00333768"/>
    <w:rsid w:val="003337CE"/>
    <w:rsid w:val="0033440F"/>
    <w:rsid w:val="00334E85"/>
    <w:rsid w:val="00334F48"/>
    <w:rsid w:val="00336BE7"/>
    <w:rsid w:val="003458B9"/>
    <w:rsid w:val="003603F4"/>
    <w:rsid w:val="00361D4A"/>
    <w:rsid w:val="00364905"/>
    <w:rsid w:val="0036729B"/>
    <w:rsid w:val="00375188"/>
    <w:rsid w:val="00375619"/>
    <w:rsid w:val="0038012F"/>
    <w:rsid w:val="00380C84"/>
    <w:rsid w:val="00382721"/>
    <w:rsid w:val="0038556B"/>
    <w:rsid w:val="0038726A"/>
    <w:rsid w:val="00387E62"/>
    <w:rsid w:val="003938AE"/>
    <w:rsid w:val="00395321"/>
    <w:rsid w:val="0039570B"/>
    <w:rsid w:val="00395D0D"/>
    <w:rsid w:val="00396F74"/>
    <w:rsid w:val="00397CD9"/>
    <w:rsid w:val="003A4571"/>
    <w:rsid w:val="003A4E10"/>
    <w:rsid w:val="003B5138"/>
    <w:rsid w:val="003B593C"/>
    <w:rsid w:val="003B7618"/>
    <w:rsid w:val="003C403F"/>
    <w:rsid w:val="003C4A42"/>
    <w:rsid w:val="003C57D6"/>
    <w:rsid w:val="003C5E21"/>
    <w:rsid w:val="003D27C1"/>
    <w:rsid w:val="003D316B"/>
    <w:rsid w:val="003D7E93"/>
    <w:rsid w:val="003E1316"/>
    <w:rsid w:val="003E187D"/>
    <w:rsid w:val="003E5C4A"/>
    <w:rsid w:val="00407AFD"/>
    <w:rsid w:val="00414023"/>
    <w:rsid w:val="00416C25"/>
    <w:rsid w:val="00420B84"/>
    <w:rsid w:val="0042686D"/>
    <w:rsid w:val="004314C8"/>
    <w:rsid w:val="00432100"/>
    <w:rsid w:val="00435E95"/>
    <w:rsid w:val="00437884"/>
    <w:rsid w:val="00443FD6"/>
    <w:rsid w:val="0045179D"/>
    <w:rsid w:val="00453374"/>
    <w:rsid w:val="00454720"/>
    <w:rsid w:val="00467108"/>
    <w:rsid w:val="00476072"/>
    <w:rsid w:val="004778DC"/>
    <w:rsid w:val="00477CEB"/>
    <w:rsid w:val="00481DAC"/>
    <w:rsid w:val="00490538"/>
    <w:rsid w:val="00491A70"/>
    <w:rsid w:val="004931D4"/>
    <w:rsid w:val="004940DD"/>
    <w:rsid w:val="00497AE0"/>
    <w:rsid w:val="004A3667"/>
    <w:rsid w:val="004A786B"/>
    <w:rsid w:val="004B22F5"/>
    <w:rsid w:val="004B445A"/>
    <w:rsid w:val="004B53DB"/>
    <w:rsid w:val="004B6249"/>
    <w:rsid w:val="004C4885"/>
    <w:rsid w:val="004D1F60"/>
    <w:rsid w:val="004D39C4"/>
    <w:rsid w:val="004E0F9C"/>
    <w:rsid w:val="004E160C"/>
    <w:rsid w:val="004E37FB"/>
    <w:rsid w:val="004E484D"/>
    <w:rsid w:val="004E5A81"/>
    <w:rsid w:val="004F208B"/>
    <w:rsid w:val="004F326F"/>
    <w:rsid w:val="004F7CB2"/>
    <w:rsid w:val="00512CA7"/>
    <w:rsid w:val="00513B20"/>
    <w:rsid w:val="00514DB2"/>
    <w:rsid w:val="00525685"/>
    <w:rsid w:val="005279FB"/>
    <w:rsid w:val="0053392C"/>
    <w:rsid w:val="005339B9"/>
    <w:rsid w:val="00535F65"/>
    <w:rsid w:val="005423E3"/>
    <w:rsid w:val="00542841"/>
    <w:rsid w:val="00551DEB"/>
    <w:rsid w:val="00565B82"/>
    <w:rsid w:val="00570970"/>
    <w:rsid w:val="005744EB"/>
    <w:rsid w:val="005764A3"/>
    <w:rsid w:val="005770B5"/>
    <w:rsid w:val="00577B2C"/>
    <w:rsid w:val="00582293"/>
    <w:rsid w:val="005823D8"/>
    <w:rsid w:val="0058377E"/>
    <w:rsid w:val="0058499B"/>
    <w:rsid w:val="0058600D"/>
    <w:rsid w:val="00586A0E"/>
    <w:rsid w:val="00590A21"/>
    <w:rsid w:val="005910B2"/>
    <w:rsid w:val="0059252F"/>
    <w:rsid w:val="00593E47"/>
    <w:rsid w:val="0059664A"/>
    <w:rsid w:val="00597CC9"/>
    <w:rsid w:val="005A50D5"/>
    <w:rsid w:val="005A5383"/>
    <w:rsid w:val="005B0154"/>
    <w:rsid w:val="005B2A00"/>
    <w:rsid w:val="005B2A8C"/>
    <w:rsid w:val="005B4A9A"/>
    <w:rsid w:val="005B55C3"/>
    <w:rsid w:val="005B5FA4"/>
    <w:rsid w:val="005C1C18"/>
    <w:rsid w:val="005C2AB2"/>
    <w:rsid w:val="005C7DC8"/>
    <w:rsid w:val="005D033A"/>
    <w:rsid w:val="005D34E3"/>
    <w:rsid w:val="005D6DCE"/>
    <w:rsid w:val="005E4246"/>
    <w:rsid w:val="005E719B"/>
    <w:rsid w:val="005F5E5F"/>
    <w:rsid w:val="00600B16"/>
    <w:rsid w:val="00601F68"/>
    <w:rsid w:val="006034B7"/>
    <w:rsid w:val="00604402"/>
    <w:rsid w:val="0060505A"/>
    <w:rsid w:val="0061182A"/>
    <w:rsid w:val="00612089"/>
    <w:rsid w:val="00613C19"/>
    <w:rsid w:val="0061404D"/>
    <w:rsid w:val="00621523"/>
    <w:rsid w:val="00625BCE"/>
    <w:rsid w:val="00636267"/>
    <w:rsid w:val="00640201"/>
    <w:rsid w:val="0064347A"/>
    <w:rsid w:val="00645D26"/>
    <w:rsid w:val="00645E07"/>
    <w:rsid w:val="00646521"/>
    <w:rsid w:val="0065334A"/>
    <w:rsid w:val="006537FF"/>
    <w:rsid w:val="00654432"/>
    <w:rsid w:val="00655060"/>
    <w:rsid w:val="006633C2"/>
    <w:rsid w:val="0066343D"/>
    <w:rsid w:val="00663607"/>
    <w:rsid w:val="00663929"/>
    <w:rsid w:val="006648D0"/>
    <w:rsid w:val="006674DD"/>
    <w:rsid w:val="006747D9"/>
    <w:rsid w:val="006751A3"/>
    <w:rsid w:val="00681350"/>
    <w:rsid w:val="00681A78"/>
    <w:rsid w:val="006863F9"/>
    <w:rsid w:val="006932A5"/>
    <w:rsid w:val="00694D93"/>
    <w:rsid w:val="006A030A"/>
    <w:rsid w:val="006A62FD"/>
    <w:rsid w:val="006B0348"/>
    <w:rsid w:val="006B3CE0"/>
    <w:rsid w:val="006B7001"/>
    <w:rsid w:val="006C5F66"/>
    <w:rsid w:val="006C65A1"/>
    <w:rsid w:val="006E11CD"/>
    <w:rsid w:val="006E1ACE"/>
    <w:rsid w:val="006E2B61"/>
    <w:rsid w:val="006E4342"/>
    <w:rsid w:val="006E67AA"/>
    <w:rsid w:val="006F03E2"/>
    <w:rsid w:val="006F121B"/>
    <w:rsid w:val="006F2579"/>
    <w:rsid w:val="006F26AB"/>
    <w:rsid w:val="006F3B3F"/>
    <w:rsid w:val="007034FD"/>
    <w:rsid w:val="00711893"/>
    <w:rsid w:val="007150FC"/>
    <w:rsid w:val="007152D8"/>
    <w:rsid w:val="00723D50"/>
    <w:rsid w:val="00727442"/>
    <w:rsid w:val="00727FCD"/>
    <w:rsid w:val="007363A9"/>
    <w:rsid w:val="007415E4"/>
    <w:rsid w:val="0074172E"/>
    <w:rsid w:val="00743726"/>
    <w:rsid w:val="00747FB1"/>
    <w:rsid w:val="00753705"/>
    <w:rsid w:val="007543F3"/>
    <w:rsid w:val="0076250A"/>
    <w:rsid w:val="00767FE0"/>
    <w:rsid w:val="0077078C"/>
    <w:rsid w:val="00771F86"/>
    <w:rsid w:val="00773B12"/>
    <w:rsid w:val="00785ECE"/>
    <w:rsid w:val="00790BBA"/>
    <w:rsid w:val="00793D9C"/>
    <w:rsid w:val="007951C1"/>
    <w:rsid w:val="007961F4"/>
    <w:rsid w:val="007A3F15"/>
    <w:rsid w:val="007A5E55"/>
    <w:rsid w:val="007A6B69"/>
    <w:rsid w:val="007A7BEF"/>
    <w:rsid w:val="007A7E55"/>
    <w:rsid w:val="007B0C4C"/>
    <w:rsid w:val="007B358C"/>
    <w:rsid w:val="007B7BE7"/>
    <w:rsid w:val="007C445D"/>
    <w:rsid w:val="007C5314"/>
    <w:rsid w:val="007C5ED8"/>
    <w:rsid w:val="007C6F4F"/>
    <w:rsid w:val="007D2BBC"/>
    <w:rsid w:val="007D36A2"/>
    <w:rsid w:val="007D504D"/>
    <w:rsid w:val="007D5E13"/>
    <w:rsid w:val="007D6D0B"/>
    <w:rsid w:val="007D7809"/>
    <w:rsid w:val="007E4504"/>
    <w:rsid w:val="007E47BF"/>
    <w:rsid w:val="007E4E16"/>
    <w:rsid w:val="007E546F"/>
    <w:rsid w:val="007E75E9"/>
    <w:rsid w:val="007F2A7C"/>
    <w:rsid w:val="007F5812"/>
    <w:rsid w:val="00801ABA"/>
    <w:rsid w:val="00805566"/>
    <w:rsid w:val="00815CC1"/>
    <w:rsid w:val="00817260"/>
    <w:rsid w:val="008207CF"/>
    <w:rsid w:val="00840C54"/>
    <w:rsid w:val="008457E1"/>
    <w:rsid w:val="00845EF1"/>
    <w:rsid w:val="00852BA8"/>
    <w:rsid w:val="00852DE2"/>
    <w:rsid w:val="008538EB"/>
    <w:rsid w:val="00855927"/>
    <w:rsid w:val="0085714A"/>
    <w:rsid w:val="00857841"/>
    <w:rsid w:val="008638A6"/>
    <w:rsid w:val="00864367"/>
    <w:rsid w:val="00865C43"/>
    <w:rsid w:val="00871C2F"/>
    <w:rsid w:val="00874737"/>
    <w:rsid w:val="00885E45"/>
    <w:rsid w:val="0088696C"/>
    <w:rsid w:val="008A0616"/>
    <w:rsid w:val="008A0823"/>
    <w:rsid w:val="008A1A8A"/>
    <w:rsid w:val="008A2C6E"/>
    <w:rsid w:val="008A5C0D"/>
    <w:rsid w:val="008A6A44"/>
    <w:rsid w:val="008B0ABC"/>
    <w:rsid w:val="008B2654"/>
    <w:rsid w:val="008B2FE8"/>
    <w:rsid w:val="008C0981"/>
    <w:rsid w:val="008C263B"/>
    <w:rsid w:val="008C4C77"/>
    <w:rsid w:val="008C6056"/>
    <w:rsid w:val="008D649F"/>
    <w:rsid w:val="008D69A3"/>
    <w:rsid w:val="008E2A83"/>
    <w:rsid w:val="008E3EA8"/>
    <w:rsid w:val="008E531D"/>
    <w:rsid w:val="008E5C04"/>
    <w:rsid w:val="008E63C9"/>
    <w:rsid w:val="008F155D"/>
    <w:rsid w:val="008F2D3C"/>
    <w:rsid w:val="00900AD7"/>
    <w:rsid w:val="0090334F"/>
    <w:rsid w:val="00903DE9"/>
    <w:rsid w:val="009054C3"/>
    <w:rsid w:val="00906C1B"/>
    <w:rsid w:val="00912277"/>
    <w:rsid w:val="00912D34"/>
    <w:rsid w:val="00913BCE"/>
    <w:rsid w:val="00917B02"/>
    <w:rsid w:val="009209D3"/>
    <w:rsid w:val="00926013"/>
    <w:rsid w:val="00926244"/>
    <w:rsid w:val="009331EA"/>
    <w:rsid w:val="0093749A"/>
    <w:rsid w:val="00944C12"/>
    <w:rsid w:val="00954009"/>
    <w:rsid w:val="00956A1A"/>
    <w:rsid w:val="00961338"/>
    <w:rsid w:val="00966B4E"/>
    <w:rsid w:val="00967085"/>
    <w:rsid w:val="0097689C"/>
    <w:rsid w:val="0098194D"/>
    <w:rsid w:val="009831AA"/>
    <w:rsid w:val="0098630A"/>
    <w:rsid w:val="009A1BCF"/>
    <w:rsid w:val="009A5294"/>
    <w:rsid w:val="009A73B8"/>
    <w:rsid w:val="009A78B4"/>
    <w:rsid w:val="009B0195"/>
    <w:rsid w:val="009B390C"/>
    <w:rsid w:val="009B3D90"/>
    <w:rsid w:val="009C296C"/>
    <w:rsid w:val="009D219D"/>
    <w:rsid w:val="009D2A25"/>
    <w:rsid w:val="009D2D4A"/>
    <w:rsid w:val="009E0CCD"/>
    <w:rsid w:val="009E7D0C"/>
    <w:rsid w:val="009F220D"/>
    <w:rsid w:val="009F2F7B"/>
    <w:rsid w:val="009F45A6"/>
    <w:rsid w:val="009F4732"/>
    <w:rsid w:val="00A00030"/>
    <w:rsid w:val="00A118B8"/>
    <w:rsid w:val="00A27DC7"/>
    <w:rsid w:val="00A34674"/>
    <w:rsid w:val="00A3514E"/>
    <w:rsid w:val="00A3788F"/>
    <w:rsid w:val="00A436FE"/>
    <w:rsid w:val="00A438ED"/>
    <w:rsid w:val="00A53719"/>
    <w:rsid w:val="00A545EA"/>
    <w:rsid w:val="00A54E82"/>
    <w:rsid w:val="00A6352B"/>
    <w:rsid w:val="00A63B9D"/>
    <w:rsid w:val="00A71448"/>
    <w:rsid w:val="00A820E4"/>
    <w:rsid w:val="00A83A72"/>
    <w:rsid w:val="00A87EF2"/>
    <w:rsid w:val="00A90831"/>
    <w:rsid w:val="00A95249"/>
    <w:rsid w:val="00AA4427"/>
    <w:rsid w:val="00AA77C8"/>
    <w:rsid w:val="00AB2BF1"/>
    <w:rsid w:val="00AB36D8"/>
    <w:rsid w:val="00AB5E9A"/>
    <w:rsid w:val="00AB614B"/>
    <w:rsid w:val="00AB6D5C"/>
    <w:rsid w:val="00AB71A4"/>
    <w:rsid w:val="00AC2EF2"/>
    <w:rsid w:val="00AC4662"/>
    <w:rsid w:val="00AC4DCE"/>
    <w:rsid w:val="00AD18A1"/>
    <w:rsid w:val="00AD4C1C"/>
    <w:rsid w:val="00AD6B69"/>
    <w:rsid w:val="00AE0F89"/>
    <w:rsid w:val="00AE1E57"/>
    <w:rsid w:val="00AE37D2"/>
    <w:rsid w:val="00AE7294"/>
    <w:rsid w:val="00AF0236"/>
    <w:rsid w:val="00AF07C3"/>
    <w:rsid w:val="00AF1775"/>
    <w:rsid w:val="00AF2206"/>
    <w:rsid w:val="00AF7F1A"/>
    <w:rsid w:val="00B12792"/>
    <w:rsid w:val="00B16831"/>
    <w:rsid w:val="00B265DF"/>
    <w:rsid w:val="00B31353"/>
    <w:rsid w:val="00B331C0"/>
    <w:rsid w:val="00B351DA"/>
    <w:rsid w:val="00B5149D"/>
    <w:rsid w:val="00B53220"/>
    <w:rsid w:val="00B555C9"/>
    <w:rsid w:val="00B64FEB"/>
    <w:rsid w:val="00B65E58"/>
    <w:rsid w:val="00B706BD"/>
    <w:rsid w:val="00B74CFE"/>
    <w:rsid w:val="00B77330"/>
    <w:rsid w:val="00B8135C"/>
    <w:rsid w:val="00B8174F"/>
    <w:rsid w:val="00B818A8"/>
    <w:rsid w:val="00B81EFD"/>
    <w:rsid w:val="00B85144"/>
    <w:rsid w:val="00B8687E"/>
    <w:rsid w:val="00B90B09"/>
    <w:rsid w:val="00BA2D39"/>
    <w:rsid w:val="00BA6494"/>
    <w:rsid w:val="00BB17C7"/>
    <w:rsid w:val="00BC5818"/>
    <w:rsid w:val="00BC70EA"/>
    <w:rsid w:val="00BC73E6"/>
    <w:rsid w:val="00BE6F72"/>
    <w:rsid w:val="00BF0E0C"/>
    <w:rsid w:val="00BF5549"/>
    <w:rsid w:val="00BF7439"/>
    <w:rsid w:val="00BF7BAD"/>
    <w:rsid w:val="00C10D8B"/>
    <w:rsid w:val="00C21A4B"/>
    <w:rsid w:val="00C262B6"/>
    <w:rsid w:val="00C27CEF"/>
    <w:rsid w:val="00C31926"/>
    <w:rsid w:val="00C327E4"/>
    <w:rsid w:val="00C33A4C"/>
    <w:rsid w:val="00C35109"/>
    <w:rsid w:val="00C36019"/>
    <w:rsid w:val="00C416BF"/>
    <w:rsid w:val="00C42AE6"/>
    <w:rsid w:val="00C505B8"/>
    <w:rsid w:val="00C51758"/>
    <w:rsid w:val="00C57DD1"/>
    <w:rsid w:val="00C6429B"/>
    <w:rsid w:val="00C64F34"/>
    <w:rsid w:val="00C65345"/>
    <w:rsid w:val="00C66FF1"/>
    <w:rsid w:val="00C77CF1"/>
    <w:rsid w:val="00C841B3"/>
    <w:rsid w:val="00C85A5A"/>
    <w:rsid w:val="00C90E4B"/>
    <w:rsid w:val="00C93EDF"/>
    <w:rsid w:val="00C9546D"/>
    <w:rsid w:val="00CA260D"/>
    <w:rsid w:val="00CA42D2"/>
    <w:rsid w:val="00CA5382"/>
    <w:rsid w:val="00CB0181"/>
    <w:rsid w:val="00CB39F3"/>
    <w:rsid w:val="00CB3BEF"/>
    <w:rsid w:val="00CC3403"/>
    <w:rsid w:val="00CD408F"/>
    <w:rsid w:val="00CD4CF9"/>
    <w:rsid w:val="00CF02BA"/>
    <w:rsid w:val="00CF14E3"/>
    <w:rsid w:val="00CF336E"/>
    <w:rsid w:val="00CF5E95"/>
    <w:rsid w:val="00CF6901"/>
    <w:rsid w:val="00CF7322"/>
    <w:rsid w:val="00CF76DB"/>
    <w:rsid w:val="00D02631"/>
    <w:rsid w:val="00D0611B"/>
    <w:rsid w:val="00D06FE6"/>
    <w:rsid w:val="00D12F9D"/>
    <w:rsid w:val="00D131FD"/>
    <w:rsid w:val="00D16AEF"/>
    <w:rsid w:val="00D202EF"/>
    <w:rsid w:val="00D212D9"/>
    <w:rsid w:val="00D27164"/>
    <w:rsid w:val="00D40407"/>
    <w:rsid w:val="00D538DE"/>
    <w:rsid w:val="00D558DC"/>
    <w:rsid w:val="00D64476"/>
    <w:rsid w:val="00D73664"/>
    <w:rsid w:val="00D81E77"/>
    <w:rsid w:val="00D82B6A"/>
    <w:rsid w:val="00D85941"/>
    <w:rsid w:val="00D8699F"/>
    <w:rsid w:val="00D879CD"/>
    <w:rsid w:val="00D90C40"/>
    <w:rsid w:val="00D97475"/>
    <w:rsid w:val="00DA0401"/>
    <w:rsid w:val="00DA0893"/>
    <w:rsid w:val="00DA0BB6"/>
    <w:rsid w:val="00DA38D3"/>
    <w:rsid w:val="00DA3E4C"/>
    <w:rsid w:val="00DB4A84"/>
    <w:rsid w:val="00DC347C"/>
    <w:rsid w:val="00DC5B04"/>
    <w:rsid w:val="00DD3FF7"/>
    <w:rsid w:val="00DE730A"/>
    <w:rsid w:val="00DF0B3F"/>
    <w:rsid w:val="00DF223C"/>
    <w:rsid w:val="00DF2B94"/>
    <w:rsid w:val="00DF51B9"/>
    <w:rsid w:val="00DF541E"/>
    <w:rsid w:val="00DF76C5"/>
    <w:rsid w:val="00DF7BB3"/>
    <w:rsid w:val="00E027C0"/>
    <w:rsid w:val="00E0289D"/>
    <w:rsid w:val="00E03BF6"/>
    <w:rsid w:val="00E07354"/>
    <w:rsid w:val="00E074B7"/>
    <w:rsid w:val="00E11AE1"/>
    <w:rsid w:val="00E1256C"/>
    <w:rsid w:val="00E15791"/>
    <w:rsid w:val="00E172ED"/>
    <w:rsid w:val="00E23DB5"/>
    <w:rsid w:val="00E31AC4"/>
    <w:rsid w:val="00E35B6C"/>
    <w:rsid w:val="00E45377"/>
    <w:rsid w:val="00E478BB"/>
    <w:rsid w:val="00E609B3"/>
    <w:rsid w:val="00E64EAE"/>
    <w:rsid w:val="00E73DF7"/>
    <w:rsid w:val="00E75265"/>
    <w:rsid w:val="00E76F2F"/>
    <w:rsid w:val="00E825FF"/>
    <w:rsid w:val="00E8660E"/>
    <w:rsid w:val="00E95BC6"/>
    <w:rsid w:val="00EA4C36"/>
    <w:rsid w:val="00EB55D9"/>
    <w:rsid w:val="00EC053E"/>
    <w:rsid w:val="00EC507A"/>
    <w:rsid w:val="00EC5889"/>
    <w:rsid w:val="00EC5DBD"/>
    <w:rsid w:val="00EC74D2"/>
    <w:rsid w:val="00ED0805"/>
    <w:rsid w:val="00ED468C"/>
    <w:rsid w:val="00ED7A51"/>
    <w:rsid w:val="00EE21EC"/>
    <w:rsid w:val="00EE4266"/>
    <w:rsid w:val="00EE5C1E"/>
    <w:rsid w:val="00EF2F21"/>
    <w:rsid w:val="00EF32D1"/>
    <w:rsid w:val="00EF3486"/>
    <w:rsid w:val="00EF5AE3"/>
    <w:rsid w:val="00F009A9"/>
    <w:rsid w:val="00F03547"/>
    <w:rsid w:val="00F141C6"/>
    <w:rsid w:val="00F14610"/>
    <w:rsid w:val="00F15762"/>
    <w:rsid w:val="00F16468"/>
    <w:rsid w:val="00F30531"/>
    <w:rsid w:val="00F32697"/>
    <w:rsid w:val="00F37CAC"/>
    <w:rsid w:val="00F43F39"/>
    <w:rsid w:val="00F45329"/>
    <w:rsid w:val="00F46FFD"/>
    <w:rsid w:val="00F5210D"/>
    <w:rsid w:val="00F568BA"/>
    <w:rsid w:val="00F6027A"/>
    <w:rsid w:val="00F6042A"/>
    <w:rsid w:val="00F65E7A"/>
    <w:rsid w:val="00F777F4"/>
    <w:rsid w:val="00F80A1A"/>
    <w:rsid w:val="00F900B1"/>
    <w:rsid w:val="00F936AE"/>
    <w:rsid w:val="00F94265"/>
    <w:rsid w:val="00F972CD"/>
    <w:rsid w:val="00F9739D"/>
    <w:rsid w:val="00FA2305"/>
    <w:rsid w:val="00FA25E2"/>
    <w:rsid w:val="00FA678F"/>
    <w:rsid w:val="00FC4171"/>
    <w:rsid w:val="00FC4923"/>
    <w:rsid w:val="00FD1586"/>
    <w:rsid w:val="00FD4D1E"/>
    <w:rsid w:val="00FE1645"/>
    <w:rsid w:val="00FE42AD"/>
    <w:rsid w:val="00FE653D"/>
    <w:rsid w:val="00FF162A"/>
    <w:rsid w:val="00FF2D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F2E48"/>
  <w15:docId w15:val="{EADA625C-D9AE-4A69-A3E6-1735F21D1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87EF2"/>
    <w:rPr>
      <w:rFonts w:ascii="Arial" w:eastAsia="Times New Roman" w:hAnsi="Arial"/>
    </w:rPr>
  </w:style>
  <w:style w:type="paragraph" w:styleId="Nadpis1">
    <w:name w:val="heading 1"/>
    <w:basedOn w:val="Normln"/>
    <w:next w:val="Normln"/>
    <w:link w:val="Nadpis1Char"/>
    <w:uiPriority w:val="9"/>
    <w:qFormat/>
    <w:rsid w:val="00A87EF2"/>
    <w:pPr>
      <w:keepNext/>
      <w:keepLines/>
      <w:spacing w:before="480"/>
      <w:outlineLvl w:val="0"/>
    </w:pPr>
    <w:rPr>
      <w:rFonts w:ascii="Cambria" w:hAnsi="Cambria"/>
      <w:b/>
      <w:bCs/>
      <w:color w:val="365F91"/>
      <w:sz w:val="28"/>
      <w:szCs w:val="28"/>
    </w:rPr>
  </w:style>
  <w:style w:type="paragraph" w:styleId="Nadpis2">
    <w:name w:val="heading 2"/>
    <w:basedOn w:val="Normln"/>
    <w:next w:val="Normln"/>
    <w:link w:val="Nadpis2Char"/>
    <w:qFormat/>
    <w:rsid w:val="00A87EF2"/>
    <w:pPr>
      <w:keepNext/>
      <w:spacing w:before="240" w:after="60"/>
      <w:outlineLvl w:val="1"/>
    </w:pPr>
    <w:rPr>
      <w:b/>
      <w:bCs/>
      <w:i/>
      <w:iCs/>
      <w:sz w:val="28"/>
      <w:szCs w:val="28"/>
    </w:rPr>
  </w:style>
  <w:style w:type="paragraph" w:styleId="Nadpis7">
    <w:name w:val="heading 7"/>
    <w:basedOn w:val="Normln"/>
    <w:next w:val="Normln"/>
    <w:link w:val="Nadpis7Char"/>
    <w:qFormat/>
    <w:rsid w:val="00A87EF2"/>
    <w:pPr>
      <w:keepNext/>
      <w:jc w:val="center"/>
      <w:outlineLvl w:val="6"/>
    </w:pPr>
    <w:rPr>
      <w:rFonts w:ascii="Times New Roman" w:hAnsi="Times New Roman"/>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A87EF2"/>
    <w:rPr>
      <w:rFonts w:ascii="Arial" w:eastAsia="Times New Roman" w:hAnsi="Arial" w:cs="Arial"/>
      <w:b/>
      <w:bCs/>
      <w:i/>
      <w:iCs/>
      <w:sz w:val="28"/>
      <w:szCs w:val="28"/>
      <w:lang w:eastAsia="cs-CZ"/>
    </w:rPr>
  </w:style>
  <w:style w:type="character" w:customStyle="1" w:styleId="Nadpis7Char">
    <w:name w:val="Nadpis 7 Char"/>
    <w:link w:val="Nadpis7"/>
    <w:rsid w:val="00A87EF2"/>
    <w:rPr>
      <w:rFonts w:ascii="Times New Roman" w:eastAsia="Times New Roman" w:hAnsi="Times New Roman" w:cs="Times New Roman"/>
      <w:b/>
      <w:sz w:val="24"/>
      <w:szCs w:val="20"/>
      <w:lang w:eastAsia="cs-CZ"/>
    </w:rPr>
  </w:style>
  <w:style w:type="paragraph" w:customStyle="1" w:styleId="JVS1">
    <w:name w:val="JVS_1"/>
    <w:rsid w:val="00A87EF2"/>
    <w:pPr>
      <w:tabs>
        <w:tab w:val="left" w:pos="1440"/>
      </w:tabs>
      <w:spacing w:line="360" w:lineRule="auto"/>
    </w:pPr>
    <w:rPr>
      <w:rFonts w:ascii="Arial" w:eastAsia="Times New Roman" w:hAnsi="Arial" w:cs="Arial"/>
      <w:b/>
      <w:bCs/>
      <w:kern w:val="32"/>
      <w:sz w:val="28"/>
      <w:szCs w:val="32"/>
    </w:rPr>
  </w:style>
  <w:style w:type="paragraph" w:customStyle="1" w:styleId="Styl1">
    <w:name w:val="Styl1"/>
    <w:basedOn w:val="Normln"/>
    <w:autoRedefine/>
    <w:rsid w:val="007961F4"/>
    <w:pPr>
      <w:overflowPunct w:val="0"/>
      <w:autoSpaceDE w:val="0"/>
      <w:autoSpaceDN w:val="0"/>
      <w:adjustRightInd w:val="0"/>
      <w:ind w:left="284"/>
      <w:jc w:val="both"/>
      <w:textAlignment w:val="baseline"/>
    </w:pPr>
    <w:rPr>
      <w:rFonts w:ascii="Times New Roman" w:hAnsi="Times New Roman"/>
      <w:sz w:val="22"/>
      <w:szCs w:val="22"/>
    </w:rPr>
  </w:style>
  <w:style w:type="paragraph" w:styleId="Zhlav">
    <w:name w:val="header"/>
    <w:basedOn w:val="Normln"/>
    <w:link w:val="ZhlavChar"/>
    <w:uiPriority w:val="99"/>
    <w:rsid w:val="00A87EF2"/>
    <w:pPr>
      <w:tabs>
        <w:tab w:val="center" w:pos="4536"/>
        <w:tab w:val="right" w:pos="9072"/>
      </w:tabs>
    </w:pPr>
  </w:style>
  <w:style w:type="character" w:customStyle="1" w:styleId="ZhlavChar">
    <w:name w:val="Záhlaví Char"/>
    <w:link w:val="Zhlav"/>
    <w:uiPriority w:val="99"/>
    <w:rsid w:val="00A87EF2"/>
    <w:rPr>
      <w:rFonts w:ascii="Arial" w:eastAsia="Times New Roman" w:hAnsi="Arial" w:cs="Times New Roman"/>
      <w:sz w:val="20"/>
      <w:szCs w:val="20"/>
      <w:lang w:eastAsia="cs-CZ"/>
    </w:rPr>
  </w:style>
  <w:style w:type="paragraph" w:styleId="Zpat">
    <w:name w:val="footer"/>
    <w:basedOn w:val="Normln"/>
    <w:link w:val="ZpatChar"/>
    <w:uiPriority w:val="99"/>
    <w:rsid w:val="00A87EF2"/>
    <w:pPr>
      <w:tabs>
        <w:tab w:val="center" w:pos="4536"/>
        <w:tab w:val="right" w:pos="9072"/>
      </w:tabs>
    </w:pPr>
  </w:style>
  <w:style w:type="character" w:customStyle="1" w:styleId="ZpatChar">
    <w:name w:val="Zápatí Char"/>
    <w:link w:val="Zpat"/>
    <w:uiPriority w:val="99"/>
    <w:rsid w:val="00A87EF2"/>
    <w:rPr>
      <w:rFonts w:ascii="Arial" w:eastAsia="Times New Roman" w:hAnsi="Arial" w:cs="Times New Roman"/>
      <w:sz w:val="20"/>
      <w:szCs w:val="20"/>
      <w:lang w:eastAsia="cs-CZ"/>
    </w:rPr>
  </w:style>
  <w:style w:type="character" w:styleId="slostrnky">
    <w:name w:val="page number"/>
    <w:basedOn w:val="Standardnpsmoodstavce"/>
    <w:rsid w:val="00A87EF2"/>
  </w:style>
  <w:style w:type="paragraph" w:styleId="Zkladntext">
    <w:name w:val="Body Text"/>
    <w:basedOn w:val="Normln"/>
    <w:link w:val="ZkladntextChar"/>
    <w:rsid w:val="00A87EF2"/>
    <w:pPr>
      <w:spacing w:after="120"/>
    </w:pPr>
  </w:style>
  <w:style w:type="character" w:customStyle="1" w:styleId="ZkladntextChar">
    <w:name w:val="Základní text Char"/>
    <w:link w:val="Zkladntext"/>
    <w:rsid w:val="00A87EF2"/>
    <w:rPr>
      <w:rFonts w:ascii="Arial" w:eastAsia="Times New Roman" w:hAnsi="Arial" w:cs="Times New Roman"/>
      <w:sz w:val="20"/>
      <w:szCs w:val="20"/>
      <w:lang w:eastAsia="cs-CZ"/>
    </w:rPr>
  </w:style>
  <w:style w:type="paragraph" w:styleId="Zkladntext3">
    <w:name w:val="Body Text 3"/>
    <w:basedOn w:val="Normln"/>
    <w:link w:val="Zkladntext3Char"/>
    <w:rsid w:val="00A87EF2"/>
    <w:pPr>
      <w:widowControl w:val="0"/>
    </w:pPr>
    <w:rPr>
      <w:rFonts w:ascii="Times New Roman" w:hAnsi="Times New Roman"/>
      <w:sz w:val="24"/>
    </w:rPr>
  </w:style>
  <w:style w:type="character" w:customStyle="1" w:styleId="Zkladntext3Char">
    <w:name w:val="Základní text 3 Char"/>
    <w:link w:val="Zkladntext3"/>
    <w:rsid w:val="00A87EF2"/>
    <w:rPr>
      <w:rFonts w:ascii="Times New Roman" w:eastAsia="Times New Roman" w:hAnsi="Times New Roman" w:cs="Times New Roman"/>
      <w:sz w:val="24"/>
      <w:szCs w:val="20"/>
      <w:lang w:eastAsia="cs-CZ"/>
    </w:rPr>
  </w:style>
  <w:style w:type="paragraph" w:styleId="Zkladntext2">
    <w:name w:val="Body Text 2"/>
    <w:basedOn w:val="Normln"/>
    <w:link w:val="Zkladntext2Char"/>
    <w:rsid w:val="00A87EF2"/>
    <w:pPr>
      <w:widowControl w:val="0"/>
    </w:pPr>
    <w:rPr>
      <w:rFonts w:ascii="Times New Roman" w:hAnsi="Times New Roman"/>
      <w:b/>
      <w:sz w:val="28"/>
    </w:rPr>
  </w:style>
  <w:style w:type="character" w:customStyle="1" w:styleId="Zkladntext2Char">
    <w:name w:val="Základní text 2 Char"/>
    <w:link w:val="Zkladntext2"/>
    <w:rsid w:val="00A87EF2"/>
    <w:rPr>
      <w:rFonts w:ascii="Times New Roman" w:eastAsia="Times New Roman" w:hAnsi="Times New Roman" w:cs="Times New Roman"/>
      <w:b/>
      <w:sz w:val="28"/>
      <w:szCs w:val="20"/>
      <w:lang w:eastAsia="cs-CZ"/>
    </w:rPr>
  </w:style>
  <w:style w:type="paragraph" w:styleId="Zkladntextodsazen">
    <w:name w:val="Body Text Indent"/>
    <w:basedOn w:val="Normln"/>
    <w:link w:val="ZkladntextodsazenChar"/>
    <w:rsid w:val="00A87EF2"/>
    <w:pPr>
      <w:ind w:left="567"/>
      <w:jc w:val="both"/>
    </w:pPr>
    <w:rPr>
      <w:rFonts w:ascii="Times New Roman" w:hAnsi="Times New Roman"/>
      <w:sz w:val="24"/>
    </w:rPr>
  </w:style>
  <w:style w:type="character" w:customStyle="1" w:styleId="ZkladntextodsazenChar">
    <w:name w:val="Základní text odsazený Char"/>
    <w:link w:val="Zkladntextodsazen"/>
    <w:rsid w:val="00A87EF2"/>
    <w:rPr>
      <w:rFonts w:ascii="Times New Roman" w:eastAsia="Times New Roman" w:hAnsi="Times New Roman" w:cs="Times New Roman"/>
      <w:sz w:val="24"/>
      <w:szCs w:val="20"/>
      <w:lang w:eastAsia="cs-CZ"/>
    </w:rPr>
  </w:style>
  <w:style w:type="paragraph" w:customStyle="1" w:styleId="Smlouva-slo">
    <w:name w:val="Smlouva-číslo"/>
    <w:basedOn w:val="Normln"/>
    <w:uiPriority w:val="99"/>
    <w:rsid w:val="00A87EF2"/>
    <w:pPr>
      <w:widowControl w:val="0"/>
      <w:spacing w:before="120" w:line="240" w:lineRule="atLeast"/>
      <w:jc w:val="both"/>
    </w:pPr>
    <w:rPr>
      <w:rFonts w:ascii="Times New Roman" w:hAnsi="Times New Roman"/>
      <w:snapToGrid w:val="0"/>
      <w:sz w:val="24"/>
    </w:rPr>
  </w:style>
  <w:style w:type="paragraph" w:customStyle="1" w:styleId="Smlouva-slo0">
    <w:name w:val="Smlouva-èíslo"/>
    <w:basedOn w:val="Normln"/>
    <w:rsid w:val="00A87EF2"/>
    <w:pPr>
      <w:spacing w:before="120" w:line="240" w:lineRule="atLeast"/>
      <w:jc w:val="both"/>
    </w:pPr>
    <w:rPr>
      <w:rFonts w:ascii="Times New Roman" w:hAnsi="Times New Roman"/>
      <w:sz w:val="24"/>
    </w:rPr>
  </w:style>
  <w:style w:type="paragraph" w:customStyle="1" w:styleId="Smlouva2">
    <w:name w:val="Smlouva2"/>
    <w:basedOn w:val="Normln"/>
    <w:rsid w:val="00A87EF2"/>
    <w:pPr>
      <w:jc w:val="center"/>
    </w:pPr>
    <w:rPr>
      <w:rFonts w:ascii="Times New Roman" w:hAnsi="Times New Roman"/>
      <w:b/>
      <w:sz w:val="24"/>
    </w:rPr>
  </w:style>
  <w:style w:type="paragraph" w:customStyle="1" w:styleId="slovnvSOD">
    <w:name w:val="číslování v SOD"/>
    <w:basedOn w:val="Zkladntext"/>
    <w:rsid w:val="00A87EF2"/>
    <w:pPr>
      <w:widowControl w:val="0"/>
      <w:numPr>
        <w:numId w:val="1"/>
      </w:numPr>
      <w:jc w:val="both"/>
    </w:pPr>
    <w:rPr>
      <w:sz w:val="22"/>
    </w:rPr>
  </w:style>
  <w:style w:type="paragraph" w:customStyle="1" w:styleId="Smlouva1">
    <w:name w:val="Smlouva1"/>
    <w:basedOn w:val="Nadpis1"/>
    <w:rsid w:val="00A87EF2"/>
    <w:pPr>
      <w:keepLines w:val="0"/>
      <w:widowControl w:val="0"/>
      <w:spacing w:before="240" w:after="60"/>
      <w:jc w:val="center"/>
      <w:outlineLvl w:val="9"/>
    </w:pPr>
    <w:rPr>
      <w:rFonts w:ascii="Times New Roman" w:hAnsi="Times New Roman"/>
      <w:bCs w:val="0"/>
      <w:snapToGrid w:val="0"/>
      <w:color w:val="auto"/>
      <w:kern w:val="28"/>
      <w:szCs w:val="20"/>
    </w:rPr>
  </w:style>
  <w:style w:type="paragraph" w:styleId="Zkladntext-prvnodsazen">
    <w:name w:val="Body Text First Indent"/>
    <w:basedOn w:val="Zkladntext"/>
    <w:link w:val="Zkladntext-prvnodsazenChar"/>
    <w:rsid w:val="00A87EF2"/>
    <w:pPr>
      <w:ind w:firstLine="210"/>
    </w:pPr>
  </w:style>
  <w:style w:type="character" w:customStyle="1" w:styleId="Zkladntext-prvnodsazenChar">
    <w:name w:val="Základní text - první odsazený Char"/>
    <w:link w:val="Zkladntext-prvnodsazen"/>
    <w:rsid w:val="00A87EF2"/>
    <w:rPr>
      <w:rFonts w:ascii="Arial" w:eastAsia="Times New Roman" w:hAnsi="Arial" w:cs="Times New Roman"/>
      <w:sz w:val="20"/>
      <w:szCs w:val="20"/>
      <w:lang w:eastAsia="cs-CZ"/>
    </w:rPr>
  </w:style>
  <w:style w:type="paragraph" w:styleId="Zkladntext-prvnodsazen2">
    <w:name w:val="Body Text First Indent 2"/>
    <w:basedOn w:val="Zkladntextodsazen"/>
    <w:link w:val="Zkladntext-prvnodsazen2Char"/>
    <w:rsid w:val="00A87EF2"/>
    <w:pPr>
      <w:spacing w:after="120"/>
      <w:ind w:left="283" w:firstLine="210"/>
      <w:jc w:val="left"/>
    </w:pPr>
    <w:rPr>
      <w:rFonts w:ascii="Arial" w:hAnsi="Arial"/>
      <w:sz w:val="20"/>
    </w:rPr>
  </w:style>
  <w:style w:type="character" w:customStyle="1" w:styleId="Zkladntext-prvnodsazen2Char">
    <w:name w:val="Základní text - první odsazený 2 Char"/>
    <w:link w:val="Zkladntext-prvnodsazen2"/>
    <w:rsid w:val="00A87EF2"/>
    <w:rPr>
      <w:rFonts w:ascii="Arial" w:eastAsia="Times New Roman" w:hAnsi="Arial" w:cs="Times New Roman"/>
      <w:sz w:val="20"/>
      <w:szCs w:val="20"/>
      <w:lang w:eastAsia="cs-CZ"/>
    </w:rPr>
  </w:style>
  <w:style w:type="character" w:customStyle="1" w:styleId="Nadpis1Char">
    <w:name w:val="Nadpis 1 Char"/>
    <w:link w:val="Nadpis1"/>
    <w:uiPriority w:val="9"/>
    <w:rsid w:val="00A87EF2"/>
    <w:rPr>
      <w:rFonts w:ascii="Cambria" w:eastAsia="Times New Roman" w:hAnsi="Cambria" w:cs="Times New Roman"/>
      <w:b/>
      <w:bCs/>
      <w:color w:val="365F91"/>
      <w:sz w:val="28"/>
      <w:szCs w:val="28"/>
      <w:lang w:eastAsia="cs-CZ"/>
    </w:rPr>
  </w:style>
  <w:style w:type="paragraph" w:styleId="Textbubliny">
    <w:name w:val="Balloon Text"/>
    <w:basedOn w:val="Normln"/>
    <w:link w:val="TextbublinyChar"/>
    <w:uiPriority w:val="99"/>
    <w:semiHidden/>
    <w:unhideWhenUsed/>
    <w:rsid w:val="00A87EF2"/>
    <w:rPr>
      <w:rFonts w:ascii="Tahoma" w:hAnsi="Tahoma"/>
      <w:sz w:val="16"/>
      <w:szCs w:val="16"/>
    </w:rPr>
  </w:style>
  <w:style w:type="character" w:customStyle="1" w:styleId="TextbublinyChar">
    <w:name w:val="Text bubliny Char"/>
    <w:link w:val="Textbubliny"/>
    <w:uiPriority w:val="99"/>
    <w:semiHidden/>
    <w:rsid w:val="00A87EF2"/>
    <w:rPr>
      <w:rFonts w:ascii="Tahoma" w:eastAsia="Times New Roman" w:hAnsi="Tahoma" w:cs="Tahoma"/>
      <w:sz w:val="16"/>
      <w:szCs w:val="16"/>
      <w:lang w:eastAsia="cs-CZ"/>
    </w:rPr>
  </w:style>
  <w:style w:type="paragraph" w:styleId="Odstavecseseznamem">
    <w:name w:val="List Paragraph"/>
    <w:basedOn w:val="Normln"/>
    <w:uiPriority w:val="34"/>
    <w:qFormat/>
    <w:rsid w:val="006747D9"/>
    <w:pPr>
      <w:ind w:left="720"/>
      <w:contextualSpacing/>
    </w:pPr>
  </w:style>
  <w:style w:type="character" w:customStyle="1" w:styleId="Zkladntextodsazen-sloChar">
    <w:name w:val="Základní text odsazený - číslo Char"/>
    <w:link w:val="Zkladntextodsazen-slo"/>
    <w:locked/>
    <w:rsid w:val="006863F9"/>
  </w:style>
  <w:style w:type="paragraph" w:customStyle="1" w:styleId="Zkladntextodsazen-slo">
    <w:name w:val="Základní text odsazený - číslo"/>
    <w:basedOn w:val="Normln"/>
    <w:link w:val="Zkladntextodsazen-sloChar"/>
    <w:rsid w:val="006863F9"/>
    <w:pPr>
      <w:tabs>
        <w:tab w:val="num" w:pos="284"/>
      </w:tabs>
      <w:ind w:left="284" w:hanging="284"/>
      <w:jc w:val="both"/>
    </w:pPr>
    <w:rPr>
      <w:rFonts w:ascii="Calibri" w:eastAsia="Calibri" w:hAnsi="Calibri"/>
    </w:rPr>
  </w:style>
  <w:style w:type="paragraph" w:styleId="Textpoznpodarou">
    <w:name w:val="footnote text"/>
    <w:basedOn w:val="Normln"/>
    <w:link w:val="TextpoznpodarouChar"/>
    <w:uiPriority w:val="99"/>
    <w:semiHidden/>
    <w:unhideWhenUsed/>
    <w:rsid w:val="00497AE0"/>
  </w:style>
  <w:style w:type="character" w:customStyle="1" w:styleId="TextpoznpodarouChar">
    <w:name w:val="Text pozn. pod čarou Char"/>
    <w:link w:val="Textpoznpodarou"/>
    <w:uiPriority w:val="99"/>
    <w:semiHidden/>
    <w:rsid w:val="00497AE0"/>
    <w:rPr>
      <w:rFonts w:ascii="Arial" w:eastAsia="Times New Roman" w:hAnsi="Arial"/>
    </w:rPr>
  </w:style>
  <w:style w:type="character" w:styleId="Znakapoznpodarou">
    <w:name w:val="footnote reference"/>
    <w:uiPriority w:val="99"/>
    <w:semiHidden/>
    <w:unhideWhenUsed/>
    <w:rsid w:val="00497AE0"/>
    <w:rPr>
      <w:vertAlign w:val="superscript"/>
    </w:rPr>
  </w:style>
  <w:style w:type="character" w:styleId="slodku">
    <w:name w:val="line number"/>
    <w:basedOn w:val="Standardnpsmoodstavce"/>
    <w:uiPriority w:val="99"/>
    <w:semiHidden/>
    <w:unhideWhenUsed/>
    <w:rsid w:val="005423E3"/>
  </w:style>
  <w:style w:type="character" w:styleId="Odkaznakoment">
    <w:name w:val="annotation reference"/>
    <w:basedOn w:val="Standardnpsmoodstavce"/>
    <w:uiPriority w:val="99"/>
    <w:semiHidden/>
    <w:unhideWhenUsed/>
    <w:rsid w:val="001D5021"/>
    <w:rPr>
      <w:sz w:val="16"/>
      <w:szCs w:val="16"/>
    </w:rPr>
  </w:style>
  <w:style w:type="paragraph" w:styleId="Textkomente">
    <w:name w:val="annotation text"/>
    <w:basedOn w:val="Normln"/>
    <w:link w:val="TextkomenteChar"/>
    <w:uiPriority w:val="99"/>
    <w:unhideWhenUsed/>
    <w:rsid w:val="001D5021"/>
  </w:style>
  <w:style w:type="character" w:customStyle="1" w:styleId="TextkomenteChar">
    <w:name w:val="Text komentáře Char"/>
    <w:basedOn w:val="Standardnpsmoodstavce"/>
    <w:link w:val="Textkomente"/>
    <w:uiPriority w:val="99"/>
    <w:rsid w:val="001D5021"/>
    <w:rPr>
      <w:rFonts w:ascii="Arial" w:eastAsia="Times New Roman" w:hAnsi="Arial"/>
    </w:rPr>
  </w:style>
  <w:style w:type="paragraph" w:styleId="Pedmtkomente">
    <w:name w:val="annotation subject"/>
    <w:basedOn w:val="Textkomente"/>
    <w:next w:val="Textkomente"/>
    <w:link w:val="PedmtkomenteChar"/>
    <w:uiPriority w:val="99"/>
    <w:semiHidden/>
    <w:unhideWhenUsed/>
    <w:rsid w:val="001D5021"/>
    <w:rPr>
      <w:b/>
      <w:bCs/>
    </w:rPr>
  </w:style>
  <w:style w:type="character" w:customStyle="1" w:styleId="PedmtkomenteChar">
    <w:name w:val="Předmět komentáře Char"/>
    <w:basedOn w:val="TextkomenteChar"/>
    <w:link w:val="Pedmtkomente"/>
    <w:uiPriority w:val="99"/>
    <w:semiHidden/>
    <w:rsid w:val="001D5021"/>
    <w:rPr>
      <w:rFonts w:ascii="Arial" w:eastAsia="Times New Roman" w:hAnsi="Arial"/>
      <w:b/>
      <w:bCs/>
    </w:rPr>
  </w:style>
  <w:style w:type="character" w:styleId="Hypertextovodkaz">
    <w:name w:val="Hyperlink"/>
    <w:basedOn w:val="Standardnpsmoodstavce"/>
    <w:uiPriority w:val="99"/>
    <w:unhideWhenUsed/>
    <w:rsid w:val="00C77CF1"/>
    <w:rPr>
      <w:color w:val="0000FF" w:themeColor="hyperlink"/>
      <w:u w:val="single"/>
    </w:rPr>
  </w:style>
  <w:style w:type="character" w:styleId="Nevyeenzmnka">
    <w:name w:val="Unresolved Mention"/>
    <w:basedOn w:val="Standardnpsmoodstavce"/>
    <w:uiPriority w:val="99"/>
    <w:semiHidden/>
    <w:unhideWhenUsed/>
    <w:rsid w:val="007C445D"/>
    <w:rPr>
      <w:color w:val="605E5C"/>
      <w:shd w:val="clear" w:color="auto" w:fill="E1DFDD"/>
    </w:rPr>
  </w:style>
  <w:style w:type="paragraph" w:styleId="Revize">
    <w:name w:val="Revision"/>
    <w:hidden/>
    <w:uiPriority w:val="99"/>
    <w:semiHidden/>
    <w:rsid w:val="00B331C0"/>
    <w:rPr>
      <w:rFonts w:ascii="Arial" w:eastAsia="Times New Roman" w:hAnsi="Arial"/>
    </w:rPr>
  </w:style>
  <w:style w:type="paragraph" w:styleId="Bezmezer">
    <w:name w:val="No Spacing"/>
    <w:uiPriority w:val="1"/>
    <w:qFormat/>
    <w:rsid w:val="0059252F"/>
    <w:pPr>
      <w:widowControl w:val="0"/>
    </w:pPr>
    <w:rPr>
      <w:rFonts w:ascii="Times New Roman" w:eastAsia="Times New Roman" w:hAnsi="Times New Roman"/>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84128">
      <w:bodyDiv w:val="1"/>
      <w:marLeft w:val="0"/>
      <w:marRight w:val="0"/>
      <w:marTop w:val="0"/>
      <w:marBottom w:val="0"/>
      <w:divBdr>
        <w:top w:val="none" w:sz="0" w:space="0" w:color="auto"/>
        <w:left w:val="none" w:sz="0" w:space="0" w:color="auto"/>
        <w:bottom w:val="none" w:sz="0" w:space="0" w:color="auto"/>
        <w:right w:val="none" w:sz="0" w:space="0" w:color="auto"/>
      </w:divBdr>
    </w:div>
    <w:div w:id="198977156">
      <w:bodyDiv w:val="1"/>
      <w:marLeft w:val="0"/>
      <w:marRight w:val="0"/>
      <w:marTop w:val="0"/>
      <w:marBottom w:val="0"/>
      <w:divBdr>
        <w:top w:val="none" w:sz="0" w:space="0" w:color="auto"/>
        <w:left w:val="none" w:sz="0" w:space="0" w:color="auto"/>
        <w:bottom w:val="none" w:sz="0" w:space="0" w:color="auto"/>
        <w:right w:val="none" w:sz="0" w:space="0" w:color="auto"/>
      </w:divBdr>
    </w:div>
    <w:div w:id="248736808">
      <w:bodyDiv w:val="1"/>
      <w:marLeft w:val="0"/>
      <w:marRight w:val="0"/>
      <w:marTop w:val="0"/>
      <w:marBottom w:val="0"/>
      <w:divBdr>
        <w:top w:val="none" w:sz="0" w:space="0" w:color="auto"/>
        <w:left w:val="none" w:sz="0" w:space="0" w:color="auto"/>
        <w:bottom w:val="none" w:sz="0" w:space="0" w:color="auto"/>
        <w:right w:val="none" w:sz="0" w:space="0" w:color="auto"/>
      </w:divBdr>
    </w:div>
    <w:div w:id="372922154">
      <w:bodyDiv w:val="1"/>
      <w:marLeft w:val="0"/>
      <w:marRight w:val="0"/>
      <w:marTop w:val="0"/>
      <w:marBottom w:val="0"/>
      <w:divBdr>
        <w:top w:val="none" w:sz="0" w:space="0" w:color="auto"/>
        <w:left w:val="none" w:sz="0" w:space="0" w:color="auto"/>
        <w:bottom w:val="none" w:sz="0" w:space="0" w:color="auto"/>
        <w:right w:val="none" w:sz="0" w:space="0" w:color="auto"/>
      </w:divBdr>
    </w:div>
    <w:div w:id="447969456">
      <w:bodyDiv w:val="1"/>
      <w:marLeft w:val="0"/>
      <w:marRight w:val="0"/>
      <w:marTop w:val="0"/>
      <w:marBottom w:val="0"/>
      <w:divBdr>
        <w:top w:val="none" w:sz="0" w:space="0" w:color="auto"/>
        <w:left w:val="none" w:sz="0" w:space="0" w:color="auto"/>
        <w:bottom w:val="none" w:sz="0" w:space="0" w:color="auto"/>
        <w:right w:val="none" w:sz="0" w:space="0" w:color="auto"/>
      </w:divBdr>
    </w:div>
    <w:div w:id="557935867">
      <w:bodyDiv w:val="1"/>
      <w:marLeft w:val="0"/>
      <w:marRight w:val="0"/>
      <w:marTop w:val="0"/>
      <w:marBottom w:val="0"/>
      <w:divBdr>
        <w:top w:val="none" w:sz="0" w:space="0" w:color="auto"/>
        <w:left w:val="none" w:sz="0" w:space="0" w:color="auto"/>
        <w:bottom w:val="none" w:sz="0" w:space="0" w:color="auto"/>
        <w:right w:val="none" w:sz="0" w:space="0" w:color="auto"/>
      </w:divBdr>
    </w:div>
    <w:div w:id="952052527">
      <w:bodyDiv w:val="1"/>
      <w:marLeft w:val="0"/>
      <w:marRight w:val="0"/>
      <w:marTop w:val="0"/>
      <w:marBottom w:val="0"/>
      <w:divBdr>
        <w:top w:val="none" w:sz="0" w:space="0" w:color="auto"/>
        <w:left w:val="none" w:sz="0" w:space="0" w:color="auto"/>
        <w:bottom w:val="none" w:sz="0" w:space="0" w:color="auto"/>
        <w:right w:val="none" w:sz="0" w:space="0" w:color="auto"/>
      </w:divBdr>
    </w:div>
    <w:div w:id="977146899">
      <w:bodyDiv w:val="1"/>
      <w:marLeft w:val="0"/>
      <w:marRight w:val="0"/>
      <w:marTop w:val="0"/>
      <w:marBottom w:val="0"/>
      <w:divBdr>
        <w:top w:val="none" w:sz="0" w:space="0" w:color="auto"/>
        <w:left w:val="none" w:sz="0" w:space="0" w:color="auto"/>
        <w:bottom w:val="none" w:sz="0" w:space="0" w:color="auto"/>
        <w:right w:val="none" w:sz="0" w:space="0" w:color="auto"/>
      </w:divBdr>
    </w:div>
    <w:div w:id="1161117802">
      <w:bodyDiv w:val="1"/>
      <w:marLeft w:val="0"/>
      <w:marRight w:val="0"/>
      <w:marTop w:val="0"/>
      <w:marBottom w:val="0"/>
      <w:divBdr>
        <w:top w:val="none" w:sz="0" w:space="0" w:color="auto"/>
        <w:left w:val="none" w:sz="0" w:space="0" w:color="auto"/>
        <w:bottom w:val="none" w:sz="0" w:space="0" w:color="auto"/>
        <w:right w:val="none" w:sz="0" w:space="0" w:color="auto"/>
      </w:divBdr>
    </w:div>
    <w:div w:id="1273780624">
      <w:bodyDiv w:val="1"/>
      <w:marLeft w:val="0"/>
      <w:marRight w:val="0"/>
      <w:marTop w:val="0"/>
      <w:marBottom w:val="0"/>
      <w:divBdr>
        <w:top w:val="none" w:sz="0" w:space="0" w:color="auto"/>
        <w:left w:val="none" w:sz="0" w:space="0" w:color="auto"/>
        <w:bottom w:val="none" w:sz="0" w:space="0" w:color="auto"/>
        <w:right w:val="none" w:sz="0" w:space="0" w:color="auto"/>
      </w:divBdr>
    </w:div>
    <w:div w:id="1386179593">
      <w:bodyDiv w:val="1"/>
      <w:marLeft w:val="0"/>
      <w:marRight w:val="0"/>
      <w:marTop w:val="0"/>
      <w:marBottom w:val="0"/>
      <w:divBdr>
        <w:top w:val="none" w:sz="0" w:space="0" w:color="auto"/>
        <w:left w:val="none" w:sz="0" w:space="0" w:color="auto"/>
        <w:bottom w:val="none" w:sz="0" w:space="0" w:color="auto"/>
        <w:right w:val="none" w:sz="0" w:space="0" w:color="auto"/>
      </w:divBdr>
    </w:div>
    <w:div w:id="1538616727">
      <w:bodyDiv w:val="1"/>
      <w:marLeft w:val="0"/>
      <w:marRight w:val="0"/>
      <w:marTop w:val="0"/>
      <w:marBottom w:val="0"/>
      <w:divBdr>
        <w:top w:val="none" w:sz="0" w:space="0" w:color="auto"/>
        <w:left w:val="none" w:sz="0" w:space="0" w:color="auto"/>
        <w:bottom w:val="none" w:sz="0" w:space="0" w:color="auto"/>
        <w:right w:val="none" w:sz="0" w:space="0" w:color="auto"/>
      </w:divBdr>
    </w:div>
    <w:div w:id="1652906440">
      <w:bodyDiv w:val="1"/>
      <w:marLeft w:val="0"/>
      <w:marRight w:val="0"/>
      <w:marTop w:val="0"/>
      <w:marBottom w:val="0"/>
      <w:divBdr>
        <w:top w:val="none" w:sz="0" w:space="0" w:color="auto"/>
        <w:left w:val="none" w:sz="0" w:space="0" w:color="auto"/>
        <w:bottom w:val="none" w:sz="0" w:space="0" w:color="auto"/>
        <w:right w:val="none" w:sz="0" w:space="0" w:color="auto"/>
      </w:divBdr>
    </w:div>
    <w:div w:id="1833373932">
      <w:bodyDiv w:val="1"/>
      <w:marLeft w:val="0"/>
      <w:marRight w:val="0"/>
      <w:marTop w:val="0"/>
      <w:marBottom w:val="0"/>
      <w:divBdr>
        <w:top w:val="none" w:sz="0" w:space="0" w:color="auto"/>
        <w:left w:val="none" w:sz="0" w:space="0" w:color="auto"/>
        <w:bottom w:val="none" w:sz="0" w:space="0" w:color="auto"/>
        <w:right w:val="none" w:sz="0" w:space="0" w:color="auto"/>
      </w:divBdr>
    </w:div>
    <w:div w:id="191365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DA9FC-65B0-47AC-A674-3F55CABAB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19</Pages>
  <Words>5302</Words>
  <Characters>31283</Characters>
  <Application>Microsoft Office Word</Application>
  <DocSecurity>0</DocSecurity>
  <Lines>260</Lines>
  <Paragraphs>73</Paragraphs>
  <ScaleCrop>false</ScaleCrop>
  <HeadingPairs>
    <vt:vector size="2" baseType="variant">
      <vt:variant>
        <vt:lpstr>Název</vt:lpstr>
      </vt:variant>
      <vt:variant>
        <vt:i4>1</vt:i4>
      </vt:variant>
    </vt:vector>
  </HeadingPairs>
  <TitlesOfParts>
    <vt:vector size="1" baseType="lpstr">
      <vt:lpstr>smlouva o dílo</vt:lpstr>
    </vt:vector>
  </TitlesOfParts>
  <Company>ATC</Company>
  <LinksUpToDate>false</LinksUpToDate>
  <CharactersWithSpaces>36512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Juřínek Dušan Ing.</dc:creator>
  <cp:lastModifiedBy>Hlavičková Elvíra</cp:lastModifiedBy>
  <cp:revision>6</cp:revision>
  <cp:lastPrinted>2021-10-08T06:53:00Z</cp:lastPrinted>
  <dcterms:created xsi:type="dcterms:W3CDTF">2024-06-03T05:25:00Z</dcterms:created>
  <dcterms:modified xsi:type="dcterms:W3CDTF">2024-06-03T08:57:00Z</dcterms:modified>
</cp:coreProperties>
</file>