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5211200018</w:t>
      </w:r>
    </w:p>
    <w:p>
      <w:pPr>
        <w:spacing w:line="425" w:lineRule="exact" w:before="2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  <w:jc w:val="left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382"/>
        <w:jc w:val="left"/>
      </w:pPr>
      <w:r>
        <w:rPr/>
        <w:t>obec</w:t>
      </w:r>
      <w:r>
        <w:rPr>
          <w:spacing w:val="-4"/>
        </w:rPr>
        <w:t> </w:t>
      </w:r>
      <w:r>
        <w:rPr>
          <w:spacing w:val="-2"/>
        </w:rPr>
        <w:t>Blatno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Obecní</w:t>
      </w:r>
      <w:r>
        <w:rPr>
          <w:spacing w:val="-6"/>
        </w:rPr>
        <w:t> </w:t>
      </w:r>
      <w:r>
        <w:rPr/>
        <w:t>úřad</w:t>
      </w:r>
      <w:r>
        <w:rPr>
          <w:spacing w:val="-5"/>
        </w:rPr>
        <w:t> </w:t>
      </w:r>
      <w:r>
        <w:rPr/>
        <w:t>Blatno,</w:t>
      </w:r>
      <w:r>
        <w:rPr>
          <w:spacing w:val="-4"/>
        </w:rPr>
        <w:t> </w:t>
      </w:r>
      <w:r>
        <w:rPr/>
        <w:t>Blatno</w:t>
      </w:r>
      <w:r>
        <w:rPr>
          <w:spacing w:val="-2"/>
        </w:rPr>
        <w:t> </w:t>
      </w:r>
      <w:r>
        <w:rPr/>
        <w:t>1,</w:t>
      </w:r>
      <w:r>
        <w:rPr>
          <w:spacing w:val="-5"/>
        </w:rPr>
        <w:t> </w:t>
      </w:r>
      <w:r>
        <w:rPr/>
        <w:t>430</w:t>
      </w:r>
      <w:r>
        <w:rPr>
          <w:spacing w:val="-3"/>
        </w:rPr>
        <w:t> </w:t>
      </w:r>
      <w:r>
        <w:rPr/>
        <w:t>01</w:t>
      </w:r>
      <w:r>
        <w:rPr>
          <w:spacing w:val="-3"/>
        </w:rPr>
        <w:t> </w:t>
      </w:r>
      <w:r>
        <w:rPr>
          <w:spacing w:val="-2"/>
        </w:rPr>
        <w:t>Blatno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00261807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spacing w:val="-2"/>
        </w:rPr>
        <w:t>zastoupená:</w:t>
      </w:r>
      <w:r>
        <w:rPr/>
        <w:tab/>
        <w:t>Ivetou</w:t>
      </w:r>
      <w:r>
        <w:rPr>
          <w:spacing w:val="-2"/>
        </w:rPr>
        <w:t> </w:t>
      </w:r>
      <w:r>
        <w:rPr/>
        <w:t>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b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</w:t>
      </w:r>
      <w:r>
        <w:rPr>
          <w:spacing w:val="-3"/>
        </w:rPr>
        <w:t> </w:t>
      </w:r>
      <w:r>
        <w:rPr/>
        <w:t>o v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u</w:t>
      </w:r>
      <w:r>
        <w:rPr>
          <w:spacing w:val="-1"/>
        </w:rPr>
        <w:t> </w:t>
      </w:r>
      <w:r>
        <w:rPr/>
        <w:t>H</w:t>
      </w:r>
      <w:r>
        <w:rPr>
          <w:spacing w:val="-2"/>
        </w:rPr>
        <w:t> </w:t>
      </w:r>
      <w:r>
        <w:rPr/>
        <w:t>o u</w:t>
      </w:r>
      <w:r>
        <w:rPr>
          <w:spacing w:val="-2"/>
        </w:rPr>
        <w:t> </w:t>
      </w:r>
      <w:r>
        <w:rPr/>
        <w:t>f</w:t>
      </w:r>
      <w:r>
        <w:rPr>
          <w:spacing w:val="-2"/>
        </w:rPr>
        <w:t> </w:t>
      </w:r>
      <w:r>
        <w:rPr/>
        <w:t>o v</w:t>
      </w:r>
      <w:r>
        <w:rPr>
          <w:spacing w:val="-1"/>
        </w:rPr>
        <w:t> </w:t>
      </w:r>
      <w:r>
        <w:rPr/>
        <w:t>o u,</w:t>
      </w:r>
      <w:r>
        <w:rPr>
          <w:spacing w:val="-2"/>
        </w:rPr>
        <w:t> starostkou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212441/0710</w:t>
      </w:r>
    </w:p>
    <w:p>
      <w:pPr>
        <w:pStyle w:val="BodyText"/>
        <w:spacing w:before="1"/>
        <w:ind w:left="38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  <w:ind w:right="1057"/>
      </w:pPr>
      <w:r>
        <w:rPr>
          <w:spacing w:val="-5"/>
        </w:rPr>
        <w:t>I.</w:t>
      </w:r>
    </w:p>
    <w:p>
      <w:pPr>
        <w:pStyle w:val="Heading2"/>
        <w:spacing w:before="1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08"/>
      </w:pPr>
      <w:r>
        <w:rPr/>
        <w:t>„Smlouva“) se uzavírá na základě Rozhodnutí ministra životního prostředí č. 5211200018 o poskytnutí finančních</w:t>
      </w:r>
      <w:r>
        <w:rPr>
          <w:spacing w:val="-5"/>
        </w:rPr>
        <w:t> </w:t>
      </w:r>
      <w:r>
        <w:rPr/>
        <w:t>prostředků</w:t>
      </w:r>
      <w:r>
        <w:rPr>
          <w:spacing w:val="-5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5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5"/>
        </w:rPr>
        <w:t> </w:t>
      </w:r>
      <w:r>
        <w:rPr/>
        <w:t>ČR</w:t>
      </w:r>
      <w:r>
        <w:rPr>
          <w:spacing w:val="-5"/>
        </w:rPr>
        <w:t> </w:t>
      </w:r>
      <w:r>
        <w:rPr/>
        <w:t>ze</w:t>
      </w:r>
      <w:r>
        <w:rPr>
          <w:spacing w:val="-6"/>
        </w:rPr>
        <w:t> </w:t>
      </w:r>
      <w:r>
        <w:rPr/>
        <w:t>dne</w:t>
      </w:r>
      <w:r>
        <w:rPr>
          <w:spacing w:val="-2"/>
        </w:rPr>
        <w:t> </w:t>
      </w:r>
      <w:r>
        <w:rPr/>
        <w:t>8.</w:t>
      </w:r>
      <w:r>
        <w:rPr>
          <w:spacing w:val="-3"/>
        </w:rPr>
        <w:t> </w:t>
      </w:r>
      <w:r>
        <w:rPr/>
        <w:t>6.</w:t>
      </w:r>
      <w:r>
        <w:rPr>
          <w:spacing w:val="-3"/>
        </w:rPr>
        <w:t> </w:t>
      </w:r>
      <w:r>
        <w:rPr/>
        <w:t>2022,</w:t>
      </w:r>
      <w:r>
        <w:rPr>
          <w:spacing w:val="-5"/>
        </w:rPr>
        <w:t> </w:t>
      </w:r>
      <w:r>
        <w:rPr/>
        <w:t>ve</w:t>
      </w:r>
      <w:r>
        <w:rPr>
          <w:spacing w:val="-6"/>
        </w:rPr>
        <w:t> </w:t>
      </w:r>
      <w:r>
        <w:rPr/>
        <w:t>znění</w:t>
      </w:r>
      <w:r>
        <w:rPr>
          <w:spacing w:val="-6"/>
        </w:rPr>
        <w:t> </w:t>
      </w:r>
      <w:r>
        <w:rPr/>
        <w:t>Změny</w:t>
      </w:r>
      <w:r>
        <w:rPr>
          <w:spacing w:val="-6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ze dne 21. 6. 2023 a Směrnice Ministerstva životního prostředí č. 4/2015 o poskytování finančních prostředků</w:t>
      </w:r>
      <w:r>
        <w:rPr>
          <w:spacing w:val="-4"/>
        </w:rPr>
        <w:t> </w:t>
      </w:r>
      <w:r>
        <w:rPr/>
        <w:t>ze</w:t>
      </w:r>
      <w:r>
        <w:rPr>
          <w:spacing w:val="-5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4"/>
        </w:rPr>
        <w:t> </w:t>
      </w:r>
      <w:r>
        <w:rPr/>
        <w:t>životního</w:t>
      </w:r>
      <w:r>
        <w:rPr>
          <w:spacing w:val="-4"/>
        </w:rPr>
        <w:t> </w:t>
      </w:r>
      <w:r>
        <w:rPr/>
        <w:t>prostředí</w:t>
      </w:r>
      <w:r>
        <w:rPr>
          <w:spacing w:val="-2"/>
        </w:rPr>
        <w:t> </w:t>
      </w:r>
      <w:r>
        <w:rPr/>
        <w:t>České</w:t>
      </w:r>
      <w:r>
        <w:rPr>
          <w:spacing w:val="-5"/>
        </w:rPr>
        <w:t> </w:t>
      </w:r>
      <w:r>
        <w:rPr/>
        <w:t>republiky</w:t>
      </w:r>
      <w:r>
        <w:rPr>
          <w:spacing w:val="-5"/>
        </w:rPr>
        <w:t> </w:t>
      </w:r>
      <w:r>
        <w:rPr/>
        <w:t>prostřednictvím</w:t>
      </w:r>
      <w:r>
        <w:rPr>
          <w:spacing w:val="-1"/>
        </w:rPr>
        <w:t> </w:t>
      </w:r>
      <w:r>
        <w:rPr/>
        <w:t>Národního</w:t>
      </w:r>
      <w:r>
        <w:rPr>
          <w:spacing w:val="-3"/>
        </w:rPr>
        <w:t> </w:t>
      </w:r>
      <w:r>
        <w:rPr/>
        <w:t>programu Životní prostředí (dále jen „Směrnice MŽP“), platné ke dni podání 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</w:t>
      </w:r>
      <w:r>
        <w:rPr>
          <w:spacing w:val="18"/>
          <w:sz w:val="20"/>
        </w:rPr>
        <w:t> </w:t>
      </w:r>
      <w:r>
        <w:rPr>
          <w:sz w:val="20"/>
        </w:rPr>
        <w:t>12/2021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25" w:header="0" w:top="1060" w:bottom="162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1891"/>
        <w:jc w:val="left"/>
      </w:pPr>
      <w:r>
        <w:rPr/>
        <w:t>„Snížení</w:t>
      </w:r>
      <w:r>
        <w:rPr>
          <w:spacing w:val="-8"/>
        </w:rPr>
        <w:t> </w:t>
      </w:r>
      <w:r>
        <w:rPr/>
        <w:t>energetické</w:t>
      </w:r>
      <w:r>
        <w:rPr>
          <w:spacing w:val="-7"/>
        </w:rPr>
        <w:t> </w:t>
      </w:r>
      <w:r>
        <w:rPr/>
        <w:t>náročnosti</w:t>
      </w:r>
      <w:r>
        <w:rPr>
          <w:spacing w:val="-8"/>
        </w:rPr>
        <w:t> </w:t>
      </w:r>
      <w:r>
        <w:rPr/>
        <w:t>víceúčelového</w:t>
      </w:r>
      <w:r>
        <w:rPr>
          <w:spacing w:val="-7"/>
        </w:rPr>
        <w:t> </w:t>
      </w:r>
      <w:r>
        <w:rPr/>
        <w:t>objektu</w:t>
      </w:r>
      <w:r>
        <w:rPr>
          <w:spacing w:val="-7"/>
        </w:rPr>
        <w:t> </w:t>
      </w:r>
      <w:r>
        <w:rPr/>
        <w:t>v</w:t>
      </w:r>
      <w:r>
        <w:rPr>
          <w:spacing w:val="-9"/>
        </w:rPr>
        <w:t> </w:t>
      </w:r>
      <w:r>
        <w:rPr>
          <w:spacing w:val="-2"/>
        </w:rPr>
        <w:t>Radenově“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3"/>
        </w:rPr>
        <w:t> </w:t>
      </w:r>
      <w:r>
        <w:rPr/>
        <w:t>„akce“).</w:t>
      </w:r>
      <w:r>
        <w:rPr>
          <w:spacing w:val="-4"/>
        </w:rPr>
        <w:t> </w:t>
      </w:r>
      <w:r>
        <w:rPr/>
        <w:t>Akce</w:t>
      </w:r>
      <w:r>
        <w:rPr>
          <w:spacing w:val="-5"/>
        </w:rPr>
        <w:t> </w:t>
      </w:r>
      <w:r>
        <w:rPr/>
        <w:t>je</w:t>
      </w:r>
      <w:r>
        <w:rPr>
          <w:spacing w:val="-2"/>
        </w:rPr>
        <w:t> kombinovaná.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ind w:right="1057"/>
      </w:pPr>
      <w:r>
        <w:rPr>
          <w:spacing w:val="-5"/>
        </w:rPr>
        <w:t>II.</w:t>
      </w:r>
    </w:p>
    <w:p>
      <w:pPr>
        <w:pStyle w:val="Heading2"/>
        <w:spacing w:before="1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0" w:after="0"/>
        <w:ind w:left="742" w:right="0" w:hanging="360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příjemci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z w:val="20"/>
        </w:rPr>
        <w:t>formou</w:t>
      </w:r>
      <w:r>
        <w:rPr>
          <w:spacing w:val="-6"/>
          <w:sz w:val="20"/>
        </w:rPr>
        <w:t> </w:t>
      </w:r>
      <w:r>
        <w:rPr>
          <w:sz w:val="20"/>
        </w:rPr>
        <w:t>dotace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výši</w:t>
      </w:r>
      <w:r>
        <w:rPr>
          <w:spacing w:val="-2"/>
          <w:sz w:val="20"/>
        </w:rPr>
        <w:t> </w:t>
      </w:r>
      <w:r>
        <w:rPr>
          <w:b/>
          <w:sz w:val="20"/>
        </w:rPr>
        <w:t>4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850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892,43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6"/>
          <w:sz w:val="20"/>
        </w:rPr>
        <w:t> </w:t>
      </w:r>
      <w:r>
        <w:rPr>
          <w:spacing w:val="-2"/>
          <w:sz w:val="20"/>
        </w:rPr>
        <w:t>(slovy:</w:t>
      </w:r>
    </w:p>
    <w:p>
      <w:pPr>
        <w:pStyle w:val="BodyText"/>
        <w:ind w:left="741"/>
      </w:pPr>
      <w:r>
        <w:rPr/>
        <w:t>čtyři</w:t>
      </w:r>
      <w:r>
        <w:rPr>
          <w:spacing w:val="-7"/>
        </w:rPr>
        <w:t> </w:t>
      </w:r>
      <w:r>
        <w:rPr/>
        <w:t>miliony</w:t>
      </w:r>
      <w:r>
        <w:rPr>
          <w:spacing w:val="-6"/>
        </w:rPr>
        <w:t> </w:t>
      </w:r>
      <w:r>
        <w:rPr/>
        <w:t>osm</w:t>
      </w:r>
      <w:r>
        <w:rPr>
          <w:spacing w:val="-4"/>
        </w:rPr>
        <w:t> </w:t>
      </w:r>
      <w:r>
        <w:rPr/>
        <w:t>set</w:t>
      </w:r>
      <w:r>
        <w:rPr>
          <w:spacing w:val="-6"/>
        </w:rPr>
        <w:t> </w:t>
      </w:r>
      <w:r>
        <w:rPr/>
        <w:t>padesát</w:t>
      </w:r>
      <w:r>
        <w:rPr>
          <w:spacing w:val="-3"/>
        </w:rPr>
        <w:t> </w:t>
      </w:r>
      <w:r>
        <w:rPr/>
        <w:t>tisíc</w:t>
      </w:r>
      <w:r>
        <w:rPr>
          <w:spacing w:val="-5"/>
        </w:rPr>
        <w:t> </w:t>
      </w:r>
      <w:r>
        <w:rPr/>
        <w:t>osm</w:t>
      </w:r>
      <w:r>
        <w:rPr>
          <w:spacing w:val="-5"/>
        </w:rPr>
        <w:t> </w:t>
      </w:r>
      <w:r>
        <w:rPr/>
        <w:t>set</w:t>
      </w:r>
      <w:r>
        <w:rPr>
          <w:spacing w:val="-6"/>
        </w:rPr>
        <w:t> </w:t>
      </w:r>
      <w:r>
        <w:rPr/>
        <w:t>devadesát</w:t>
      </w:r>
      <w:r>
        <w:rPr>
          <w:spacing w:val="-5"/>
        </w:rPr>
        <w:t> </w:t>
      </w:r>
      <w:r>
        <w:rPr/>
        <w:t>dvě</w:t>
      </w:r>
      <w:r>
        <w:rPr>
          <w:spacing w:val="-4"/>
        </w:rPr>
        <w:t> </w:t>
      </w:r>
      <w:r>
        <w:rPr/>
        <w:t>korun</w:t>
      </w:r>
      <w:r>
        <w:rPr>
          <w:spacing w:val="-5"/>
        </w:rPr>
        <w:t> </w:t>
      </w:r>
      <w:r>
        <w:rPr/>
        <w:t>českých,</w:t>
      </w:r>
      <w:r>
        <w:rPr>
          <w:spacing w:val="-5"/>
        </w:rPr>
        <w:t> </w:t>
      </w:r>
      <w:r>
        <w:rPr/>
        <w:t>čtyřicet</w:t>
      </w:r>
      <w:r>
        <w:rPr>
          <w:spacing w:val="-6"/>
        </w:rPr>
        <w:t> </w:t>
      </w:r>
      <w:r>
        <w:rPr/>
        <w:t>tři</w:t>
      </w:r>
      <w:r>
        <w:rPr>
          <w:spacing w:val="-5"/>
        </w:rPr>
        <w:t> </w:t>
      </w:r>
      <w:r>
        <w:rPr>
          <w:spacing w:val="-2"/>
        </w:rPr>
        <w:t>haléře).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8" w:after="0"/>
        <w:ind w:left="741" w:right="109" w:hanging="360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5"/>
          <w:sz w:val="20"/>
        </w:rPr>
        <w:t> </w:t>
      </w:r>
      <w:r>
        <w:rPr>
          <w:sz w:val="20"/>
        </w:rPr>
        <w:t>jejích příloh</w:t>
      </w:r>
      <w:r>
        <w:rPr>
          <w:spacing w:val="35"/>
          <w:sz w:val="20"/>
        </w:rPr>
        <w:t> </w:t>
      </w:r>
      <w:r>
        <w:rPr>
          <w:sz w:val="20"/>
        </w:rPr>
        <w:t>a</w:t>
      </w:r>
      <w:r>
        <w:rPr>
          <w:spacing w:val="34"/>
          <w:sz w:val="20"/>
        </w:rPr>
        <w:t> </w:t>
      </w:r>
      <w:r>
        <w:rPr>
          <w:sz w:val="20"/>
        </w:rPr>
        <w:t>činí</w:t>
      </w:r>
      <w:r>
        <w:rPr>
          <w:spacing w:val="35"/>
          <w:sz w:val="20"/>
        </w:rPr>
        <w:t> </w:t>
      </w:r>
      <w:r>
        <w:rPr>
          <w:sz w:val="20"/>
        </w:rPr>
        <w:t>7</w:t>
      </w:r>
      <w:r>
        <w:rPr>
          <w:spacing w:val="-1"/>
          <w:sz w:val="20"/>
        </w:rPr>
        <w:t> </w:t>
      </w:r>
      <w:r>
        <w:rPr>
          <w:sz w:val="20"/>
        </w:rPr>
        <w:t>462</w:t>
      </w:r>
      <w:r>
        <w:rPr>
          <w:spacing w:val="-1"/>
          <w:sz w:val="20"/>
        </w:rPr>
        <w:t> </w:t>
      </w:r>
      <w:r>
        <w:rPr>
          <w:sz w:val="20"/>
        </w:rPr>
        <w:t>911,44</w:t>
      </w:r>
      <w:r>
        <w:rPr>
          <w:spacing w:val="34"/>
          <w:sz w:val="20"/>
        </w:rPr>
        <w:t> </w:t>
      </w:r>
      <w:r>
        <w:rPr>
          <w:sz w:val="20"/>
        </w:rPr>
        <w:t>Kč</w:t>
      </w:r>
      <w:r>
        <w:rPr>
          <w:spacing w:val="33"/>
          <w:sz w:val="20"/>
        </w:rPr>
        <w:t> </w:t>
      </w:r>
      <w:r>
        <w:rPr>
          <w:sz w:val="20"/>
        </w:rPr>
        <w:t>(z</w:t>
      </w:r>
      <w:r>
        <w:rPr>
          <w:spacing w:val="35"/>
          <w:sz w:val="20"/>
        </w:rPr>
        <w:t> </w:t>
      </w:r>
      <w:r>
        <w:rPr>
          <w:sz w:val="20"/>
        </w:rPr>
        <w:t>toho</w:t>
      </w:r>
      <w:r>
        <w:rPr>
          <w:spacing w:val="37"/>
          <w:sz w:val="20"/>
        </w:rPr>
        <w:t> </w:t>
      </w:r>
      <w:r>
        <w:rPr>
          <w:sz w:val="20"/>
        </w:rPr>
        <w:t>částka</w:t>
      </w:r>
      <w:r>
        <w:rPr>
          <w:spacing w:val="34"/>
          <w:sz w:val="20"/>
        </w:rPr>
        <w:t> </w:t>
      </w:r>
      <w:r>
        <w:rPr>
          <w:sz w:val="20"/>
        </w:rPr>
        <w:t>ve</w:t>
      </w:r>
      <w:r>
        <w:rPr>
          <w:spacing w:val="34"/>
          <w:sz w:val="20"/>
        </w:rPr>
        <w:t> </w:t>
      </w:r>
      <w:r>
        <w:rPr>
          <w:sz w:val="20"/>
        </w:rPr>
        <w:t>výši</w:t>
      </w:r>
      <w:r>
        <w:rPr>
          <w:spacing w:val="35"/>
          <w:sz w:val="20"/>
        </w:rPr>
        <w:t> </w:t>
      </w:r>
      <w:r>
        <w:rPr>
          <w:sz w:val="20"/>
        </w:rPr>
        <w:t>7</w:t>
      </w:r>
      <w:r>
        <w:rPr>
          <w:spacing w:val="-1"/>
          <w:sz w:val="20"/>
        </w:rPr>
        <w:t> </w:t>
      </w:r>
      <w:r>
        <w:rPr>
          <w:sz w:val="20"/>
        </w:rPr>
        <w:t>431</w:t>
      </w:r>
      <w:r>
        <w:rPr>
          <w:spacing w:val="-1"/>
          <w:sz w:val="20"/>
        </w:rPr>
        <w:t> </w:t>
      </w:r>
      <w:r>
        <w:rPr>
          <w:sz w:val="20"/>
        </w:rPr>
        <w:t>692,44</w:t>
      </w:r>
      <w:r>
        <w:rPr>
          <w:spacing w:val="-1"/>
          <w:sz w:val="20"/>
        </w:rPr>
        <w:t> </w:t>
      </w:r>
      <w:r>
        <w:rPr>
          <w:sz w:val="20"/>
        </w:rPr>
        <w:t>Kč</w:t>
      </w:r>
      <w:r>
        <w:rPr>
          <w:spacing w:val="33"/>
          <w:sz w:val="20"/>
        </w:rPr>
        <w:t> </w:t>
      </w:r>
      <w:r>
        <w:rPr>
          <w:sz w:val="20"/>
        </w:rPr>
        <w:t>odpovídá</w:t>
      </w:r>
      <w:r>
        <w:rPr>
          <w:spacing w:val="34"/>
          <w:sz w:val="20"/>
        </w:rPr>
        <w:t> </w:t>
      </w:r>
      <w:r>
        <w:rPr>
          <w:sz w:val="20"/>
        </w:rPr>
        <w:t>investičním</w:t>
      </w:r>
      <w:r>
        <w:rPr>
          <w:spacing w:val="35"/>
          <w:sz w:val="20"/>
        </w:rPr>
        <w:t> </w:t>
      </w:r>
      <w:r>
        <w:rPr>
          <w:sz w:val="20"/>
        </w:rPr>
        <w:t>výdajům a částka ve výši 31 219,00 Kč odpovídá neinvestičním výdajům).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65,00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1" w:right="116" w:hanging="36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6"/>
          <w:sz w:val="20"/>
        </w:rPr>
        <w:t> </w:t>
      </w:r>
      <w:r>
        <w:rPr>
          <w:sz w:val="20"/>
        </w:rPr>
        <w:t>výše</w:t>
      </w:r>
      <w:r>
        <w:rPr>
          <w:spacing w:val="14"/>
          <w:sz w:val="20"/>
        </w:rPr>
        <w:t> </w:t>
      </w:r>
      <w:r>
        <w:rPr>
          <w:sz w:val="20"/>
        </w:rPr>
        <w:t>podpory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7"/>
          <w:sz w:val="20"/>
        </w:rPr>
        <w:t> </w:t>
      </w:r>
      <w:r>
        <w:rPr>
          <w:sz w:val="20"/>
        </w:rPr>
        <w:t>limitována</w:t>
      </w:r>
      <w:r>
        <w:rPr>
          <w:spacing w:val="17"/>
          <w:sz w:val="20"/>
        </w:rPr>
        <w:t> </w:t>
      </w:r>
      <w:r>
        <w:rPr>
          <w:sz w:val="20"/>
        </w:rPr>
        <w:t>částkou</w:t>
      </w:r>
      <w:r>
        <w:rPr>
          <w:spacing w:val="18"/>
          <w:sz w:val="20"/>
        </w:rPr>
        <w:t> </w:t>
      </w:r>
      <w:r>
        <w:rPr>
          <w:sz w:val="20"/>
        </w:rPr>
        <w:t>uvedenou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16"/>
          <w:sz w:val="20"/>
        </w:rPr>
        <w:t> </w:t>
      </w:r>
      <w:r>
        <w:rPr>
          <w:sz w:val="20"/>
        </w:rPr>
        <w:t>bodu</w:t>
      </w:r>
      <w:r>
        <w:rPr>
          <w:spacing w:val="16"/>
          <w:sz w:val="20"/>
        </w:rPr>
        <w:t> </w:t>
      </w:r>
      <w:r>
        <w:rPr>
          <w:sz w:val="20"/>
        </w:rPr>
        <w:t>1.</w:t>
      </w:r>
      <w:r>
        <w:rPr>
          <w:spacing w:val="16"/>
          <w:sz w:val="20"/>
        </w:rPr>
        <w:t> </w:t>
      </w:r>
      <w:r>
        <w:rPr>
          <w:sz w:val="20"/>
        </w:rPr>
        <w:t>Pokud</w:t>
      </w:r>
      <w:r>
        <w:rPr>
          <w:spacing w:val="19"/>
          <w:sz w:val="20"/>
        </w:rPr>
        <w:t> </w:t>
      </w:r>
      <w:r>
        <w:rPr>
          <w:sz w:val="20"/>
        </w:rPr>
        <w:t>skutečné</w:t>
      </w:r>
      <w:r>
        <w:rPr>
          <w:spacing w:val="15"/>
          <w:sz w:val="20"/>
        </w:rPr>
        <w:t> </w:t>
      </w:r>
      <w:r>
        <w:rPr>
          <w:sz w:val="20"/>
        </w:rPr>
        <w:t>výdaje</w:t>
      </w:r>
      <w:r>
        <w:rPr>
          <w:spacing w:val="17"/>
          <w:sz w:val="20"/>
        </w:rPr>
        <w:t> </w:t>
      </w:r>
      <w:r>
        <w:rPr>
          <w:sz w:val="20"/>
        </w:rPr>
        <w:t>akce</w:t>
      </w:r>
      <w:r>
        <w:rPr>
          <w:spacing w:val="15"/>
          <w:sz w:val="20"/>
        </w:rPr>
        <w:t> </w:t>
      </w:r>
      <w:r>
        <w:rPr>
          <w:sz w:val="20"/>
        </w:rPr>
        <w:t>(a</w:t>
      </w:r>
      <w:r>
        <w:rPr>
          <w:spacing w:val="17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9" w:after="0"/>
        <w:ind w:left="741" w:right="111" w:hanging="360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výdajů, které</w:t>
      </w:r>
      <w:r>
        <w:rPr>
          <w:spacing w:val="-1"/>
          <w:sz w:val="20"/>
        </w:rPr>
        <w:t> </w:t>
      </w:r>
      <w:r>
        <w:rPr>
          <w:sz w:val="20"/>
        </w:rPr>
        <w:t>vznikly a byly uhrazeny ode dne 1. února 2020;</w:t>
      </w:r>
      <w:r>
        <w:rPr>
          <w:spacing w:val="-2"/>
          <w:sz w:val="20"/>
        </w:rPr>
        <w:t> </w:t>
      </w:r>
      <w:r>
        <w:rPr>
          <w:sz w:val="20"/>
        </w:rPr>
        <w:t>ustanovení článku 10 Výzvy není dotčeno.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Platby</w:t>
      </w:r>
      <w:r>
        <w:rPr>
          <w:spacing w:val="55"/>
          <w:sz w:val="20"/>
        </w:rPr>
        <w:t> </w:t>
      </w:r>
      <w:r>
        <w:rPr>
          <w:sz w:val="20"/>
        </w:rPr>
        <w:t>dodavatelům</w:t>
      </w:r>
      <w:r>
        <w:rPr>
          <w:spacing w:val="56"/>
          <w:sz w:val="20"/>
        </w:rPr>
        <w:t> </w:t>
      </w:r>
      <w:r>
        <w:rPr>
          <w:sz w:val="20"/>
        </w:rPr>
        <w:t>lze</w:t>
      </w:r>
      <w:r>
        <w:rPr>
          <w:spacing w:val="54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poskytované</w:t>
      </w:r>
      <w:r>
        <w:rPr>
          <w:spacing w:val="54"/>
          <w:sz w:val="20"/>
        </w:rPr>
        <w:t> </w:t>
      </w:r>
      <w:r>
        <w:rPr>
          <w:sz w:val="20"/>
        </w:rPr>
        <w:t>Fondem</w:t>
      </w:r>
      <w:r>
        <w:rPr>
          <w:spacing w:val="57"/>
          <w:sz w:val="20"/>
        </w:rPr>
        <w:t> </w:t>
      </w:r>
      <w:r>
        <w:rPr>
          <w:sz w:val="20"/>
        </w:rPr>
        <w:t>hradit</w:t>
      </w:r>
      <w:r>
        <w:rPr>
          <w:spacing w:val="55"/>
          <w:sz w:val="20"/>
        </w:rPr>
        <w:t> </w:t>
      </w:r>
      <w:r>
        <w:rPr>
          <w:sz w:val="20"/>
        </w:rPr>
        <w:t>pouze</w:t>
      </w:r>
      <w:r>
        <w:rPr>
          <w:spacing w:val="54"/>
          <w:sz w:val="20"/>
        </w:rPr>
        <w:t> </w:t>
      </w:r>
      <w:r>
        <w:rPr>
          <w:sz w:val="20"/>
        </w:rPr>
        <w:t>za</w:t>
      </w:r>
      <w:r>
        <w:rPr>
          <w:spacing w:val="58"/>
          <w:sz w:val="20"/>
        </w:rPr>
        <w:t> </w:t>
      </w:r>
      <w:r>
        <w:rPr>
          <w:sz w:val="20"/>
        </w:rPr>
        <w:t>stavební</w:t>
      </w:r>
      <w:r>
        <w:rPr>
          <w:spacing w:val="57"/>
          <w:sz w:val="20"/>
        </w:rPr>
        <w:t> </w:t>
      </w:r>
      <w:r>
        <w:rPr>
          <w:sz w:val="20"/>
        </w:rPr>
        <w:t>práce,</w:t>
      </w:r>
      <w:r>
        <w:rPr>
          <w:spacing w:val="58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spacing w:before="1"/>
        <w:ind w:left="741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0" w:after="0"/>
        <w:ind w:left="741" w:right="113" w:hanging="360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</w:t>
      </w:r>
      <w:r>
        <w:rPr>
          <w:spacing w:val="40"/>
          <w:sz w:val="20"/>
        </w:rPr>
        <w:t> </w:t>
      </w:r>
      <w:r>
        <w:rPr>
          <w:sz w:val="20"/>
        </w:rPr>
        <w:t>článků 10 a 11 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  <w:spacing w:before="1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" w:after="0"/>
        <w:ind w:left="665" w:right="116" w:hanging="284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20"/>
          <w:sz w:val="20"/>
        </w:rPr>
        <w:t> </w:t>
      </w:r>
      <w:r>
        <w:rPr>
          <w:w w:val="95"/>
          <w:sz w:val="20"/>
        </w:rPr>
        <w:t>bude</w:t>
      </w:r>
      <w:r>
        <w:rPr>
          <w:spacing w:val="19"/>
          <w:sz w:val="20"/>
        </w:rPr>
        <w:t> </w:t>
      </w:r>
      <w:r>
        <w:rPr>
          <w:w w:val="95"/>
          <w:sz w:val="20"/>
        </w:rPr>
        <w:t>poskytovat</w:t>
      </w:r>
      <w:r>
        <w:rPr>
          <w:spacing w:val="18"/>
          <w:sz w:val="20"/>
        </w:rPr>
        <w:t> </w:t>
      </w:r>
      <w:r>
        <w:rPr>
          <w:w w:val="95"/>
          <w:sz w:val="20"/>
        </w:rPr>
        <w:t>finanční</w:t>
      </w:r>
      <w:r>
        <w:rPr>
          <w:spacing w:val="21"/>
          <w:sz w:val="20"/>
        </w:rPr>
        <w:t> </w:t>
      </w:r>
      <w:r>
        <w:rPr>
          <w:w w:val="95"/>
          <w:sz w:val="20"/>
        </w:rPr>
        <w:t>prostředky</w:t>
      </w:r>
      <w:r>
        <w:rPr>
          <w:spacing w:val="18"/>
          <w:sz w:val="20"/>
        </w:rPr>
        <w:t> </w:t>
      </w:r>
      <w:r>
        <w:rPr>
          <w:w w:val="95"/>
          <w:sz w:val="20"/>
        </w:rPr>
        <w:t>průběžně</w:t>
      </w:r>
      <w:r>
        <w:rPr>
          <w:spacing w:val="24"/>
          <w:sz w:val="20"/>
        </w:rPr>
        <w:t> </w:t>
      </w:r>
      <w:r>
        <w:rPr>
          <w:w w:val="95"/>
          <w:sz w:val="20"/>
        </w:rPr>
        <w:t>postupem</w:t>
      </w:r>
      <w:r>
        <w:rPr>
          <w:spacing w:val="20"/>
          <w:sz w:val="20"/>
        </w:rPr>
        <w:t> </w:t>
      </w:r>
      <w:r>
        <w:rPr>
          <w:w w:val="95"/>
          <w:sz w:val="20"/>
        </w:rPr>
        <w:t>stanoveným</w:t>
      </w:r>
      <w:r>
        <w:rPr>
          <w:spacing w:val="23"/>
          <w:sz w:val="20"/>
        </w:rPr>
        <w:t> </w:t>
      </w:r>
      <w:r>
        <w:rPr>
          <w:w w:val="95"/>
          <w:sz w:val="20"/>
        </w:rPr>
        <w:t>touto</w:t>
      </w:r>
      <w:r>
        <w:rPr>
          <w:spacing w:val="22"/>
          <w:sz w:val="20"/>
        </w:rPr>
        <w:t> </w:t>
      </w:r>
      <w:r>
        <w:rPr>
          <w:w w:val="95"/>
          <w:sz w:val="20"/>
        </w:rPr>
        <w:t>Smlouvou</w:t>
      </w:r>
      <w:r>
        <w:rPr>
          <w:spacing w:val="22"/>
          <w:sz w:val="20"/>
        </w:rPr>
        <w:t> </w:t>
      </w:r>
      <w:r>
        <w:rPr>
          <w:w w:val="95"/>
          <w:sz w:val="20"/>
        </w:rPr>
        <w:t>tak,</w:t>
      </w:r>
      <w:r>
        <w:rPr>
          <w:spacing w:val="20"/>
          <w:sz w:val="20"/>
        </w:rPr>
        <w:t> </w:t>
      </w:r>
      <w:r>
        <w:rPr>
          <w:w w:val="95"/>
          <w:sz w:val="20"/>
        </w:rPr>
        <w:t>aby</w:t>
      </w:r>
      <w:r>
        <w:rPr>
          <w:spacing w:val="19"/>
          <w:sz w:val="20"/>
        </w:rPr>
        <w:t> </w:t>
      </w:r>
      <w:r>
        <w:rPr>
          <w:spacing w:val="-5"/>
          <w:w w:val="95"/>
          <w:sz w:val="20"/>
        </w:rPr>
        <w:t>byl</w:t>
      </w:r>
    </w:p>
    <w:p>
      <w:pPr>
        <w:pStyle w:val="BodyText"/>
        <w:spacing w:before="1"/>
        <w:ind w:left="0" w:right="2319"/>
        <w:jc w:val="right"/>
      </w:pPr>
      <w:r>
        <w:rPr/>
        <w:t>dodržen</w:t>
      </w:r>
      <w:r>
        <w:rPr>
          <w:spacing w:val="-6"/>
        </w:rPr>
        <w:t> </w:t>
      </w:r>
      <w:r>
        <w:rPr/>
        <w:t>poměr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vlastních</w:t>
      </w:r>
      <w:r>
        <w:rPr>
          <w:spacing w:val="-6"/>
        </w:rPr>
        <w:t> </w:t>
      </w:r>
      <w:r>
        <w:rPr/>
        <w:t>zdrojů</w:t>
      </w:r>
      <w:r>
        <w:rPr>
          <w:spacing w:val="-7"/>
        </w:rPr>
        <w:t> </w:t>
      </w:r>
      <w:r>
        <w:rPr/>
        <w:t>vyplývající</w:t>
      </w:r>
      <w:r>
        <w:rPr>
          <w:spacing w:val="-4"/>
        </w:rPr>
        <w:t> </w:t>
      </w:r>
      <w:r>
        <w:rPr/>
        <w:t>z</w:t>
      </w:r>
      <w:r>
        <w:rPr>
          <w:spacing w:val="-5"/>
        </w:rPr>
        <w:t> </w:t>
      </w:r>
      <w:r>
        <w:rPr/>
        <w:t>níže</w:t>
      </w:r>
      <w:r>
        <w:rPr>
          <w:spacing w:val="-7"/>
        </w:rPr>
        <w:t> </w:t>
      </w:r>
      <w:r>
        <w:rPr/>
        <w:t>uvedených</w:t>
      </w:r>
      <w:r>
        <w:rPr>
          <w:spacing w:val="-4"/>
        </w:rPr>
        <w:t> </w:t>
      </w:r>
      <w:r>
        <w:rPr>
          <w:spacing w:val="-2"/>
        </w:rPr>
        <w:t>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2394" w:hanging="666"/>
        <w:jc w:val="righ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after="1"/>
        <w:ind w:left="0"/>
        <w:jc w:val="left"/>
        <w:rPr>
          <w:sz w:val="9"/>
        </w:rPr>
      </w:pPr>
    </w:p>
    <w:tbl>
      <w:tblPr>
        <w:tblW w:w="0" w:type="auto"/>
        <w:jc w:val="left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0"/>
        <w:gridCol w:w="4866"/>
      </w:tblGrid>
      <w:tr>
        <w:trPr>
          <w:trHeight w:val="505" w:hRule="atLeast"/>
        </w:trPr>
        <w:tc>
          <w:tcPr>
            <w:tcW w:w="3970" w:type="dxa"/>
          </w:tcPr>
          <w:p>
            <w:pPr>
              <w:pStyle w:val="TableParagraph"/>
              <w:spacing w:before="120"/>
              <w:ind w:left="1691" w:right="1682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854" w:right="1850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(Kč)</w:t>
            </w:r>
          </w:p>
        </w:tc>
      </w:tr>
      <w:tr>
        <w:trPr>
          <w:trHeight w:val="506" w:hRule="atLeast"/>
        </w:trPr>
        <w:tc>
          <w:tcPr>
            <w:tcW w:w="3970" w:type="dxa"/>
          </w:tcPr>
          <w:p>
            <w:pPr>
              <w:pStyle w:val="TableParagraph"/>
              <w:spacing w:before="120"/>
              <w:ind w:left="1691" w:right="168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857" w:right="185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713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173,51</w:t>
            </w:r>
          </w:p>
        </w:tc>
      </w:tr>
      <w:tr>
        <w:trPr>
          <w:trHeight w:val="506" w:hRule="atLeast"/>
        </w:trPr>
        <w:tc>
          <w:tcPr>
            <w:tcW w:w="3970" w:type="dxa"/>
          </w:tcPr>
          <w:p>
            <w:pPr>
              <w:pStyle w:val="TableParagraph"/>
              <w:spacing w:before="120"/>
              <w:ind w:left="1691" w:right="168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857" w:right="185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137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718,92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25" w:top="1060" w:bottom="1660" w:left="1320" w:right="1020"/>
        </w:sectPr>
      </w:pPr>
    </w:p>
    <w:p>
      <w:pPr>
        <w:pStyle w:val="BodyText"/>
        <w:spacing w:before="73"/>
      </w:pPr>
      <w:r>
        <w:rPr/>
        <w:t>finančních</w:t>
      </w:r>
      <w:r>
        <w:rPr>
          <w:spacing w:val="-8"/>
        </w:rPr>
        <w:t> </w:t>
      </w:r>
      <w:r>
        <w:rPr>
          <w:spacing w:val="-2"/>
        </w:rPr>
        <w:t>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7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 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  <w:spacing w:before="1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</w:t>
      </w:r>
      <w:r>
        <w:rPr>
          <w:spacing w:val="-2"/>
          <w:sz w:val="20"/>
        </w:rPr>
        <w:t> </w:t>
      </w:r>
      <w:r>
        <w:rPr>
          <w:sz w:val="20"/>
        </w:rPr>
        <w:t>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15.3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79"/>
          <w:sz w:val="20"/>
        </w:rPr>
        <w:t> </w:t>
      </w:r>
      <w:r>
        <w:rPr>
          <w:sz w:val="20"/>
        </w:rPr>
        <w:t>mohou</w:t>
      </w:r>
      <w:r>
        <w:rPr>
          <w:spacing w:val="77"/>
          <w:sz w:val="20"/>
        </w:rPr>
        <w:t> </w:t>
      </w:r>
      <w:r>
        <w:rPr>
          <w:sz w:val="20"/>
        </w:rPr>
        <w:t>být</w:t>
      </w:r>
      <w:r>
        <w:rPr>
          <w:spacing w:val="78"/>
          <w:sz w:val="20"/>
        </w:rPr>
        <w:t> </w:t>
      </w:r>
      <w:r>
        <w:rPr>
          <w:sz w:val="20"/>
        </w:rPr>
        <w:t>předloženy</w:t>
      </w:r>
      <w:r>
        <w:rPr>
          <w:spacing w:val="79"/>
          <w:sz w:val="20"/>
        </w:rPr>
        <w:t> </w:t>
      </w:r>
      <w:r>
        <w:rPr>
          <w:sz w:val="20"/>
        </w:rPr>
        <w:t>faktury</w:t>
      </w:r>
      <w:r>
        <w:rPr>
          <w:spacing w:val="79"/>
          <w:sz w:val="20"/>
        </w:rPr>
        <w:t> </w:t>
      </w:r>
      <w:r>
        <w:rPr>
          <w:sz w:val="20"/>
        </w:rPr>
        <w:t>již</w:t>
      </w:r>
      <w:r>
        <w:rPr>
          <w:spacing w:val="79"/>
          <w:sz w:val="20"/>
        </w:rPr>
        <w:t> </w:t>
      </w:r>
      <w:r>
        <w:rPr>
          <w:sz w:val="20"/>
        </w:rPr>
        <w:t>uhrazené.</w:t>
      </w:r>
      <w:r>
        <w:rPr>
          <w:spacing w:val="52"/>
          <w:w w:val="150"/>
          <w:sz w:val="20"/>
        </w:rPr>
        <w:t> </w:t>
      </w:r>
      <w:r>
        <w:rPr>
          <w:sz w:val="20"/>
        </w:rPr>
        <w:t>Fond</w:t>
      </w:r>
      <w:r>
        <w:rPr>
          <w:spacing w:val="52"/>
          <w:w w:val="150"/>
          <w:sz w:val="20"/>
        </w:rPr>
        <w:t> </w:t>
      </w:r>
      <w:r>
        <w:rPr>
          <w:sz w:val="20"/>
        </w:rPr>
        <w:t>akceptuje</w:t>
      </w:r>
      <w:r>
        <w:rPr>
          <w:spacing w:val="78"/>
          <w:sz w:val="20"/>
        </w:rPr>
        <w:t> </w:t>
      </w:r>
      <w:r>
        <w:rPr>
          <w:sz w:val="20"/>
        </w:rPr>
        <w:t>předložení</w:t>
      </w:r>
      <w:r>
        <w:rPr>
          <w:spacing w:val="79"/>
          <w:sz w:val="20"/>
        </w:rPr>
        <w:t> </w:t>
      </w:r>
      <w:r>
        <w:rPr>
          <w:sz w:val="20"/>
        </w:rPr>
        <w:t>faktur</w:t>
      </w:r>
      <w:r>
        <w:rPr>
          <w:spacing w:val="79"/>
          <w:sz w:val="20"/>
        </w:rPr>
        <w:t> </w:t>
      </w:r>
      <w:r>
        <w:rPr>
          <w:sz w:val="20"/>
        </w:rPr>
        <w:t>i</w:t>
      </w:r>
      <w:r>
        <w:rPr>
          <w:spacing w:val="79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pacing w:val="-4"/>
          <w:sz w:val="20"/>
        </w:rPr>
        <w:t>roku</w:t>
      </w:r>
    </w:p>
    <w:p>
      <w:pPr>
        <w:pStyle w:val="BodyText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 v plné výši doložena bankovním výpisem), je vždy nutno předložit písemnou smlouvu/dohodu o</w:t>
      </w:r>
      <w:r>
        <w:rPr>
          <w:spacing w:val="-1"/>
          <w:sz w:val="20"/>
        </w:rPr>
        <w:t> </w:t>
      </w:r>
      <w:r>
        <w:rPr>
          <w:sz w:val="20"/>
        </w:rPr>
        <w:t>započtení vzájemných plnění stejného druhu (pohledávek a závazků) vzniklých na základě smluvního vztahu mezi příjemcem faktury a fakturujícím zhotovitelem, podepsanou příjemcem podpory</w:t>
      </w:r>
      <w:r>
        <w:rPr>
          <w:spacing w:val="-1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zhotovitelem.</w:t>
      </w:r>
      <w:r>
        <w:rPr>
          <w:spacing w:val="-1"/>
          <w:sz w:val="20"/>
        </w:rPr>
        <w:t> </w:t>
      </w:r>
      <w:r>
        <w:rPr>
          <w:sz w:val="20"/>
        </w:rPr>
        <w:t>Tato</w:t>
      </w:r>
      <w:r>
        <w:rPr>
          <w:spacing w:val="-1"/>
          <w:sz w:val="20"/>
        </w:rPr>
        <w:t> </w:t>
      </w:r>
      <w:r>
        <w:rPr>
          <w:sz w:val="20"/>
        </w:rPr>
        <w:t>oboustranná vzájemná</w:t>
      </w:r>
      <w:r>
        <w:rPr>
          <w:spacing w:val="-1"/>
          <w:sz w:val="20"/>
        </w:rPr>
        <w:t> </w:t>
      </w:r>
      <w:r>
        <w:rPr>
          <w:sz w:val="20"/>
        </w:rPr>
        <w:t>dohoda</w:t>
      </w:r>
      <w:r>
        <w:rPr>
          <w:spacing w:val="-1"/>
          <w:sz w:val="20"/>
        </w:rPr>
        <w:t> </w:t>
      </w:r>
      <w:r>
        <w:rPr>
          <w:sz w:val="20"/>
        </w:rPr>
        <w:t>musí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uzavřena</w:t>
      </w:r>
      <w:r>
        <w:rPr>
          <w:spacing w:val="-1"/>
          <w:sz w:val="20"/>
        </w:rPr>
        <w:t> </w:t>
      </w:r>
      <w:r>
        <w:rPr>
          <w:sz w:val="20"/>
        </w:rPr>
        <w:t>v souladu s</w:t>
      </w:r>
      <w:r>
        <w:rPr>
          <w:spacing w:val="-2"/>
          <w:sz w:val="20"/>
        </w:rPr>
        <w:t> </w:t>
      </w:r>
      <w:r>
        <w:rPr>
          <w:sz w:val="20"/>
        </w:rPr>
        <w:t>občanským zákoníkem. V dohodě musí být uvedeny smluvní strany, identifikace projektu a faktura/y (v případě odlišného variabilního symbolu oproti číslu faktury je vhodné uvést i variabilní symbol), vzájemně započtené částky a měny, datum podpisu smluvních stran a podpisy obou smluvních stran.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25" w:top="1060" w:bottom="1660" w:left="1320" w:right="102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73"/>
        <w:ind w:left="2640" w:right="4677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ind w:left="270" w:right="2309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spacing w:after="0"/>
        <w:sectPr>
          <w:pgSz w:w="12240" w:h="15840"/>
          <w:pgMar w:header="0" w:footer="1425" w:top="1060" w:bottom="1660" w:left="1320" w:right="1020"/>
          <w:cols w:num="2" w:equalWidth="0">
            <w:col w:w="2266" w:space="40"/>
            <w:col w:w="759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1" w:after="0"/>
        <w:ind w:left="1090" w:right="116" w:hanging="281"/>
        <w:jc w:val="both"/>
        <w:rPr>
          <w:sz w:val="20"/>
        </w:rPr>
      </w:pPr>
      <w:r>
        <w:rPr>
          <w:sz w:val="20"/>
        </w:rPr>
        <w:t>akce bude provedena v souladu s</w:t>
      </w:r>
      <w:r>
        <w:rPr>
          <w:spacing w:val="-1"/>
          <w:sz w:val="20"/>
        </w:rPr>
        <w:t> </w:t>
      </w:r>
      <w:r>
        <w:rPr>
          <w:sz w:val="20"/>
        </w:rPr>
        <w:t>Výzvou, žádostí o podporu, předloženou projektovou dokumentací včetně Fondem odsouhlasených změn, předloženým energetickým posouzením včetně Fondem odsouhlasených změn a touto Smlouvou,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18" w:after="0"/>
        <w:ind w:left="1090" w:right="117" w:hanging="281"/>
        <w:jc w:val="both"/>
        <w:rPr>
          <w:sz w:val="20"/>
        </w:rPr>
      </w:pPr>
      <w:r>
        <w:rPr>
          <w:sz w:val="20"/>
        </w:rPr>
        <w:t>dojde k</w:t>
      </w:r>
      <w:r>
        <w:rPr>
          <w:spacing w:val="-3"/>
          <w:sz w:val="20"/>
        </w:rPr>
        <w:t> </w:t>
      </w:r>
      <w:r>
        <w:rPr>
          <w:sz w:val="20"/>
        </w:rPr>
        <w:t>zateplení obálky budovy, výměně okenních a dveřních otvorů, výměně tepelného zdroje (tepelné čerpadlo vzduch/voda), vybudování nové otopné soustavy a instalaci LED osvětlení,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1" w:after="0"/>
        <w:ind w:left="1090" w:right="116" w:hanging="281"/>
        <w:jc w:val="both"/>
        <w:rPr>
          <w:sz w:val="20"/>
        </w:rPr>
      </w:pPr>
      <w:r>
        <w:rPr>
          <w:sz w:val="20"/>
        </w:rPr>
        <w:t>k</w:t>
      </w:r>
      <w:r>
        <w:rPr>
          <w:spacing w:val="-5"/>
          <w:sz w:val="20"/>
        </w:rPr>
        <w:t> </w:t>
      </w:r>
      <w:r>
        <w:rPr>
          <w:sz w:val="20"/>
        </w:rPr>
        <w:t>termínu pro předložení Závěrečného vyhodnocení akce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1"/>
          <w:sz w:val="20"/>
        </w:rPr>
        <w:t> </w:t>
      </w:r>
      <w:r>
        <w:rPr>
          <w:sz w:val="20"/>
        </w:rPr>
        <w:t>jen „ZVA“) budou realizací projektu splněny tyto indikátory:</w:t>
      </w:r>
    </w:p>
    <w:p>
      <w:pPr>
        <w:pStyle w:val="BodyText"/>
        <w:spacing w:before="1"/>
        <w:ind w:left="0"/>
        <w:jc w:val="left"/>
        <w:rPr>
          <w:sz w:val="9"/>
        </w:rPr>
      </w:pPr>
    </w:p>
    <w:tbl>
      <w:tblPr>
        <w:tblW w:w="0" w:type="auto"/>
        <w:jc w:val="left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5"/>
        <w:gridCol w:w="1682"/>
        <w:gridCol w:w="1838"/>
        <w:gridCol w:w="1761"/>
      </w:tblGrid>
      <w:tr>
        <w:trPr>
          <w:trHeight w:val="506" w:hRule="atLeast"/>
        </w:trPr>
        <w:tc>
          <w:tcPr>
            <w:tcW w:w="3545" w:type="dxa"/>
          </w:tcPr>
          <w:p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682" w:type="dxa"/>
          </w:tcPr>
          <w:p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838" w:type="dxa"/>
          </w:tcPr>
          <w:p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1761" w:type="dxa"/>
          </w:tcPr>
          <w:p>
            <w:pPr>
              <w:pStyle w:val="TableParagraph"/>
              <w:spacing w:before="12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>
        <w:trPr>
          <w:trHeight w:val="532" w:hRule="atLeast"/>
        </w:trPr>
        <w:tc>
          <w:tcPr>
            <w:tcW w:w="3545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tepelný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výkon</w:t>
            </w:r>
          </w:p>
          <w:p>
            <w:pPr>
              <w:pStyle w:val="TableParagraph"/>
              <w:spacing w:line="246" w:lineRule="exact"/>
              <w:ind w:left="388"/>
              <w:rPr>
                <w:sz w:val="20"/>
              </w:rPr>
            </w:pPr>
            <w:r>
              <w:rPr>
                <w:spacing w:val="-5"/>
                <w:sz w:val="20"/>
              </w:rPr>
              <w:t>OZE</w:t>
            </w:r>
          </w:p>
        </w:tc>
        <w:tc>
          <w:tcPr>
            <w:tcW w:w="1682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5"/>
                <w:sz w:val="20"/>
              </w:rPr>
              <w:t>MWt</w:t>
            </w:r>
          </w:p>
        </w:tc>
        <w:tc>
          <w:tcPr>
            <w:tcW w:w="1838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4"/>
                <w:sz w:val="20"/>
              </w:rPr>
              <w:t>0.02</w:t>
            </w:r>
          </w:p>
        </w:tc>
      </w:tr>
      <w:tr>
        <w:trPr>
          <w:trHeight w:val="506" w:hRule="atLeast"/>
        </w:trPr>
        <w:tc>
          <w:tcPr>
            <w:tcW w:w="3545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682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> CO2/rok</w:t>
            </w:r>
          </w:p>
        </w:tc>
        <w:tc>
          <w:tcPr>
            <w:tcW w:w="1838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pacing w:val="-2"/>
                <w:sz w:val="20"/>
              </w:rPr>
              <w:t>92.07</w:t>
            </w:r>
          </w:p>
        </w:tc>
        <w:tc>
          <w:tcPr>
            <w:tcW w:w="17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23.15</w:t>
            </w:r>
          </w:p>
        </w:tc>
      </w:tr>
      <w:tr>
        <w:trPr>
          <w:trHeight w:val="505" w:hRule="atLeast"/>
        </w:trPr>
        <w:tc>
          <w:tcPr>
            <w:tcW w:w="3545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konečné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energie</w:t>
            </w:r>
          </w:p>
        </w:tc>
        <w:tc>
          <w:tcPr>
            <w:tcW w:w="1682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GJ/rok</w:t>
            </w:r>
          </w:p>
        </w:tc>
        <w:tc>
          <w:tcPr>
            <w:tcW w:w="1838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pacing w:val="-2"/>
                <w:sz w:val="20"/>
              </w:rPr>
              <w:t>837.80</w:t>
            </w:r>
          </w:p>
        </w:tc>
        <w:tc>
          <w:tcPr>
            <w:tcW w:w="17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82.39</w:t>
            </w:r>
          </w:p>
        </w:tc>
      </w:tr>
      <w:tr>
        <w:trPr>
          <w:trHeight w:val="530" w:hRule="atLeast"/>
        </w:trPr>
        <w:tc>
          <w:tcPr>
            <w:tcW w:w="3545" w:type="dxa"/>
          </w:tcPr>
          <w:p>
            <w:pPr>
              <w:pStyle w:val="TableParagraph"/>
              <w:spacing w:line="264" w:lineRule="exact"/>
              <w:ind w:left="388"/>
              <w:rPr>
                <w:sz w:val="20"/>
              </w:rPr>
            </w:pPr>
            <w:r>
              <w:rPr>
                <w:sz w:val="20"/>
              </w:rPr>
              <w:t>Úspora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 neobnovitelných zdrojů</w:t>
            </w:r>
          </w:p>
        </w:tc>
        <w:tc>
          <w:tcPr>
            <w:tcW w:w="1682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GJ/rok</w:t>
            </w:r>
          </w:p>
        </w:tc>
        <w:tc>
          <w:tcPr>
            <w:tcW w:w="1838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pacing w:val="-2"/>
                <w:sz w:val="20"/>
              </w:rPr>
              <w:t>917.28</w:t>
            </w:r>
          </w:p>
        </w:tc>
        <w:tc>
          <w:tcPr>
            <w:tcW w:w="17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214.20</w:t>
            </w:r>
          </w:p>
        </w:tc>
      </w:tr>
      <w:tr>
        <w:trPr>
          <w:trHeight w:val="508" w:hRule="atLeast"/>
        </w:trPr>
        <w:tc>
          <w:tcPr>
            <w:tcW w:w="3545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tepelné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OZE</w:t>
            </w:r>
          </w:p>
        </w:tc>
        <w:tc>
          <w:tcPr>
            <w:tcW w:w="1682" w:type="dxa"/>
          </w:tcPr>
          <w:p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GJ/rok</w:t>
            </w:r>
          </w:p>
        </w:tc>
        <w:tc>
          <w:tcPr>
            <w:tcW w:w="1838" w:type="dxa"/>
          </w:tcPr>
          <w:p>
            <w:pPr>
              <w:pStyle w:val="TableParagraph"/>
              <w:spacing w:before="122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61" w:type="dxa"/>
          </w:tcPr>
          <w:p>
            <w:pPr>
              <w:pStyle w:val="TableParagraph"/>
              <w:spacing w:before="122"/>
              <w:ind w:left="393"/>
              <w:rPr>
                <w:sz w:val="20"/>
              </w:rPr>
            </w:pPr>
            <w:r>
              <w:rPr>
                <w:spacing w:val="-5"/>
                <w:sz w:val="20"/>
              </w:rPr>
              <w:t>139</w:t>
            </w:r>
          </w:p>
        </w:tc>
      </w:tr>
    </w:tbl>
    <w:p>
      <w:pPr>
        <w:pStyle w:val="BodyText"/>
        <w:ind w:left="0"/>
        <w:jc w:val="left"/>
        <w:rPr>
          <w:sz w:val="29"/>
        </w:rPr>
      </w:pP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0" w:after="0"/>
        <w:ind w:left="1063" w:right="0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-5"/>
          <w:sz w:val="20"/>
        </w:rPr>
        <w:t> </w:t>
      </w:r>
      <w:r>
        <w:rPr>
          <w:sz w:val="20"/>
        </w:rPr>
        <w:t>udržitelnosti</w:t>
      </w:r>
      <w:r>
        <w:rPr>
          <w:spacing w:val="-6"/>
          <w:sz w:val="20"/>
        </w:rPr>
        <w:t> </w:t>
      </w:r>
      <w:r>
        <w:rPr>
          <w:sz w:val="20"/>
        </w:rPr>
        <w:t>splňovat</w:t>
      </w:r>
      <w:r>
        <w:rPr>
          <w:spacing w:val="-6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stanovené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13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13.1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g)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0" w:after="0"/>
        <w:ind w:left="1063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10" w:hanging="286"/>
        <w:jc w:val="both"/>
        <w:rPr>
          <w:sz w:val="20"/>
        </w:rPr>
      </w:pPr>
      <w:r>
        <w:rPr>
          <w:sz w:val="20"/>
        </w:rPr>
        <w:t>zajistí udržitelnost projektu, tj. že účel, pro který je poskytnuta podpora podle této Smlouvy, bude (u</w:t>
      </w:r>
      <w:r>
        <w:rPr>
          <w:spacing w:val="-2"/>
          <w:sz w:val="20"/>
        </w:rPr>
        <w:t> </w:t>
      </w:r>
      <w:r>
        <w:rPr>
          <w:sz w:val="20"/>
        </w:rPr>
        <w:t>relevantních</w:t>
      </w:r>
      <w:r>
        <w:rPr>
          <w:spacing w:val="-2"/>
          <w:sz w:val="20"/>
        </w:rPr>
        <w:t> </w:t>
      </w:r>
      <w:r>
        <w:rPr>
          <w:sz w:val="20"/>
        </w:rPr>
        <w:t>aktivit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jejich</w:t>
      </w:r>
      <w:r>
        <w:rPr>
          <w:spacing w:val="-2"/>
          <w:sz w:val="20"/>
        </w:rPr>
        <w:t> </w:t>
      </w:r>
      <w:r>
        <w:rPr>
          <w:sz w:val="20"/>
        </w:rPr>
        <w:t>výstupů) 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nejméně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pěti</w:t>
      </w:r>
      <w:r>
        <w:rPr>
          <w:spacing w:val="-2"/>
          <w:sz w:val="20"/>
        </w:rPr>
        <w:t> </w:t>
      </w:r>
      <w:r>
        <w:rPr>
          <w:sz w:val="20"/>
        </w:rPr>
        <w:t>let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projektu (čl. 12 písm. f) Výzvy, včetně poznámky pod čarou č. 10 Výzvy),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109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19"/>
          <w:sz w:val="20"/>
        </w:rPr>
        <w:t> </w:t>
      </w:r>
      <w:r>
        <w:rPr>
          <w:sz w:val="20"/>
        </w:rPr>
        <w:t>veškeré</w:t>
      </w:r>
      <w:r>
        <w:rPr>
          <w:spacing w:val="19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vést</w:t>
      </w:r>
      <w:r>
        <w:rPr>
          <w:spacing w:val="19"/>
          <w:sz w:val="20"/>
        </w:rPr>
        <w:t> </w:t>
      </w:r>
      <w:r>
        <w:rPr>
          <w:sz w:val="20"/>
        </w:rPr>
        <w:t>v účetnictví</w:t>
      </w:r>
      <w:r>
        <w:rPr>
          <w:spacing w:val="20"/>
          <w:sz w:val="20"/>
        </w:rPr>
        <w:t> </w:t>
      </w:r>
      <w:r>
        <w:rPr>
          <w:sz w:val="20"/>
        </w:rPr>
        <w:t>(zákon</w:t>
      </w:r>
      <w:r>
        <w:rPr>
          <w:spacing w:val="20"/>
          <w:sz w:val="20"/>
        </w:rPr>
        <w:t> </w:t>
      </w:r>
      <w:r>
        <w:rPr>
          <w:sz w:val="20"/>
        </w:rPr>
        <w:t>č.</w:t>
      </w:r>
      <w:r>
        <w:rPr>
          <w:spacing w:val="22"/>
          <w:sz w:val="20"/>
        </w:rPr>
        <w:t> </w:t>
      </w:r>
      <w:r>
        <w:rPr>
          <w:sz w:val="20"/>
        </w:rPr>
        <w:t>563/1991</w:t>
      </w:r>
      <w:r>
        <w:rPr>
          <w:spacing w:val="20"/>
          <w:sz w:val="20"/>
        </w:rPr>
        <w:t> </w:t>
      </w:r>
      <w:r>
        <w:rPr>
          <w:sz w:val="20"/>
        </w:rPr>
        <w:t>Sb.,</w:t>
      </w:r>
      <w:r>
        <w:rPr>
          <w:spacing w:val="20"/>
          <w:sz w:val="20"/>
        </w:rPr>
        <w:t> </w:t>
      </w:r>
      <w:r>
        <w:rPr>
          <w:sz w:val="20"/>
        </w:rPr>
        <w:t>o účetnictví,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platném</w:t>
      </w:r>
      <w:r>
        <w:rPr>
          <w:spacing w:val="21"/>
          <w:sz w:val="20"/>
        </w:rPr>
        <w:t> </w:t>
      </w:r>
      <w:r>
        <w:rPr>
          <w:sz w:val="20"/>
        </w:rPr>
        <w:t>znění) či</w:t>
      </w:r>
      <w:r>
        <w:rPr>
          <w:spacing w:val="28"/>
          <w:sz w:val="20"/>
        </w:rPr>
        <w:t> </w:t>
      </w:r>
      <w:r>
        <w:rPr>
          <w:sz w:val="20"/>
        </w:rPr>
        <w:t>v</w:t>
      </w:r>
      <w:r>
        <w:rPr>
          <w:spacing w:val="29"/>
          <w:sz w:val="20"/>
        </w:rPr>
        <w:t> </w:t>
      </w:r>
      <w:r>
        <w:rPr>
          <w:sz w:val="20"/>
        </w:rPr>
        <w:t>daňové</w:t>
      </w:r>
      <w:r>
        <w:rPr>
          <w:spacing w:val="30"/>
          <w:sz w:val="20"/>
        </w:rPr>
        <w:t> </w:t>
      </w:r>
      <w:r>
        <w:rPr>
          <w:sz w:val="20"/>
        </w:rPr>
        <w:t>evidenci</w:t>
      </w:r>
      <w:r>
        <w:rPr>
          <w:spacing w:val="30"/>
          <w:sz w:val="20"/>
        </w:rPr>
        <w:t> </w:t>
      </w:r>
      <w:r>
        <w:rPr>
          <w:sz w:val="20"/>
        </w:rPr>
        <w:t>(zákon</w:t>
      </w:r>
      <w:r>
        <w:rPr>
          <w:spacing w:val="28"/>
          <w:sz w:val="20"/>
        </w:rPr>
        <w:t> </w:t>
      </w:r>
      <w:r>
        <w:rPr>
          <w:sz w:val="20"/>
        </w:rPr>
        <w:t>č.</w:t>
      </w:r>
      <w:r>
        <w:rPr>
          <w:spacing w:val="28"/>
          <w:sz w:val="20"/>
        </w:rPr>
        <w:t> </w:t>
      </w:r>
      <w:r>
        <w:rPr>
          <w:sz w:val="20"/>
        </w:rPr>
        <w:t>586/1992</w:t>
      </w:r>
      <w:r>
        <w:rPr>
          <w:spacing w:val="29"/>
          <w:sz w:val="20"/>
        </w:rPr>
        <w:t> </w:t>
      </w:r>
      <w:r>
        <w:rPr>
          <w:sz w:val="20"/>
        </w:rPr>
        <w:t>Sb.,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daních</w:t>
      </w:r>
      <w:r>
        <w:rPr>
          <w:spacing w:val="28"/>
          <w:sz w:val="20"/>
        </w:rPr>
        <w:t> </w:t>
      </w:r>
      <w:r>
        <w:rPr>
          <w:sz w:val="20"/>
        </w:rPr>
        <w:t>z příjmů,</w:t>
      </w:r>
      <w:r>
        <w:rPr>
          <w:spacing w:val="28"/>
          <w:sz w:val="20"/>
        </w:rPr>
        <w:t> </w:t>
      </w:r>
      <w:r>
        <w:rPr>
          <w:sz w:val="20"/>
        </w:rPr>
        <w:t>v platném</w:t>
      </w:r>
      <w:r>
        <w:rPr>
          <w:spacing w:val="29"/>
          <w:sz w:val="20"/>
        </w:rPr>
        <w:t> </w:t>
      </w:r>
      <w:r>
        <w:rPr>
          <w:sz w:val="20"/>
        </w:rPr>
        <w:t>znění)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9"/>
          <w:sz w:val="20"/>
        </w:rPr>
        <w:t> </w:t>
      </w:r>
      <w:r>
        <w:rPr>
          <w:sz w:val="20"/>
        </w:rPr>
        <w:t>pokynů v čl. 12 písm. b) 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2" w:after="0"/>
        <w:ind w:left="1063" w:right="0" w:hanging="286"/>
        <w:jc w:val="both"/>
        <w:rPr>
          <w:sz w:val="20"/>
        </w:rPr>
      </w:pPr>
      <w:r>
        <w:rPr>
          <w:sz w:val="20"/>
        </w:rPr>
        <w:t>zamezí</w:t>
      </w:r>
      <w:r>
        <w:rPr>
          <w:spacing w:val="-6"/>
          <w:sz w:val="20"/>
        </w:rPr>
        <w:t> </w:t>
      </w:r>
      <w:r>
        <w:rPr>
          <w:sz w:val="20"/>
        </w:rPr>
        <w:t>tzv.</w:t>
      </w:r>
      <w:r>
        <w:rPr>
          <w:spacing w:val="-4"/>
          <w:sz w:val="20"/>
        </w:rPr>
        <w:t> </w:t>
      </w:r>
      <w:r>
        <w:rPr>
          <w:sz w:val="20"/>
        </w:rPr>
        <w:t>dvojímu</w:t>
      </w:r>
      <w:r>
        <w:rPr>
          <w:spacing w:val="-5"/>
          <w:sz w:val="20"/>
        </w:rPr>
        <w:t> </w:t>
      </w:r>
      <w:r>
        <w:rPr>
          <w:sz w:val="20"/>
        </w:rPr>
        <w:t>financování,</w:t>
      </w:r>
      <w:r>
        <w:rPr>
          <w:spacing w:val="-5"/>
          <w:sz w:val="20"/>
        </w:rPr>
        <w:t> </w:t>
      </w:r>
      <w:r>
        <w:rPr>
          <w:sz w:val="20"/>
        </w:rPr>
        <w:t>tj.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zejména</w:t>
      </w:r>
      <w:r>
        <w:rPr>
          <w:spacing w:val="-5"/>
          <w:sz w:val="20"/>
        </w:rPr>
        <w:t> </w:t>
      </w:r>
      <w:r>
        <w:rPr>
          <w:sz w:val="20"/>
        </w:rPr>
        <w:t>postupovat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k)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8"/>
          <w:sz w:val="20"/>
        </w:rPr>
        <w:t> </w:t>
      </w:r>
      <w:r>
        <w:rPr>
          <w:sz w:val="20"/>
        </w:rPr>
        <w:t>osobám</w:t>
      </w:r>
      <w:r>
        <w:rPr>
          <w:spacing w:val="-7"/>
          <w:sz w:val="20"/>
        </w:rPr>
        <w:t> </w:t>
      </w:r>
      <w:r>
        <w:rPr>
          <w:sz w:val="20"/>
        </w:rPr>
        <w:t>pověřeným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případně</w:t>
      </w:r>
      <w:r>
        <w:rPr>
          <w:spacing w:val="-9"/>
          <w:sz w:val="20"/>
        </w:rPr>
        <w:t> </w:t>
      </w:r>
      <w:r>
        <w:rPr>
          <w:sz w:val="20"/>
        </w:rPr>
        <w:t>jiným</w:t>
      </w:r>
      <w:r>
        <w:rPr>
          <w:spacing w:val="-7"/>
          <w:sz w:val="20"/>
        </w:rPr>
        <w:t> </w:t>
      </w:r>
      <w:r>
        <w:rPr>
          <w:sz w:val="20"/>
        </w:rPr>
        <w:t>oprávněným</w:t>
      </w:r>
      <w:r>
        <w:rPr>
          <w:spacing w:val="-7"/>
          <w:sz w:val="20"/>
        </w:rPr>
        <w:t> </w:t>
      </w:r>
      <w:r>
        <w:rPr>
          <w:sz w:val="20"/>
        </w:rPr>
        <w:t>kontrolním</w:t>
      </w:r>
      <w:r>
        <w:rPr>
          <w:spacing w:val="-5"/>
          <w:sz w:val="20"/>
        </w:rPr>
        <w:t> </w:t>
      </w:r>
      <w:r>
        <w:rPr>
          <w:sz w:val="20"/>
        </w:rPr>
        <w:t>orgánům,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po dobu udržitelnosti 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lhůtu</w:t>
      </w:r>
      <w:r>
        <w:rPr>
          <w:spacing w:val="-5"/>
          <w:sz w:val="20"/>
        </w:rPr>
        <w:t> </w:t>
      </w:r>
      <w:r>
        <w:rPr>
          <w:sz w:val="20"/>
        </w:rPr>
        <w:t>realizace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285" w:val="left" w:leader="none"/>
          <w:tab w:pos="286" w:val="left" w:leader="none"/>
        </w:tabs>
        <w:spacing w:line="240" w:lineRule="auto" w:before="120" w:after="0"/>
        <w:ind w:left="285" w:right="116" w:hanging="286"/>
        <w:jc w:val="right"/>
        <w:rPr>
          <w:sz w:val="20"/>
        </w:rPr>
      </w:pPr>
      <w:r>
        <w:rPr>
          <w:sz w:val="20"/>
        </w:rPr>
        <w:t>termín</w:t>
      </w:r>
      <w:r>
        <w:rPr>
          <w:spacing w:val="37"/>
          <w:sz w:val="20"/>
        </w:rPr>
        <w:t> </w:t>
      </w:r>
      <w:r>
        <w:rPr>
          <w:sz w:val="20"/>
        </w:rPr>
        <w:t>dokončení</w:t>
      </w:r>
      <w:r>
        <w:rPr>
          <w:spacing w:val="37"/>
          <w:sz w:val="20"/>
        </w:rPr>
        <w:t> </w:t>
      </w:r>
      <w:r>
        <w:rPr>
          <w:sz w:val="20"/>
        </w:rPr>
        <w:t>akce</w:t>
      </w:r>
      <w:r>
        <w:rPr>
          <w:spacing w:val="36"/>
          <w:sz w:val="20"/>
        </w:rPr>
        <w:t> </w:t>
      </w:r>
      <w:r>
        <w:rPr>
          <w:sz w:val="20"/>
        </w:rPr>
        <w:t>do</w:t>
      </w:r>
      <w:r>
        <w:rPr>
          <w:spacing w:val="41"/>
          <w:sz w:val="20"/>
        </w:rPr>
        <w:t> </w:t>
      </w:r>
      <w:r>
        <w:rPr>
          <w:sz w:val="20"/>
        </w:rPr>
        <w:t>konce</w:t>
      </w:r>
      <w:r>
        <w:rPr>
          <w:spacing w:val="40"/>
          <w:sz w:val="20"/>
        </w:rPr>
        <w:t> </w:t>
      </w:r>
      <w:r>
        <w:rPr>
          <w:sz w:val="20"/>
        </w:rPr>
        <w:t>06/2025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37"/>
          <w:sz w:val="20"/>
        </w:rPr>
        <w:t> </w:t>
      </w:r>
      <w:r>
        <w:rPr>
          <w:sz w:val="20"/>
        </w:rPr>
        <w:t>o</w:t>
      </w:r>
      <w:r>
        <w:rPr>
          <w:spacing w:val="38"/>
          <w:sz w:val="20"/>
        </w:rPr>
        <w:t> </w:t>
      </w:r>
      <w:r>
        <w:rPr>
          <w:sz w:val="20"/>
        </w:rPr>
        <w:t>dodržení</w:t>
      </w:r>
      <w:r>
        <w:rPr>
          <w:spacing w:val="38"/>
          <w:sz w:val="20"/>
        </w:rPr>
        <w:t> </w:t>
      </w:r>
      <w:r>
        <w:rPr>
          <w:sz w:val="20"/>
        </w:rPr>
        <w:t>tohoto</w:t>
      </w:r>
      <w:r>
        <w:rPr>
          <w:spacing w:val="38"/>
          <w:sz w:val="20"/>
        </w:rPr>
        <w:t> </w:t>
      </w:r>
      <w:r>
        <w:rPr>
          <w:sz w:val="20"/>
        </w:rPr>
        <w:t>termínu</w:t>
      </w:r>
      <w:r>
        <w:rPr>
          <w:spacing w:val="37"/>
          <w:sz w:val="20"/>
        </w:rPr>
        <w:t> </w:t>
      </w:r>
      <w:r>
        <w:rPr>
          <w:sz w:val="20"/>
        </w:rPr>
        <w:t>Fond</w:t>
      </w:r>
      <w:r>
        <w:rPr>
          <w:spacing w:val="38"/>
          <w:sz w:val="20"/>
        </w:rPr>
        <w:t> </w:t>
      </w:r>
      <w:r>
        <w:rPr>
          <w:sz w:val="20"/>
        </w:rPr>
        <w:t>bez</w:t>
      </w:r>
      <w:r>
        <w:rPr>
          <w:spacing w:val="38"/>
          <w:sz w:val="20"/>
        </w:rPr>
        <w:t> </w:t>
      </w:r>
      <w:r>
        <w:rPr>
          <w:spacing w:val="-2"/>
          <w:sz w:val="20"/>
        </w:rPr>
        <w:t>zbytečného</w:t>
      </w:r>
    </w:p>
    <w:p>
      <w:pPr>
        <w:pStyle w:val="BodyText"/>
        <w:ind w:left="0" w:right="115"/>
        <w:jc w:val="right"/>
      </w:pPr>
      <w:r>
        <w:rPr>
          <w:w w:val="95"/>
        </w:rPr>
        <w:t>odkladu</w:t>
      </w:r>
      <w:r>
        <w:rPr>
          <w:spacing w:val="15"/>
        </w:rPr>
        <w:t> </w:t>
      </w:r>
      <w:r>
        <w:rPr>
          <w:w w:val="95"/>
        </w:rPr>
        <w:t>informovat</w:t>
      </w:r>
      <w:r>
        <w:rPr>
          <w:spacing w:val="15"/>
        </w:rPr>
        <w:t> </w:t>
      </w:r>
      <w:r>
        <w:rPr>
          <w:w w:val="95"/>
        </w:rPr>
        <w:t>(termínem</w:t>
      </w:r>
      <w:r>
        <w:rPr>
          <w:spacing w:val="16"/>
        </w:rPr>
        <w:t> </w:t>
      </w:r>
      <w:r>
        <w:rPr>
          <w:w w:val="95"/>
        </w:rPr>
        <w:t>dokončení</w:t>
      </w:r>
      <w:r>
        <w:rPr>
          <w:spacing w:val="14"/>
        </w:rPr>
        <w:t> </w:t>
      </w:r>
      <w:r>
        <w:rPr>
          <w:w w:val="95"/>
        </w:rPr>
        <w:t>akce</w:t>
      </w:r>
      <w:r>
        <w:rPr>
          <w:spacing w:val="13"/>
        </w:rPr>
        <w:t> </w:t>
      </w:r>
      <w:r>
        <w:rPr>
          <w:w w:val="95"/>
        </w:rPr>
        <w:t>se</w:t>
      </w:r>
      <w:r>
        <w:rPr>
          <w:spacing w:val="12"/>
        </w:rPr>
        <w:t> </w:t>
      </w:r>
      <w:r>
        <w:rPr>
          <w:w w:val="95"/>
        </w:rPr>
        <w:t>rozumí</w:t>
      </w:r>
      <w:r>
        <w:rPr>
          <w:spacing w:val="15"/>
        </w:rPr>
        <w:t> </w:t>
      </w:r>
      <w:r>
        <w:rPr>
          <w:w w:val="95"/>
        </w:rPr>
        <w:t>datum</w:t>
      </w:r>
      <w:r>
        <w:rPr>
          <w:spacing w:val="17"/>
        </w:rPr>
        <w:t> </w:t>
      </w:r>
      <w:r>
        <w:rPr>
          <w:w w:val="95"/>
        </w:rPr>
        <w:t>uvedení</w:t>
      </w:r>
      <w:r>
        <w:rPr>
          <w:spacing w:val="14"/>
        </w:rPr>
        <w:t> </w:t>
      </w:r>
      <w:r>
        <w:rPr>
          <w:w w:val="95"/>
        </w:rPr>
        <w:t>stavby</w:t>
      </w:r>
      <w:r>
        <w:rPr>
          <w:spacing w:val="15"/>
        </w:rPr>
        <w:t> </w:t>
      </w:r>
      <w:r>
        <w:rPr>
          <w:w w:val="95"/>
        </w:rPr>
        <w:t>k</w:t>
      </w:r>
      <w:r>
        <w:rPr>
          <w:spacing w:val="14"/>
        </w:rPr>
        <w:t> </w:t>
      </w:r>
      <w:r>
        <w:rPr>
          <w:w w:val="95"/>
        </w:rPr>
        <w:t>trvalému</w:t>
      </w:r>
      <w:r>
        <w:rPr>
          <w:spacing w:val="14"/>
        </w:rPr>
        <w:t> </w:t>
      </w:r>
      <w:r>
        <w:rPr>
          <w:spacing w:val="-2"/>
          <w:w w:val="95"/>
        </w:rPr>
        <w:t>provozu,</w:t>
      </w:r>
    </w:p>
    <w:p>
      <w:pPr>
        <w:spacing w:after="0"/>
        <w:jc w:val="right"/>
        <w:sectPr>
          <w:type w:val="continuous"/>
          <w:pgSz w:w="12240" w:h="15840"/>
          <w:pgMar w:header="0" w:footer="1425" w:top="1060" w:bottom="1620" w:left="1320" w:right="1020"/>
        </w:sectPr>
      </w:pPr>
    </w:p>
    <w:p>
      <w:pPr>
        <w:pStyle w:val="BodyText"/>
        <w:spacing w:before="73"/>
        <w:ind w:left="1063" w:right="115"/>
      </w:pPr>
      <w:r>
        <w:rPr/>
        <w:t>v</w:t>
      </w:r>
      <w:r>
        <w:rPr>
          <w:spacing w:val="16"/>
        </w:rPr>
        <w:t> </w:t>
      </w:r>
      <w:r>
        <w:rPr/>
        <w:t>souladu</w:t>
      </w:r>
      <w:r>
        <w:rPr>
          <w:spacing w:val="18"/>
        </w:rPr>
        <w:t> </w:t>
      </w:r>
      <w:r>
        <w:rPr/>
        <w:t>se</w:t>
      </w:r>
      <w:r>
        <w:rPr>
          <w:spacing w:val="14"/>
        </w:rPr>
        <w:t> </w:t>
      </w:r>
      <w:r>
        <w:rPr/>
        <w:t>zákonem</w:t>
      </w:r>
      <w:r>
        <w:rPr>
          <w:spacing w:val="19"/>
        </w:rPr>
        <w:t> </w:t>
      </w:r>
      <w:r>
        <w:rPr/>
        <w:t>č.</w:t>
      </w:r>
      <w:r>
        <w:rPr>
          <w:spacing w:val="16"/>
        </w:rPr>
        <w:t> </w:t>
      </w:r>
      <w:r>
        <w:rPr/>
        <w:t>183/2006</w:t>
      </w:r>
      <w:r>
        <w:rPr>
          <w:spacing w:val="16"/>
        </w:rPr>
        <w:t> </w:t>
      </w:r>
      <w:r>
        <w:rPr/>
        <w:t>Sb.,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uzemním</w:t>
      </w:r>
      <w:r>
        <w:rPr>
          <w:spacing w:val="17"/>
        </w:rPr>
        <w:t> </w:t>
      </w:r>
      <w:r>
        <w:rPr/>
        <w:t>plánování</w:t>
      </w:r>
      <w:r>
        <w:rPr>
          <w:spacing w:val="18"/>
        </w:rPr>
        <w:t> </w:t>
      </w:r>
      <w:r>
        <w:rPr/>
        <w:t>a</w:t>
      </w:r>
      <w:r>
        <w:rPr>
          <w:spacing w:val="16"/>
        </w:rPr>
        <w:t> </w:t>
      </w:r>
      <w:r>
        <w:rPr/>
        <w:t>stavebním</w:t>
      </w:r>
      <w:r>
        <w:rPr>
          <w:spacing w:val="17"/>
        </w:rPr>
        <w:t> </w:t>
      </w:r>
      <w:r>
        <w:rPr/>
        <w:t>řádu</w:t>
      </w:r>
      <w:r>
        <w:rPr>
          <w:spacing w:val="19"/>
        </w:rPr>
        <w:t> </w:t>
      </w:r>
      <w:r>
        <w:rPr/>
        <w:t>(stavební</w:t>
      </w:r>
      <w:r>
        <w:rPr>
          <w:spacing w:val="16"/>
        </w:rPr>
        <w:t> </w:t>
      </w:r>
      <w:r>
        <w:rPr/>
        <w:t>zákon), v</w:t>
      </w:r>
      <w:r>
        <w:rPr>
          <w:spacing w:val="-14"/>
        </w:rPr>
        <w:t> </w:t>
      </w:r>
      <w:r>
        <w:rPr/>
        <w:t>platném</w:t>
      </w:r>
      <w:r>
        <w:rPr>
          <w:spacing w:val="-14"/>
        </w:rPr>
        <w:t> </w:t>
      </w:r>
      <w:r>
        <w:rPr/>
        <w:t>znění</w:t>
      </w:r>
      <w:r>
        <w:rPr>
          <w:spacing w:val="-14"/>
        </w:rPr>
        <w:t> </w:t>
      </w:r>
      <w:r>
        <w:rPr/>
        <w:t>(kolaudační</w:t>
      </w:r>
      <w:r>
        <w:rPr>
          <w:spacing w:val="-13"/>
        </w:rPr>
        <w:t> </w:t>
      </w:r>
      <w:r>
        <w:rPr/>
        <w:t>souhlas,</w:t>
      </w:r>
      <w:r>
        <w:rPr>
          <w:spacing w:val="-14"/>
        </w:rPr>
        <w:t> </w:t>
      </w:r>
      <w:r>
        <w:rPr/>
        <w:t>doložení</w:t>
      </w:r>
      <w:r>
        <w:rPr>
          <w:spacing w:val="-14"/>
        </w:rPr>
        <w:t> </w:t>
      </w:r>
      <w:r>
        <w:rPr/>
        <w:t>oslovení</w:t>
      </w:r>
      <w:r>
        <w:rPr>
          <w:spacing w:val="-13"/>
        </w:rPr>
        <w:t> </w:t>
      </w:r>
      <w:r>
        <w:rPr/>
        <w:t>stavebního</w:t>
      </w:r>
      <w:r>
        <w:rPr>
          <w:spacing w:val="-14"/>
        </w:rPr>
        <w:t> </w:t>
      </w:r>
      <w:r>
        <w:rPr/>
        <w:t>úřadu,</w:t>
      </w:r>
      <w:r>
        <w:rPr>
          <w:spacing w:val="-14"/>
        </w:rPr>
        <w:t> </w:t>
      </w:r>
      <w:r>
        <w:rPr/>
        <w:t>případně</w:t>
      </w:r>
      <w:r>
        <w:rPr>
          <w:spacing w:val="-13"/>
        </w:rPr>
        <w:t> </w:t>
      </w:r>
      <w:r>
        <w:rPr/>
        <w:t>písemný</w:t>
      </w:r>
      <w:r>
        <w:rPr>
          <w:spacing w:val="-14"/>
        </w:rPr>
        <w:t> </w:t>
      </w:r>
      <w:r>
        <w:rPr/>
        <w:t>souhlas, že stavbu lze užívat)),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zavazuje</w:t>
      </w:r>
      <w:r>
        <w:rPr>
          <w:spacing w:val="23"/>
          <w:sz w:val="20"/>
        </w:rPr>
        <w:t> </w:t>
      </w:r>
      <w:r>
        <w:rPr>
          <w:sz w:val="20"/>
        </w:rPr>
        <w:t>nejpozději</w:t>
      </w:r>
      <w:r>
        <w:rPr>
          <w:spacing w:val="23"/>
          <w:sz w:val="20"/>
        </w:rPr>
        <w:t> </w:t>
      </w:r>
      <w:r>
        <w:rPr>
          <w:sz w:val="20"/>
        </w:rPr>
        <w:t>do</w:t>
      </w:r>
      <w:r>
        <w:rPr>
          <w:spacing w:val="25"/>
          <w:sz w:val="20"/>
        </w:rPr>
        <w:t> </w:t>
      </w:r>
      <w:r>
        <w:rPr>
          <w:sz w:val="20"/>
        </w:rPr>
        <w:t>konce</w:t>
      </w:r>
      <w:r>
        <w:rPr>
          <w:spacing w:val="26"/>
          <w:sz w:val="20"/>
        </w:rPr>
        <w:t> </w:t>
      </w:r>
      <w:r>
        <w:rPr>
          <w:sz w:val="20"/>
        </w:rPr>
        <w:t>09/2025</w:t>
      </w:r>
      <w:r>
        <w:rPr>
          <w:spacing w:val="26"/>
          <w:sz w:val="20"/>
        </w:rPr>
        <w:t> </w:t>
      </w:r>
      <w:r>
        <w:rPr>
          <w:sz w:val="20"/>
        </w:rPr>
        <w:t>předložit</w:t>
      </w:r>
      <w:r>
        <w:rPr>
          <w:spacing w:val="23"/>
          <w:sz w:val="20"/>
        </w:rPr>
        <w:t> </w:t>
      </w:r>
      <w:r>
        <w:rPr>
          <w:sz w:val="20"/>
        </w:rPr>
        <w:t>prostřednictvím</w:t>
      </w:r>
      <w:r>
        <w:rPr>
          <w:spacing w:val="25"/>
          <w:sz w:val="20"/>
        </w:rPr>
        <w:t> </w:t>
      </w:r>
      <w:r>
        <w:rPr>
          <w:sz w:val="20"/>
        </w:rPr>
        <w:t>AIS</w:t>
      </w:r>
      <w:r>
        <w:rPr>
          <w:spacing w:val="23"/>
          <w:sz w:val="20"/>
        </w:rPr>
        <w:t> </w:t>
      </w:r>
      <w:r>
        <w:rPr>
          <w:sz w:val="20"/>
        </w:rPr>
        <w:t>SFŽP</w:t>
      </w:r>
      <w:r>
        <w:rPr>
          <w:spacing w:val="28"/>
          <w:sz w:val="20"/>
        </w:rPr>
        <w:t> </w:t>
      </w:r>
      <w:r>
        <w:rPr>
          <w:sz w:val="20"/>
        </w:rPr>
        <w:t>ČR</w:t>
      </w:r>
      <w:r>
        <w:rPr>
          <w:spacing w:val="25"/>
          <w:sz w:val="20"/>
        </w:rPr>
        <w:t> </w:t>
      </w:r>
      <w:r>
        <w:rPr>
          <w:sz w:val="20"/>
        </w:rPr>
        <w:t>Fondu</w:t>
      </w:r>
      <w:r>
        <w:rPr>
          <w:spacing w:val="24"/>
          <w:sz w:val="20"/>
        </w:rPr>
        <w:t> </w:t>
      </w:r>
      <w:r>
        <w:rPr>
          <w:sz w:val="20"/>
        </w:rPr>
        <w:t>podklady k Závěrečnému vyhodnocení akce (dále jen „ZVA“) podle čl. 15 bodu 15.4 Výzvy.</w:t>
      </w:r>
    </w:p>
    <w:p>
      <w:pPr>
        <w:pStyle w:val="BodyText"/>
        <w:spacing w:before="121"/>
        <w:ind w:left="948" w:right="111"/>
      </w:pPr>
      <w:r>
        <w:rPr/>
        <w:t>K ZVA může Fond vydat závazné pokyny (či požádat o informace), které mohou jeho obsah blíže specifikovat</w:t>
      </w:r>
      <w:r>
        <w:rPr>
          <w:spacing w:val="-11"/>
        </w:rPr>
        <w:t> </w:t>
      </w:r>
      <w:r>
        <w:rPr/>
        <w:t>či</w:t>
      </w:r>
      <w:r>
        <w:rPr>
          <w:spacing w:val="-11"/>
        </w:rPr>
        <w:t> </w:t>
      </w:r>
      <w:r>
        <w:rPr/>
        <w:t>rozšířit.</w:t>
      </w:r>
      <w:r>
        <w:rPr>
          <w:spacing w:val="-11"/>
        </w:rPr>
        <w:t> </w:t>
      </w:r>
      <w:r>
        <w:rPr/>
        <w:t>Příjemce</w:t>
      </w:r>
      <w:r>
        <w:rPr>
          <w:spacing w:val="-11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je</w:t>
      </w:r>
      <w:r>
        <w:rPr>
          <w:spacing w:val="-12"/>
        </w:rPr>
        <w:t> </w:t>
      </w:r>
      <w:r>
        <w:rPr/>
        <w:t>povinen</w:t>
      </w:r>
      <w:r>
        <w:rPr>
          <w:spacing w:val="-10"/>
        </w:rPr>
        <w:t> </w:t>
      </w:r>
      <w:r>
        <w:rPr/>
        <w:t>tyto</w:t>
      </w:r>
      <w:r>
        <w:rPr>
          <w:spacing w:val="-10"/>
        </w:rPr>
        <w:t> </w:t>
      </w:r>
      <w:r>
        <w:rPr/>
        <w:t>pokyny</w:t>
      </w:r>
      <w:r>
        <w:rPr>
          <w:spacing w:val="-11"/>
        </w:rPr>
        <w:t> </w:t>
      </w:r>
      <w:r>
        <w:rPr/>
        <w:t>(žádost</w:t>
      </w:r>
      <w:r>
        <w:rPr>
          <w:spacing w:val="-10"/>
        </w:rPr>
        <w:t> </w:t>
      </w:r>
      <w:r>
        <w:rPr/>
        <w:t>o informace)</w:t>
      </w:r>
      <w:r>
        <w:rPr>
          <w:spacing w:val="-10"/>
        </w:rPr>
        <w:t> </w:t>
      </w:r>
      <w:r>
        <w:rPr/>
        <w:t>bez</w:t>
      </w:r>
      <w:r>
        <w:rPr>
          <w:spacing w:val="-9"/>
        </w:rPr>
        <w:t> </w:t>
      </w:r>
      <w:r>
        <w:rPr/>
        <w:t>zbytečného odkladu</w:t>
      </w:r>
      <w:r>
        <w:rPr>
          <w:spacing w:val="-7"/>
        </w:rPr>
        <w:t> </w:t>
      </w:r>
      <w:r>
        <w:rPr/>
        <w:t>(případně</w:t>
      </w:r>
      <w:r>
        <w:rPr>
          <w:spacing w:val="-11"/>
        </w:rPr>
        <w:t> </w:t>
      </w:r>
      <w:r>
        <w:rPr/>
        <w:t>ve</w:t>
      </w:r>
      <w:r>
        <w:rPr>
          <w:spacing w:val="-11"/>
        </w:rPr>
        <w:t> </w:t>
      </w:r>
      <w:r>
        <w:rPr/>
        <w:t>lhůtě</w:t>
      </w:r>
      <w:r>
        <w:rPr>
          <w:spacing w:val="-7"/>
        </w:rPr>
        <w:t> </w:t>
      </w:r>
      <w:r>
        <w:rPr/>
        <w:t>stanovené</w:t>
      </w:r>
      <w:r>
        <w:rPr>
          <w:spacing w:val="-9"/>
        </w:rPr>
        <w:t> </w:t>
      </w:r>
      <w:r>
        <w:rPr/>
        <w:t>Fondem)</w:t>
      </w:r>
      <w:r>
        <w:rPr>
          <w:spacing w:val="-10"/>
        </w:rPr>
        <w:t> </w:t>
      </w:r>
      <w:r>
        <w:rPr/>
        <w:t>splnit.</w:t>
      </w:r>
      <w:r>
        <w:rPr>
          <w:spacing w:val="-8"/>
        </w:rPr>
        <w:t> </w:t>
      </w:r>
      <w:r>
        <w:rPr/>
        <w:t>Fond</w:t>
      </w:r>
      <w:r>
        <w:rPr>
          <w:spacing w:val="-10"/>
        </w:rPr>
        <w:t> </w:t>
      </w:r>
      <w:r>
        <w:rPr/>
        <w:t>není</w:t>
      </w:r>
      <w:r>
        <w:rPr>
          <w:spacing w:val="-8"/>
        </w:rPr>
        <w:t> </w:t>
      </w:r>
      <w:r>
        <w:rPr/>
        <w:t>povinen</w:t>
      </w:r>
      <w:r>
        <w:rPr>
          <w:spacing w:val="-10"/>
        </w:rPr>
        <w:t> </w:t>
      </w:r>
      <w:r>
        <w:rPr/>
        <w:t>vydat</w:t>
      </w:r>
      <w:r>
        <w:rPr>
          <w:spacing w:val="-11"/>
        </w:rPr>
        <w:t> </w:t>
      </w:r>
      <w:r>
        <w:rPr/>
        <w:t>protokol</w:t>
      </w:r>
      <w:r>
        <w:rPr>
          <w:spacing w:val="-11"/>
        </w:rPr>
        <w:t> </w:t>
      </w:r>
      <w:r>
        <w:rPr/>
        <w:t>o</w:t>
      </w:r>
      <w:r>
        <w:rPr>
          <w:spacing w:val="-4"/>
        </w:rPr>
        <w:t> </w:t>
      </w:r>
      <w:r>
        <w:rPr/>
        <w:t>ZVA</w:t>
      </w:r>
      <w:r>
        <w:rPr>
          <w:spacing w:val="-9"/>
        </w:rPr>
        <w:t> </w:t>
      </w:r>
      <w:r>
        <w:rPr/>
        <w:t>dříve, než obdrží veškeré požadované podklady a</w:t>
      </w:r>
      <w:r>
        <w:rPr>
          <w:spacing w:val="-4"/>
        </w:rPr>
        <w:t> </w:t>
      </w:r>
      <w:r>
        <w:rPr/>
        <w:t>informace, na základě kterých bude moci jednoznačně rozhodnout o plnění podmínek této Smlouvy a rovněž v případě, že příjemce podpory je v prodlení</w:t>
      </w:r>
      <w:r>
        <w:rPr>
          <w:spacing w:val="40"/>
        </w:rPr>
        <w:t> </w:t>
      </w:r>
      <w:r>
        <w:rPr/>
        <w:t>s 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25" w:top="1060" w:bottom="1620" w:left="1320" w:right="1020"/>
        </w:sectPr>
      </w:pPr>
    </w:p>
    <w:p>
      <w:pPr>
        <w:pStyle w:val="Heading1"/>
        <w:spacing w:before="73"/>
      </w:pPr>
      <w:r>
        <w:rPr>
          <w:spacing w:val="-5"/>
        </w:rPr>
        <w:t>V.</w:t>
      </w:r>
    </w:p>
    <w:p>
      <w:pPr>
        <w:pStyle w:val="Heading2"/>
        <w:ind w:right="1060"/>
      </w:pPr>
      <w:r>
        <w:rPr/>
        <w:t>Porušení</w:t>
      </w:r>
      <w:r>
        <w:rPr>
          <w:spacing w:val="-6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11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II</w:t>
      </w:r>
      <w:r>
        <w:rPr>
          <w:spacing w:val="-13"/>
          <w:sz w:val="20"/>
        </w:rPr>
        <w:t> </w:t>
      </w:r>
      <w:r>
        <w:rPr>
          <w:sz w:val="20"/>
        </w:rPr>
        <w:t>bodů</w:t>
      </w:r>
      <w:r>
        <w:rPr>
          <w:spacing w:val="-12"/>
          <w:sz w:val="20"/>
        </w:rPr>
        <w:t> </w:t>
      </w:r>
      <w:r>
        <w:rPr>
          <w:sz w:val="20"/>
        </w:rPr>
        <w:t>5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6,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14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první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druhou odrážkou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2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a),</w:t>
      </w:r>
      <w:r>
        <w:rPr>
          <w:spacing w:val="-13"/>
          <w:sz w:val="20"/>
        </w:rPr>
        <w:t> </w:t>
      </w:r>
      <w:r>
        <w:rPr>
          <w:sz w:val="20"/>
        </w:rPr>
        <w:t>c)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d),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07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první nebo čtvrtou odrážkou, bude toto porušení postiženo odvodem ve výši 100 % z poskytnuté podpory. Byl-li naplněn účel akce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IV</w:t>
      </w:r>
      <w:r>
        <w:rPr>
          <w:spacing w:val="-14"/>
          <w:sz w:val="20"/>
        </w:rPr>
        <w:t> </w:t>
      </w:r>
      <w:r>
        <w:rPr>
          <w:sz w:val="20"/>
        </w:rPr>
        <w:t>bodu</w:t>
      </w:r>
      <w:r>
        <w:rPr>
          <w:spacing w:val="-13"/>
          <w:sz w:val="20"/>
        </w:rPr>
        <w:t> </w:t>
      </w:r>
      <w:r>
        <w:rPr>
          <w:sz w:val="20"/>
        </w:rPr>
        <w:t>1</w:t>
      </w:r>
      <w:r>
        <w:rPr>
          <w:spacing w:val="-14"/>
          <w:sz w:val="20"/>
        </w:rPr>
        <w:t> </w:t>
      </w:r>
      <w:r>
        <w:rPr>
          <w:sz w:val="20"/>
        </w:rPr>
        <w:t>písm.</w:t>
      </w:r>
      <w:r>
        <w:rPr>
          <w:spacing w:val="-14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4"/>
          <w:sz w:val="20"/>
        </w:rPr>
        <w:t> </w:t>
      </w:r>
      <w:r>
        <w:rPr>
          <w:sz w:val="20"/>
        </w:rPr>
        <w:t>druhou</w:t>
      </w:r>
      <w:r>
        <w:rPr>
          <w:spacing w:val="-14"/>
          <w:sz w:val="20"/>
        </w:rPr>
        <w:t> </w:t>
      </w:r>
      <w:r>
        <w:rPr>
          <w:sz w:val="20"/>
        </w:rPr>
        <w:t>nebo</w:t>
      </w:r>
      <w:r>
        <w:rPr>
          <w:spacing w:val="-13"/>
          <w:sz w:val="20"/>
        </w:rPr>
        <w:t> </w:t>
      </w:r>
      <w:r>
        <w:rPr>
          <w:sz w:val="20"/>
        </w:rPr>
        <w:t>třetí</w:t>
      </w:r>
      <w:r>
        <w:rPr>
          <w:spacing w:val="-14"/>
          <w:sz w:val="20"/>
        </w:rPr>
        <w:t> </w:t>
      </w:r>
      <w:r>
        <w:rPr>
          <w:sz w:val="20"/>
        </w:rPr>
        <w:t>odrážkou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4"/>
          <w:sz w:val="20"/>
        </w:rPr>
        <w:t> </w:t>
      </w:r>
      <w:r>
        <w:rPr>
          <w:sz w:val="20"/>
        </w:rPr>
        <w:t>50</w:t>
      </w:r>
      <w:r>
        <w:rPr>
          <w:spacing w:val="-14"/>
          <w:sz w:val="20"/>
        </w:rPr>
        <w:t> </w:t>
      </w:r>
      <w:r>
        <w:rPr>
          <w:sz w:val="20"/>
        </w:rPr>
        <w:t>%</w:t>
      </w:r>
      <w:r>
        <w:rPr>
          <w:spacing w:val="-13"/>
          <w:sz w:val="20"/>
        </w:rPr>
        <w:t> </w:t>
      </w:r>
      <w:r>
        <w:rPr>
          <w:sz w:val="20"/>
        </w:rPr>
        <w:t>stanovených</w:t>
      </w:r>
      <w:r>
        <w:rPr>
          <w:spacing w:val="-14"/>
          <w:sz w:val="20"/>
        </w:rPr>
        <w:t> </w:t>
      </w:r>
      <w:r>
        <w:rPr>
          <w:sz w:val="20"/>
        </w:rPr>
        <w:t>indikátorů, bude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3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100</w:t>
      </w:r>
      <w:r>
        <w:rPr>
          <w:spacing w:val="-14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podpory.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 50-89,99 % stanovených indikátorů, bude toto porušení postiženo odvodem v rozmezí 10-50</w:t>
      </w:r>
    </w:p>
    <w:p>
      <w:pPr>
        <w:pStyle w:val="BodyText"/>
        <w:spacing w:line="266" w:lineRule="exact"/>
      </w:pPr>
      <w:r>
        <w:rPr/>
        <w:t>%</w:t>
      </w:r>
      <w:r>
        <w:rPr>
          <w:spacing w:val="8"/>
        </w:rPr>
        <w:t> </w:t>
      </w:r>
      <w:r>
        <w:rPr/>
        <w:t>z</w:t>
      </w:r>
      <w:r>
        <w:rPr>
          <w:spacing w:val="-4"/>
        </w:rPr>
        <w:t> </w:t>
      </w:r>
      <w:r>
        <w:rPr/>
        <w:t>poskytnuté</w:t>
      </w:r>
      <w:r>
        <w:rPr>
          <w:spacing w:val="7"/>
        </w:rPr>
        <w:t> </w:t>
      </w:r>
      <w:r>
        <w:rPr/>
        <w:t>podpory</w:t>
      </w:r>
      <w:r>
        <w:rPr>
          <w:spacing w:val="8"/>
        </w:rPr>
        <w:t> </w:t>
      </w:r>
      <w:r>
        <w:rPr/>
        <w:t>v závislosti</w:t>
      </w:r>
      <w:r>
        <w:rPr>
          <w:spacing w:val="10"/>
        </w:rPr>
        <w:t> </w:t>
      </w:r>
      <w:r>
        <w:rPr/>
        <w:t>na</w:t>
      </w:r>
      <w:r>
        <w:rPr>
          <w:spacing w:val="8"/>
        </w:rPr>
        <w:t> </w:t>
      </w:r>
      <w:r>
        <w:rPr/>
        <w:t>míře</w:t>
      </w:r>
      <w:r>
        <w:rPr>
          <w:spacing w:val="8"/>
        </w:rPr>
        <w:t> </w:t>
      </w:r>
      <w:r>
        <w:rPr/>
        <w:t>porušení</w:t>
      </w:r>
      <w:r>
        <w:rPr>
          <w:spacing w:val="10"/>
        </w:rPr>
        <w:t> </w:t>
      </w:r>
      <w:r>
        <w:rPr/>
        <w:t>stanovených</w:t>
      </w:r>
      <w:r>
        <w:rPr>
          <w:spacing w:val="8"/>
        </w:rPr>
        <w:t> </w:t>
      </w:r>
      <w:r>
        <w:rPr/>
        <w:t>indikátorů</w:t>
      </w:r>
      <w:r>
        <w:rPr>
          <w:spacing w:val="11"/>
        </w:rPr>
        <w:t> </w:t>
      </w:r>
      <w:r>
        <w:rPr/>
        <w:t>účelu</w:t>
      </w:r>
      <w:r>
        <w:rPr>
          <w:spacing w:val="8"/>
        </w:rPr>
        <w:t> </w:t>
      </w:r>
      <w:r>
        <w:rPr/>
        <w:t>akce.</w:t>
      </w:r>
      <w:r>
        <w:rPr>
          <w:spacing w:val="13"/>
        </w:rPr>
        <w:t> </w:t>
      </w:r>
      <w:r>
        <w:rPr/>
        <w:t>Plnění</w:t>
      </w:r>
      <w:r>
        <w:rPr>
          <w:spacing w:val="9"/>
        </w:rPr>
        <w:t> </w:t>
      </w:r>
      <w:r>
        <w:rPr>
          <w:spacing w:val="-2"/>
        </w:rPr>
        <w:t>účelu</w:t>
      </w:r>
    </w:p>
    <w:p>
      <w:pPr>
        <w:pStyle w:val="BodyText"/>
        <w:spacing w:before="1"/>
      </w:pPr>
      <w:r>
        <w:rPr/>
        <w:t>akce</w:t>
      </w:r>
      <w:r>
        <w:rPr>
          <w:spacing w:val="-8"/>
        </w:rPr>
        <w:t> </w:t>
      </w:r>
      <w:r>
        <w:rPr/>
        <w:t>v</w:t>
      </w:r>
      <w:r>
        <w:rPr>
          <w:spacing w:val="-6"/>
        </w:rPr>
        <w:t> </w:t>
      </w:r>
      <w:r>
        <w:rPr/>
        <w:t>rozmezí</w:t>
      </w:r>
      <w:r>
        <w:rPr>
          <w:spacing w:val="-7"/>
        </w:rPr>
        <w:t> </w:t>
      </w:r>
      <w:r>
        <w:rPr/>
        <w:t>90-100</w:t>
      </w:r>
      <w:r>
        <w:rPr>
          <w:spacing w:val="-7"/>
        </w:rPr>
        <w:t> </w:t>
      </w:r>
      <w:r>
        <w:rPr/>
        <w:t>%</w:t>
      </w:r>
      <w:r>
        <w:rPr>
          <w:spacing w:val="-7"/>
        </w:rPr>
        <w:t> </w:t>
      </w:r>
      <w:r>
        <w:rPr/>
        <w:t>stanovených</w:t>
      </w:r>
      <w:r>
        <w:rPr>
          <w:spacing w:val="-6"/>
        </w:rPr>
        <w:t> </w:t>
      </w:r>
      <w:r>
        <w:rPr/>
        <w:t>indikátorů</w:t>
      </w:r>
      <w:r>
        <w:rPr>
          <w:spacing w:val="-7"/>
        </w:rPr>
        <w:t> </w:t>
      </w:r>
      <w:r>
        <w:rPr/>
        <w:t>nebude</w:t>
      </w:r>
      <w:r>
        <w:rPr>
          <w:spacing w:val="-8"/>
        </w:rPr>
        <w:t> </w:t>
      </w:r>
      <w:r>
        <w:rPr/>
        <w:t>postiženo</w:t>
      </w:r>
      <w:r>
        <w:rPr>
          <w:spacing w:val="-5"/>
        </w:rPr>
        <w:t> </w:t>
      </w:r>
      <w:r>
        <w:rPr>
          <w:spacing w:val="-2"/>
        </w:rPr>
        <w:t>odvodem.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termínu</w:t>
      </w:r>
      <w:r>
        <w:rPr>
          <w:spacing w:val="-8"/>
          <w:sz w:val="20"/>
        </w:rPr>
        <w:t> </w:t>
      </w:r>
      <w:r>
        <w:rPr>
          <w:sz w:val="20"/>
        </w:rPr>
        <w:t>dokončení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c)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 1 písm. d) bude postiženo odvodem ve výši 0,5 % z poskytnuté podpory za každý započatý měsíc prodlení.</w:t>
      </w:r>
      <w:r>
        <w:rPr>
          <w:spacing w:val="66"/>
          <w:sz w:val="20"/>
        </w:rPr>
        <w:t> </w:t>
      </w:r>
      <w:r>
        <w:rPr>
          <w:sz w:val="20"/>
        </w:rPr>
        <w:t>Porušení</w:t>
      </w:r>
      <w:r>
        <w:rPr>
          <w:spacing w:val="66"/>
          <w:sz w:val="20"/>
        </w:rPr>
        <w:t> </w:t>
      </w:r>
      <w:r>
        <w:rPr>
          <w:sz w:val="20"/>
        </w:rPr>
        <w:t>těchto</w:t>
      </w:r>
      <w:r>
        <w:rPr>
          <w:spacing w:val="69"/>
          <w:sz w:val="20"/>
        </w:rPr>
        <w:t> </w:t>
      </w:r>
      <w:r>
        <w:rPr>
          <w:sz w:val="20"/>
        </w:rPr>
        <w:t>povinností</w:t>
      </w:r>
      <w:r>
        <w:rPr>
          <w:spacing w:val="66"/>
          <w:sz w:val="20"/>
        </w:rPr>
        <w:t> </w:t>
      </w:r>
      <w:r>
        <w:rPr>
          <w:sz w:val="20"/>
        </w:rPr>
        <w:t>nepřesahující</w:t>
      </w:r>
      <w:r>
        <w:rPr>
          <w:spacing w:val="68"/>
          <w:sz w:val="20"/>
        </w:rPr>
        <w:t> </w:t>
      </w:r>
      <w:r>
        <w:rPr>
          <w:sz w:val="20"/>
        </w:rPr>
        <w:t>lhůtu</w:t>
      </w:r>
      <w:r>
        <w:rPr>
          <w:spacing w:val="66"/>
          <w:sz w:val="20"/>
        </w:rPr>
        <w:t> </w:t>
      </w:r>
      <w:r>
        <w:rPr>
          <w:sz w:val="20"/>
        </w:rPr>
        <w:t>10</w:t>
      </w:r>
      <w:r>
        <w:rPr>
          <w:spacing w:val="66"/>
          <w:sz w:val="20"/>
        </w:rPr>
        <w:t> </w:t>
      </w:r>
      <w:r>
        <w:rPr>
          <w:sz w:val="20"/>
        </w:rPr>
        <w:t>kalendářních</w:t>
      </w:r>
      <w:r>
        <w:rPr>
          <w:spacing w:val="66"/>
          <w:sz w:val="20"/>
        </w:rPr>
        <w:t> </w:t>
      </w:r>
      <w:r>
        <w:rPr>
          <w:sz w:val="20"/>
        </w:rPr>
        <w:t>dnů</w:t>
      </w:r>
      <w:r>
        <w:rPr>
          <w:spacing w:val="66"/>
          <w:sz w:val="20"/>
        </w:rPr>
        <w:t> </w:t>
      </w:r>
      <w:r>
        <w:rPr>
          <w:sz w:val="20"/>
        </w:rPr>
        <w:t>nebude</w:t>
      </w:r>
      <w:r>
        <w:rPr>
          <w:spacing w:val="65"/>
          <w:sz w:val="20"/>
        </w:rPr>
        <w:t> </w:t>
      </w:r>
      <w:r>
        <w:rPr>
          <w:sz w:val="20"/>
        </w:rPr>
        <w:t>postiženo a nebude tak považováno za porušení podmínek poskytnutí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 j),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jc w:val="left"/>
      </w:pPr>
      <w:r>
        <w:rPr>
          <w:spacing w:val="-2"/>
        </w:rPr>
        <w:t>podpory.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spacing w:line="265" w:lineRule="exact" w:before="1"/>
      </w:pPr>
      <w:r>
        <w:rPr>
          <w:spacing w:val="-5"/>
        </w:rPr>
        <w:t>VI.</w:t>
      </w:r>
    </w:p>
    <w:p>
      <w:pPr>
        <w:pStyle w:val="Heading2"/>
        <w:spacing w:line="265" w:lineRule="exact"/>
        <w:ind w:right="1057"/>
      </w:pPr>
      <w:r>
        <w:rPr/>
        <w:t>Prohlášení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>
          <w:spacing w:val="-2"/>
        </w:rPr>
        <w:t>bezdlužnosti</w:t>
      </w:r>
    </w:p>
    <w:p>
      <w:pPr>
        <w:pStyle w:val="BodyText"/>
        <w:ind w:left="0"/>
        <w:jc w:val="left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Příjemce podpory podpisem této Smlouvy prohlašuje, že plní podmínky pro poskytnutí dotace, stanovené v čl. 13 bodu 13.1 písm. f) Výzvy.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4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bere</w:t>
      </w:r>
      <w:r>
        <w:rPr>
          <w:spacing w:val="-4"/>
          <w:sz w:val="20"/>
        </w:rPr>
        <w:t> </w:t>
      </w:r>
      <w:r>
        <w:rPr>
          <w:sz w:val="20"/>
        </w:rPr>
        <w:t>přitom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vědomí,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pokud</w:t>
      </w:r>
      <w:r>
        <w:rPr>
          <w:spacing w:val="-3"/>
          <w:sz w:val="20"/>
        </w:rPr>
        <w:t> </w:t>
      </w:r>
      <w:r>
        <w:rPr>
          <w:sz w:val="20"/>
        </w:rPr>
        <w:t>prohlášení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pravdivé,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přijetí podpory dle této Smlouvy považováno za neoprávněné použití finančních prostředků poskytnutých ze státního fondu ve smyslu zákona č. 218/2000 Sb., o rozpočtových pravidlech a o změně některých souvisejících zákonů (rozpočtová pravidla), v platném znění, a že mohou být uplatněny odvody podle tohoto zákona.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4"/>
        </w:rPr>
        <w:t>VII.</w:t>
      </w:r>
    </w:p>
    <w:p>
      <w:pPr>
        <w:pStyle w:val="Heading2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2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25" w:top="1060" w:bottom="1660" w:left="1320" w:right="1020"/>
        </w:sect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6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jc w:val="lef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jc w:val="lef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 Sb., o zvláštních podmínkách účinnosti některých smluv, uveřejňování těchto smluv a o registru smluv (zákon o registru smluv), ve znění pozdějších předpisů, pokud zveřejnění této 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2"/>
        <w:ind w:left="0"/>
        <w:jc w:val="left"/>
        <w:rPr>
          <w:sz w:val="31"/>
        </w:rPr>
      </w:pPr>
    </w:p>
    <w:p>
      <w:pPr>
        <w:pStyle w:val="BodyText"/>
        <w:spacing w:line="264" w:lineRule="auto"/>
        <w:ind w:left="382"/>
        <w:jc w:val="left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0" w:footer="1425" w:top="1060" w:bottom="16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spacing w:line="264" w:lineRule="auto"/>
        <w:ind w:left="382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j)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79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sectPr>
          <w:pgSz w:w="12240" w:h="15840"/>
          <w:pgMar w:header="0" w:footer="1425" w:top="10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25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úplně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25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3"/>
        <w:ind w:left="0"/>
        <w:jc w:val="left"/>
        <w:rPr>
          <w:b/>
          <w:sz w:val="19"/>
        </w:rPr>
      </w:pPr>
      <w:r>
        <w:rPr/>
        <w:pict>
          <v:rect style="position:absolute;margin-left:85.103996pt;margin-top:14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2"/>
        <w:ind w:left="0"/>
        <w:jc w:val="left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25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25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41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aspektech, než je uvedeno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25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4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25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25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7"/>
        <w:ind w:left="0"/>
        <w:jc w:val="left"/>
        <w:rPr>
          <w:sz w:val="27"/>
        </w:rPr>
      </w:pPr>
      <w:r>
        <w:rPr/>
        <w:pict>
          <v:rect style="position:absolute;margin-left:85.103996pt;margin-top:19.55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25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0" w:footer="1425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64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131"/>
              <w:rPr>
                <w:sz w:val="20"/>
              </w:rPr>
            </w:pPr>
            <w:r>
              <w:rPr>
                <w:sz w:val="20"/>
              </w:rPr>
              <w:t>souladu jeho postupu podle článku IV bodu 2 </w:t>
            </w:r>
            <w:r>
              <w:rPr>
                <w:sz w:val="22"/>
              </w:rPr>
              <w:t>písm. j), </w:t>
            </w: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2240" w:h="15840"/>
      <w:pgMar w:header="0" w:footer="1425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9644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90" w:hanging="281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100" w:hanging="28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66" w:hanging="28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432" w:hanging="28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99" w:hanging="28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65" w:hanging="28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32" w:hanging="281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2024-05-28T12:50:42Z</dcterms:created>
  <dcterms:modified xsi:type="dcterms:W3CDTF">2024-05-28T12:50:42Z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2024-05-28T00:00:00Z</vt:filetime>
  </property>
</Properties>
</file>