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ACC8E" w14:textId="639C5B0B" w:rsidR="00A20089" w:rsidRDefault="009E2988">
      <w:pPr>
        <w:spacing w:after="0" w:line="259" w:lineRule="auto"/>
        <w:ind w:left="96" w:hanging="10"/>
        <w:jc w:val="left"/>
      </w:pPr>
      <w:r>
        <w:rPr>
          <w:rFonts w:ascii="Calibri" w:eastAsia="Calibri" w:hAnsi="Calibri" w:cs="Calibri"/>
          <w:sz w:val="28"/>
        </w:rPr>
        <w:t>ŘEDITELSTVÍ</w:t>
      </w:r>
    </w:p>
    <w:p w14:paraId="50A63ED9" w14:textId="77777777" w:rsidR="00A20089" w:rsidRDefault="009E2988">
      <w:pPr>
        <w:spacing w:after="0" w:line="259" w:lineRule="auto"/>
        <w:ind w:left="96" w:hanging="10"/>
        <w:jc w:val="left"/>
      </w:pPr>
      <w:r>
        <w:rPr>
          <w:rFonts w:ascii="Calibri" w:eastAsia="Calibri" w:hAnsi="Calibri" w:cs="Calibri"/>
          <w:sz w:val="28"/>
        </w:rPr>
        <w:t>SILNIC</w:t>
      </w:r>
    </w:p>
    <w:p w14:paraId="14C5EDD1" w14:textId="77777777" w:rsidR="00A20089" w:rsidRDefault="009E2988">
      <w:pPr>
        <w:spacing w:after="584" w:line="259" w:lineRule="auto"/>
        <w:ind w:left="86"/>
        <w:jc w:val="left"/>
      </w:pPr>
      <w:r>
        <w:rPr>
          <w:rFonts w:ascii="Calibri" w:eastAsia="Calibri" w:hAnsi="Calibri" w:cs="Calibri"/>
          <w:sz w:val="26"/>
        </w:rPr>
        <w:t>A DÁLNIC</w:t>
      </w:r>
    </w:p>
    <w:p w14:paraId="08411C62" w14:textId="77777777" w:rsidR="00A20089" w:rsidRDefault="009E2988">
      <w:pPr>
        <w:pStyle w:val="Nadpis1"/>
      </w:pPr>
      <w:r>
        <w:t>OBJEDNÁVKA</w:t>
      </w:r>
    </w:p>
    <w:p w14:paraId="44EA8A95" w14:textId="77777777" w:rsidR="00A20089" w:rsidRDefault="009E2988">
      <w:pPr>
        <w:spacing w:after="0" w:line="259" w:lineRule="auto"/>
        <w:ind w:left="63" w:hanging="10"/>
        <w:jc w:val="center"/>
      </w:pPr>
      <w:r>
        <w:t>číslo objednávky: 29ZA-004088</w:t>
      </w:r>
    </w:p>
    <w:p w14:paraId="74D34BB2" w14:textId="77777777" w:rsidR="00A20089" w:rsidRDefault="009E2988">
      <w:pPr>
        <w:spacing w:after="42" w:line="259" w:lineRule="auto"/>
        <w:ind w:left="63" w:right="5" w:hanging="10"/>
        <w:jc w:val="center"/>
      </w:pPr>
      <w:r>
        <w:t>Evidenční číslo (ISPROFIN/ISPROFOND): 500 116 0009</w:t>
      </w:r>
    </w:p>
    <w:p w14:paraId="690BD623" w14:textId="77777777" w:rsidR="00A20089" w:rsidRDefault="009E2988">
      <w:pPr>
        <w:spacing w:after="394" w:line="259" w:lineRule="auto"/>
        <w:jc w:val="center"/>
      </w:pPr>
      <w:r>
        <w:rPr>
          <w:sz w:val="26"/>
        </w:rPr>
        <w:t xml:space="preserve">Název veřejné zakázky: 511 </w:t>
      </w:r>
      <w:proofErr w:type="gramStart"/>
      <w:r>
        <w:rPr>
          <w:sz w:val="26"/>
        </w:rPr>
        <w:t>areál - předsezónní</w:t>
      </w:r>
      <w:proofErr w:type="gramEnd"/>
      <w:r>
        <w:rPr>
          <w:sz w:val="26"/>
        </w:rPr>
        <w:t xml:space="preserve"> servis </w:t>
      </w:r>
      <w:proofErr w:type="spellStart"/>
      <w:r>
        <w:rPr>
          <w:sz w:val="26"/>
        </w:rPr>
        <w:t>solankového</w:t>
      </w:r>
      <w:proofErr w:type="spellEnd"/>
      <w:r>
        <w:rPr>
          <w:sz w:val="26"/>
        </w:rPr>
        <w:t xml:space="preserve"> hospodářství</w:t>
      </w:r>
    </w:p>
    <w:tbl>
      <w:tblPr>
        <w:tblStyle w:val="TableGrid"/>
        <w:tblW w:w="8430" w:type="dxa"/>
        <w:tblInd w:w="173" w:type="dxa"/>
        <w:tblCellMar>
          <w:top w:w="0" w:type="dxa"/>
          <w:left w:w="0" w:type="dxa"/>
          <w:bottom w:w="3" w:type="dxa"/>
          <w:right w:w="0" w:type="dxa"/>
        </w:tblCellMar>
        <w:tblLook w:val="04A0" w:firstRow="1" w:lastRow="0" w:firstColumn="1" w:lastColumn="0" w:noHBand="0" w:noVBand="1"/>
      </w:tblPr>
      <w:tblGrid>
        <w:gridCol w:w="3903"/>
        <w:gridCol w:w="643"/>
        <w:gridCol w:w="3884"/>
      </w:tblGrid>
      <w:tr w:rsidR="00A20089" w14:paraId="6ACE8822" w14:textId="77777777" w:rsidTr="00391F1A">
        <w:trPr>
          <w:trHeight w:val="329"/>
        </w:trPr>
        <w:tc>
          <w:tcPr>
            <w:tcW w:w="3903" w:type="dxa"/>
            <w:tcBorders>
              <w:top w:val="nil"/>
              <w:left w:val="nil"/>
              <w:bottom w:val="nil"/>
              <w:right w:val="nil"/>
            </w:tcBorders>
          </w:tcPr>
          <w:p w14:paraId="0622DAE7" w14:textId="77777777" w:rsidR="00A20089" w:rsidRDefault="009E2988">
            <w:pPr>
              <w:spacing w:after="0" w:line="259" w:lineRule="auto"/>
              <w:ind w:left="10"/>
              <w:jc w:val="left"/>
            </w:pPr>
            <w:r>
              <w:rPr>
                <w:sz w:val="26"/>
              </w:rPr>
              <w:t>Objednatel:</w:t>
            </w:r>
          </w:p>
        </w:tc>
        <w:tc>
          <w:tcPr>
            <w:tcW w:w="643" w:type="dxa"/>
            <w:tcBorders>
              <w:top w:val="nil"/>
              <w:left w:val="nil"/>
              <w:bottom w:val="nil"/>
              <w:right w:val="nil"/>
            </w:tcBorders>
          </w:tcPr>
          <w:p w14:paraId="02348FC3" w14:textId="77777777" w:rsidR="00A20089" w:rsidRDefault="009E2988">
            <w:pPr>
              <w:spacing w:after="0" w:line="259" w:lineRule="auto"/>
              <w:ind w:left="595"/>
              <w:jc w:val="left"/>
            </w:pPr>
            <w:r>
              <w:rPr>
                <w:noProof/>
              </w:rPr>
              <w:drawing>
                <wp:inline distT="0" distB="0" distL="0" distR="0" wp14:anchorId="78925D2E" wp14:editId="220D9317">
                  <wp:extent cx="3048" cy="3049"/>
                  <wp:effectExtent l="0" t="0" r="0" b="0"/>
                  <wp:docPr id="1889" name="Picture 1889"/>
                  <wp:cNvGraphicFramePr/>
                  <a:graphic xmlns:a="http://schemas.openxmlformats.org/drawingml/2006/main">
                    <a:graphicData uri="http://schemas.openxmlformats.org/drawingml/2006/picture">
                      <pic:pic xmlns:pic="http://schemas.openxmlformats.org/drawingml/2006/picture">
                        <pic:nvPicPr>
                          <pic:cNvPr id="1889" name="Picture 1889"/>
                          <pic:cNvPicPr/>
                        </pic:nvPicPr>
                        <pic:blipFill>
                          <a:blip r:embed="rId7"/>
                          <a:stretch>
                            <a:fillRect/>
                          </a:stretch>
                        </pic:blipFill>
                        <pic:spPr>
                          <a:xfrm>
                            <a:off x="0" y="0"/>
                            <a:ext cx="3048" cy="3049"/>
                          </a:xfrm>
                          <a:prstGeom prst="rect">
                            <a:avLst/>
                          </a:prstGeom>
                        </pic:spPr>
                      </pic:pic>
                    </a:graphicData>
                  </a:graphic>
                </wp:inline>
              </w:drawing>
            </w:r>
          </w:p>
        </w:tc>
        <w:tc>
          <w:tcPr>
            <w:tcW w:w="3884" w:type="dxa"/>
            <w:tcBorders>
              <w:top w:val="nil"/>
              <w:left w:val="nil"/>
              <w:bottom w:val="nil"/>
              <w:right w:val="nil"/>
            </w:tcBorders>
          </w:tcPr>
          <w:p w14:paraId="357BD607" w14:textId="77777777" w:rsidR="00A20089" w:rsidRDefault="009E2988">
            <w:pPr>
              <w:spacing w:after="0" w:line="259" w:lineRule="auto"/>
              <w:ind w:left="10"/>
              <w:jc w:val="left"/>
            </w:pPr>
            <w:r>
              <w:rPr>
                <w:sz w:val="26"/>
              </w:rPr>
              <w:t>Dodavatel:</w:t>
            </w:r>
          </w:p>
        </w:tc>
      </w:tr>
      <w:tr w:rsidR="00A20089" w14:paraId="1612F4FF" w14:textId="77777777" w:rsidTr="00391F1A">
        <w:trPr>
          <w:trHeight w:val="351"/>
        </w:trPr>
        <w:tc>
          <w:tcPr>
            <w:tcW w:w="3903" w:type="dxa"/>
            <w:tcBorders>
              <w:top w:val="nil"/>
              <w:left w:val="nil"/>
              <w:bottom w:val="nil"/>
              <w:right w:val="nil"/>
            </w:tcBorders>
          </w:tcPr>
          <w:p w14:paraId="10497D09" w14:textId="77777777" w:rsidR="00A20089" w:rsidRDefault="009E2988">
            <w:pPr>
              <w:spacing w:after="0" w:line="259" w:lineRule="auto"/>
              <w:ind w:left="5"/>
              <w:jc w:val="left"/>
            </w:pPr>
            <w:r>
              <w:t>Ředitelství silnic a dálnic s. p.</w:t>
            </w:r>
          </w:p>
        </w:tc>
        <w:tc>
          <w:tcPr>
            <w:tcW w:w="643" w:type="dxa"/>
            <w:tcBorders>
              <w:top w:val="nil"/>
              <w:left w:val="nil"/>
              <w:bottom w:val="nil"/>
              <w:right w:val="nil"/>
            </w:tcBorders>
          </w:tcPr>
          <w:p w14:paraId="6E4E7F55" w14:textId="77777777" w:rsidR="00A20089" w:rsidRDefault="00A20089">
            <w:pPr>
              <w:spacing w:after="160" w:line="259" w:lineRule="auto"/>
              <w:ind w:left="0"/>
              <w:jc w:val="left"/>
            </w:pPr>
          </w:p>
        </w:tc>
        <w:tc>
          <w:tcPr>
            <w:tcW w:w="3884" w:type="dxa"/>
            <w:tcBorders>
              <w:top w:val="nil"/>
              <w:left w:val="nil"/>
              <w:bottom w:val="nil"/>
              <w:right w:val="nil"/>
            </w:tcBorders>
          </w:tcPr>
          <w:p w14:paraId="5477E181" w14:textId="77777777" w:rsidR="00A20089" w:rsidRDefault="009E2988">
            <w:pPr>
              <w:spacing w:after="0" w:line="259" w:lineRule="auto"/>
              <w:ind w:left="14"/>
              <w:jc w:val="left"/>
            </w:pPr>
            <w:r>
              <w:t xml:space="preserve">Obchodní jméno: ELIMO </w:t>
            </w:r>
            <w:proofErr w:type="spellStart"/>
            <w:r>
              <w:t>mont</w:t>
            </w:r>
            <w:proofErr w:type="spellEnd"/>
            <w:r>
              <w:t xml:space="preserve"> </w:t>
            </w:r>
            <w:proofErr w:type="spellStart"/>
            <w:r>
              <w:t>s.</w:t>
            </w:r>
            <w:proofErr w:type="gramStart"/>
            <w:r>
              <w:t>r.o</w:t>
            </w:r>
            <w:proofErr w:type="spellEnd"/>
            <w:proofErr w:type="gramEnd"/>
          </w:p>
        </w:tc>
      </w:tr>
      <w:tr w:rsidR="00A20089" w14:paraId="1A220CCF" w14:textId="77777777" w:rsidTr="00391F1A">
        <w:trPr>
          <w:trHeight w:val="1325"/>
        </w:trPr>
        <w:tc>
          <w:tcPr>
            <w:tcW w:w="3903" w:type="dxa"/>
            <w:tcBorders>
              <w:top w:val="nil"/>
              <w:left w:val="nil"/>
              <w:bottom w:val="nil"/>
              <w:right w:val="nil"/>
            </w:tcBorders>
          </w:tcPr>
          <w:p w14:paraId="704D9A06" w14:textId="77777777" w:rsidR="00A20089" w:rsidRDefault="009E2988">
            <w:pPr>
              <w:spacing w:after="237" w:line="259" w:lineRule="auto"/>
              <w:ind w:left="14"/>
              <w:jc w:val="left"/>
            </w:pPr>
            <w:proofErr w:type="spellStart"/>
            <w:r>
              <w:t>ssÚD</w:t>
            </w:r>
            <w:proofErr w:type="spellEnd"/>
            <w:r>
              <w:t xml:space="preserve"> 7 Podivín</w:t>
            </w:r>
          </w:p>
          <w:p w14:paraId="6C1ACBA4" w14:textId="4630256A" w:rsidR="00A20089" w:rsidRDefault="009E2988">
            <w:pPr>
              <w:spacing w:after="0" w:line="259" w:lineRule="auto"/>
              <w:ind w:left="5" w:right="595"/>
            </w:pPr>
            <w:r>
              <w:t xml:space="preserve">Bankovní spojení: ČNB číslo účtu: </w:t>
            </w:r>
            <w:proofErr w:type="spellStart"/>
            <w:r w:rsidR="00391F1A" w:rsidRPr="00391F1A">
              <w:rPr>
                <w:highlight w:val="black"/>
              </w:rPr>
              <w:t>xxxxxxxxxxxxxxxxxxxxxxxxx</w:t>
            </w:r>
            <w:proofErr w:type="spellEnd"/>
          </w:p>
        </w:tc>
        <w:tc>
          <w:tcPr>
            <w:tcW w:w="643" w:type="dxa"/>
            <w:tcBorders>
              <w:top w:val="nil"/>
              <w:left w:val="nil"/>
              <w:bottom w:val="nil"/>
              <w:right w:val="nil"/>
            </w:tcBorders>
          </w:tcPr>
          <w:p w14:paraId="5B034F55" w14:textId="77777777" w:rsidR="00A20089" w:rsidRDefault="00A20089">
            <w:pPr>
              <w:spacing w:after="160" w:line="259" w:lineRule="auto"/>
              <w:ind w:left="0"/>
              <w:jc w:val="left"/>
            </w:pPr>
          </w:p>
        </w:tc>
        <w:tc>
          <w:tcPr>
            <w:tcW w:w="3884" w:type="dxa"/>
            <w:tcBorders>
              <w:top w:val="nil"/>
              <w:left w:val="nil"/>
              <w:bottom w:val="nil"/>
              <w:right w:val="nil"/>
            </w:tcBorders>
          </w:tcPr>
          <w:p w14:paraId="29075A5B" w14:textId="77777777" w:rsidR="00A20089" w:rsidRDefault="009E2988">
            <w:pPr>
              <w:spacing w:after="0" w:line="259" w:lineRule="auto"/>
              <w:ind w:left="10" w:hanging="5"/>
            </w:pPr>
            <w:r>
              <w:t xml:space="preserve">Adresa: U </w:t>
            </w:r>
            <w:proofErr w:type="spellStart"/>
            <w:r>
              <w:t>Tonasa</w:t>
            </w:r>
            <w:proofErr w:type="spellEnd"/>
            <w:r>
              <w:t xml:space="preserve"> 666, 403 31, Ústí nad </w:t>
            </w:r>
            <w:proofErr w:type="gramStart"/>
            <w:r>
              <w:t>Labem - Neštěmice</w:t>
            </w:r>
            <w:proofErr w:type="gramEnd"/>
          </w:p>
        </w:tc>
      </w:tr>
      <w:tr w:rsidR="00A20089" w14:paraId="4EFC5994" w14:textId="77777777" w:rsidTr="00391F1A">
        <w:trPr>
          <w:trHeight w:val="503"/>
        </w:trPr>
        <w:tc>
          <w:tcPr>
            <w:tcW w:w="3903" w:type="dxa"/>
            <w:tcBorders>
              <w:top w:val="nil"/>
              <w:left w:val="nil"/>
              <w:bottom w:val="nil"/>
              <w:right w:val="nil"/>
            </w:tcBorders>
            <w:vAlign w:val="bottom"/>
          </w:tcPr>
          <w:p w14:paraId="27521A12" w14:textId="77777777" w:rsidR="00A20089" w:rsidRDefault="009E2988">
            <w:pPr>
              <w:spacing w:after="0" w:line="259" w:lineRule="auto"/>
              <w:ind w:left="5"/>
              <w:jc w:val="left"/>
            </w:pPr>
            <w:r>
              <w:t>IČO: 65993390</w:t>
            </w:r>
          </w:p>
        </w:tc>
        <w:tc>
          <w:tcPr>
            <w:tcW w:w="643" w:type="dxa"/>
            <w:tcBorders>
              <w:top w:val="nil"/>
              <w:left w:val="nil"/>
              <w:bottom w:val="nil"/>
              <w:right w:val="nil"/>
            </w:tcBorders>
          </w:tcPr>
          <w:p w14:paraId="13BEF936" w14:textId="77777777" w:rsidR="00A20089" w:rsidRDefault="00A20089">
            <w:pPr>
              <w:spacing w:after="160" w:line="259" w:lineRule="auto"/>
              <w:ind w:left="0"/>
              <w:jc w:val="left"/>
            </w:pPr>
          </w:p>
        </w:tc>
        <w:tc>
          <w:tcPr>
            <w:tcW w:w="3884" w:type="dxa"/>
            <w:tcBorders>
              <w:top w:val="nil"/>
              <w:left w:val="nil"/>
              <w:bottom w:val="nil"/>
              <w:right w:val="nil"/>
            </w:tcBorders>
            <w:vAlign w:val="bottom"/>
          </w:tcPr>
          <w:p w14:paraId="206B49D6" w14:textId="77777777" w:rsidR="00A20089" w:rsidRDefault="009E2988">
            <w:pPr>
              <w:spacing w:after="0" w:line="259" w:lineRule="auto"/>
              <w:ind w:left="5"/>
              <w:jc w:val="left"/>
            </w:pPr>
            <w:r>
              <w:t>IČO: 28751078</w:t>
            </w:r>
          </w:p>
        </w:tc>
      </w:tr>
      <w:tr w:rsidR="00A20089" w14:paraId="67615EAB" w14:textId="77777777" w:rsidTr="00391F1A">
        <w:trPr>
          <w:trHeight w:val="527"/>
        </w:trPr>
        <w:tc>
          <w:tcPr>
            <w:tcW w:w="3903" w:type="dxa"/>
            <w:tcBorders>
              <w:top w:val="nil"/>
              <w:left w:val="nil"/>
              <w:bottom w:val="nil"/>
              <w:right w:val="nil"/>
            </w:tcBorders>
          </w:tcPr>
          <w:p w14:paraId="42055D81" w14:textId="77777777" w:rsidR="00A20089" w:rsidRDefault="009E2988">
            <w:pPr>
              <w:spacing w:after="0" w:line="259" w:lineRule="auto"/>
              <w:ind w:left="0"/>
              <w:jc w:val="left"/>
            </w:pPr>
            <w:r>
              <w:t>DIČ: CZ65993390</w:t>
            </w:r>
          </w:p>
        </w:tc>
        <w:tc>
          <w:tcPr>
            <w:tcW w:w="643" w:type="dxa"/>
            <w:tcBorders>
              <w:top w:val="nil"/>
              <w:left w:val="nil"/>
              <w:bottom w:val="nil"/>
              <w:right w:val="nil"/>
            </w:tcBorders>
          </w:tcPr>
          <w:p w14:paraId="62E0F66D" w14:textId="77777777" w:rsidR="00A20089" w:rsidRDefault="00A20089">
            <w:pPr>
              <w:spacing w:after="160" w:line="259" w:lineRule="auto"/>
              <w:ind w:left="0"/>
              <w:jc w:val="left"/>
            </w:pPr>
          </w:p>
        </w:tc>
        <w:tc>
          <w:tcPr>
            <w:tcW w:w="3884" w:type="dxa"/>
            <w:tcBorders>
              <w:top w:val="nil"/>
              <w:left w:val="nil"/>
              <w:bottom w:val="nil"/>
              <w:right w:val="nil"/>
            </w:tcBorders>
          </w:tcPr>
          <w:p w14:paraId="6B5AA842" w14:textId="77777777" w:rsidR="00A20089" w:rsidRDefault="009E2988">
            <w:pPr>
              <w:spacing w:after="0" w:line="259" w:lineRule="auto"/>
              <w:ind w:left="0"/>
              <w:jc w:val="left"/>
            </w:pPr>
            <w:r>
              <w:t>DIČ: CZ28751078</w:t>
            </w:r>
          </w:p>
          <w:p w14:paraId="0FF5E510" w14:textId="2FA004A5" w:rsidR="00A20089" w:rsidRDefault="009E2988">
            <w:pPr>
              <w:spacing w:after="0" w:line="259" w:lineRule="auto"/>
              <w:ind w:left="0"/>
              <w:jc w:val="left"/>
            </w:pPr>
            <w:r>
              <w:t xml:space="preserve">Kontaktní osoba: </w:t>
            </w:r>
            <w:proofErr w:type="spellStart"/>
            <w:r w:rsidR="00391F1A" w:rsidRPr="00391F1A">
              <w:rPr>
                <w:highlight w:val="black"/>
              </w:rPr>
              <w:t>xxxxxxxxxxxx</w:t>
            </w:r>
            <w:proofErr w:type="spellEnd"/>
          </w:p>
        </w:tc>
      </w:tr>
    </w:tbl>
    <w:p w14:paraId="1D79A761" w14:textId="77777777" w:rsidR="00A20089" w:rsidRDefault="009E2988">
      <w:pPr>
        <w:ind w:left="168" w:right="4705"/>
      </w:pPr>
      <w:r>
        <w:t>zapsaný v obchodním rejstříku pod SP. zn.: A 80478 vedenou u Městského soudu v Praze</w:t>
      </w:r>
    </w:p>
    <w:p w14:paraId="5F17053C" w14:textId="77777777" w:rsidR="00A20089" w:rsidRDefault="009E2988">
      <w:pPr>
        <w:ind w:left="14" w:right="23"/>
      </w:pPr>
      <w:r>
        <w:t>Tato objednávka Objednatele zavazuje po jejím potvrzení Dodavatelem obě smluvní strany ke splnění stanovených závazků a nahrazuje smlouvu. Dodavatel se zavazuje provést na svůj náklad a nebezpečí pro Objednatele služby specifikované níže. Objednatel se zavazuje zaplatit za služby poskytnuté v souladu s touto objednávkou cenu uvedenou níže.</w:t>
      </w:r>
    </w:p>
    <w:p w14:paraId="1130B633" w14:textId="77777777" w:rsidR="00A20089" w:rsidRDefault="009E2988">
      <w:pPr>
        <w:spacing w:after="121" w:line="255" w:lineRule="auto"/>
        <w:ind w:left="9" w:hanging="10"/>
        <w:jc w:val="left"/>
      </w:pPr>
      <w:r>
        <w:rPr>
          <w:sz w:val="26"/>
        </w:rPr>
        <w:t xml:space="preserve">Místo dodání: </w:t>
      </w:r>
      <w:proofErr w:type="spellStart"/>
      <w:r>
        <w:rPr>
          <w:sz w:val="26"/>
        </w:rPr>
        <w:t>ssÚD</w:t>
      </w:r>
      <w:proofErr w:type="spellEnd"/>
      <w:r>
        <w:rPr>
          <w:sz w:val="26"/>
        </w:rPr>
        <w:t xml:space="preserve"> 7, Bratislavská 867, 691 45 Podivín</w:t>
      </w:r>
    </w:p>
    <w:p w14:paraId="14CA8F7B" w14:textId="1DC9A187" w:rsidR="00A20089" w:rsidRDefault="009E2988">
      <w:pPr>
        <w:spacing w:after="148" w:line="255" w:lineRule="auto"/>
        <w:ind w:left="9" w:hanging="10"/>
        <w:jc w:val="left"/>
      </w:pPr>
      <w:r>
        <w:rPr>
          <w:sz w:val="26"/>
        </w:rPr>
        <w:t>Kontaktní osoba Objednatele</w:t>
      </w:r>
      <w:r w:rsidRPr="00391F1A">
        <w:rPr>
          <w:sz w:val="26"/>
          <w:highlight w:val="black"/>
        </w:rPr>
        <w:t xml:space="preserve">: </w:t>
      </w:r>
      <w:proofErr w:type="spellStart"/>
      <w:r w:rsidR="00391F1A" w:rsidRPr="00391F1A">
        <w:rPr>
          <w:sz w:val="26"/>
          <w:highlight w:val="black"/>
        </w:rPr>
        <w:t>xxxxxxxxxxxxxxxxx</w:t>
      </w:r>
      <w:proofErr w:type="spellEnd"/>
    </w:p>
    <w:p w14:paraId="39EF2A11" w14:textId="77777777" w:rsidR="00A20089" w:rsidRDefault="009E2988">
      <w:pPr>
        <w:ind w:left="14" w:right="23"/>
      </w:pPr>
      <w:r>
        <w:t>Fakturujte: Ředitelství silnic a dálnic s. p., Na Pankráci 56, 140 00 Praha 4</w:t>
      </w:r>
    </w:p>
    <w:p w14:paraId="272D937C" w14:textId="77777777" w:rsidR="00A20089" w:rsidRDefault="009E2988">
      <w:pPr>
        <w:ind w:left="14" w:right="23"/>
      </w:pPr>
      <w:r>
        <w:t xml:space="preserve">Faktury v elektronické formě zasílejte: datovou schránkou (ID DS zjq4rhz) nebo e-mailem na adresu posta@rsd.cz, v národním standardu pro elektronickou fakturaci ISDOC verze 5.2. až 6.0.2 (preferovaný formát) nebo ve formátu Portable </w:t>
      </w:r>
      <w:proofErr w:type="spellStart"/>
      <w:r>
        <w:t>Document</w:t>
      </w:r>
      <w:proofErr w:type="spellEnd"/>
      <w:r>
        <w:t xml:space="preserve"> </w:t>
      </w:r>
      <w:proofErr w:type="spellStart"/>
      <w:r>
        <w:t>Format</w:t>
      </w:r>
      <w:proofErr w:type="spellEnd"/>
      <w:r>
        <w:t xml:space="preserve"> </w:t>
      </w:r>
      <w:proofErr w:type="spellStart"/>
      <w:r>
        <w:t>for</w:t>
      </w:r>
      <w:proofErr w:type="spellEnd"/>
      <w:r>
        <w:t xml:space="preserve"> </w:t>
      </w:r>
      <w:proofErr w:type="spellStart"/>
      <w:r>
        <w:t>the</w:t>
      </w:r>
      <w:proofErr w:type="spellEnd"/>
      <w:r>
        <w:t xml:space="preserve"> Long-term </w:t>
      </w:r>
      <w:proofErr w:type="spellStart"/>
      <w:r>
        <w:t>Archiving</w:t>
      </w:r>
      <w:proofErr w:type="spellEnd"/>
      <w:r>
        <w:t xml:space="preserve">, tzv. PDF/A </w:t>
      </w:r>
      <w:proofErr w:type="spellStart"/>
      <w:r>
        <w:t>a</w:t>
      </w:r>
      <w:proofErr w:type="spellEnd"/>
      <w:r>
        <w:t xml:space="preserve"> vyšší. Na faktuře bude uvedeno číslo objednávky Objednatele, pokud je faktura ve formátu ISDOC v příslušných elementech, případně u faktur ve formátu PDF v poznámce.</w:t>
      </w:r>
    </w:p>
    <w:p w14:paraId="1A7FD690" w14:textId="77777777" w:rsidR="00A20089" w:rsidRDefault="009E2988">
      <w:pPr>
        <w:ind w:left="14" w:right="23"/>
      </w:pPr>
      <w:r>
        <w:t xml:space="preserve">Obchodní a platební podmínky: Objednatel uhradí cenu bankovním převodem na účet Dodavatele uvedený na faktuře, termín splatnosti je stanoven na 30 dnů ode dne doručení faktury Objednateli. Fakturu lze předložit nejdříve po protokolárním převzetí služeb Objednatelem bez vad či nedodělků. Faktura musí obsahovat veškeré náležitosti stanovené platnými právními </w:t>
      </w:r>
      <w:r>
        <w:lastRenderedPageBreak/>
        <w:t xml:space="preserve">předpisy, číslo objednávky, místo dodání a Evidenční číslo </w:t>
      </w:r>
      <w:r>
        <w:t>(ISPROFIN/ISPROFOND). Objednatel neposkytuje žádné zálohy na cenu. Potvrzením přijetí (akceptací) této objednávky se Dodavatel zavazuje plnit veškeré povinnosti v této objednávce uvedené. Objednatel výslovně vylučuje akceptaci objednávky Dodavatelem s jakýmikoliv změnami jejího obsahu, k takovému právnímu jednání Dodavatele se nepřihlíží. Dodavatel poskytuje souhlas s uveřejněním objednávky a jejího potvrzení v registru smluv zřízeným zákonem č. 340</w:t>
      </w:r>
      <w:r>
        <w:t>/2015 Sb., o zvláštních podmínkách účinnosti některých smluv, uveřejňování těchto smluv a o registru smluv, ve znění pozdějších předpisů (dále jako „zákon o registru smluv”), Objednatelem. Objednávka je účinná okamžikem zveřejnění v registru smluv. Objednatel je oprávněn kdykoliv po uzavření objednávky tuto objednávku vypovědět s účinky od doručení písemné výpovědi Dodavateli, a to i bez uvedení důvodu. Výpověď objednávky dle předcházející věty nemá vliv na již řádně poskytnuté plnění včetně práv a povinnos</w:t>
      </w:r>
      <w:r>
        <w:t>tí z něj vyplývajících.</w:t>
      </w:r>
    </w:p>
    <w:p w14:paraId="355715F9" w14:textId="77777777" w:rsidR="00A20089" w:rsidRDefault="009E2988">
      <w:pPr>
        <w:ind w:left="14" w:right="23"/>
      </w:pPr>
      <w:r>
        <w:t>Objednatel použije přijaté plnění pro účely určené k ekonomické činnosti a ve vztahu k danému plnění vystupuje jako osoba povinná k DPH.</w:t>
      </w:r>
    </w:p>
    <w:p w14:paraId="68F2CC1E" w14:textId="77777777" w:rsidR="00A20089" w:rsidRDefault="009E2988">
      <w:pPr>
        <w:spacing w:after="148" w:line="255" w:lineRule="auto"/>
        <w:ind w:left="9" w:hanging="10"/>
        <w:jc w:val="left"/>
      </w:pPr>
      <w:r>
        <w:rPr>
          <w:sz w:val="26"/>
        </w:rPr>
        <w:t xml:space="preserve">Objednáváme u Vás: předsezónní servis </w:t>
      </w:r>
      <w:proofErr w:type="spellStart"/>
      <w:r>
        <w:rPr>
          <w:sz w:val="26"/>
        </w:rPr>
        <w:t>solankového</w:t>
      </w:r>
      <w:proofErr w:type="spellEnd"/>
      <w:r>
        <w:rPr>
          <w:sz w:val="26"/>
        </w:rPr>
        <w:t xml:space="preserve"> hospodářství</w:t>
      </w:r>
    </w:p>
    <w:p w14:paraId="458D92DC" w14:textId="77777777" w:rsidR="00A20089" w:rsidRDefault="009E2988">
      <w:pPr>
        <w:spacing w:after="148" w:line="255" w:lineRule="auto"/>
        <w:ind w:left="9" w:hanging="10"/>
        <w:jc w:val="left"/>
      </w:pPr>
      <w:r>
        <w:rPr>
          <w:sz w:val="26"/>
        </w:rPr>
        <w:t>Lhůta pro dodání či termín dodání: Plnění dodejte ve lhůtě do 31.10.2024 od účinnosti objednávky.</w:t>
      </w:r>
    </w:p>
    <w:p w14:paraId="6347D457" w14:textId="77777777" w:rsidR="00A20089" w:rsidRDefault="009E2988">
      <w:pPr>
        <w:spacing w:after="148" w:line="255" w:lineRule="auto"/>
        <w:ind w:left="9" w:hanging="10"/>
        <w:jc w:val="left"/>
      </w:pPr>
      <w:r>
        <w:rPr>
          <w:sz w:val="26"/>
        </w:rPr>
        <w:t>Celková hodnota objednávky v Kč bez DPH / vč. DPH: 74 060,- / 89 613,-</w:t>
      </w:r>
    </w:p>
    <w:p w14:paraId="55AA0650" w14:textId="560C50D8" w:rsidR="00A20089" w:rsidRDefault="009E2988">
      <w:pPr>
        <w:ind w:left="14" w:right="23"/>
      </w:pPr>
      <w:r>
        <w:t xml:space="preserve">V případě akceptace objednávky Objednatele Dodavatel objednávku písemně potvrdí prostřednictvím e-mailu zaslaného do e-mailové schránky Objednatele </w:t>
      </w:r>
      <w:proofErr w:type="spellStart"/>
      <w:r w:rsidR="00391F1A">
        <w:rPr>
          <w:u w:val="single" w:color="000000"/>
        </w:rPr>
        <w:t>xxxxxxxxxxxxxxx</w:t>
      </w:r>
      <w:proofErr w:type="spellEnd"/>
    </w:p>
    <w:p w14:paraId="76C11CCD" w14:textId="77777777" w:rsidR="00A20089" w:rsidRDefault="009E2988">
      <w:pPr>
        <w:spacing w:after="119"/>
        <w:ind w:left="14" w:right="158"/>
      </w:pPr>
      <w:r>
        <w:t>V případě nepotvrzení akceptace objednávky Objednatele Dodavatelem ve lhůtě 3 pracovních dnů ode dne odeslání objednávky Objednatelem platí, že Dodavatel objednávku neakceptoval a objednávka je bez dalšího zneplatněna.</w:t>
      </w:r>
    </w:p>
    <w:p w14:paraId="697ADA55" w14:textId="77777777" w:rsidR="00A20089" w:rsidRDefault="009E2988">
      <w:pPr>
        <w:ind w:left="14" w:right="23"/>
      </w:pPr>
      <w:r>
        <w:t>Dodavatel akceptací této objednávky současně čestně prohlašuje, že</w:t>
      </w:r>
    </w:p>
    <w:p w14:paraId="2916E471" w14:textId="77777777" w:rsidR="00A20089" w:rsidRDefault="009E2988">
      <w:pPr>
        <w:numPr>
          <w:ilvl w:val="0"/>
          <w:numId w:val="1"/>
        </w:numPr>
        <w:spacing w:after="116"/>
        <w:ind w:right="149" w:hanging="413"/>
      </w:pPr>
      <w:r>
        <w:t xml:space="preserve">není ve střetu zájmů dle </w:t>
      </w:r>
      <w:proofErr w:type="gramStart"/>
      <w:r>
        <w:t>4b</w:t>
      </w:r>
      <w:proofErr w:type="gramEnd"/>
      <w:r>
        <w:t xml:space="preserve"> zákona č. 159/2006 Sb., o střetu zájmů, ve znění pozdějších předpisů, tj. není obchodní společností, ve které veřejný funkcionář uvedený v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6E469CAA" w14:textId="77777777" w:rsidR="00A20089" w:rsidRDefault="009E2988">
      <w:pPr>
        <w:numPr>
          <w:ilvl w:val="0"/>
          <w:numId w:val="1"/>
        </w:numPr>
        <w:spacing w:after="424"/>
        <w:ind w:right="149" w:hanging="413"/>
      </w:pPr>
      <w:r>
        <w:t xml:space="preserve">žádné finanční prostředky, které </w:t>
      </w:r>
      <w:proofErr w:type="gramStart"/>
      <w:r>
        <w:t>obdrží</w:t>
      </w:r>
      <w:proofErr w:type="gramEnd"/>
      <w:r>
        <w:t xml:space="preserve"> za služby poskytnuté v souladu s touto objednávkou, nepoužije v rozporu s mezinárodními sankcemi uvedenými v 2 zákona č. 69/2006 Sb., o provádění mezinárodních sankcí, ve znění pozdějších předpisů, zejména, že </w:t>
      </w:r>
      <w:r>
        <w:rPr>
          <w:noProof/>
        </w:rPr>
        <w:drawing>
          <wp:inline distT="0" distB="0" distL="0" distR="0" wp14:anchorId="7DD0AA0D" wp14:editId="4918A69D">
            <wp:extent cx="3049" cy="3049"/>
            <wp:effectExtent l="0" t="0" r="0" b="0"/>
            <wp:docPr id="4690" name="Picture 4690"/>
            <wp:cNvGraphicFramePr/>
            <a:graphic xmlns:a="http://schemas.openxmlformats.org/drawingml/2006/main">
              <a:graphicData uri="http://schemas.openxmlformats.org/drawingml/2006/picture">
                <pic:pic xmlns:pic="http://schemas.openxmlformats.org/drawingml/2006/picture">
                  <pic:nvPicPr>
                    <pic:cNvPr id="4690" name="Picture 4690"/>
                    <pic:cNvPicPr/>
                  </pic:nvPicPr>
                  <pic:blipFill>
                    <a:blip r:embed="rId8"/>
                    <a:stretch>
                      <a:fillRect/>
                    </a:stretch>
                  </pic:blipFill>
                  <pic:spPr>
                    <a:xfrm>
                      <a:off x="0" y="0"/>
                      <a:ext cx="3049" cy="3049"/>
                    </a:xfrm>
                    <a:prstGeom prst="rect">
                      <a:avLst/>
                    </a:prstGeom>
                  </pic:spPr>
                </pic:pic>
              </a:graphicData>
            </a:graphic>
          </wp:inline>
        </w:drawing>
      </w:r>
      <w:r>
        <w:t xml:space="preserve">tyto finanční prostředky přímo ani nepřímo nezpřístupní osobám, subjektům či orgánům s nimi spojeným uvedeným v sankčních seznamech </w:t>
      </w:r>
      <w:r>
        <w:rPr>
          <w:vertAlign w:val="superscript"/>
        </w:rPr>
        <w:t xml:space="preserve">l </w:t>
      </w:r>
      <w:r>
        <w:t>v souvislosti s konfliktem na Ukrajině nebo v jejich prospěch a</w:t>
      </w:r>
    </w:p>
    <w:p w14:paraId="25F508E4" w14:textId="77777777" w:rsidR="00A20089" w:rsidRDefault="009E2988">
      <w:pPr>
        <w:spacing w:after="216" w:line="256" w:lineRule="auto"/>
        <w:ind w:left="9" w:right="149" w:firstLine="115"/>
      </w:pPr>
      <w:r>
        <w:rPr>
          <w:sz w:val="20"/>
        </w:rPr>
        <w:t xml:space="preserve">Zejména, ale nikoli výlučně, v přílohách nařízení Rady (EU) č. 269/2014 ze dne 17. března 2014 0 omezujících opatřeních vzhledem k činnostem narušujícím nebo ohrožujícím územní celistvost, svrchovanost a nezávislost Ukrajiny a nařízení Rady (EU) č. 208/2014 ze dne 5. března 2014 0 omezujících opatřeních vůči některým osobám, </w:t>
      </w:r>
      <w:r>
        <w:rPr>
          <w:sz w:val="20"/>
        </w:rPr>
        <w:lastRenderedPageBreak/>
        <w:t>subjektům a orgánům vzhledem k situaci na Ukrajině, resp. ve vnitrostátním sankčním seznamu vydaném podle zákona č. 69/2006 Sb., o provádění mezinárodních sankcí, ve znění pozdějších předpisů.</w:t>
      </w:r>
    </w:p>
    <w:p w14:paraId="4462D24B" w14:textId="77777777" w:rsidR="00A20089" w:rsidRDefault="009E2988">
      <w:pPr>
        <w:numPr>
          <w:ilvl w:val="0"/>
          <w:numId w:val="1"/>
        </w:numPr>
        <w:spacing w:after="91"/>
        <w:ind w:right="149" w:hanging="413"/>
      </w:pPr>
      <w:r>
        <w:t>zavazuje se poskytnout veškerou součinnost vůči Objednateli, Státnímu fondu dopravní infrastruktury a Ministerstvu dopravy ČR v rámci výkonu jejich kontrolní činnosti a to zejména dle zákona č. 104/2000 Sb., o Státním fondu dopravní infrastruktury, zákona č. 320/2001 Sb., o finanční kontrole ve veřejné správě a o změně některých zákonů (zákon o finanční kontrole), ve znění pozdějších předpisů, zákona č. 255/2012 Sb., o kontrole (kontrolní řád), ve znění pozdějších předpisů, zákona č. 13/1997 Sb., o pozemníc</w:t>
      </w:r>
      <w:r>
        <w:t>h komunikacích, ve znění pozdějších předpisů a vyhlášky č. 104/1997 Sb., kterou se provádí zákon o pozemních komunikacích. V rámci poskytnuté součinnosti Dodavatel mimo jiné poskytne Objednateli, Státnímu fondu dopravní infrastruktury nebo Ministerstvu dopravy ČR veškeré podklady a údaje potřebné pro prováděnou kontrolu.</w:t>
      </w:r>
    </w:p>
    <w:p w14:paraId="1E2A5B51" w14:textId="77777777" w:rsidR="00A20089" w:rsidRDefault="009E2988">
      <w:pPr>
        <w:spacing w:after="0"/>
        <w:ind w:left="101" w:right="23"/>
      </w:pPr>
      <w:r>
        <w:rPr>
          <w:noProof/>
        </w:rPr>
        <w:drawing>
          <wp:anchor distT="0" distB="0" distL="114300" distR="114300" simplePos="0" relativeHeight="251659264" behindDoc="0" locked="0" layoutInCell="1" allowOverlap="0" wp14:anchorId="51BCB278" wp14:editId="4F1792D7">
            <wp:simplePos x="0" y="0"/>
            <wp:positionH relativeFrom="page">
              <wp:posOffset>6719147</wp:posOffset>
            </wp:positionH>
            <wp:positionV relativeFrom="page">
              <wp:posOffset>2634223</wp:posOffset>
            </wp:positionV>
            <wp:extent cx="3048" cy="6098"/>
            <wp:effectExtent l="0" t="0" r="0" b="0"/>
            <wp:wrapSquare wrapText="bothSides"/>
            <wp:docPr id="6048" name="Picture 6048"/>
            <wp:cNvGraphicFramePr/>
            <a:graphic xmlns:a="http://schemas.openxmlformats.org/drawingml/2006/main">
              <a:graphicData uri="http://schemas.openxmlformats.org/drawingml/2006/picture">
                <pic:pic xmlns:pic="http://schemas.openxmlformats.org/drawingml/2006/picture">
                  <pic:nvPicPr>
                    <pic:cNvPr id="6048" name="Picture 6048"/>
                    <pic:cNvPicPr/>
                  </pic:nvPicPr>
                  <pic:blipFill>
                    <a:blip r:embed="rId9"/>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660288" behindDoc="0" locked="0" layoutInCell="1" allowOverlap="0" wp14:anchorId="56691580" wp14:editId="186AAFB6">
            <wp:simplePos x="0" y="0"/>
            <wp:positionH relativeFrom="page">
              <wp:posOffset>6710000</wp:posOffset>
            </wp:positionH>
            <wp:positionV relativeFrom="page">
              <wp:posOffset>2637272</wp:posOffset>
            </wp:positionV>
            <wp:extent cx="3049" cy="3049"/>
            <wp:effectExtent l="0" t="0" r="0" b="0"/>
            <wp:wrapSquare wrapText="bothSides"/>
            <wp:docPr id="6049" name="Picture 6049"/>
            <wp:cNvGraphicFramePr/>
            <a:graphic xmlns:a="http://schemas.openxmlformats.org/drawingml/2006/main">
              <a:graphicData uri="http://schemas.openxmlformats.org/drawingml/2006/picture">
                <pic:pic xmlns:pic="http://schemas.openxmlformats.org/drawingml/2006/picture">
                  <pic:nvPicPr>
                    <pic:cNvPr id="6049" name="Picture 6049"/>
                    <pic:cNvPicPr/>
                  </pic:nvPicPr>
                  <pic:blipFill>
                    <a:blip r:embed="rId10"/>
                    <a:stretch>
                      <a:fillRect/>
                    </a:stretch>
                  </pic:blipFill>
                  <pic:spPr>
                    <a:xfrm>
                      <a:off x="0" y="0"/>
                      <a:ext cx="3049" cy="3049"/>
                    </a:xfrm>
                    <a:prstGeom prst="rect">
                      <a:avLst/>
                    </a:prstGeom>
                  </pic:spPr>
                </pic:pic>
              </a:graphicData>
            </a:graphic>
          </wp:anchor>
        </w:drawing>
      </w:r>
      <w:r>
        <w:t>Příloha: cenová nabídka</w:t>
      </w:r>
    </w:p>
    <w:p w14:paraId="59FE049F" w14:textId="77777777" w:rsidR="00A20089" w:rsidRDefault="009E2988">
      <w:pPr>
        <w:spacing w:after="533" w:line="259" w:lineRule="auto"/>
        <w:ind w:left="-1080" w:right="-499"/>
        <w:jc w:val="left"/>
      </w:pPr>
      <w:r>
        <w:rPr>
          <w:rFonts w:ascii="Calibri" w:eastAsia="Calibri" w:hAnsi="Calibri" w:cs="Calibri"/>
          <w:noProof/>
          <w:sz w:val="22"/>
        </w:rPr>
        <mc:AlternateContent>
          <mc:Choice Requires="wpg">
            <w:drawing>
              <wp:inline distT="0" distB="0" distL="0" distR="0" wp14:anchorId="4FE39549" wp14:editId="68E2E5E3">
                <wp:extent cx="6847189" cy="3049"/>
                <wp:effectExtent l="0" t="0" r="0" b="0"/>
                <wp:docPr id="26683" name="Group 26683"/>
                <wp:cNvGraphicFramePr/>
                <a:graphic xmlns:a="http://schemas.openxmlformats.org/drawingml/2006/main">
                  <a:graphicData uri="http://schemas.microsoft.com/office/word/2010/wordprocessingGroup">
                    <wpg:wgp>
                      <wpg:cNvGrpSpPr/>
                      <wpg:grpSpPr>
                        <a:xfrm>
                          <a:off x="0" y="0"/>
                          <a:ext cx="6847189" cy="3049"/>
                          <a:chOff x="0" y="0"/>
                          <a:chExt cx="6847189" cy="3049"/>
                        </a:xfrm>
                      </wpg:grpSpPr>
                      <wps:wsp>
                        <wps:cNvPr id="26682" name="Shape 26682"/>
                        <wps:cNvSpPr/>
                        <wps:spPr>
                          <a:xfrm>
                            <a:off x="0" y="0"/>
                            <a:ext cx="6847189" cy="3049"/>
                          </a:xfrm>
                          <a:custGeom>
                            <a:avLst/>
                            <a:gdLst/>
                            <a:ahLst/>
                            <a:cxnLst/>
                            <a:rect l="0" t="0" r="0" b="0"/>
                            <a:pathLst>
                              <a:path w="6847189" h="3049">
                                <a:moveTo>
                                  <a:pt x="0" y="1524"/>
                                </a:moveTo>
                                <a:lnTo>
                                  <a:pt x="6847189" y="1524"/>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6683" style="width:539.149pt;height:0.240051pt;mso-position-horizontal-relative:char;mso-position-vertical-relative:line" coordsize="68471,30">
                <v:shape id="Shape 26682" style="position:absolute;width:68471;height:30;left:0;top:0;" coordsize="6847189,3049" path="m0,1524l6847189,1524">
                  <v:stroke weight="0.240051pt" endcap="flat" joinstyle="miter" miterlimit="1" on="true" color="#000000"/>
                  <v:fill on="false" color="#000000"/>
                </v:shape>
              </v:group>
            </w:pict>
          </mc:Fallback>
        </mc:AlternateContent>
      </w:r>
    </w:p>
    <w:p w14:paraId="01042B92" w14:textId="77777777" w:rsidR="00A20089" w:rsidRDefault="009E2988">
      <w:pPr>
        <w:ind w:left="96" w:right="23"/>
      </w:pPr>
      <w:r>
        <w:t>Za Objednatele:</w:t>
      </w:r>
    </w:p>
    <w:p w14:paraId="1808316B" w14:textId="03B267B7" w:rsidR="00A20089" w:rsidRDefault="00391F1A">
      <w:pPr>
        <w:ind w:left="96" w:right="23"/>
      </w:pPr>
      <w:proofErr w:type="spellStart"/>
      <w:r w:rsidRPr="00391F1A">
        <w:rPr>
          <w:highlight w:val="black"/>
        </w:rPr>
        <w:t>xxxxxxxxxxxxxxx</w:t>
      </w:r>
      <w:proofErr w:type="spellEnd"/>
    </w:p>
    <w:p w14:paraId="0D5CA440" w14:textId="77777777" w:rsidR="00A20089" w:rsidRDefault="009E2988">
      <w:pPr>
        <w:spacing w:after="562"/>
        <w:ind w:left="91" w:right="23"/>
      </w:pPr>
      <w:r>
        <w:t xml:space="preserve">Vedoucí </w:t>
      </w:r>
      <w:proofErr w:type="spellStart"/>
      <w:r>
        <w:t>ssÚD</w:t>
      </w:r>
      <w:proofErr w:type="spellEnd"/>
      <w:r>
        <w:t xml:space="preserve"> 7</w:t>
      </w:r>
    </w:p>
    <w:p w14:paraId="3615EA14" w14:textId="77777777" w:rsidR="00A20089" w:rsidRDefault="009E2988">
      <w:pPr>
        <w:spacing w:after="216" w:line="256" w:lineRule="auto"/>
        <w:ind w:left="14" w:right="-1" w:hanging="5"/>
      </w:pPr>
      <w:r>
        <w:rPr>
          <w:sz w:val="20"/>
        </w:rPr>
        <w:t>PODEPSÁNO PROSTŘEDNICTVÍM UZNÁVANÉHO ELEKTRONICKÉHO PODPISU DLE ZÁKONA Č. 297/2016 SB., O SLUŽBÁCH VYTVÁŘEJÍCÍCH DŮVĚRU PRO ELEKTRONICKÉ TRANSAKCE, VE ZNĚNÍ POZDĚJŠÍCH PŘEDPISŮ</w:t>
      </w:r>
    </w:p>
    <w:p w14:paraId="01C1D3A7" w14:textId="77777777" w:rsidR="00A20089" w:rsidRDefault="00A20089">
      <w:pPr>
        <w:sectPr w:rsidR="00A20089">
          <w:pgSz w:w="11906" w:h="16838"/>
          <w:pgMar w:top="1523" w:right="1344" w:bottom="1331" w:left="1359" w:header="708" w:footer="912" w:gutter="0"/>
          <w:cols w:space="708"/>
        </w:sectPr>
      </w:pPr>
    </w:p>
    <w:p w14:paraId="03E16951" w14:textId="77777777" w:rsidR="00A20089" w:rsidRDefault="009E2988">
      <w:pPr>
        <w:spacing w:after="0" w:line="259" w:lineRule="auto"/>
        <w:ind w:left="0"/>
        <w:jc w:val="right"/>
      </w:pPr>
      <w:r>
        <w:rPr>
          <w:rFonts w:ascii="Calibri" w:eastAsia="Calibri" w:hAnsi="Calibri" w:cs="Calibri"/>
          <w:sz w:val="46"/>
        </w:rPr>
        <w:lastRenderedPageBreak/>
        <w:t>Krycí list rozpočtu</w:t>
      </w:r>
    </w:p>
    <w:tbl>
      <w:tblPr>
        <w:tblStyle w:val="TableGrid"/>
        <w:tblW w:w="9107" w:type="dxa"/>
        <w:tblInd w:w="-3529" w:type="dxa"/>
        <w:tblCellMar>
          <w:top w:w="1" w:type="dxa"/>
          <w:left w:w="0" w:type="dxa"/>
          <w:bottom w:w="17" w:type="dxa"/>
          <w:right w:w="0" w:type="dxa"/>
        </w:tblCellMar>
        <w:tblLook w:val="04A0" w:firstRow="1" w:lastRow="0" w:firstColumn="1" w:lastColumn="0" w:noHBand="0" w:noVBand="1"/>
      </w:tblPr>
      <w:tblGrid>
        <w:gridCol w:w="1397"/>
        <w:gridCol w:w="4739"/>
        <w:gridCol w:w="1800"/>
        <w:gridCol w:w="1171"/>
      </w:tblGrid>
      <w:tr w:rsidR="00A20089" w14:paraId="21141357" w14:textId="77777777">
        <w:trPr>
          <w:trHeight w:val="238"/>
        </w:trPr>
        <w:tc>
          <w:tcPr>
            <w:tcW w:w="1397" w:type="dxa"/>
            <w:tcBorders>
              <w:top w:val="nil"/>
              <w:left w:val="nil"/>
              <w:bottom w:val="nil"/>
              <w:right w:val="nil"/>
            </w:tcBorders>
          </w:tcPr>
          <w:p w14:paraId="7991EC04" w14:textId="77777777" w:rsidR="00A20089" w:rsidRDefault="009E2988">
            <w:pPr>
              <w:spacing w:after="0" w:line="259" w:lineRule="auto"/>
              <w:ind w:left="14"/>
              <w:jc w:val="left"/>
            </w:pPr>
            <w:r>
              <w:rPr>
                <w:rFonts w:ascii="Calibri" w:eastAsia="Calibri" w:hAnsi="Calibri" w:cs="Calibri"/>
                <w:sz w:val="20"/>
              </w:rPr>
              <w:t>Stavba:</w:t>
            </w:r>
          </w:p>
        </w:tc>
        <w:tc>
          <w:tcPr>
            <w:tcW w:w="4739" w:type="dxa"/>
            <w:tcBorders>
              <w:top w:val="nil"/>
              <w:left w:val="nil"/>
              <w:bottom w:val="nil"/>
              <w:right w:val="nil"/>
            </w:tcBorders>
          </w:tcPr>
          <w:p w14:paraId="6E1850FF" w14:textId="77777777" w:rsidR="00A20089" w:rsidRDefault="009E2988">
            <w:pPr>
              <w:spacing w:after="0" w:line="259" w:lineRule="auto"/>
              <w:ind w:left="10"/>
              <w:jc w:val="left"/>
            </w:pPr>
            <w:r>
              <w:rPr>
                <w:rFonts w:ascii="Calibri" w:eastAsia="Calibri" w:hAnsi="Calibri" w:cs="Calibri"/>
              </w:rPr>
              <w:t xml:space="preserve">Předsezónní servis </w:t>
            </w:r>
            <w:proofErr w:type="spellStart"/>
            <w:r>
              <w:rPr>
                <w:rFonts w:ascii="Calibri" w:eastAsia="Calibri" w:hAnsi="Calibri" w:cs="Calibri"/>
              </w:rPr>
              <w:t>solankového</w:t>
            </w:r>
            <w:proofErr w:type="spellEnd"/>
            <w:r>
              <w:rPr>
                <w:rFonts w:ascii="Calibri" w:eastAsia="Calibri" w:hAnsi="Calibri" w:cs="Calibri"/>
              </w:rPr>
              <w:t xml:space="preserve"> </w:t>
            </w:r>
            <w:proofErr w:type="spellStart"/>
            <w:r>
              <w:rPr>
                <w:rFonts w:ascii="Calibri" w:eastAsia="Calibri" w:hAnsi="Calibri" w:cs="Calibri"/>
              </w:rPr>
              <w:t>hospodářtví</w:t>
            </w:r>
            <w:proofErr w:type="spellEnd"/>
          </w:p>
        </w:tc>
        <w:tc>
          <w:tcPr>
            <w:tcW w:w="1800" w:type="dxa"/>
            <w:tcBorders>
              <w:top w:val="nil"/>
              <w:left w:val="nil"/>
              <w:bottom w:val="nil"/>
              <w:right w:val="nil"/>
            </w:tcBorders>
          </w:tcPr>
          <w:p w14:paraId="35E84BC9" w14:textId="77777777" w:rsidR="00A20089" w:rsidRDefault="00A20089">
            <w:pPr>
              <w:spacing w:after="160" w:line="259" w:lineRule="auto"/>
              <w:ind w:left="0"/>
              <w:jc w:val="left"/>
            </w:pPr>
          </w:p>
        </w:tc>
        <w:tc>
          <w:tcPr>
            <w:tcW w:w="1171" w:type="dxa"/>
            <w:tcBorders>
              <w:top w:val="nil"/>
              <w:left w:val="nil"/>
              <w:bottom w:val="nil"/>
              <w:right w:val="nil"/>
            </w:tcBorders>
          </w:tcPr>
          <w:p w14:paraId="2BB02F51" w14:textId="77777777" w:rsidR="00A20089" w:rsidRDefault="00A20089">
            <w:pPr>
              <w:spacing w:after="160" w:line="259" w:lineRule="auto"/>
              <w:ind w:left="0"/>
              <w:jc w:val="left"/>
            </w:pPr>
          </w:p>
        </w:tc>
      </w:tr>
      <w:tr w:rsidR="00A20089" w14:paraId="2379AB20" w14:textId="77777777">
        <w:trPr>
          <w:trHeight w:val="290"/>
        </w:trPr>
        <w:tc>
          <w:tcPr>
            <w:tcW w:w="1397" w:type="dxa"/>
            <w:tcBorders>
              <w:top w:val="nil"/>
              <w:left w:val="nil"/>
              <w:bottom w:val="nil"/>
              <w:right w:val="nil"/>
            </w:tcBorders>
          </w:tcPr>
          <w:p w14:paraId="1A36AD13" w14:textId="77777777" w:rsidR="00A20089" w:rsidRDefault="009E2988">
            <w:pPr>
              <w:spacing w:after="0" w:line="259" w:lineRule="auto"/>
              <w:ind w:left="10"/>
              <w:jc w:val="left"/>
            </w:pPr>
            <w:r>
              <w:rPr>
                <w:rFonts w:ascii="Calibri" w:eastAsia="Calibri" w:hAnsi="Calibri" w:cs="Calibri"/>
                <w:sz w:val="20"/>
              </w:rPr>
              <w:t>Odběratel</w:t>
            </w:r>
          </w:p>
        </w:tc>
        <w:tc>
          <w:tcPr>
            <w:tcW w:w="4739" w:type="dxa"/>
            <w:tcBorders>
              <w:top w:val="nil"/>
              <w:left w:val="nil"/>
              <w:bottom w:val="nil"/>
              <w:right w:val="nil"/>
            </w:tcBorders>
          </w:tcPr>
          <w:p w14:paraId="3E9A7BC8" w14:textId="77777777" w:rsidR="00A20089" w:rsidRDefault="009E2988">
            <w:pPr>
              <w:spacing w:after="0" w:line="259" w:lineRule="auto"/>
              <w:ind w:left="0"/>
              <w:jc w:val="left"/>
            </w:pPr>
            <w:proofErr w:type="spellStart"/>
            <w:r>
              <w:rPr>
                <w:rFonts w:ascii="Calibri" w:eastAsia="Calibri" w:hAnsi="Calibri" w:cs="Calibri"/>
              </w:rPr>
              <w:t>ssúD</w:t>
            </w:r>
            <w:proofErr w:type="spellEnd"/>
            <w:r>
              <w:rPr>
                <w:rFonts w:ascii="Calibri" w:eastAsia="Calibri" w:hAnsi="Calibri" w:cs="Calibri"/>
              </w:rPr>
              <w:t xml:space="preserve"> č. 7 Podivín</w:t>
            </w:r>
          </w:p>
        </w:tc>
        <w:tc>
          <w:tcPr>
            <w:tcW w:w="1800" w:type="dxa"/>
            <w:tcBorders>
              <w:top w:val="nil"/>
              <w:left w:val="nil"/>
              <w:bottom w:val="nil"/>
              <w:right w:val="nil"/>
            </w:tcBorders>
          </w:tcPr>
          <w:p w14:paraId="478B853E" w14:textId="77777777" w:rsidR="00A20089" w:rsidRDefault="00A20089">
            <w:pPr>
              <w:spacing w:after="160" w:line="259" w:lineRule="auto"/>
              <w:ind w:left="0"/>
              <w:jc w:val="left"/>
            </w:pPr>
          </w:p>
        </w:tc>
        <w:tc>
          <w:tcPr>
            <w:tcW w:w="1171" w:type="dxa"/>
            <w:tcBorders>
              <w:top w:val="nil"/>
              <w:left w:val="nil"/>
              <w:bottom w:val="nil"/>
              <w:right w:val="nil"/>
            </w:tcBorders>
          </w:tcPr>
          <w:p w14:paraId="4E837057" w14:textId="77777777" w:rsidR="00A20089" w:rsidRDefault="00A20089">
            <w:pPr>
              <w:spacing w:after="160" w:line="259" w:lineRule="auto"/>
              <w:ind w:left="0"/>
              <w:jc w:val="left"/>
            </w:pPr>
          </w:p>
        </w:tc>
      </w:tr>
      <w:tr w:rsidR="00A20089" w14:paraId="04E7C40F" w14:textId="77777777">
        <w:trPr>
          <w:trHeight w:val="320"/>
        </w:trPr>
        <w:tc>
          <w:tcPr>
            <w:tcW w:w="1397" w:type="dxa"/>
            <w:tcBorders>
              <w:top w:val="nil"/>
              <w:left w:val="nil"/>
              <w:bottom w:val="nil"/>
              <w:right w:val="nil"/>
            </w:tcBorders>
          </w:tcPr>
          <w:p w14:paraId="0DA6A539" w14:textId="77777777" w:rsidR="00A20089" w:rsidRDefault="00A20089">
            <w:pPr>
              <w:spacing w:after="160" w:line="259" w:lineRule="auto"/>
              <w:ind w:left="0"/>
              <w:jc w:val="left"/>
            </w:pPr>
          </w:p>
        </w:tc>
        <w:tc>
          <w:tcPr>
            <w:tcW w:w="4739" w:type="dxa"/>
            <w:tcBorders>
              <w:top w:val="nil"/>
              <w:left w:val="nil"/>
              <w:bottom w:val="nil"/>
              <w:right w:val="nil"/>
            </w:tcBorders>
          </w:tcPr>
          <w:p w14:paraId="4D1D30D5" w14:textId="77777777" w:rsidR="00A20089" w:rsidRDefault="00A20089">
            <w:pPr>
              <w:spacing w:after="160" w:line="259" w:lineRule="auto"/>
              <w:ind w:left="0"/>
              <w:jc w:val="left"/>
            </w:pPr>
          </w:p>
        </w:tc>
        <w:tc>
          <w:tcPr>
            <w:tcW w:w="1800" w:type="dxa"/>
            <w:tcBorders>
              <w:top w:val="nil"/>
              <w:left w:val="nil"/>
              <w:bottom w:val="nil"/>
              <w:right w:val="nil"/>
            </w:tcBorders>
          </w:tcPr>
          <w:p w14:paraId="73E72CE6" w14:textId="77777777" w:rsidR="00A20089" w:rsidRDefault="009E2988">
            <w:pPr>
              <w:spacing w:after="0" w:line="259" w:lineRule="auto"/>
              <w:ind w:left="34"/>
              <w:jc w:val="center"/>
            </w:pPr>
            <w:r>
              <w:rPr>
                <w:rFonts w:ascii="Calibri" w:eastAsia="Calibri" w:hAnsi="Calibri" w:cs="Calibri"/>
                <w:sz w:val="22"/>
              </w:rPr>
              <w:t>IČO</w:t>
            </w:r>
          </w:p>
        </w:tc>
        <w:tc>
          <w:tcPr>
            <w:tcW w:w="1171" w:type="dxa"/>
            <w:tcBorders>
              <w:top w:val="nil"/>
              <w:left w:val="nil"/>
              <w:bottom w:val="nil"/>
              <w:right w:val="nil"/>
            </w:tcBorders>
          </w:tcPr>
          <w:p w14:paraId="06B26560" w14:textId="77777777" w:rsidR="00A20089" w:rsidRDefault="009E2988">
            <w:pPr>
              <w:spacing w:after="0" w:line="259" w:lineRule="auto"/>
              <w:ind w:left="0"/>
              <w:jc w:val="right"/>
            </w:pPr>
            <w:proofErr w:type="spellStart"/>
            <w:r>
              <w:rPr>
                <w:rFonts w:ascii="Calibri" w:eastAsia="Calibri" w:hAnsi="Calibri" w:cs="Calibri"/>
              </w:rPr>
              <w:t>Dič</w:t>
            </w:r>
            <w:proofErr w:type="spellEnd"/>
          </w:p>
        </w:tc>
      </w:tr>
      <w:tr w:rsidR="00A20089" w14:paraId="05EE1B85" w14:textId="77777777">
        <w:trPr>
          <w:trHeight w:val="314"/>
        </w:trPr>
        <w:tc>
          <w:tcPr>
            <w:tcW w:w="1397" w:type="dxa"/>
            <w:tcBorders>
              <w:top w:val="nil"/>
              <w:left w:val="nil"/>
              <w:bottom w:val="nil"/>
              <w:right w:val="nil"/>
            </w:tcBorders>
          </w:tcPr>
          <w:p w14:paraId="4A591F0F" w14:textId="77777777" w:rsidR="00A20089" w:rsidRDefault="009E2988">
            <w:pPr>
              <w:spacing w:after="0" w:line="259" w:lineRule="auto"/>
              <w:ind w:left="10"/>
              <w:jc w:val="left"/>
            </w:pPr>
            <w:r>
              <w:rPr>
                <w:rFonts w:ascii="Calibri" w:eastAsia="Calibri" w:hAnsi="Calibri" w:cs="Calibri"/>
                <w:sz w:val="18"/>
              </w:rPr>
              <w:t>Objednatel:</w:t>
            </w:r>
          </w:p>
        </w:tc>
        <w:tc>
          <w:tcPr>
            <w:tcW w:w="4739" w:type="dxa"/>
            <w:tcBorders>
              <w:top w:val="nil"/>
              <w:left w:val="nil"/>
              <w:bottom w:val="nil"/>
              <w:right w:val="nil"/>
            </w:tcBorders>
          </w:tcPr>
          <w:p w14:paraId="58095159" w14:textId="77777777" w:rsidR="00A20089" w:rsidRDefault="009E2988">
            <w:pPr>
              <w:spacing w:after="0" w:line="259" w:lineRule="auto"/>
              <w:ind w:left="5"/>
              <w:jc w:val="left"/>
            </w:pPr>
            <w:r>
              <w:rPr>
                <w:rFonts w:ascii="Calibri" w:eastAsia="Calibri" w:hAnsi="Calibri" w:cs="Calibri"/>
              </w:rPr>
              <w:t xml:space="preserve">Ředitelství silnic a dálnic </w:t>
            </w:r>
            <w:proofErr w:type="spellStart"/>
            <w:r>
              <w:rPr>
                <w:rFonts w:ascii="Calibri" w:eastAsia="Calibri" w:hAnsi="Calibri" w:cs="Calibri"/>
              </w:rPr>
              <w:t>s.p</w:t>
            </w:r>
            <w:proofErr w:type="spellEnd"/>
            <w:r>
              <w:rPr>
                <w:rFonts w:ascii="Calibri" w:eastAsia="Calibri" w:hAnsi="Calibri" w:cs="Calibri"/>
              </w:rPr>
              <w:t>.</w:t>
            </w:r>
          </w:p>
        </w:tc>
        <w:tc>
          <w:tcPr>
            <w:tcW w:w="1800" w:type="dxa"/>
            <w:tcBorders>
              <w:top w:val="nil"/>
              <w:left w:val="nil"/>
              <w:bottom w:val="nil"/>
              <w:right w:val="nil"/>
            </w:tcBorders>
          </w:tcPr>
          <w:p w14:paraId="7882A76F" w14:textId="77777777" w:rsidR="00A20089" w:rsidRDefault="00A20089">
            <w:pPr>
              <w:spacing w:after="160" w:line="259" w:lineRule="auto"/>
              <w:ind w:left="0"/>
              <w:jc w:val="left"/>
            </w:pPr>
          </w:p>
        </w:tc>
        <w:tc>
          <w:tcPr>
            <w:tcW w:w="1171" w:type="dxa"/>
            <w:tcBorders>
              <w:top w:val="nil"/>
              <w:left w:val="nil"/>
              <w:bottom w:val="nil"/>
              <w:right w:val="nil"/>
            </w:tcBorders>
          </w:tcPr>
          <w:p w14:paraId="475E40F0" w14:textId="77777777" w:rsidR="00A20089" w:rsidRDefault="00A20089">
            <w:pPr>
              <w:spacing w:after="160" w:line="259" w:lineRule="auto"/>
              <w:ind w:left="0"/>
              <w:jc w:val="left"/>
            </w:pPr>
          </w:p>
        </w:tc>
      </w:tr>
      <w:tr w:rsidR="00A20089" w14:paraId="20F17364" w14:textId="77777777">
        <w:trPr>
          <w:trHeight w:val="302"/>
        </w:trPr>
        <w:tc>
          <w:tcPr>
            <w:tcW w:w="1397" w:type="dxa"/>
            <w:tcBorders>
              <w:top w:val="nil"/>
              <w:left w:val="nil"/>
              <w:bottom w:val="nil"/>
              <w:right w:val="nil"/>
            </w:tcBorders>
          </w:tcPr>
          <w:p w14:paraId="1AA2791D" w14:textId="77777777" w:rsidR="00A20089" w:rsidRDefault="00A20089">
            <w:pPr>
              <w:spacing w:after="160" w:line="259" w:lineRule="auto"/>
              <w:ind w:left="0"/>
              <w:jc w:val="left"/>
            </w:pPr>
          </w:p>
        </w:tc>
        <w:tc>
          <w:tcPr>
            <w:tcW w:w="4739" w:type="dxa"/>
            <w:tcBorders>
              <w:top w:val="nil"/>
              <w:left w:val="nil"/>
              <w:bottom w:val="nil"/>
              <w:right w:val="nil"/>
            </w:tcBorders>
          </w:tcPr>
          <w:p w14:paraId="660CFF10" w14:textId="77777777" w:rsidR="00A20089" w:rsidRDefault="009E2988">
            <w:pPr>
              <w:spacing w:after="0" w:line="259" w:lineRule="auto"/>
              <w:ind w:left="5"/>
              <w:jc w:val="left"/>
            </w:pPr>
            <w:r>
              <w:rPr>
                <w:rFonts w:ascii="Calibri" w:eastAsia="Calibri" w:hAnsi="Calibri" w:cs="Calibri"/>
                <w:sz w:val="22"/>
              </w:rPr>
              <w:t>Na Pankráci 546/56, Praha 140 OO</w:t>
            </w:r>
          </w:p>
        </w:tc>
        <w:tc>
          <w:tcPr>
            <w:tcW w:w="1800" w:type="dxa"/>
            <w:tcBorders>
              <w:top w:val="nil"/>
              <w:left w:val="nil"/>
              <w:bottom w:val="nil"/>
              <w:right w:val="nil"/>
            </w:tcBorders>
          </w:tcPr>
          <w:p w14:paraId="1BA1E520" w14:textId="77777777" w:rsidR="00A20089" w:rsidRDefault="009E2988">
            <w:pPr>
              <w:spacing w:after="0" w:line="259" w:lineRule="auto"/>
              <w:ind w:left="120"/>
              <w:jc w:val="left"/>
            </w:pPr>
            <w:r>
              <w:rPr>
                <w:rFonts w:ascii="Calibri" w:eastAsia="Calibri" w:hAnsi="Calibri" w:cs="Calibri"/>
                <w:sz w:val="22"/>
              </w:rPr>
              <w:t>65993390</w:t>
            </w:r>
          </w:p>
        </w:tc>
        <w:tc>
          <w:tcPr>
            <w:tcW w:w="1171" w:type="dxa"/>
            <w:tcBorders>
              <w:top w:val="nil"/>
              <w:left w:val="nil"/>
              <w:bottom w:val="nil"/>
              <w:right w:val="nil"/>
            </w:tcBorders>
          </w:tcPr>
          <w:p w14:paraId="2CDFCE13" w14:textId="77777777" w:rsidR="00A20089" w:rsidRDefault="009E2988">
            <w:pPr>
              <w:spacing w:after="0" w:line="259" w:lineRule="auto"/>
              <w:ind w:left="0"/>
              <w:jc w:val="left"/>
            </w:pPr>
            <w:r>
              <w:rPr>
                <w:rFonts w:ascii="Calibri" w:eastAsia="Calibri" w:hAnsi="Calibri" w:cs="Calibri"/>
                <w:sz w:val="20"/>
              </w:rPr>
              <w:t>CZ65993390</w:t>
            </w:r>
          </w:p>
        </w:tc>
      </w:tr>
      <w:tr w:rsidR="00A20089" w14:paraId="52B17870" w14:textId="77777777">
        <w:trPr>
          <w:trHeight w:val="307"/>
        </w:trPr>
        <w:tc>
          <w:tcPr>
            <w:tcW w:w="1397" w:type="dxa"/>
            <w:tcBorders>
              <w:top w:val="nil"/>
              <w:left w:val="nil"/>
              <w:bottom w:val="nil"/>
              <w:right w:val="nil"/>
            </w:tcBorders>
          </w:tcPr>
          <w:p w14:paraId="69E4778D" w14:textId="77777777" w:rsidR="00A20089" w:rsidRDefault="009E2988">
            <w:pPr>
              <w:spacing w:after="0" w:line="259" w:lineRule="auto"/>
              <w:ind w:left="0"/>
              <w:jc w:val="left"/>
            </w:pPr>
            <w:r>
              <w:rPr>
                <w:rFonts w:ascii="Calibri" w:eastAsia="Calibri" w:hAnsi="Calibri" w:cs="Calibri"/>
                <w:sz w:val="18"/>
              </w:rPr>
              <w:t>Zhotovitel:</w:t>
            </w:r>
          </w:p>
        </w:tc>
        <w:tc>
          <w:tcPr>
            <w:tcW w:w="4739" w:type="dxa"/>
            <w:tcBorders>
              <w:top w:val="nil"/>
              <w:left w:val="nil"/>
              <w:bottom w:val="nil"/>
              <w:right w:val="nil"/>
            </w:tcBorders>
          </w:tcPr>
          <w:p w14:paraId="7CCB4D36" w14:textId="77777777" w:rsidR="00A20089" w:rsidRDefault="009E2988">
            <w:pPr>
              <w:spacing w:after="0" w:line="259" w:lineRule="auto"/>
              <w:ind w:left="5"/>
              <w:jc w:val="left"/>
            </w:pPr>
            <w:r>
              <w:rPr>
                <w:rFonts w:ascii="Calibri" w:eastAsia="Calibri" w:hAnsi="Calibri" w:cs="Calibri"/>
              </w:rPr>
              <w:t xml:space="preserve">ELIMO </w:t>
            </w:r>
            <w:proofErr w:type="spellStart"/>
            <w:r>
              <w:rPr>
                <w:rFonts w:ascii="Calibri" w:eastAsia="Calibri" w:hAnsi="Calibri" w:cs="Calibri"/>
              </w:rPr>
              <w:t>mont</w:t>
            </w:r>
            <w:proofErr w:type="spellEnd"/>
            <w:r>
              <w:rPr>
                <w:rFonts w:ascii="Calibri" w:eastAsia="Calibri" w:hAnsi="Calibri" w:cs="Calibri"/>
              </w:rPr>
              <w:t xml:space="preserve"> s.r.o.</w:t>
            </w:r>
          </w:p>
        </w:tc>
        <w:tc>
          <w:tcPr>
            <w:tcW w:w="1800" w:type="dxa"/>
            <w:tcBorders>
              <w:top w:val="nil"/>
              <w:left w:val="nil"/>
              <w:bottom w:val="nil"/>
              <w:right w:val="nil"/>
            </w:tcBorders>
          </w:tcPr>
          <w:p w14:paraId="1E5E0D86" w14:textId="77777777" w:rsidR="00A20089" w:rsidRDefault="00A20089">
            <w:pPr>
              <w:spacing w:after="160" w:line="259" w:lineRule="auto"/>
              <w:ind w:left="0"/>
              <w:jc w:val="left"/>
            </w:pPr>
          </w:p>
        </w:tc>
        <w:tc>
          <w:tcPr>
            <w:tcW w:w="1171" w:type="dxa"/>
            <w:tcBorders>
              <w:top w:val="nil"/>
              <w:left w:val="nil"/>
              <w:bottom w:val="nil"/>
              <w:right w:val="nil"/>
            </w:tcBorders>
          </w:tcPr>
          <w:p w14:paraId="19399FBB" w14:textId="77777777" w:rsidR="00A20089" w:rsidRDefault="00A20089">
            <w:pPr>
              <w:spacing w:after="160" w:line="259" w:lineRule="auto"/>
              <w:ind w:left="0"/>
              <w:jc w:val="left"/>
            </w:pPr>
          </w:p>
        </w:tc>
      </w:tr>
      <w:tr w:rsidR="00A20089" w14:paraId="477EB650" w14:textId="77777777">
        <w:trPr>
          <w:trHeight w:val="1225"/>
        </w:trPr>
        <w:tc>
          <w:tcPr>
            <w:tcW w:w="1397" w:type="dxa"/>
            <w:tcBorders>
              <w:top w:val="nil"/>
              <w:left w:val="nil"/>
              <w:bottom w:val="nil"/>
              <w:right w:val="nil"/>
            </w:tcBorders>
            <w:vAlign w:val="bottom"/>
          </w:tcPr>
          <w:p w14:paraId="7D6640AB" w14:textId="77777777" w:rsidR="00A20089" w:rsidRDefault="009E2988">
            <w:pPr>
              <w:spacing w:after="349" w:line="259" w:lineRule="auto"/>
              <w:ind w:left="0"/>
              <w:jc w:val="left"/>
            </w:pPr>
            <w:r>
              <w:rPr>
                <w:rFonts w:ascii="Calibri" w:eastAsia="Calibri" w:hAnsi="Calibri" w:cs="Calibri"/>
                <w:sz w:val="20"/>
              </w:rPr>
              <w:t>Zpracoval:</w:t>
            </w:r>
          </w:p>
          <w:p w14:paraId="56CBD41C" w14:textId="77777777" w:rsidR="00A20089" w:rsidRDefault="009E2988">
            <w:pPr>
              <w:spacing w:after="0" w:line="259" w:lineRule="auto"/>
              <w:ind w:left="0"/>
              <w:jc w:val="left"/>
            </w:pPr>
            <w:r>
              <w:rPr>
                <w:rFonts w:ascii="Calibri" w:eastAsia="Calibri" w:hAnsi="Calibri" w:cs="Calibri"/>
                <w:sz w:val="20"/>
              </w:rPr>
              <w:t>Jiné údaje:</w:t>
            </w:r>
          </w:p>
        </w:tc>
        <w:tc>
          <w:tcPr>
            <w:tcW w:w="4739" w:type="dxa"/>
            <w:tcBorders>
              <w:top w:val="nil"/>
              <w:left w:val="nil"/>
              <w:bottom w:val="nil"/>
              <w:right w:val="nil"/>
            </w:tcBorders>
          </w:tcPr>
          <w:p w14:paraId="649516E7" w14:textId="77777777" w:rsidR="00A20089" w:rsidRDefault="009E2988">
            <w:pPr>
              <w:spacing w:after="0" w:line="259" w:lineRule="auto"/>
              <w:ind w:left="5"/>
              <w:jc w:val="left"/>
            </w:pPr>
            <w:r>
              <w:rPr>
                <w:rFonts w:ascii="Calibri" w:eastAsia="Calibri" w:hAnsi="Calibri" w:cs="Calibri"/>
                <w:sz w:val="22"/>
              </w:rPr>
              <w:t xml:space="preserve">U </w:t>
            </w:r>
            <w:proofErr w:type="spellStart"/>
            <w:r>
              <w:rPr>
                <w:rFonts w:ascii="Calibri" w:eastAsia="Calibri" w:hAnsi="Calibri" w:cs="Calibri"/>
                <w:sz w:val="22"/>
              </w:rPr>
              <w:t>Tonasa</w:t>
            </w:r>
            <w:proofErr w:type="spellEnd"/>
            <w:r>
              <w:rPr>
                <w:rFonts w:ascii="Calibri" w:eastAsia="Calibri" w:hAnsi="Calibri" w:cs="Calibri"/>
                <w:sz w:val="22"/>
              </w:rPr>
              <w:t xml:space="preserve"> 666, Ústí nad Labem 403 31</w:t>
            </w:r>
          </w:p>
        </w:tc>
        <w:tc>
          <w:tcPr>
            <w:tcW w:w="1800" w:type="dxa"/>
            <w:tcBorders>
              <w:top w:val="nil"/>
              <w:left w:val="nil"/>
              <w:bottom w:val="nil"/>
              <w:right w:val="nil"/>
            </w:tcBorders>
          </w:tcPr>
          <w:p w14:paraId="469C88DD" w14:textId="77777777" w:rsidR="00A20089" w:rsidRDefault="009E2988">
            <w:pPr>
              <w:spacing w:after="0" w:line="259" w:lineRule="auto"/>
              <w:ind w:left="115"/>
              <w:jc w:val="left"/>
            </w:pPr>
            <w:r>
              <w:rPr>
                <w:rFonts w:ascii="Calibri" w:eastAsia="Calibri" w:hAnsi="Calibri" w:cs="Calibri"/>
                <w:sz w:val="22"/>
              </w:rPr>
              <w:t>28751078</w:t>
            </w:r>
          </w:p>
        </w:tc>
        <w:tc>
          <w:tcPr>
            <w:tcW w:w="1171" w:type="dxa"/>
            <w:tcBorders>
              <w:top w:val="nil"/>
              <w:left w:val="nil"/>
              <w:bottom w:val="nil"/>
              <w:right w:val="nil"/>
            </w:tcBorders>
          </w:tcPr>
          <w:p w14:paraId="7E3B642B" w14:textId="77777777" w:rsidR="00A20089" w:rsidRDefault="009E2988">
            <w:pPr>
              <w:spacing w:after="0" w:line="259" w:lineRule="auto"/>
              <w:ind w:left="0"/>
              <w:jc w:val="left"/>
            </w:pPr>
            <w:r>
              <w:rPr>
                <w:rFonts w:ascii="Calibri" w:eastAsia="Calibri" w:hAnsi="Calibri" w:cs="Calibri"/>
                <w:sz w:val="20"/>
              </w:rPr>
              <w:t>CZ28751078</w:t>
            </w:r>
          </w:p>
        </w:tc>
      </w:tr>
      <w:tr w:rsidR="00A20089" w14:paraId="24B9F3B7" w14:textId="77777777">
        <w:trPr>
          <w:trHeight w:val="297"/>
        </w:trPr>
        <w:tc>
          <w:tcPr>
            <w:tcW w:w="1397" w:type="dxa"/>
            <w:tcBorders>
              <w:top w:val="nil"/>
              <w:left w:val="nil"/>
              <w:bottom w:val="nil"/>
              <w:right w:val="nil"/>
            </w:tcBorders>
          </w:tcPr>
          <w:p w14:paraId="6324FC18" w14:textId="77777777" w:rsidR="00A20089" w:rsidRDefault="009E2988">
            <w:pPr>
              <w:spacing w:after="0" w:line="259" w:lineRule="auto"/>
              <w:ind w:left="10"/>
              <w:jc w:val="left"/>
            </w:pPr>
            <w:r>
              <w:rPr>
                <w:rFonts w:ascii="Calibri" w:eastAsia="Calibri" w:hAnsi="Calibri" w:cs="Calibri"/>
                <w:sz w:val="20"/>
              </w:rPr>
              <w:t>Název MJ:</w:t>
            </w:r>
          </w:p>
        </w:tc>
        <w:tc>
          <w:tcPr>
            <w:tcW w:w="4739" w:type="dxa"/>
            <w:tcBorders>
              <w:top w:val="nil"/>
              <w:left w:val="nil"/>
              <w:bottom w:val="nil"/>
              <w:right w:val="nil"/>
            </w:tcBorders>
          </w:tcPr>
          <w:p w14:paraId="1CE8072D" w14:textId="77777777" w:rsidR="00A20089" w:rsidRDefault="009E2988">
            <w:pPr>
              <w:spacing w:after="0" w:line="259" w:lineRule="auto"/>
              <w:ind w:left="86"/>
              <w:jc w:val="center"/>
            </w:pPr>
            <w:r>
              <w:rPr>
                <w:rFonts w:ascii="Calibri" w:eastAsia="Calibri" w:hAnsi="Calibri" w:cs="Calibri"/>
                <w:sz w:val="20"/>
              </w:rPr>
              <w:t>Počet MJ:</w:t>
            </w:r>
          </w:p>
        </w:tc>
        <w:tc>
          <w:tcPr>
            <w:tcW w:w="1800" w:type="dxa"/>
            <w:tcBorders>
              <w:top w:val="nil"/>
              <w:left w:val="nil"/>
              <w:bottom w:val="nil"/>
              <w:right w:val="nil"/>
            </w:tcBorders>
          </w:tcPr>
          <w:p w14:paraId="0C6816C1" w14:textId="77777777" w:rsidR="00A20089" w:rsidRDefault="009E2988">
            <w:pPr>
              <w:spacing w:after="0" w:line="259" w:lineRule="auto"/>
              <w:ind w:left="120"/>
              <w:jc w:val="left"/>
            </w:pPr>
            <w:r>
              <w:rPr>
                <w:rFonts w:ascii="Calibri" w:eastAsia="Calibri" w:hAnsi="Calibri" w:cs="Calibri"/>
                <w:sz w:val="20"/>
              </w:rPr>
              <w:t>Náklady na MJ:</w:t>
            </w:r>
          </w:p>
        </w:tc>
        <w:tc>
          <w:tcPr>
            <w:tcW w:w="1171" w:type="dxa"/>
            <w:tcBorders>
              <w:top w:val="nil"/>
              <w:left w:val="nil"/>
              <w:bottom w:val="nil"/>
              <w:right w:val="nil"/>
            </w:tcBorders>
          </w:tcPr>
          <w:p w14:paraId="103D8F95" w14:textId="77777777" w:rsidR="00A20089" w:rsidRDefault="00A20089">
            <w:pPr>
              <w:spacing w:after="160" w:line="259" w:lineRule="auto"/>
              <w:ind w:left="0"/>
              <w:jc w:val="left"/>
            </w:pPr>
          </w:p>
        </w:tc>
      </w:tr>
      <w:tr w:rsidR="00A20089" w14:paraId="1D2CBF30" w14:textId="77777777">
        <w:trPr>
          <w:trHeight w:val="307"/>
        </w:trPr>
        <w:tc>
          <w:tcPr>
            <w:tcW w:w="1397" w:type="dxa"/>
            <w:tcBorders>
              <w:top w:val="nil"/>
              <w:left w:val="nil"/>
              <w:bottom w:val="nil"/>
              <w:right w:val="nil"/>
            </w:tcBorders>
          </w:tcPr>
          <w:p w14:paraId="0CC769E2" w14:textId="77777777" w:rsidR="00A20089" w:rsidRDefault="009E2988">
            <w:pPr>
              <w:spacing w:after="0" w:line="259" w:lineRule="auto"/>
              <w:ind w:left="0"/>
              <w:jc w:val="left"/>
            </w:pPr>
            <w:r>
              <w:rPr>
                <w:rFonts w:ascii="Calibri" w:eastAsia="Calibri" w:hAnsi="Calibri" w:cs="Calibri"/>
              </w:rPr>
              <w:t>JKSO:</w:t>
            </w:r>
          </w:p>
        </w:tc>
        <w:tc>
          <w:tcPr>
            <w:tcW w:w="4739" w:type="dxa"/>
            <w:tcBorders>
              <w:top w:val="nil"/>
              <w:left w:val="nil"/>
              <w:bottom w:val="nil"/>
              <w:right w:val="nil"/>
            </w:tcBorders>
          </w:tcPr>
          <w:p w14:paraId="5935B1A1" w14:textId="77777777" w:rsidR="00A20089" w:rsidRDefault="009E2988">
            <w:pPr>
              <w:spacing w:after="0" w:line="259" w:lineRule="auto"/>
              <w:ind w:left="365"/>
              <w:jc w:val="center"/>
            </w:pPr>
            <w:proofErr w:type="spellStart"/>
            <w:r>
              <w:rPr>
                <w:rFonts w:ascii="Calibri" w:eastAsia="Calibri" w:hAnsi="Calibri" w:cs="Calibri"/>
                <w:sz w:val="20"/>
              </w:rPr>
              <w:t>Ev.č.typ.proj</w:t>
            </w:r>
            <w:proofErr w:type="spellEnd"/>
            <w:r>
              <w:rPr>
                <w:rFonts w:ascii="Calibri" w:eastAsia="Calibri" w:hAnsi="Calibri" w:cs="Calibri"/>
                <w:sz w:val="20"/>
              </w:rPr>
              <w:t>.:</w:t>
            </w:r>
          </w:p>
        </w:tc>
        <w:tc>
          <w:tcPr>
            <w:tcW w:w="1800" w:type="dxa"/>
            <w:tcBorders>
              <w:top w:val="nil"/>
              <w:left w:val="nil"/>
              <w:bottom w:val="nil"/>
              <w:right w:val="nil"/>
            </w:tcBorders>
          </w:tcPr>
          <w:p w14:paraId="7BEC65F8" w14:textId="77777777" w:rsidR="00A20089" w:rsidRDefault="009E2988">
            <w:pPr>
              <w:spacing w:after="0" w:line="259" w:lineRule="auto"/>
              <w:ind w:left="115"/>
              <w:jc w:val="left"/>
            </w:pPr>
            <w:r>
              <w:rPr>
                <w:rFonts w:ascii="Calibri" w:eastAsia="Calibri" w:hAnsi="Calibri" w:cs="Calibri"/>
                <w:sz w:val="18"/>
              </w:rPr>
              <w:t>Cenová úroveň:</w:t>
            </w:r>
          </w:p>
        </w:tc>
        <w:tc>
          <w:tcPr>
            <w:tcW w:w="1171" w:type="dxa"/>
            <w:tcBorders>
              <w:top w:val="nil"/>
              <w:left w:val="nil"/>
              <w:bottom w:val="nil"/>
              <w:right w:val="nil"/>
            </w:tcBorders>
          </w:tcPr>
          <w:p w14:paraId="3710DE4B" w14:textId="77777777" w:rsidR="00A20089" w:rsidRDefault="00A20089">
            <w:pPr>
              <w:spacing w:after="160" w:line="259" w:lineRule="auto"/>
              <w:ind w:left="0"/>
              <w:jc w:val="left"/>
            </w:pPr>
          </w:p>
        </w:tc>
      </w:tr>
      <w:tr w:rsidR="00A20089" w14:paraId="40C67BC1" w14:textId="77777777">
        <w:trPr>
          <w:trHeight w:val="247"/>
        </w:trPr>
        <w:tc>
          <w:tcPr>
            <w:tcW w:w="1397" w:type="dxa"/>
            <w:tcBorders>
              <w:top w:val="nil"/>
              <w:left w:val="nil"/>
              <w:bottom w:val="nil"/>
              <w:right w:val="nil"/>
            </w:tcBorders>
          </w:tcPr>
          <w:p w14:paraId="58AF430B" w14:textId="77777777" w:rsidR="00A20089" w:rsidRDefault="009E2988">
            <w:pPr>
              <w:spacing w:after="0" w:line="259" w:lineRule="auto"/>
              <w:ind w:left="10"/>
              <w:jc w:val="left"/>
            </w:pPr>
            <w:proofErr w:type="spellStart"/>
            <w:r>
              <w:rPr>
                <w:rFonts w:ascii="Calibri" w:eastAsia="Calibri" w:hAnsi="Calibri" w:cs="Calibri"/>
                <w:sz w:val="12"/>
              </w:rPr>
              <w:t>Reg</w:t>
            </w:r>
            <w:proofErr w:type="spellEnd"/>
            <w:r>
              <w:rPr>
                <w:rFonts w:ascii="Calibri" w:eastAsia="Calibri" w:hAnsi="Calibri" w:cs="Calibri"/>
                <w:sz w:val="12"/>
              </w:rPr>
              <w:t>. Číslo:</w:t>
            </w:r>
          </w:p>
        </w:tc>
        <w:tc>
          <w:tcPr>
            <w:tcW w:w="4739" w:type="dxa"/>
            <w:tcBorders>
              <w:top w:val="nil"/>
              <w:left w:val="nil"/>
              <w:bottom w:val="nil"/>
              <w:right w:val="nil"/>
            </w:tcBorders>
          </w:tcPr>
          <w:p w14:paraId="56ABD616" w14:textId="77777777" w:rsidR="00A20089" w:rsidRDefault="009E2988">
            <w:pPr>
              <w:spacing w:after="0" w:line="259" w:lineRule="auto"/>
              <w:ind w:left="0"/>
              <w:jc w:val="center"/>
            </w:pPr>
            <w:r>
              <w:rPr>
                <w:rFonts w:ascii="Calibri" w:eastAsia="Calibri" w:hAnsi="Calibri" w:cs="Calibri"/>
                <w:sz w:val="20"/>
              </w:rPr>
              <w:t>Zakázka:</w:t>
            </w:r>
          </w:p>
        </w:tc>
        <w:tc>
          <w:tcPr>
            <w:tcW w:w="1800" w:type="dxa"/>
            <w:tcBorders>
              <w:top w:val="nil"/>
              <w:left w:val="nil"/>
              <w:bottom w:val="nil"/>
              <w:right w:val="nil"/>
            </w:tcBorders>
          </w:tcPr>
          <w:p w14:paraId="1940E2B6" w14:textId="77777777" w:rsidR="00A20089" w:rsidRDefault="00A20089">
            <w:pPr>
              <w:spacing w:after="160" w:line="259" w:lineRule="auto"/>
              <w:ind w:left="0"/>
              <w:jc w:val="left"/>
            </w:pPr>
          </w:p>
        </w:tc>
        <w:tc>
          <w:tcPr>
            <w:tcW w:w="1171" w:type="dxa"/>
            <w:tcBorders>
              <w:top w:val="nil"/>
              <w:left w:val="nil"/>
              <w:bottom w:val="nil"/>
              <w:right w:val="nil"/>
            </w:tcBorders>
          </w:tcPr>
          <w:p w14:paraId="694615FD" w14:textId="77777777" w:rsidR="00A20089" w:rsidRDefault="00A20089">
            <w:pPr>
              <w:spacing w:after="160" w:line="259" w:lineRule="auto"/>
              <w:ind w:left="0"/>
              <w:jc w:val="left"/>
            </w:pPr>
          </w:p>
        </w:tc>
      </w:tr>
    </w:tbl>
    <w:p w14:paraId="198663B9" w14:textId="77777777" w:rsidR="00A20089" w:rsidRDefault="009E2988">
      <w:pPr>
        <w:spacing w:after="0" w:line="259" w:lineRule="auto"/>
        <w:ind w:left="20" w:right="1690" w:hanging="10"/>
        <w:jc w:val="center"/>
      </w:pPr>
      <w:r>
        <w:rPr>
          <w:rFonts w:ascii="Calibri" w:eastAsia="Calibri" w:hAnsi="Calibri" w:cs="Calibri"/>
        </w:rPr>
        <w:t>Rozpočtové náklady v korunách</w:t>
      </w:r>
    </w:p>
    <w:p w14:paraId="53AC640E" w14:textId="77777777" w:rsidR="00A20089" w:rsidRDefault="00A20089">
      <w:pPr>
        <w:sectPr w:rsidR="00A20089">
          <w:footerReference w:type="even" r:id="rId11"/>
          <w:footerReference w:type="default" r:id="rId12"/>
          <w:footerReference w:type="first" r:id="rId13"/>
          <w:pgSz w:w="11906" w:h="16838"/>
          <w:pgMar w:top="3134" w:right="2833" w:bottom="1440" w:left="4446" w:header="708" w:footer="708" w:gutter="0"/>
          <w:cols w:space="708"/>
        </w:sectPr>
      </w:pPr>
    </w:p>
    <w:p w14:paraId="1787619A" w14:textId="77777777" w:rsidR="00A20089" w:rsidRDefault="009E2988">
      <w:pPr>
        <w:spacing w:after="48" w:line="259" w:lineRule="auto"/>
        <w:ind w:left="20" w:right="10" w:hanging="10"/>
        <w:jc w:val="center"/>
      </w:pPr>
      <w:r>
        <w:rPr>
          <w:rFonts w:ascii="Calibri" w:eastAsia="Calibri" w:hAnsi="Calibri" w:cs="Calibri"/>
        </w:rPr>
        <w:t>A. Základní rozpočtové náklady</w:t>
      </w:r>
    </w:p>
    <w:p w14:paraId="3FB815BB" w14:textId="77777777" w:rsidR="00A20089" w:rsidRDefault="009E2988">
      <w:pPr>
        <w:tabs>
          <w:tab w:val="center" w:pos="1623"/>
          <w:tab w:val="right" w:pos="4686"/>
        </w:tabs>
        <w:spacing w:after="124" w:line="265" w:lineRule="auto"/>
        <w:ind w:left="-10"/>
        <w:jc w:val="left"/>
      </w:pPr>
      <w:r>
        <w:rPr>
          <w:rFonts w:ascii="Calibri" w:eastAsia="Calibri" w:hAnsi="Calibri" w:cs="Calibri"/>
          <w:sz w:val="18"/>
        </w:rPr>
        <w:t>1</w:t>
      </w:r>
      <w:r>
        <w:rPr>
          <w:rFonts w:ascii="Calibri" w:eastAsia="Calibri" w:hAnsi="Calibri" w:cs="Calibri"/>
          <w:sz w:val="18"/>
        </w:rPr>
        <w:tab/>
        <w:t>ZRN prací montážních Dodávka</w:t>
      </w:r>
      <w:r>
        <w:rPr>
          <w:rFonts w:ascii="Calibri" w:eastAsia="Calibri" w:hAnsi="Calibri" w:cs="Calibri"/>
          <w:sz w:val="18"/>
        </w:rPr>
        <w:tab/>
        <w:t>74 060</w:t>
      </w:r>
    </w:p>
    <w:p w14:paraId="14267709" w14:textId="77777777" w:rsidR="00A20089" w:rsidRDefault="009E2988">
      <w:pPr>
        <w:pStyle w:val="Nadpis2"/>
        <w:spacing w:after="58"/>
        <w:ind w:left="53" w:hanging="10"/>
        <w:jc w:val="left"/>
      </w:pPr>
      <w:r>
        <w:rPr>
          <w:sz w:val="24"/>
        </w:rPr>
        <w:t>3</w:t>
      </w:r>
      <w:r>
        <w:rPr>
          <w:sz w:val="24"/>
        </w:rPr>
        <w:tab/>
        <w:t>HSV</w:t>
      </w:r>
      <w:r>
        <w:rPr>
          <w:sz w:val="24"/>
        </w:rPr>
        <w:tab/>
        <w:t>O 4</w:t>
      </w:r>
      <w:r>
        <w:rPr>
          <w:sz w:val="24"/>
        </w:rPr>
        <w:tab/>
        <w:t>PSV</w:t>
      </w:r>
      <w:r>
        <w:rPr>
          <w:sz w:val="24"/>
        </w:rPr>
        <w:tab/>
        <w:t>O</w:t>
      </w:r>
    </w:p>
    <w:p w14:paraId="22B14E6A" w14:textId="77777777" w:rsidR="00A20089" w:rsidRDefault="009E2988">
      <w:pPr>
        <w:spacing w:after="3" w:line="265" w:lineRule="auto"/>
        <w:ind w:left="437" w:hanging="10"/>
        <w:jc w:val="left"/>
      </w:pPr>
      <w:r>
        <w:rPr>
          <w:rFonts w:ascii="Calibri" w:eastAsia="Calibri" w:hAnsi="Calibri" w:cs="Calibri"/>
          <w:sz w:val="18"/>
        </w:rPr>
        <w:t>ZRN prací stavebních</w:t>
      </w:r>
    </w:p>
    <w:p w14:paraId="071A108D" w14:textId="77777777" w:rsidR="00A20089" w:rsidRDefault="009E2988">
      <w:pPr>
        <w:tabs>
          <w:tab w:val="center" w:pos="3053"/>
          <w:tab w:val="right" w:pos="4686"/>
        </w:tabs>
        <w:spacing w:after="48" w:line="265" w:lineRule="auto"/>
        <w:ind w:left="0"/>
        <w:jc w:val="left"/>
      </w:pPr>
      <w:r>
        <w:rPr>
          <w:rFonts w:ascii="Calibri" w:eastAsia="Calibri" w:hAnsi="Calibri" w:cs="Calibri"/>
          <w:sz w:val="20"/>
        </w:rPr>
        <w:t>5</w:t>
      </w:r>
      <w:r>
        <w:rPr>
          <w:rFonts w:ascii="Calibri" w:eastAsia="Calibri" w:hAnsi="Calibri" w:cs="Calibri"/>
          <w:sz w:val="20"/>
        </w:rPr>
        <w:tab/>
        <w:t>celkem</w:t>
      </w:r>
      <w:r>
        <w:rPr>
          <w:rFonts w:ascii="Calibri" w:eastAsia="Calibri" w:hAnsi="Calibri" w:cs="Calibri"/>
          <w:sz w:val="20"/>
        </w:rPr>
        <w:tab/>
        <w:t>74 060</w:t>
      </w:r>
    </w:p>
    <w:p w14:paraId="0DF9B51C" w14:textId="77777777" w:rsidR="00A20089" w:rsidRDefault="009E2988">
      <w:pPr>
        <w:spacing w:after="0" w:line="259" w:lineRule="auto"/>
        <w:ind w:left="20" w:hanging="10"/>
        <w:jc w:val="center"/>
      </w:pPr>
      <w:r>
        <w:rPr>
          <w:rFonts w:ascii="Calibri" w:eastAsia="Calibri" w:hAnsi="Calibri" w:cs="Calibri"/>
        </w:rPr>
        <w:t>B. Doplňkové náklady</w:t>
      </w:r>
    </w:p>
    <w:p w14:paraId="3FA5BC61" w14:textId="77777777" w:rsidR="00A20089" w:rsidRDefault="009E2988">
      <w:pPr>
        <w:numPr>
          <w:ilvl w:val="0"/>
          <w:numId w:val="2"/>
        </w:numPr>
        <w:spacing w:after="70" w:line="265" w:lineRule="auto"/>
        <w:ind w:left="264" w:right="1556" w:hanging="221"/>
        <w:jc w:val="left"/>
      </w:pPr>
      <w:r>
        <w:rPr>
          <w:rFonts w:ascii="Calibri" w:eastAsia="Calibri" w:hAnsi="Calibri" w:cs="Calibri"/>
          <w:sz w:val="20"/>
        </w:rPr>
        <w:t>Práce přesčas</w:t>
      </w:r>
    </w:p>
    <w:p w14:paraId="54389A79" w14:textId="77777777" w:rsidR="00A20089" w:rsidRDefault="009E2988">
      <w:pPr>
        <w:numPr>
          <w:ilvl w:val="0"/>
          <w:numId w:val="2"/>
        </w:numPr>
        <w:spacing w:after="0" w:line="335" w:lineRule="auto"/>
        <w:ind w:left="264" w:right="1556" w:hanging="221"/>
        <w:jc w:val="left"/>
      </w:pPr>
      <w:r>
        <w:rPr>
          <w:rFonts w:ascii="Calibri" w:eastAsia="Calibri" w:hAnsi="Calibri" w:cs="Calibri"/>
          <w:sz w:val="20"/>
        </w:rPr>
        <w:t xml:space="preserve">Bez pevné </w:t>
      </w:r>
      <w:proofErr w:type="spellStart"/>
      <w:r>
        <w:rPr>
          <w:rFonts w:ascii="Calibri" w:eastAsia="Calibri" w:hAnsi="Calibri" w:cs="Calibri"/>
          <w:sz w:val="20"/>
        </w:rPr>
        <w:t>podl</w:t>
      </w:r>
      <w:proofErr w:type="spellEnd"/>
      <w:r>
        <w:rPr>
          <w:rFonts w:ascii="Calibri" w:eastAsia="Calibri" w:hAnsi="Calibri" w:cs="Calibri"/>
          <w:sz w:val="20"/>
        </w:rPr>
        <w:t xml:space="preserve">. 9 </w:t>
      </w:r>
      <w:r>
        <w:rPr>
          <w:rFonts w:ascii="Calibri" w:eastAsia="Calibri" w:hAnsi="Calibri" w:cs="Calibri"/>
          <w:sz w:val="20"/>
        </w:rPr>
        <w:t>Kulturní památka</w:t>
      </w:r>
    </w:p>
    <w:p w14:paraId="1A8AE781" w14:textId="77777777" w:rsidR="00A20089" w:rsidRDefault="009E2988">
      <w:pPr>
        <w:spacing w:after="2534" w:line="265" w:lineRule="auto"/>
        <w:ind w:hanging="10"/>
        <w:jc w:val="left"/>
      </w:pPr>
      <w:r>
        <w:rPr>
          <w:rFonts w:ascii="Calibri" w:eastAsia="Calibri" w:hAnsi="Calibri" w:cs="Calibri"/>
          <w:sz w:val="20"/>
        </w:rPr>
        <w:t xml:space="preserve">10 </w:t>
      </w:r>
      <w:proofErr w:type="spellStart"/>
      <w:r>
        <w:rPr>
          <w:rFonts w:ascii="Calibri" w:eastAsia="Calibri" w:hAnsi="Calibri" w:cs="Calibri"/>
          <w:sz w:val="20"/>
        </w:rPr>
        <w:t>Kompl</w:t>
      </w:r>
      <w:proofErr w:type="spellEnd"/>
      <w:r>
        <w:rPr>
          <w:rFonts w:ascii="Calibri" w:eastAsia="Calibri" w:hAnsi="Calibri" w:cs="Calibri"/>
          <w:sz w:val="20"/>
        </w:rPr>
        <w:t>. Činnost</w:t>
      </w:r>
    </w:p>
    <w:p w14:paraId="5DE007A5" w14:textId="77777777" w:rsidR="00A20089" w:rsidRDefault="009E2988">
      <w:pPr>
        <w:pStyle w:val="Nadpis2"/>
      </w:pPr>
      <w:r>
        <w:t>UMO</w:t>
      </w:r>
    </w:p>
    <w:p w14:paraId="76921F3A" w14:textId="77777777" w:rsidR="00A20089" w:rsidRDefault="009E2988">
      <w:pPr>
        <w:spacing w:after="294" w:line="216" w:lineRule="auto"/>
        <w:ind w:left="2127" w:right="178" w:firstLine="96"/>
        <w:jc w:val="left"/>
      </w:pPr>
      <w:r>
        <w:rPr>
          <w:rFonts w:ascii="Calibri" w:eastAsia="Calibri" w:hAnsi="Calibri" w:cs="Calibri"/>
          <w:sz w:val="16"/>
        </w:rPr>
        <w:t xml:space="preserve">Tonase666, 40331 </w:t>
      </w:r>
      <w:proofErr w:type="spellStart"/>
      <w:r>
        <w:rPr>
          <w:rFonts w:ascii="Calibri" w:eastAsia="Calibri" w:hAnsi="Calibri" w:cs="Calibri"/>
          <w:sz w:val="16"/>
        </w:rPr>
        <w:t>ústfnedLöern</w:t>
      </w:r>
      <w:proofErr w:type="spellEnd"/>
      <w:r>
        <w:rPr>
          <w:rFonts w:ascii="Calibri" w:eastAsia="Calibri" w:hAnsi="Calibri" w:cs="Calibri"/>
          <w:sz w:val="16"/>
        </w:rPr>
        <w:t xml:space="preserve"> to: 28752078 DIC: cz28751078</w:t>
      </w:r>
    </w:p>
    <w:p w14:paraId="5EC4EF8D" w14:textId="77777777" w:rsidR="00A20089" w:rsidRDefault="009E2988">
      <w:pPr>
        <w:tabs>
          <w:tab w:val="center" w:pos="2415"/>
        </w:tabs>
        <w:spacing w:after="3" w:line="265" w:lineRule="auto"/>
        <w:ind w:left="-10"/>
        <w:jc w:val="left"/>
      </w:pPr>
      <w:r>
        <w:rPr>
          <w:rFonts w:ascii="Calibri" w:eastAsia="Calibri" w:hAnsi="Calibri" w:cs="Calibri"/>
          <w:sz w:val="18"/>
        </w:rPr>
        <w:t>Podpis</w:t>
      </w:r>
      <w:r>
        <w:rPr>
          <w:rFonts w:ascii="Calibri" w:eastAsia="Calibri" w:hAnsi="Calibri" w:cs="Calibri"/>
          <w:sz w:val="18"/>
        </w:rPr>
        <w:tab/>
        <w:t>Razítko</w:t>
      </w:r>
    </w:p>
    <w:p w14:paraId="4426DB40" w14:textId="77777777" w:rsidR="00A20089" w:rsidRDefault="009E2988">
      <w:pPr>
        <w:spacing w:after="7" w:line="259" w:lineRule="auto"/>
        <w:ind w:left="0"/>
        <w:jc w:val="right"/>
      </w:pPr>
      <w:r>
        <w:rPr>
          <w:rFonts w:ascii="Calibri" w:eastAsia="Calibri" w:hAnsi="Calibri" w:cs="Calibri"/>
        </w:rPr>
        <w:t>C. Náklady na umístění stavby</w:t>
      </w:r>
    </w:p>
    <w:p w14:paraId="21B5F6BA" w14:textId="77777777" w:rsidR="00A20089" w:rsidRDefault="009E2988">
      <w:pPr>
        <w:spacing w:after="44" w:line="259" w:lineRule="auto"/>
        <w:ind w:left="24"/>
        <w:jc w:val="left"/>
      </w:pPr>
      <w:r>
        <w:rPr>
          <w:rFonts w:ascii="Calibri" w:eastAsia="Calibri" w:hAnsi="Calibri" w:cs="Calibri"/>
          <w:sz w:val="20"/>
        </w:rPr>
        <w:t>13</w:t>
      </w:r>
    </w:p>
    <w:p w14:paraId="5CC6F431" w14:textId="77777777" w:rsidR="00A20089" w:rsidRDefault="009E2988">
      <w:pPr>
        <w:spacing w:after="65" w:line="259" w:lineRule="auto"/>
        <w:ind w:left="19" w:right="3807" w:hanging="10"/>
        <w:jc w:val="left"/>
      </w:pPr>
      <w:r>
        <w:rPr>
          <w:rFonts w:ascii="Calibri" w:eastAsia="Calibri" w:hAnsi="Calibri" w:cs="Calibri"/>
          <w:sz w:val="18"/>
        </w:rPr>
        <w:t>15</w:t>
      </w:r>
    </w:p>
    <w:p w14:paraId="5792E599" w14:textId="77777777" w:rsidR="00A20089" w:rsidRDefault="009E2988">
      <w:pPr>
        <w:spacing w:after="65" w:line="259" w:lineRule="auto"/>
        <w:ind w:left="19" w:right="3807" w:hanging="10"/>
        <w:jc w:val="left"/>
      </w:pPr>
      <w:r>
        <w:rPr>
          <w:rFonts w:ascii="Calibri" w:eastAsia="Calibri" w:hAnsi="Calibri" w:cs="Calibri"/>
          <w:sz w:val="18"/>
        </w:rPr>
        <w:t>16</w:t>
      </w:r>
    </w:p>
    <w:p w14:paraId="397F0AB4" w14:textId="77777777" w:rsidR="00A20089" w:rsidRDefault="009E2988">
      <w:pPr>
        <w:spacing w:after="65" w:line="259" w:lineRule="auto"/>
        <w:ind w:left="19" w:right="3807" w:hanging="10"/>
        <w:jc w:val="left"/>
      </w:pPr>
      <w:r>
        <w:rPr>
          <w:rFonts w:ascii="Calibri" w:eastAsia="Calibri" w:hAnsi="Calibri" w:cs="Calibri"/>
          <w:sz w:val="18"/>
        </w:rPr>
        <w:t>17</w:t>
      </w:r>
    </w:p>
    <w:p w14:paraId="59CA7959" w14:textId="77777777" w:rsidR="00A20089" w:rsidRDefault="009E2988">
      <w:pPr>
        <w:spacing w:after="0" w:line="336" w:lineRule="auto"/>
        <w:ind w:left="19" w:right="3807" w:hanging="10"/>
        <w:jc w:val="left"/>
      </w:pPr>
      <w:r>
        <w:rPr>
          <w:rFonts w:ascii="Calibri" w:eastAsia="Calibri" w:hAnsi="Calibri" w:cs="Calibri"/>
          <w:sz w:val="18"/>
        </w:rPr>
        <w:t>18 19</w:t>
      </w:r>
    </w:p>
    <w:p w14:paraId="479E42FE" w14:textId="77777777" w:rsidR="00A20089" w:rsidRDefault="009E2988">
      <w:pPr>
        <w:spacing w:after="65" w:line="259" w:lineRule="auto"/>
        <w:ind w:left="19" w:right="3807" w:hanging="10"/>
        <w:jc w:val="left"/>
      </w:pPr>
      <w:r>
        <w:rPr>
          <w:rFonts w:ascii="Calibri" w:eastAsia="Calibri" w:hAnsi="Calibri" w:cs="Calibri"/>
          <w:sz w:val="18"/>
        </w:rPr>
        <w:t>20</w:t>
      </w:r>
    </w:p>
    <w:p w14:paraId="1D7CE730" w14:textId="77777777" w:rsidR="00A20089" w:rsidRDefault="009E2988">
      <w:pPr>
        <w:spacing w:after="96" w:line="259" w:lineRule="auto"/>
        <w:ind w:left="10"/>
        <w:jc w:val="left"/>
      </w:pPr>
      <w:r>
        <w:rPr>
          <w:rFonts w:ascii="Calibri" w:eastAsia="Calibri" w:hAnsi="Calibri" w:cs="Calibri"/>
          <w:sz w:val="16"/>
        </w:rPr>
        <w:t>21</w:t>
      </w:r>
    </w:p>
    <w:p w14:paraId="5BBDD8E7" w14:textId="77777777" w:rsidR="00A20089" w:rsidRDefault="009E2988">
      <w:pPr>
        <w:spacing w:after="65" w:line="259" w:lineRule="auto"/>
        <w:ind w:left="19" w:right="3807" w:hanging="10"/>
        <w:jc w:val="left"/>
      </w:pPr>
      <w:r>
        <w:rPr>
          <w:rFonts w:ascii="Calibri" w:eastAsia="Calibri" w:hAnsi="Calibri" w:cs="Calibri"/>
          <w:sz w:val="18"/>
        </w:rPr>
        <w:t>22</w:t>
      </w:r>
    </w:p>
    <w:p w14:paraId="1D37062A" w14:textId="77777777" w:rsidR="00A20089" w:rsidRDefault="009E2988">
      <w:pPr>
        <w:pStyle w:val="Nadpis3"/>
        <w:ind w:left="1873" w:right="0"/>
      </w:pPr>
      <w:r>
        <w:t>Celkové náklady</w:t>
      </w:r>
    </w:p>
    <w:p w14:paraId="62F4307A" w14:textId="77777777" w:rsidR="00A20089" w:rsidRDefault="009E2988">
      <w:pPr>
        <w:numPr>
          <w:ilvl w:val="0"/>
          <w:numId w:val="3"/>
        </w:numPr>
        <w:spacing w:after="12" w:line="259" w:lineRule="auto"/>
        <w:ind w:hanging="2866"/>
        <w:jc w:val="left"/>
      </w:pPr>
      <w:r>
        <w:rPr>
          <w:rFonts w:ascii="Calibri" w:eastAsia="Calibri" w:hAnsi="Calibri" w:cs="Calibri"/>
          <w:sz w:val="22"/>
        </w:rPr>
        <w:t>Celkem</w:t>
      </w:r>
    </w:p>
    <w:p w14:paraId="4CF4B381" w14:textId="77777777" w:rsidR="00A20089" w:rsidRDefault="009E2988">
      <w:pPr>
        <w:numPr>
          <w:ilvl w:val="0"/>
          <w:numId w:val="3"/>
        </w:numPr>
        <w:spacing w:after="12" w:line="259" w:lineRule="auto"/>
        <w:ind w:hanging="2866"/>
        <w:jc w:val="left"/>
      </w:pPr>
      <w:r>
        <w:rPr>
          <w:rFonts w:ascii="Calibri" w:eastAsia="Calibri" w:hAnsi="Calibri" w:cs="Calibri"/>
          <w:sz w:val="22"/>
        </w:rPr>
        <w:t>DPH 21%</w:t>
      </w:r>
    </w:p>
    <w:p w14:paraId="62972704" w14:textId="77777777" w:rsidR="00A20089" w:rsidRDefault="009E2988">
      <w:pPr>
        <w:numPr>
          <w:ilvl w:val="0"/>
          <w:numId w:val="3"/>
        </w:numPr>
        <w:spacing w:after="47" w:line="259" w:lineRule="auto"/>
        <w:ind w:hanging="2866"/>
        <w:jc w:val="left"/>
      </w:pPr>
      <w:r>
        <w:rPr>
          <w:rFonts w:ascii="Calibri" w:eastAsia="Calibri" w:hAnsi="Calibri" w:cs="Calibri"/>
          <w:sz w:val="22"/>
        </w:rPr>
        <w:t>DPH 15%</w:t>
      </w:r>
    </w:p>
    <w:p w14:paraId="5BC0A569" w14:textId="77777777" w:rsidR="00A20089" w:rsidRDefault="009E2988">
      <w:pPr>
        <w:pStyle w:val="Nadpis3"/>
        <w:spacing w:after="26"/>
        <w:ind w:left="53" w:right="0"/>
      </w:pPr>
      <w:r>
        <w:t>29 CELKEM DPH</w:t>
      </w:r>
    </w:p>
    <w:p w14:paraId="089688A3" w14:textId="77777777" w:rsidR="00A20089" w:rsidRDefault="009E2988">
      <w:pPr>
        <w:tabs>
          <w:tab w:val="center" w:pos="2945"/>
        </w:tabs>
        <w:spacing w:after="249" w:line="259" w:lineRule="auto"/>
        <w:ind w:left="-1"/>
        <w:jc w:val="left"/>
      </w:pPr>
      <w:r>
        <w:rPr>
          <w:rFonts w:ascii="Calibri" w:eastAsia="Calibri" w:hAnsi="Calibri" w:cs="Calibri"/>
          <w:sz w:val="22"/>
        </w:rPr>
        <w:t>30</w:t>
      </w:r>
      <w:r>
        <w:rPr>
          <w:rFonts w:ascii="Calibri" w:eastAsia="Calibri" w:hAnsi="Calibri" w:cs="Calibri"/>
          <w:sz w:val="22"/>
        </w:rPr>
        <w:tab/>
        <w:t>Celkem s DPH</w:t>
      </w:r>
    </w:p>
    <w:p w14:paraId="12048060" w14:textId="77777777" w:rsidR="00A20089" w:rsidRDefault="009E2988">
      <w:pPr>
        <w:spacing w:after="70" w:line="265" w:lineRule="auto"/>
        <w:ind w:left="0" w:hanging="10"/>
        <w:jc w:val="left"/>
      </w:pPr>
      <w:r>
        <w:rPr>
          <w:rFonts w:ascii="Calibri" w:eastAsia="Calibri" w:hAnsi="Calibri" w:cs="Calibri"/>
          <w:sz w:val="18"/>
        </w:rPr>
        <w:t>Platnost nabídky</w:t>
      </w:r>
    </w:p>
    <w:p w14:paraId="51BDAE54" w14:textId="77777777" w:rsidR="00A20089" w:rsidRDefault="009E2988">
      <w:pPr>
        <w:spacing w:after="119" w:line="216" w:lineRule="auto"/>
        <w:ind w:left="-5" w:right="178" w:hanging="10"/>
        <w:jc w:val="left"/>
      </w:pPr>
      <w:r>
        <w:rPr>
          <w:rFonts w:ascii="Calibri" w:eastAsia="Calibri" w:hAnsi="Calibri" w:cs="Calibri"/>
          <w:sz w:val="16"/>
        </w:rPr>
        <w:lastRenderedPageBreak/>
        <w:t>Doba dodání</w:t>
      </w:r>
    </w:p>
    <w:p w14:paraId="74D5A2FB" w14:textId="77777777" w:rsidR="00A20089" w:rsidRDefault="009E2988">
      <w:pPr>
        <w:spacing w:after="351" w:line="265" w:lineRule="auto"/>
        <w:ind w:left="0" w:hanging="10"/>
        <w:jc w:val="left"/>
      </w:pPr>
      <w:r>
        <w:rPr>
          <w:rFonts w:ascii="Calibri" w:eastAsia="Calibri" w:hAnsi="Calibri" w:cs="Calibri"/>
          <w:sz w:val="18"/>
        </w:rPr>
        <w:t xml:space="preserve">Číslo záznamu v </w:t>
      </w:r>
      <w:proofErr w:type="spellStart"/>
      <w:r>
        <w:rPr>
          <w:rFonts w:ascii="Calibri" w:eastAsia="Calibri" w:hAnsi="Calibri" w:cs="Calibri"/>
          <w:sz w:val="18"/>
        </w:rPr>
        <w:t>evid</w:t>
      </w:r>
      <w:proofErr w:type="spellEnd"/>
      <w:r>
        <w:rPr>
          <w:rFonts w:ascii="Calibri" w:eastAsia="Calibri" w:hAnsi="Calibri" w:cs="Calibri"/>
          <w:sz w:val="18"/>
        </w:rPr>
        <w:t>.</w:t>
      </w:r>
    </w:p>
    <w:p w14:paraId="42DA688D" w14:textId="77777777" w:rsidR="00A20089" w:rsidRDefault="009E2988">
      <w:pPr>
        <w:spacing w:after="3" w:line="265" w:lineRule="auto"/>
        <w:ind w:left="0" w:hanging="10"/>
        <w:jc w:val="left"/>
      </w:pPr>
      <w:r>
        <w:rPr>
          <w:rFonts w:ascii="Calibri" w:eastAsia="Calibri" w:hAnsi="Calibri" w:cs="Calibri"/>
          <w:sz w:val="18"/>
        </w:rPr>
        <w:t>Datum 2.5.2024</w:t>
      </w:r>
    </w:p>
    <w:p w14:paraId="4FE9BC51" w14:textId="77777777" w:rsidR="00A20089" w:rsidRDefault="009E2988">
      <w:pPr>
        <w:spacing w:after="146" w:line="269" w:lineRule="auto"/>
        <w:ind w:left="-15" w:right="-15"/>
        <w:jc w:val="left"/>
      </w:pPr>
      <w:r>
        <w:rPr>
          <w:rFonts w:ascii="Calibri" w:eastAsia="Calibri" w:hAnsi="Calibri" w:cs="Calibri"/>
          <w:sz w:val="22"/>
        </w:rPr>
        <w:t>74 060 15 553</w:t>
      </w:r>
    </w:p>
    <w:p w14:paraId="54EA5A1F" w14:textId="77777777" w:rsidR="00A20089" w:rsidRDefault="009E2988">
      <w:pPr>
        <w:spacing w:after="146" w:line="269" w:lineRule="auto"/>
        <w:ind w:left="-15" w:right="-15"/>
        <w:jc w:val="left"/>
      </w:pPr>
      <w:r>
        <w:rPr>
          <w:rFonts w:ascii="Calibri" w:eastAsia="Calibri" w:hAnsi="Calibri" w:cs="Calibri"/>
          <w:sz w:val="22"/>
        </w:rPr>
        <w:t>15 553 89 613</w:t>
      </w:r>
    </w:p>
    <w:p w14:paraId="3D904A47" w14:textId="77777777" w:rsidR="00A20089" w:rsidRDefault="00A20089">
      <w:pPr>
        <w:sectPr w:rsidR="00A20089">
          <w:type w:val="continuous"/>
          <w:pgSz w:w="11906" w:h="16838"/>
          <w:pgMar w:top="1440" w:right="1013" w:bottom="1440" w:left="912" w:header="708" w:footer="708" w:gutter="0"/>
          <w:cols w:num="3" w:space="708" w:equalWidth="0">
            <w:col w:w="4686" w:space="86"/>
            <w:col w:w="4134" w:space="499"/>
            <w:col w:w="576"/>
          </w:cols>
        </w:sectPr>
      </w:pPr>
    </w:p>
    <w:p w14:paraId="637E58A9" w14:textId="77777777" w:rsidR="00A20089" w:rsidRDefault="00A20089">
      <w:pPr>
        <w:spacing w:after="0" w:line="259" w:lineRule="auto"/>
        <w:ind w:left="-1095" w:right="4330"/>
        <w:jc w:val="left"/>
      </w:pPr>
    </w:p>
    <w:tbl>
      <w:tblPr>
        <w:tblStyle w:val="TableGrid"/>
        <w:tblW w:w="8920" w:type="dxa"/>
        <w:tblInd w:w="322" w:type="dxa"/>
        <w:tblCellMar>
          <w:top w:w="0" w:type="dxa"/>
          <w:left w:w="0" w:type="dxa"/>
          <w:bottom w:w="0" w:type="dxa"/>
          <w:right w:w="0" w:type="dxa"/>
        </w:tblCellMar>
        <w:tblLook w:val="04A0" w:firstRow="1" w:lastRow="0" w:firstColumn="1" w:lastColumn="0" w:noHBand="0" w:noVBand="1"/>
      </w:tblPr>
      <w:tblGrid>
        <w:gridCol w:w="564"/>
        <w:gridCol w:w="535"/>
        <w:gridCol w:w="2756"/>
        <w:gridCol w:w="3207"/>
        <w:gridCol w:w="1858"/>
      </w:tblGrid>
      <w:tr w:rsidR="00A20089" w14:paraId="3FCC5E24" w14:textId="77777777">
        <w:trPr>
          <w:trHeight w:val="206"/>
        </w:trPr>
        <w:tc>
          <w:tcPr>
            <w:tcW w:w="1099" w:type="dxa"/>
            <w:gridSpan w:val="2"/>
            <w:tcBorders>
              <w:top w:val="single" w:sz="2" w:space="0" w:color="000000"/>
              <w:left w:val="single" w:sz="2" w:space="0" w:color="000000"/>
              <w:bottom w:val="single" w:sz="2" w:space="0" w:color="000000"/>
              <w:right w:val="single" w:sz="2" w:space="0" w:color="000000"/>
            </w:tcBorders>
          </w:tcPr>
          <w:p w14:paraId="011C478E" w14:textId="77777777" w:rsidR="00A20089" w:rsidRDefault="00A20089">
            <w:pPr>
              <w:spacing w:after="160" w:line="259" w:lineRule="auto"/>
              <w:ind w:left="0"/>
              <w:jc w:val="left"/>
            </w:pPr>
          </w:p>
        </w:tc>
        <w:tc>
          <w:tcPr>
            <w:tcW w:w="5963" w:type="dxa"/>
            <w:gridSpan w:val="2"/>
            <w:tcBorders>
              <w:top w:val="single" w:sz="2" w:space="0" w:color="000000"/>
              <w:left w:val="single" w:sz="2" w:space="0" w:color="000000"/>
              <w:bottom w:val="single" w:sz="2" w:space="0" w:color="000000"/>
              <w:right w:val="single" w:sz="2" w:space="0" w:color="000000"/>
            </w:tcBorders>
          </w:tcPr>
          <w:p w14:paraId="34F1C53D" w14:textId="77777777" w:rsidR="00A20089" w:rsidRDefault="009E2988">
            <w:pPr>
              <w:spacing w:after="0" w:line="259" w:lineRule="auto"/>
              <w:ind w:left="58"/>
              <w:jc w:val="center"/>
            </w:pPr>
            <w:r>
              <w:rPr>
                <w:rFonts w:ascii="Calibri" w:eastAsia="Calibri" w:hAnsi="Calibri" w:cs="Calibri"/>
                <w:sz w:val="20"/>
                <w:u w:val="single" w:color="000000"/>
              </w:rPr>
              <w:t>Rekapitulace oddílů</w:t>
            </w:r>
          </w:p>
        </w:tc>
        <w:tc>
          <w:tcPr>
            <w:tcW w:w="1858" w:type="dxa"/>
            <w:tcBorders>
              <w:top w:val="single" w:sz="2" w:space="0" w:color="000000"/>
              <w:left w:val="single" w:sz="2" w:space="0" w:color="000000"/>
              <w:bottom w:val="single" w:sz="2" w:space="0" w:color="000000"/>
              <w:right w:val="single" w:sz="2" w:space="0" w:color="000000"/>
            </w:tcBorders>
          </w:tcPr>
          <w:p w14:paraId="3A2886E9" w14:textId="77777777" w:rsidR="00A20089" w:rsidRDefault="00A20089">
            <w:pPr>
              <w:spacing w:after="160" w:line="259" w:lineRule="auto"/>
              <w:ind w:left="0"/>
              <w:jc w:val="left"/>
            </w:pPr>
          </w:p>
        </w:tc>
      </w:tr>
      <w:tr w:rsidR="00A20089" w14:paraId="5C931926" w14:textId="77777777">
        <w:trPr>
          <w:trHeight w:val="206"/>
        </w:trPr>
        <w:tc>
          <w:tcPr>
            <w:tcW w:w="1099" w:type="dxa"/>
            <w:gridSpan w:val="2"/>
            <w:tcBorders>
              <w:top w:val="single" w:sz="2" w:space="0" w:color="000000"/>
              <w:left w:val="single" w:sz="2" w:space="0" w:color="000000"/>
              <w:bottom w:val="single" w:sz="2" w:space="0" w:color="000000"/>
              <w:right w:val="single" w:sz="2" w:space="0" w:color="000000"/>
            </w:tcBorders>
          </w:tcPr>
          <w:p w14:paraId="1E4463CC" w14:textId="77777777" w:rsidR="00A20089" w:rsidRDefault="00A20089">
            <w:pPr>
              <w:spacing w:after="160" w:line="259" w:lineRule="auto"/>
              <w:ind w:left="0"/>
              <w:jc w:val="left"/>
            </w:pPr>
          </w:p>
        </w:tc>
        <w:tc>
          <w:tcPr>
            <w:tcW w:w="5963" w:type="dxa"/>
            <w:gridSpan w:val="2"/>
            <w:tcBorders>
              <w:top w:val="single" w:sz="2" w:space="0" w:color="000000"/>
              <w:left w:val="single" w:sz="2" w:space="0" w:color="000000"/>
              <w:bottom w:val="single" w:sz="2" w:space="0" w:color="000000"/>
              <w:right w:val="single" w:sz="2" w:space="0" w:color="000000"/>
            </w:tcBorders>
          </w:tcPr>
          <w:p w14:paraId="40B53EFC" w14:textId="77777777" w:rsidR="00A20089" w:rsidRDefault="00A20089">
            <w:pPr>
              <w:spacing w:after="160" w:line="259" w:lineRule="auto"/>
              <w:ind w:left="0"/>
              <w:jc w:val="left"/>
            </w:pPr>
          </w:p>
        </w:tc>
        <w:tc>
          <w:tcPr>
            <w:tcW w:w="1858" w:type="dxa"/>
            <w:tcBorders>
              <w:top w:val="single" w:sz="2" w:space="0" w:color="000000"/>
              <w:left w:val="single" w:sz="2" w:space="0" w:color="000000"/>
              <w:bottom w:val="single" w:sz="2" w:space="0" w:color="000000"/>
              <w:right w:val="single" w:sz="2" w:space="0" w:color="000000"/>
            </w:tcBorders>
          </w:tcPr>
          <w:p w14:paraId="043E1408" w14:textId="77777777" w:rsidR="00A20089" w:rsidRDefault="00A20089">
            <w:pPr>
              <w:spacing w:after="160" w:line="259" w:lineRule="auto"/>
              <w:ind w:left="0"/>
              <w:jc w:val="left"/>
            </w:pPr>
          </w:p>
        </w:tc>
      </w:tr>
      <w:tr w:rsidR="00A20089" w14:paraId="2345D7D7" w14:textId="77777777">
        <w:trPr>
          <w:trHeight w:val="206"/>
        </w:trPr>
        <w:tc>
          <w:tcPr>
            <w:tcW w:w="1099" w:type="dxa"/>
            <w:gridSpan w:val="2"/>
            <w:tcBorders>
              <w:top w:val="single" w:sz="2" w:space="0" w:color="000000"/>
              <w:left w:val="single" w:sz="2" w:space="0" w:color="000000"/>
              <w:bottom w:val="single" w:sz="2" w:space="0" w:color="000000"/>
              <w:right w:val="single" w:sz="2" w:space="0" w:color="000000"/>
            </w:tcBorders>
          </w:tcPr>
          <w:p w14:paraId="1238A105" w14:textId="77777777" w:rsidR="00A20089" w:rsidRDefault="009E2988">
            <w:pPr>
              <w:spacing w:after="0" w:line="259" w:lineRule="auto"/>
              <w:ind w:left="38"/>
            </w:pPr>
            <w:r>
              <w:rPr>
                <w:rFonts w:ascii="Calibri" w:eastAsia="Calibri" w:hAnsi="Calibri" w:cs="Calibri"/>
                <w:sz w:val="18"/>
              </w:rPr>
              <w:t xml:space="preserve">Název </w:t>
            </w:r>
            <w:proofErr w:type="gramStart"/>
            <w:r>
              <w:rPr>
                <w:rFonts w:ascii="Calibri" w:eastAsia="Calibri" w:hAnsi="Calibri" w:cs="Calibri"/>
                <w:sz w:val="18"/>
              </w:rPr>
              <w:t>stavby :</w:t>
            </w:r>
            <w:proofErr w:type="gramEnd"/>
            <w:r>
              <w:rPr>
                <w:rFonts w:ascii="Calibri" w:eastAsia="Calibri" w:hAnsi="Calibri" w:cs="Calibri"/>
                <w:sz w:val="18"/>
              </w:rPr>
              <w:t xml:space="preserve"> </w:t>
            </w:r>
          </w:p>
        </w:tc>
        <w:tc>
          <w:tcPr>
            <w:tcW w:w="5963" w:type="dxa"/>
            <w:gridSpan w:val="2"/>
            <w:tcBorders>
              <w:top w:val="single" w:sz="2" w:space="0" w:color="000000"/>
              <w:left w:val="single" w:sz="2" w:space="0" w:color="000000"/>
              <w:bottom w:val="single" w:sz="2" w:space="0" w:color="000000"/>
              <w:right w:val="single" w:sz="2" w:space="0" w:color="000000"/>
            </w:tcBorders>
          </w:tcPr>
          <w:p w14:paraId="21860AF8" w14:textId="77777777" w:rsidR="00A20089" w:rsidRDefault="009E2988">
            <w:pPr>
              <w:spacing w:after="0" w:line="259" w:lineRule="auto"/>
              <w:ind w:left="38"/>
              <w:jc w:val="left"/>
            </w:pPr>
            <w:r>
              <w:rPr>
                <w:rFonts w:ascii="Calibri" w:eastAsia="Calibri" w:hAnsi="Calibri" w:cs="Calibri"/>
                <w:sz w:val="18"/>
              </w:rPr>
              <w:t xml:space="preserve">Předsezónní servis </w:t>
            </w:r>
            <w:proofErr w:type="spellStart"/>
            <w:r>
              <w:rPr>
                <w:rFonts w:ascii="Calibri" w:eastAsia="Calibri" w:hAnsi="Calibri" w:cs="Calibri"/>
                <w:sz w:val="18"/>
              </w:rPr>
              <w:t>solankového</w:t>
            </w:r>
            <w:proofErr w:type="spellEnd"/>
            <w:r>
              <w:rPr>
                <w:rFonts w:ascii="Calibri" w:eastAsia="Calibri" w:hAnsi="Calibri" w:cs="Calibri"/>
                <w:sz w:val="18"/>
              </w:rPr>
              <w:t xml:space="preserve"> </w:t>
            </w:r>
            <w:proofErr w:type="spellStart"/>
            <w:r>
              <w:rPr>
                <w:rFonts w:ascii="Calibri" w:eastAsia="Calibri" w:hAnsi="Calibri" w:cs="Calibri"/>
                <w:sz w:val="18"/>
              </w:rPr>
              <w:t>hospodářtví</w:t>
            </w:r>
            <w:proofErr w:type="spellEnd"/>
          </w:p>
        </w:tc>
        <w:tc>
          <w:tcPr>
            <w:tcW w:w="1858" w:type="dxa"/>
            <w:tcBorders>
              <w:top w:val="single" w:sz="2" w:space="0" w:color="000000"/>
              <w:left w:val="single" w:sz="2" w:space="0" w:color="000000"/>
              <w:bottom w:val="single" w:sz="2" w:space="0" w:color="000000"/>
              <w:right w:val="single" w:sz="2" w:space="0" w:color="000000"/>
            </w:tcBorders>
          </w:tcPr>
          <w:p w14:paraId="2E5F90E1" w14:textId="77777777" w:rsidR="00A20089" w:rsidRDefault="00A20089">
            <w:pPr>
              <w:spacing w:after="160" w:line="259" w:lineRule="auto"/>
              <w:ind w:left="0"/>
              <w:jc w:val="left"/>
            </w:pPr>
          </w:p>
        </w:tc>
      </w:tr>
      <w:tr w:rsidR="00A20089" w14:paraId="08F6A68F" w14:textId="77777777">
        <w:trPr>
          <w:trHeight w:val="208"/>
        </w:trPr>
        <w:tc>
          <w:tcPr>
            <w:tcW w:w="1099" w:type="dxa"/>
            <w:gridSpan w:val="2"/>
            <w:tcBorders>
              <w:top w:val="single" w:sz="2" w:space="0" w:color="000000"/>
              <w:left w:val="single" w:sz="2" w:space="0" w:color="000000"/>
              <w:bottom w:val="single" w:sz="2" w:space="0" w:color="000000"/>
              <w:right w:val="single" w:sz="2" w:space="0" w:color="000000"/>
            </w:tcBorders>
          </w:tcPr>
          <w:p w14:paraId="49760D40" w14:textId="77777777" w:rsidR="00A20089" w:rsidRDefault="00A20089">
            <w:pPr>
              <w:spacing w:after="160" w:line="259" w:lineRule="auto"/>
              <w:ind w:left="0"/>
              <w:jc w:val="left"/>
            </w:pPr>
          </w:p>
        </w:tc>
        <w:tc>
          <w:tcPr>
            <w:tcW w:w="5963" w:type="dxa"/>
            <w:gridSpan w:val="2"/>
            <w:tcBorders>
              <w:top w:val="single" w:sz="2" w:space="0" w:color="000000"/>
              <w:left w:val="single" w:sz="2" w:space="0" w:color="000000"/>
              <w:bottom w:val="single" w:sz="2" w:space="0" w:color="000000"/>
              <w:right w:val="single" w:sz="2" w:space="0" w:color="000000"/>
            </w:tcBorders>
          </w:tcPr>
          <w:p w14:paraId="50E7284A" w14:textId="77777777" w:rsidR="00A20089" w:rsidRDefault="00A20089">
            <w:pPr>
              <w:spacing w:after="160" w:line="259" w:lineRule="auto"/>
              <w:ind w:left="0"/>
              <w:jc w:val="left"/>
            </w:pPr>
          </w:p>
        </w:tc>
        <w:tc>
          <w:tcPr>
            <w:tcW w:w="1858" w:type="dxa"/>
            <w:tcBorders>
              <w:top w:val="single" w:sz="2" w:space="0" w:color="000000"/>
              <w:left w:val="single" w:sz="2" w:space="0" w:color="000000"/>
              <w:bottom w:val="single" w:sz="2" w:space="0" w:color="000000"/>
              <w:right w:val="single" w:sz="2" w:space="0" w:color="000000"/>
            </w:tcBorders>
          </w:tcPr>
          <w:p w14:paraId="4F018921" w14:textId="77777777" w:rsidR="00A20089" w:rsidRDefault="00A20089">
            <w:pPr>
              <w:spacing w:after="160" w:line="259" w:lineRule="auto"/>
              <w:ind w:left="0"/>
              <w:jc w:val="left"/>
            </w:pPr>
          </w:p>
        </w:tc>
      </w:tr>
      <w:tr w:rsidR="00A20089" w14:paraId="0C9CB0A9" w14:textId="77777777">
        <w:trPr>
          <w:trHeight w:val="209"/>
        </w:trPr>
        <w:tc>
          <w:tcPr>
            <w:tcW w:w="1099" w:type="dxa"/>
            <w:gridSpan w:val="2"/>
            <w:tcBorders>
              <w:top w:val="single" w:sz="2" w:space="0" w:color="000000"/>
              <w:left w:val="single" w:sz="2" w:space="0" w:color="000000"/>
              <w:bottom w:val="single" w:sz="2" w:space="0" w:color="000000"/>
              <w:right w:val="single" w:sz="2" w:space="0" w:color="000000"/>
            </w:tcBorders>
          </w:tcPr>
          <w:p w14:paraId="7960812E" w14:textId="77777777" w:rsidR="00A20089" w:rsidRDefault="009E2988">
            <w:pPr>
              <w:spacing w:after="0" w:line="259" w:lineRule="auto"/>
              <w:ind w:left="33"/>
              <w:jc w:val="left"/>
            </w:pPr>
            <w:r>
              <w:rPr>
                <w:rFonts w:ascii="Calibri" w:eastAsia="Calibri" w:hAnsi="Calibri" w:cs="Calibri"/>
                <w:sz w:val="18"/>
              </w:rPr>
              <w:t>Odběratel:</w:t>
            </w:r>
          </w:p>
        </w:tc>
        <w:tc>
          <w:tcPr>
            <w:tcW w:w="2756" w:type="dxa"/>
            <w:tcBorders>
              <w:top w:val="single" w:sz="2" w:space="0" w:color="000000"/>
              <w:left w:val="single" w:sz="2" w:space="0" w:color="000000"/>
              <w:bottom w:val="single" w:sz="2" w:space="0" w:color="000000"/>
              <w:right w:val="nil"/>
            </w:tcBorders>
          </w:tcPr>
          <w:p w14:paraId="0648BBA0" w14:textId="77777777" w:rsidR="00A20089" w:rsidRDefault="009E2988">
            <w:pPr>
              <w:spacing w:after="0" w:line="259" w:lineRule="auto"/>
              <w:ind w:left="38"/>
              <w:jc w:val="left"/>
            </w:pPr>
            <w:r>
              <w:rPr>
                <w:rFonts w:ascii="Calibri" w:eastAsia="Calibri" w:hAnsi="Calibri" w:cs="Calibri"/>
                <w:sz w:val="18"/>
              </w:rPr>
              <w:t>SSUD č. 7 Podivín</w:t>
            </w:r>
          </w:p>
        </w:tc>
        <w:tc>
          <w:tcPr>
            <w:tcW w:w="5065" w:type="dxa"/>
            <w:gridSpan w:val="2"/>
            <w:tcBorders>
              <w:top w:val="single" w:sz="2" w:space="0" w:color="000000"/>
              <w:left w:val="nil"/>
              <w:bottom w:val="single" w:sz="2" w:space="0" w:color="000000"/>
              <w:right w:val="single" w:sz="2" w:space="0" w:color="000000"/>
            </w:tcBorders>
          </w:tcPr>
          <w:p w14:paraId="2F528A9F" w14:textId="77777777" w:rsidR="00A20089" w:rsidRDefault="00A20089">
            <w:pPr>
              <w:spacing w:after="160" w:line="259" w:lineRule="auto"/>
              <w:ind w:left="0"/>
              <w:jc w:val="left"/>
            </w:pPr>
          </w:p>
        </w:tc>
      </w:tr>
      <w:tr w:rsidR="00A20089" w14:paraId="02A54E09" w14:textId="77777777">
        <w:trPr>
          <w:trHeight w:val="206"/>
        </w:trPr>
        <w:tc>
          <w:tcPr>
            <w:tcW w:w="1099" w:type="dxa"/>
            <w:gridSpan w:val="2"/>
            <w:tcBorders>
              <w:top w:val="single" w:sz="2" w:space="0" w:color="000000"/>
              <w:left w:val="single" w:sz="2" w:space="0" w:color="000000"/>
              <w:bottom w:val="single" w:sz="2" w:space="0" w:color="000000"/>
              <w:right w:val="single" w:sz="2" w:space="0" w:color="000000"/>
            </w:tcBorders>
          </w:tcPr>
          <w:p w14:paraId="7231EE07" w14:textId="77777777" w:rsidR="00A20089" w:rsidRDefault="00A20089">
            <w:pPr>
              <w:spacing w:after="160" w:line="259" w:lineRule="auto"/>
              <w:ind w:left="0"/>
              <w:jc w:val="left"/>
            </w:pPr>
          </w:p>
        </w:tc>
        <w:tc>
          <w:tcPr>
            <w:tcW w:w="2756" w:type="dxa"/>
            <w:tcBorders>
              <w:top w:val="single" w:sz="2" w:space="0" w:color="000000"/>
              <w:left w:val="single" w:sz="2" w:space="0" w:color="000000"/>
              <w:bottom w:val="single" w:sz="2" w:space="0" w:color="000000"/>
              <w:right w:val="nil"/>
            </w:tcBorders>
          </w:tcPr>
          <w:p w14:paraId="008569F3" w14:textId="77777777" w:rsidR="00A20089" w:rsidRDefault="00A20089">
            <w:pPr>
              <w:spacing w:after="160" w:line="259" w:lineRule="auto"/>
              <w:ind w:left="0"/>
              <w:jc w:val="left"/>
            </w:pPr>
          </w:p>
        </w:tc>
        <w:tc>
          <w:tcPr>
            <w:tcW w:w="5065" w:type="dxa"/>
            <w:gridSpan w:val="2"/>
            <w:tcBorders>
              <w:top w:val="single" w:sz="2" w:space="0" w:color="000000"/>
              <w:left w:val="nil"/>
              <w:bottom w:val="single" w:sz="2" w:space="0" w:color="000000"/>
              <w:right w:val="single" w:sz="2" w:space="0" w:color="000000"/>
            </w:tcBorders>
          </w:tcPr>
          <w:p w14:paraId="193E35DE" w14:textId="77777777" w:rsidR="00A20089" w:rsidRDefault="00A20089">
            <w:pPr>
              <w:spacing w:after="160" w:line="259" w:lineRule="auto"/>
              <w:ind w:left="0"/>
              <w:jc w:val="left"/>
            </w:pPr>
          </w:p>
        </w:tc>
      </w:tr>
      <w:tr w:rsidR="00A20089" w14:paraId="3958F22B" w14:textId="77777777">
        <w:trPr>
          <w:trHeight w:val="210"/>
        </w:trPr>
        <w:tc>
          <w:tcPr>
            <w:tcW w:w="1099" w:type="dxa"/>
            <w:gridSpan w:val="2"/>
            <w:tcBorders>
              <w:top w:val="single" w:sz="2" w:space="0" w:color="000000"/>
              <w:left w:val="single" w:sz="2" w:space="0" w:color="000000"/>
              <w:bottom w:val="single" w:sz="2" w:space="0" w:color="000000"/>
              <w:right w:val="single" w:sz="2" w:space="0" w:color="000000"/>
            </w:tcBorders>
          </w:tcPr>
          <w:p w14:paraId="1AAF59B8" w14:textId="77777777" w:rsidR="00A20089" w:rsidRDefault="00A20089">
            <w:pPr>
              <w:spacing w:after="160" w:line="259" w:lineRule="auto"/>
              <w:ind w:left="0"/>
              <w:jc w:val="left"/>
            </w:pPr>
          </w:p>
        </w:tc>
        <w:tc>
          <w:tcPr>
            <w:tcW w:w="2756" w:type="dxa"/>
            <w:tcBorders>
              <w:top w:val="single" w:sz="2" w:space="0" w:color="000000"/>
              <w:left w:val="single" w:sz="2" w:space="0" w:color="000000"/>
              <w:bottom w:val="single" w:sz="2" w:space="0" w:color="000000"/>
              <w:right w:val="nil"/>
            </w:tcBorders>
          </w:tcPr>
          <w:p w14:paraId="5411AAA5" w14:textId="77777777" w:rsidR="00A20089" w:rsidRDefault="00A20089">
            <w:pPr>
              <w:spacing w:after="160" w:line="259" w:lineRule="auto"/>
              <w:ind w:left="0"/>
              <w:jc w:val="left"/>
            </w:pPr>
          </w:p>
        </w:tc>
        <w:tc>
          <w:tcPr>
            <w:tcW w:w="3207" w:type="dxa"/>
            <w:tcBorders>
              <w:top w:val="single" w:sz="2" w:space="0" w:color="000000"/>
              <w:left w:val="nil"/>
              <w:bottom w:val="single" w:sz="2" w:space="0" w:color="000000"/>
              <w:right w:val="single" w:sz="2" w:space="0" w:color="000000"/>
            </w:tcBorders>
          </w:tcPr>
          <w:p w14:paraId="44CC5704" w14:textId="77777777" w:rsidR="00A20089" w:rsidRDefault="00A20089">
            <w:pPr>
              <w:spacing w:after="160" w:line="259" w:lineRule="auto"/>
              <w:ind w:left="0"/>
              <w:jc w:val="left"/>
            </w:pPr>
          </w:p>
        </w:tc>
        <w:tc>
          <w:tcPr>
            <w:tcW w:w="1858" w:type="dxa"/>
            <w:tcBorders>
              <w:top w:val="single" w:sz="2" w:space="0" w:color="000000"/>
              <w:left w:val="single" w:sz="2" w:space="0" w:color="000000"/>
              <w:bottom w:val="single" w:sz="2" w:space="0" w:color="000000"/>
              <w:right w:val="single" w:sz="2" w:space="0" w:color="000000"/>
            </w:tcBorders>
          </w:tcPr>
          <w:p w14:paraId="6E331927" w14:textId="77777777" w:rsidR="00A20089" w:rsidRDefault="00A20089">
            <w:pPr>
              <w:spacing w:after="160" w:line="259" w:lineRule="auto"/>
              <w:ind w:left="0"/>
              <w:jc w:val="left"/>
            </w:pPr>
          </w:p>
        </w:tc>
      </w:tr>
      <w:tr w:rsidR="00A20089" w14:paraId="58C50B55" w14:textId="77777777">
        <w:trPr>
          <w:trHeight w:val="208"/>
        </w:trPr>
        <w:tc>
          <w:tcPr>
            <w:tcW w:w="1099" w:type="dxa"/>
            <w:gridSpan w:val="2"/>
            <w:tcBorders>
              <w:top w:val="single" w:sz="2" w:space="0" w:color="000000"/>
              <w:left w:val="single" w:sz="2" w:space="0" w:color="000000"/>
              <w:bottom w:val="single" w:sz="2" w:space="0" w:color="000000"/>
              <w:right w:val="single" w:sz="2" w:space="0" w:color="000000"/>
            </w:tcBorders>
          </w:tcPr>
          <w:p w14:paraId="244F1EFC" w14:textId="77777777" w:rsidR="00A20089" w:rsidRDefault="009E2988">
            <w:pPr>
              <w:spacing w:after="0" w:line="259" w:lineRule="auto"/>
              <w:ind w:left="0" w:right="5"/>
              <w:jc w:val="center"/>
            </w:pPr>
            <w:r>
              <w:rPr>
                <w:rFonts w:ascii="Calibri" w:eastAsia="Calibri" w:hAnsi="Calibri" w:cs="Calibri"/>
                <w:sz w:val="18"/>
              </w:rPr>
              <w:t>Oddíl</w:t>
            </w:r>
          </w:p>
        </w:tc>
        <w:tc>
          <w:tcPr>
            <w:tcW w:w="2756" w:type="dxa"/>
            <w:tcBorders>
              <w:top w:val="single" w:sz="2" w:space="0" w:color="000000"/>
              <w:left w:val="single" w:sz="2" w:space="0" w:color="000000"/>
              <w:bottom w:val="single" w:sz="2" w:space="0" w:color="000000"/>
              <w:right w:val="nil"/>
            </w:tcBorders>
          </w:tcPr>
          <w:p w14:paraId="0A646857" w14:textId="77777777" w:rsidR="00A20089" w:rsidRDefault="00A20089">
            <w:pPr>
              <w:spacing w:after="160" w:line="259" w:lineRule="auto"/>
              <w:ind w:left="0"/>
              <w:jc w:val="left"/>
            </w:pPr>
          </w:p>
        </w:tc>
        <w:tc>
          <w:tcPr>
            <w:tcW w:w="3207" w:type="dxa"/>
            <w:tcBorders>
              <w:top w:val="single" w:sz="2" w:space="0" w:color="000000"/>
              <w:left w:val="nil"/>
              <w:bottom w:val="single" w:sz="2" w:space="0" w:color="000000"/>
              <w:right w:val="single" w:sz="2" w:space="0" w:color="000000"/>
            </w:tcBorders>
          </w:tcPr>
          <w:p w14:paraId="49038D53" w14:textId="77777777" w:rsidR="00A20089" w:rsidRDefault="009E2988">
            <w:pPr>
              <w:spacing w:after="0" w:line="259" w:lineRule="auto"/>
              <w:ind w:left="24"/>
              <w:jc w:val="left"/>
            </w:pPr>
            <w:r>
              <w:rPr>
                <w:rFonts w:ascii="Calibri" w:eastAsia="Calibri" w:hAnsi="Calibri" w:cs="Calibri"/>
                <w:sz w:val="20"/>
              </w:rPr>
              <w:t>Název</w:t>
            </w:r>
          </w:p>
        </w:tc>
        <w:tc>
          <w:tcPr>
            <w:tcW w:w="1858" w:type="dxa"/>
            <w:vMerge w:val="restart"/>
            <w:tcBorders>
              <w:top w:val="single" w:sz="2" w:space="0" w:color="000000"/>
              <w:left w:val="single" w:sz="2" w:space="0" w:color="000000"/>
              <w:bottom w:val="single" w:sz="2" w:space="0" w:color="000000"/>
              <w:right w:val="single" w:sz="2" w:space="0" w:color="000000"/>
            </w:tcBorders>
          </w:tcPr>
          <w:p w14:paraId="28517A14" w14:textId="77777777" w:rsidR="00A20089" w:rsidRDefault="009E2988">
            <w:pPr>
              <w:spacing w:after="0" w:line="259" w:lineRule="auto"/>
              <w:ind w:left="691" w:hanging="144"/>
              <w:jc w:val="left"/>
            </w:pPr>
            <w:r>
              <w:rPr>
                <w:rFonts w:ascii="Calibri" w:eastAsia="Calibri" w:hAnsi="Calibri" w:cs="Calibri"/>
                <w:sz w:val="20"/>
              </w:rPr>
              <w:t>CENA (Kč) Celkem</w:t>
            </w:r>
          </w:p>
        </w:tc>
      </w:tr>
      <w:tr w:rsidR="00A20089" w14:paraId="1587E0BF" w14:textId="77777777">
        <w:trPr>
          <w:trHeight w:val="206"/>
        </w:trPr>
        <w:tc>
          <w:tcPr>
            <w:tcW w:w="1099" w:type="dxa"/>
            <w:gridSpan w:val="2"/>
            <w:tcBorders>
              <w:top w:val="single" w:sz="2" w:space="0" w:color="000000"/>
              <w:left w:val="single" w:sz="2" w:space="0" w:color="000000"/>
              <w:bottom w:val="single" w:sz="2" w:space="0" w:color="000000"/>
              <w:right w:val="single" w:sz="2" w:space="0" w:color="000000"/>
            </w:tcBorders>
          </w:tcPr>
          <w:p w14:paraId="1A50B351" w14:textId="77777777" w:rsidR="00A20089" w:rsidRDefault="00A20089">
            <w:pPr>
              <w:spacing w:after="160" w:line="259" w:lineRule="auto"/>
              <w:ind w:left="0"/>
              <w:jc w:val="left"/>
            </w:pPr>
          </w:p>
        </w:tc>
        <w:tc>
          <w:tcPr>
            <w:tcW w:w="2756" w:type="dxa"/>
            <w:tcBorders>
              <w:top w:val="single" w:sz="2" w:space="0" w:color="000000"/>
              <w:left w:val="single" w:sz="2" w:space="0" w:color="000000"/>
              <w:bottom w:val="single" w:sz="2" w:space="0" w:color="000000"/>
              <w:right w:val="nil"/>
            </w:tcBorders>
          </w:tcPr>
          <w:p w14:paraId="24FBF26F" w14:textId="77777777" w:rsidR="00A20089" w:rsidRDefault="00A20089">
            <w:pPr>
              <w:spacing w:after="160" w:line="259" w:lineRule="auto"/>
              <w:ind w:left="0"/>
              <w:jc w:val="left"/>
            </w:pPr>
          </w:p>
        </w:tc>
        <w:tc>
          <w:tcPr>
            <w:tcW w:w="3207" w:type="dxa"/>
            <w:tcBorders>
              <w:top w:val="single" w:sz="2" w:space="0" w:color="000000"/>
              <w:left w:val="nil"/>
              <w:bottom w:val="single" w:sz="2" w:space="0" w:color="000000"/>
              <w:right w:val="single" w:sz="2" w:space="0" w:color="000000"/>
            </w:tcBorders>
          </w:tcPr>
          <w:p w14:paraId="70905527" w14:textId="77777777" w:rsidR="00A20089" w:rsidRDefault="00A20089">
            <w:pPr>
              <w:spacing w:after="160" w:line="259" w:lineRule="auto"/>
              <w:ind w:left="0"/>
              <w:jc w:val="left"/>
            </w:pPr>
          </w:p>
        </w:tc>
        <w:tc>
          <w:tcPr>
            <w:tcW w:w="0" w:type="auto"/>
            <w:vMerge/>
            <w:tcBorders>
              <w:top w:val="nil"/>
              <w:left w:val="single" w:sz="2" w:space="0" w:color="000000"/>
              <w:bottom w:val="single" w:sz="2" w:space="0" w:color="000000"/>
              <w:right w:val="single" w:sz="2" w:space="0" w:color="000000"/>
            </w:tcBorders>
          </w:tcPr>
          <w:p w14:paraId="6C1FA849" w14:textId="77777777" w:rsidR="00A20089" w:rsidRDefault="00A20089">
            <w:pPr>
              <w:spacing w:after="160" w:line="259" w:lineRule="auto"/>
              <w:ind w:left="0"/>
              <w:jc w:val="left"/>
            </w:pPr>
          </w:p>
        </w:tc>
      </w:tr>
      <w:tr w:rsidR="00A20089" w14:paraId="34732987" w14:textId="77777777">
        <w:trPr>
          <w:trHeight w:val="206"/>
        </w:trPr>
        <w:tc>
          <w:tcPr>
            <w:tcW w:w="1099" w:type="dxa"/>
            <w:gridSpan w:val="2"/>
            <w:tcBorders>
              <w:top w:val="single" w:sz="2" w:space="0" w:color="000000"/>
              <w:left w:val="single" w:sz="2" w:space="0" w:color="000000"/>
              <w:bottom w:val="single" w:sz="2" w:space="0" w:color="000000"/>
              <w:right w:val="single" w:sz="2" w:space="0" w:color="000000"/>
            </w:tcBorders>
          </w:tcPr>
          <w:p w14:paraId="18C5CC57" w14:textId="77777777" w:rsidR="00A20089" w:rsidRDefault="00A20089">
            <w:pPr>
              <w:spacing w:after="160" w:line="259" w:lineRule="auto"/>
              <w:ind w:left="0"/>
              <w:jc w:val="left"/>
            </w:pPr>
          </w:p>
        </w:tc>
        <w:tc>
          <w:tcPr>
            <w:tcW w:w="2756" w:type="dxa"/>
            <w:tcBorders>
              <w:top w:val="single" w:sz="2" w:space="0" w:color="000000"/>
              <w:left w:val="single" w:sz="2" w:space="0" w:color="000000"/>
              <w:bottom w:val="single" w:sz="2" w:space="0" w:color="000000"/>
              <w:right w:val="nil"/>
            </w:tcBorders>
          </w:tcPr>
          <w:p w14:paraId="773CEDFC" w14:textId="77777777" w:rsidR="00A20089" w:rsidRDefault="00A20089">
            <w:pPr>
              <w:spacing w:after="160" w:line="259" w:lineRule="auto"/>
              <w:ind w:left="0"/>
              <w:jc w:val="left"/>
            </w:pPr>
          </w:p>
        </w:tc>
        <w:tc>
          <w:tcPr>
            <w:tcW w:w="3207" w:type="dxa"/>
            <w:tcBorders>
              <w:top w:val="single" w:sz="2" w:space="0" w:color="000000"/>
              <w:left w:val="nil"/>
              <w:bottom w:val="single" w:sz="2" w:space="0" w:color="000000"/>
              <w:right w:val="single" w:sz="2" w:space="0" w:color="000000"/>
            </w:tcBorders>
          </w:tcPr>
          <w:p w14:paraId="7782C837" w14:textId="77777777" w:rsidR="00A20089" w:rsidRDefault="00A20089">
            <w:pPr>
              <w:spacing w:after="160" w:line="259" w:lineRule="auto"/>
              <w:ind w:left="0"/>
              <w:jc w:val="left"/>
            </w:pPr>
          </w:p>
        </w:tc>
        <w:tc>
          <w:tcPr>
            <w:tcW w:w="1858" w:type="dxa"/>
            <w:tcBorders>
              <w:top w:val="single" w:sz="2" w:space="0" w:color="000000"/>
              <w:left w:val="single" w:sz="2" w:space="0" w:color="000000"/>
              <w:bottom w:val="single" w:sz="2" w:space="0" w:color="000000"/>
              <w:right w:val="single" w:sz="2" w:space="0" w:color="000000"/>
            </w:tcBorders>
          </w:tcPr>
          <w:p w14:paraId="6F47E6EE" w14:textId="77777777" w:rsidR="00A20089" w:rsidRDefault="00A20089">
            <w:pPr>
              <w:spacing w:after="160" w:line="259" w:lineRule="auto"/>
              <w:ind w:left="0"/>
              <w:jc w:val="left"/>
            </w:pPr>
          </w:p>
        </w:tc>
      </w:tr>
      <w:tr w:rsidR="00A20089" w14:paraId="1D204EA8" w14:textId="77777777">
        <w:trPr>
          <w:trHeight w:val="206"/>
        </w:trPr>
        <w:tc>
          <w:tcPr>
            <w:tcW w:w="1099" w:type="dxa"/>
            <w:gridSpan w:val="2"/>
            <w:tcBorders>
              <w:top w:val="single" w:sz="2" w:space="0" w:color="000000"/>
              <w:left w:val="single" w:sz="2" w:space="0" w:color="000000"/>
              <w:bottom w:val="single" w:sz="2" w:space="0" w:color="000000"/>
              <w:right w:val="single" w:sz="2" w:space="0" w:color="000000"/>
            </w:tcBorders>
          </w:tcPr>
          <w:p w14:paraId="410CFDA1" w14:textId="77777777" w:rsidR="00A20089" w:rsidRDefault="00A20089">
            <w:pPr>
              <w:spacing w:after="160" w:line="259" w:lineRule="auto"/>
              <w:ind w:left="0"/>
              <w:jc w:val="left"/>
            </w:pPr>
          </w:p>
        </w:tc>
        <w:tc>
          <w:tcPr>
            <w:tcW w:w="2756" w:type="dxa"/>
            <w:tcBorders>
              <w:top w:val="single" w:sz="2" w:space="0" w:color="000000"/>
              <w:left w:val="single" w:sz="2" w:space="0" w:color="000000"/>
              <w:bottom w:val="single" w:sz="2" w:space="0" w:color="000000"/>
              <w:right w:val="nil"/>
            </w:tcBorders>
          </w:tcPr>
          <w:p w14:paraId="2A6ADE4F" w14:textId="77777777" w:rsidR="00A20089" w:rsidRDefault="009E2988">
            <w:pPr>
              <w:spacing w:after="0" w:line="259" w:lineRule="auto"/>
              <w:ind w:left="144"/>
              <w:jc w:val="left"/>
            </w:pPr>
            <w:r>
              <w:rPr>
                <w:rFonts w:ascii="Calibri" w:eastAsia="Calibri" w:hAnsi="Calibri" w:cs="Calibri"/>
                <w:sz w:val="20"/>
              </w:rPr>
              <w:t xml:space="preserve">re </w:t>
            </w:r>
            <w:proofErr w:type="spellStart"/>
            <w:r>
              <w:rPr>
                <w:rFonts w:ascii="Calibri" w:eastAsia="Calibri" w:hAnsi="Calibri" w:cs="Calibri"/>
                <w:sz w:val="20"/>
              </w:rPr>
              <w:t>sezonnł</w:t>
            </w:r>
            <w:proofErr w:type="spellEnd"/>
            <w:r>
              <w:rPr>
                <w:rFonts w:ascii="Calibri" w:eastAsia="Calibri" w:hAnsi="Calibri" w:cs="Calibri"/>
                <w:sz w:val="20"/>
              </w:rPr>
              <w:t xml:space="preserve"> </w:t>
            </w:r>
            <w:proofErr w:type="spellStart"/>
            <w:r>
              <w:rPr>
                <w:rFonts w:ascii="Calibri" w:eastAsia="Calibri" w:hAnsi="Calibri" w:cs="Calibri"/>
                <w:sz w:val="20"/>
              </w:rPr>
              <w:t>servłs</w:t>
            </w:r>
            <w:proofErr w:type="spellEnd"/>
            <w:r>
              <w:rPr>
                <w:rFonts w:ascii="Calibri" w:eastAsia="Calibri" w:hAnsi="Calibri" w:cs="Calibri"/>
                <w:sz w:val="20"/>
              </w:rPr>
              <w:t xml:space="preserve"> so </w:t>
            </w:r>
            <w:proofErr w:type="spellStart"/>
            <w:r>
              <w:rPr>
                <w:rFonts w:ascii="Calibri" w:eastAsia="Calibri" w:hAnsi="Calibri" w:cs="Calibri"/>
                <w:sz w:val="20"/>
              </w:rPr>
              <w:t>an</w:t>
            </w:r>
            <w:proofErr w:type="spellEnd"/>
            <w:r>
              <w:rPr>
                <w:rFonts w:ascii="Calibri" w:eastAsia="Calibri" w:hAnsi="Calibri" w:cs="Calibri"/>
                <w:sz w:val="20"/>
              </w:rPr>
              <w:t xml:space="preserve"> </w:t>
            </w:r>
            <w:proofErr w:type="spellStart"/>
            <w:r>
              <w:rPr>
                <w:rFonts w:ascii="Calibri" w:eastAsia="Calibri" w:hAnsi="Calibri" w:cs="Calibri"/>
                <w:sz w:val="20"/>
              </w:rPr>
              <w:t>ove</w:t>
            </w:r>
            <w:proofErr w:type="spellEnd"/>
            <w:r>
              <w:rPr>
                <w:rFonts w:ascii="Calibri" w:eastAsia="Calibri" w:hAnsi="Calibri" w:cs="Calibri"/>
                <w:sz w:val="20"/>
              </w:rPr>
              <w:t xml:space="preserve"> o</w:t>
            </w:r>
          </w:p>
        </w:tc>
        <w:tc>
          <w:tcPr>
            <w:tcW w:w="3207" w:type="dxa"/>
            <w:tcBorders>
              <w:top w:val="single" w:sz="2" w:space="0" w:color="000000"/>
              <w:left w:val="nil"/>
              <w:bottom w:val="single" w:sz="2" w:space="0" w:color="000000"/>
              <w:right w:val="single" w:sz="2" w:space="0" w:color="000000"/>
            </w:tcBorders>
          </w:tcPr>
          <w:p w14:paraId="60DF47DA" w14:textId="77777777" w:rsidR="00A20089" w:rsidRDefault="009E2988">
            <w:pPr>
              <w:spacing w:after="0" w:line="259" w:lineRule="auto"/>
              <w:ind w:left="0"/>
              <w:jc w:val="left"/>
            </w:pPr>
            <w:proofErr w:type="spellStart"/>
            <w:r>
              <w:rPr>
                <w:rFonts w:ascii="Calibri" w:eastAsia="Calibri" w:hAnsi="Calibri" w:cs="Calibri"/>
                <w:sz w:val="20"/>
              </w:rPr>
              <w:t>ospo</w:t>
            </w:r>
            <w:proofErr w:type="spellEnd"/>
            <w:r>
              <w:rPr>
                <w:rFonts w:ascii="Calibri" w:eastAsia="Calibri" w:hAnsi="Calibri" w:cs="Calibri"/>
                <w:sz w:val="20"/>
              </w:rPr>
              <w:t xml:space="preserve"> </w:t>
            </w:r>
            <w:proofErr w:type="spellStart"/>
            <w:r>
              <w:rPr>
                <w:rFonts w:ascii="Calibri" w:eastAsia="Calibri" w:hAnsi="Calibri" w:cs="Calibri"/>
                <w:sz w:val="20"/>
              </w:rPr>
              <w:t>arstvł</w:t>
            </w:r>
            <w:proofErr w:type="spellEnd"/>
          </w:p>
        </w:tc>
        <w:tc>
          <w:tcPr>
            <w:tcW w:w="1858" w:type="dxa"/>
            <w:tcBorders>
              <w:top w:val="single" w:sz="2" w:space="0" w:color="000000"/>
              <w:left w:val="single" w:sz="2" w:space="0" w:color="000000"/>
              <w:bottom w:val="single" w:sz="2" w:space="0" w:color="000000"/>
              <w:right w:val="single" w:sz="2" w:space="0" w:color="000000"/>
            </w:tcBorders>
          </w:tcPr>
          <w:p w14:paraId="70D45726" w14:textId="77777777" w:rsidR="00A20089" w:rsidRDefault="009E2988">
            <w:pPr>
              <w:spacing w:after="0" w:line="259" w:lineRule="auto"/>
              <w:ind w:left="0" w:right="38"/>
              <w:jc w:val="right"/>
            </w:pPr>
            <w:r>
              <w:rPr>
                <w:rFonts w:ascii="Calibri" w:eastAsia="Calibri" w:hAnsi="Calibri" w:cs="Calibri"/>
                <w:sz w:val="18"/>
              </w:rPr>
              <w:t xml:space="preserve">74 </w:t>
            </w:r>
            <w:proofErr w:type="gramStart"/>
            <w:r>
              <w:rPr>
                <w:rFonts w:ascii="Calibri" w:eastAsia="Calibri" w:hAnsi="Calibri" w:cs="Calibri"/>
                <w:sz w:val="18"/>
              </w:rPr>
              <w:t>060,oo</w:t>
            </w:r>
            <w:proofErr w:type="gramEnd"/>
          </w:p>
        </w:tc>
      </w:tr>
      <w:tr w:rsidR="00A20089" w14:paraId="25974F52" w14:textId="77777777">
        <w:trPr>
          <w:trHeight w:val="216"/>
        </w:trPr>
        <w:tc>
          <w:tcPr>
            <w:tcW w:w="1099" w:type="dxa"/>
            <w:gridSpan w:val="2"/>
            <w:tcBorders>
              <w:top w:val="single" w:sz="2" w:space="0" w:color="000000"/>
              <w:left w:val="single" w:sz="2" w:space="0" w:color="000000"/>
              <w:bottom w:val="single" w:sz="2" w:space="0" w:color="000000"/>
              <w:right w:val="single" w:sz="2" w:space="0" w:color="000000"/>
            </w:tcBorders>
          </w:tcPr>
          <w:p w14:paraId="7B7654A0" w14:textId="77777777" w:rsidR="00A20089" w:rsidRDefault="00A20089">
            <w:pPr>
              <w:spacing w:after="160" w:line="259" w:lineRule="auto"/>
              <w:ind w:left="0"/>
              <w:jc w:val="left"/>
            </w:pPr>
          </w:p>
        </w:tc>
        <w:tc>
          <w:tcPr>
            <w:tcW w:w="2756" w:type="dxa"/>
            <w:tcBorders>
              <w:top w:val="single" w:sz="2" w:space="0" w:color="000000"/>
              <w:left w:val="single" w:sz="2" w:space="0" w:color="000000"/>
              <w:bottom w:val="single" w:sz="2" w:space="0" w:color="000000"/>
              <w:right w:val="nil"/>
            </w:tcBorders>
          </w:tcPr>
          <w:p w14:paraId="059976EA" w14:textId="77777777" w:rsidR="00A20089" w:rsidRDefault="00A20089">
            <w:pPr>
              <w:spacing w:after="160" w:line="259" w:lineRule="auto"/>
              <w:ind w:left="0"/>
              <w:jc w:val="left"/>
            </w:pPr>
          </w:p>
        </w:tc>
        <w:tc>
          <w:tcPr>
            <w:tcW w:w="3207" w:type="dxa"/>
            <w:tcBorders>
              <w:top w:val="single" w:sz="2" w:space="0" w:color="000000"/>
              <w:left w:val="nil"/>
              <w:bottom w:val="single" w:sz="2" w:space="0" w:color="000000"/>
              <w:right w:val="single" w:sz="2" w:space="0" w:color="000000"/>
            </w:tcBorders>
          </w:tcPr>
          <w:p w14:paraId="6B739AFD" w14:textId="77777777" w:rsidR="00A20089" w:rsidRDefault="00A20089">
            <w:pPr>
              <w:spacing w:after="160" w:line="259" w:lineRule="auto"/>
              <w:ind w:left="0"/>
              <w:jc w:val="left"/>
            </w:pPr>
          </w:p>
        </w:tc>
        <w:tc>
          <w:tcPr>
            <w:tcW w:w="1858" w:type="dxa"/>
            <w:tcBorders>
              <w:top w:val="single" w:sz="2" w:space="0" w:color="000000"/>
              <w:left w:val="single" w:sz="2" w:space="0" w:color="000000"/>
              <w:bottom w:val="single" w:sz="2" w:space="0" w:color="000000"/>
              <w:right w:val="single" w:sz="2" w:space="0" w:color="000000"/>
            </w:tcBorders>
          </w:tcPr>
          <w:p w14:paraId="4D0DCDA7" w14:textId="77777777" w:rsidR="00A20089" w:rsidRDefault="00A20089">
            <w:pPr>
              <w:spacing w:after="160" w:line="259" w:lineRule="auto"/>
              <w:ind w:left="0"/>
              <w:jc w:val="left"/>
            </w:pPr>
          </w:p>
        </w:tc>
      </w:tr>
      <w:tr w:rsidR="00A20089" w14:paraId="323DBF28" w14:textId="77777777">
        <w:trPr>
          <w:trHeight w:val="206"/>
        </w:trPr>
        <w:tc>
          <w:tcPr>
            <w:tcW w:w="1099" w:type="dxa"/>
            <w:gridSpan w:val="2"/>
            <w:tcBorders>
              <w:top w:val="single" w:sz="2" w:space="0" w:color="000000"/>
              <w:left w:val="single" w:sz="2" w:space="0" w:color="000000"/>
              <w:bottom w:val="single" w:sz="2" w:space="0" w:color="000000"/>
              <w:right w:val="single" w:sz="2" w:space="0" w:color="000000"/>
            </w:tcBorders>
          </w:tcPr>
          <w:p w14:paraId="38CAB37D" w14:textId="77777777" w:rsidR="00A20089" w:rsidRDefault="00A20089">
            <w:pPr>
              <w:spacing w:after="160" w:line="259" w:lineRule="auto"/>
              <w:ind w:left="0"/>
              <w:jc w:val="left"/>
            </w:pPr>
          </w:p>
        </w:tc>
        <w:tc>
          <w:tcPr>
            <w:tcW w:w="2756" w:type="dxa"/>
            <w:tcBorders>
              <w:top w:val="single" w:sz="2" w:space="0" w:color="000000"/>
              <w:left w:val="single" w:sz="2" w:space="0" w:color="000000"/>
              <w:bottom w:val="single" w:sz="2" w:space="0" w:color="000000"/>
              <w:right w:val="nil"/>
            </w:tcBorders>
          </w:tcPr>
          <w:p w14:paraId="53548CD0" w14:textId="77777777" w:rsidR="00A20089" w:rsidRDefault="00A20089">
            <w:pPr>
              <w:spacing w:after="160" w:line="259" w:lineRule="auto"/>
              <w:ind w:left="0"/>
              <w:jc w:val="left"/>
            </w:pPr>
          </w:p>
        </w:tc>
        <w:tc>
          <w:tcPr>
            <w:tcW w:w="3207" w:type="dxa"/>
            <w:tcBorders>
              <w:top w:val="single" w:sz="2" w:space="0" w:color="000000"/>
              <w:left w:val="nil"/>
              <w:bottom w:val="single" w:sz="2" w:space="0" w:color="000000"/>
              <w:right w:val="single" w:sz="2" w:space="0" w:color="000000"/>
            </w:tcBorders>
          </w:tcPr>
          <w:p w14:paraId="6DAAEF8F" w14:textId="77777777" w:rsidR="00A20089" w:rsidRDefault="00A20089">
            <w:pPr>
              <w:spacing w:after="160" w:line="259" w:lineRule="auto"/>
              <w:ind w:left="0"/>
              <w:jc w:val="left"/>
            </w:pPr>
          </w:p>
        </w:tc>
        <w:tc>
          <w:tcPr>
            <w:tcW w:w="1858" w:type="dxa"/>
            <w:tcBorders>
              <w:top w:val="single" w:sz="2" w:space="0" w:color="000000"/>
              <w:left w:val="single" w:sz="2" w:space="0" w:color="000000"/>
              <w:bottom w:val="single" w:sz="2" w:space="0" w:color="000000"/>
              <w:right w:val="single" w:sz="2" w:space="0" w:color="000000"/>
            </w:tcBorders>
          </w:tcPr>
          <w:p w14:paraId="51B545A5" w14:textId="77777777" w:rsidR="00A20089" w:rsidRDefault="009E2988">
            <w:pPr>
              <w:spacing w:after="0" w:line="259" w:lineRule="auto"/>
              <w:ind w:left="0" w:right="34"/>
              <w:jc w:val="right"/>
            </w:pPr>
            <w:r>
              <w:rPr>
                <w:rFonts w:ascii="Calibri" w:eastAsia="Calibri" w:hAnsi="Calibri" w:cs="Calibri"/>
                <w:sz w:val="18"/>
              </w:rPr>
              <w:t>0,00</w:t>
            </w:r>
          </w:p>
        </w:tc>
      </w:tr>
      <w:tr w:rsidR="00A20089" w14:paraId="79FC613A" w14:textId="77777777">
        <w:trPr>
          <w:trHeight w:val="206"/>
        </w:trPr>
        <w:tc>
          <w:tcPr>
            <w:tcW w:w="1099" w:type="dxa"/>
            <w:gridSpan w:val="2"/>
            <w:tcBorders>
              <w:top w:val="single" w:sz="2" w:space="0" w:color="000000"/>
              <w:left w:val="single" w:sz="2" w:space="0" w:color="000000"/>
              <w:bottom w:val="single" w:sz="2" w:space="0" w:color="000000"/>
              <w:right w:val="single" w:sz="2" w:space="0" w:color="000000"/>
            </w:tcBorders>
          </w:tcPr>
          <w:p w14:paraId="05DB30CF" w14:textId="77777777" w:rsidR="00A20089" w:rsidRDefault="00A20089">
            <w:pPr>
              <w:spacing w:after="160" w:line="259" w:lineRule="auto"/>
              <w:ind w:left="0"/>
              <w:jc w:val="left"/>
            </w:pPr>
          </w:p>
        </w:tc>
        <w:tc>
          <w:tcPr>
            <w:tcW w:w="2756" w:type="dxa"/>
            <w:tcBorders>
              <w:top w:val="single" w:sz="2" w:space="0" w:color="000000"/>
              <w:left w:val="single" w:sz="2" w:space="0" w:color="000000"/>
              <w:bottom w:val="single" w:sz="2" w:space="0" w:color="000000"/>
              <w:right w:val="nil"/>
            </w:tcBorders>
          </w:tcPr>
          <w:p w14:paraId="44EC2F6B" w14:textId="77777777" w:rsidR="00A20089" w:rsidRDefault="00A20089">
            <w:pPr>
              <w:spacing w:after="160" w:line="259" w:lineRule="auto"/>
              <w:ind w:left="0"/>
              <w:jc w:val="left"/>
            </w:pPr>
          </w:p>
        </w:tc>
        <w:tc>
          <w:tcPr>
            <w:tcW w:w="3207" w:type="dxa"/>
            <w:tcBorders>
              <w:top w:val="single" w:sz="2" w:space="0" w:color="000000"/>
              <w:left w:val="nil"/>
              <w:bottom w:val="single" w:sz="2" w:space="0" w:color="000000"/>
              <w:right w:val="single" w:sz="2" w:space="0" w:color="000000"/>
            </w:tcBorders>
          </w:tcPr>
          <w:p w14:paraId="33E3FAE2" w14:textId="77777777" w:rsidR="00A20089" w:rsidRDefault="00A20089">
            <w:pPr>
              <w:spacing w:after="160" w:line="259" w:lineRule="auto"/>
              <w:ind w:left="0"/>
              <w:jc w:val="left"/>
            </w:pPr>
          </w:p>
        </w:tc>
        <w:tc>
          <w:tcPr>
            <w:tcW w:w="1858" w:type="dxa"/>
            <w:tcBorders>
              <w:top w:val="single" w:sz="2" w:space="0" w:color="000000"/>
              <w:left w:val="single" w:sz="2" w:space="0" w:color="000000"/>
              <w:bottom w:val="single" w:sz="2" w:space="0" w:color="000000"/>
              <w:right w:val="single" w:sz="2" w:space="0" w:color="000000"/>
            </w:tcBorders>
          </w:tcPr>
          <w:p w14:paraId="4C1C6FDD" w14:textId="77777777" w:rsidR="00A20089" w:rsidRDefault="00A20089">
            <w:pPr>
              <w:spacing w:after="160" w:line="259" w:lineRule="auto"/>
              <w:ind w:left="0"/>
              <w:jc w:val="left"/>
            </w:pPr>
          </w:p>
        </w:tc>
      </w:tr>
      <w:tr w:rsidR="00A20089" w14:paraId="33FC6B3C" w14:textId="77777777">
        <w:trPr>
          <w:trHeight w:val="206"/>
        </w:trPr>
        <w:tc>
          <w:tcPr>
            <w:tcW w:w="1099" w:type="dxa"/>
            <w:gridSpan w:val="2"/>
            <w:tcBorders>
              <w:top w:val="single" w:sz="2" w:space="0" w:color="000000"/>
              <w:left w:val="single" w:sz="2" w:space="0" w:color="000000"/>
              <w:bottom w:val="single" w:sz="2" w:space="0" w:color="000000"/>
              <w:right w:val="single" w:sz="2" w:space="0" w:color="000000"/>
            </w:tcBorders>
          </w:tcPr>
          <w:p w14:paraId="622AD625" w14:textId="77777777" w:rsidR="00A20089" w:rsidRDefault="00A20089">
            <w:pPr>
              <w:spacing w:after="160" w:line="259" w:lineRule="auto"/>
              <w:ind w:left="0"/>
              <w:jc w:val="left"/>
            </w:pPr>
          </w:p>
        </w:tc>
        <w:tc>
          <w:tcPr>
            <w:tcW w:w="2756" w:type="dxa"/>
            <w:tcBorders>
              <w:top w:val="single" w:sz="2" w:space="0" w:color="000000"/>
              <w:left w:val="single" w:sz="2" w:space="0" w:color="000000"/>
              <w:bottom w:val="single" w:sz="2" w:space="0" w:color="000000"/>
              <w:right w:val="nil"/>
            </w:tcBorders>
          </w:tcPr>
          <w:p w14:paraId="20662ED2" w14:textId="77777777" w:rsidR="00A20089" w:rsidRDefault="00A20089">
            <w:pPr>
              <w:spacing w:after="160" w:line="259" w:lineRule="auto"/>
              <w:ind w:left="0"/>
              <w:jc w:val="left"/>
            </w:pPr>
          </w:p>
        </w:tc>
        <w:tc>
          <w:tcPr>
            <w:tcW w:w="3207" w:type="dxa"/>
            <w:tcBorders>
              <w:top w:val="single" w:sz="2" w:space="0" w:color="000000"/>
              <w:left w:val="nil"/>
              <w:bottom w:val="single" w:sz="2" w:space="0" w:color="000000"/>
              <w:right w:val="single" w:sz="2" w:space="0" w:color="000000"/>
            </w:tcBorders>
          </w:tcPr>
          <w:p w14:paraId="0B1EFEEA" w14:textId="77777777" w:rsidR="00A20089" w:rsidRDefault="00A20089">
            <w:pPr>
              <w:spacing w:after="160" w:line="259" w:lineRule="auto"/>
              <w:ind w:left="0"/>
              <w:jc w:val="left"/>
            </w:pPr>
          </w:p>
        </w:tc>
        <w:tc>
          <w:tcPr>
            <w:tcW w:w="1858" w:type="dxa"/>
            <w:tcBorders>
              <w:top w:val="single" w:sz="2" w:space="0" w:color="000000"/>
              <w:left w:val="single" w:sz="2" w:space="0" w:color="000000"/>
              <w:bottom w:val="single" w:sz="2" w:space="0" w:color="000000"/>
              <w:right w:val="single" w:sz="2" w:space="0" w:color="000000"/>
            </w:tcBorders>
          </w:tcPr>
          <w:p w14:paraId="3F261B91" w14:textId="77777777" w:rsidR="00A20089" w:rsidRDefault="00A20089">
            <w:pPr>
              <w:spacing w:after="160" w:line="259" w:lineRule="auto"/>
              <w:ind w:left="0"/>
              <w:jc w:val="left"/>
            </w:pPr>
          </w:p>
        </w:tc>
      </w:tr>
      <w:tr w:rsidR="00A20089" w14:paraId="3941500C" w14:textId="77777777">
        <w:trPr>
          <w:trHeight w:val="208"/>
        </w:trPr>
        <w:tc>
          <w:tcPr>
            <w:tcW w:w="564" w:type="dxa"/>
            <w:tcBorders>
              <w:top w:val="single" w:sz="2" w:space="0" w:color="000000"/>
              <w:left w:val="single" w:sz="2" w:space="0" w:color="000000"/>
              <w:bottom w:val="single" w:sz="2" w:space="0" w:color="000000"/>
              <w:right w:val="nil"/>
            </w:tcBorders>
          </w:tcPr>
          <w:p w14:paraId="75AAA34D" w14:textId="77777777" w:rsidR="00A20089" w:rsidRDefault="00A20089">
            <w:pPr>
              <w:spacing w:after="160" w:line="259" w:lineRule="auto"/>
              <w:ind w:left="0"/>
              <w:jc w:val="left"/>
            </w:pPr>
          </w:p>
        </w:tc>
        <w:tc>
          <w:tcPr>
            <w:tcW w:w="535" w:type="dxa"/>
            <w:tcBorders>
              <w:top w:val="single" w:sz="2" w:space="0" w:color="000000"/>
              <w:left w:val="nil"/>
              <w:bottom w:val="single" w:sz="2" w:space="0" w:color="000000"/>
              <w:right w:val="single" w:sz="2" w:space="0" w:color="000000"/>
            </w:tcBorders>
          </w:tcPr>
          <w:p w14:paraId="2E47BE41" w14:textId="77777777" w:rsidR="00A20089" w:rsidRDefault="00A20089">
            <w:pPr>
              <w:spacing w:after="160" w:line="259" w:lineRule="auto"/>
              <w:ind w:left="0"/>
              <w:jc w:val="left"/>
            </w:pPr>
          </w:p>
        </w:tc>
        <w:tc>
          <w:tcPr>
            <w:tcW w:w="2756" w:type="dxa"/>
            <w:tcBorders>
              <w:top w:val="single" w:sz="2" w:space="0" w:color="000000"/>
              <w:left w:val="single" w:sz="2" w:space="0" w:color="000000"/>
              <w:bottom w:val="single" w:sz="2" w:space="0" w:color="000000"/>
              <w:right w:val="nil"/>
            </w:tcBorders>
          </w:tcPr>
          <w:p w14:paraId="115A9211" w14:textId="77777777" w:rsidR="00A20089" w:rsidRDefault="00A20089">
            <w:pPr>
              <w:spacing w:after="160" w:line="259" w:lineRule="auto"/>
              <w:ind w:left="0"/>
              <w:jc w:val="left"/>
            </w:pPr>
          </w:p>
        </w:tc>
        <w:tc>
          <w:tcPr>
            <w:tcW w:w="3207" w:type="dxa"/>
            <w:tcBorders>
              <w:top w:val="single" w:sz="2" w:space="0" w:color="000000"/>
              <w:left w:val="nil"/>
              <w:bottom w:val="single" w:sz="2" w:space="0" w:color="000000"/>
              <w:right w:val="single" w:sz="2" w:space="0" w:color="000000"/>
            </w:tcBorders>
          </w:tcPr>
          <w:p w14:paraId="5AA25078" w14:textId="77777777" w:rsidR="00A20089" w:rsidRDefault="00A20089">
            <w:pPr>
              <w:spacing w:after="160" w:line="259" w:lineRule="auto"/>
              <w:ind w:left="0"/>
              <w:jc w:val="left"/>
            </w:pPr>
          </w:p>
        </w:tc>
        <w:tc>
          <w:tcPr>
            <w:tcW w:w="1858" w:type="dxa"/>
            <w:tcBorders>
              <w:top w:val="single" w:sz="2" w:space="0" w:color="000000"/>
              <w:left w:val="single" w:sz="2" w:space="0" w:color="000000"/>
              <w:bottom w:val="single" w:sz="2" w:space="0" w:color="000000"/>
              <w:right w:val="single" w:sz="2" w:space="0" w:color="000000"/>
            </w:tcBorders>
          </w:tcPr>
          <w:p w14:paraId="1FF5F193" w14:textId="77777777" w:rsidR="00A20089" w:rsidRDefault="009E2988">
            <w:pPr>
              <w:spacing w:after="0" w:line="259" w:lineRule="auto"/>
              <w:ind w:left="0" w:right="34"/>
              <w:jc w:val="right"/>
            </w:pPr>
            <w:r>
              <w:rPr>
                <w:rFonts w:ascii="Calibri" w:eastAsia="Calibri" w:hAnsi="Calibri" w:cs="Calibri"/>
                <w:sz w:val="18"/>
              </w:rPr>
              <w:t>0,00</w:t>
            </w:r>
          </w:p>
        </w:tc>
      </w:tr>
      <w:tr w:rsidR="00A20089" w14:paraId="1F1018FB" w14:textId="77777777">
        <w:trPr>
          <w:trHeight w:val="209"/>
        </w:trPr>
        <w:tc>
          <w:tcPr>
            <w:tcW w:w="1099" w:type="dxa"/>
            <w:gridSpan w:val="2"/>
            <w:tcBorders>
              <w:top w:val="single" w:sz="2" w:space="0" w:color="000000"/>
              <w:left w:val="single" w:sz="2" w:space="0" w:color="000000"/>
              <w:bottom w:val="single" w:sz="2" w:space="0" w:color="000000"/>
              <w:right w:val="single" w:sz="2" w:space="0" w:color="000000"/>
            </w:tcBorders>
          </w:tcPr>
          <w:p w14:paraId="19A8A651" w14:textId="77777777" w:rsidR="00A20089" w:rsidRDefault="00A20089">
            <w:pPr>
              <w:spacing w:after="160" w:line="259" w:lineRule="auto"/>
              <w:ind w:left="0"/>
              <w:jc w:val="left"/>
            </w:pPr>
          </w:p>
        </w:tc>
        <w:tc>
          <w:tcPr>
            <w:tcW w:w="2756" w:type="dxa"/>
            <w:tcBorders>
              <w:top w:val="single" w:sz="2" w:space="0" w:color="000000"/>
              <w:left w:val="single" w:sz="2" w:space="0" w:color="000000"/>
              <w:bottom w:val="single" w:sz="2" w:space="0" w:color="000000"/>
              <w:right w:val="nil"/>
            </w:tcBorders>
          </w:tcPr>
          <w:p w14:paraId="76012F9D" w14:textId="77777777" w:rsidR="00A20089" w:rsidRDefault="00A20089">
            <w:pPr>
              <w:spacing w:after="160" w:line="259" w:lineRule="auto"/>
              <w:ind w:left="0"/>
              <w:jc w:val="left"/>
            </w:pPr>
          </w:p>
        </w:tc>
        <w:tc>
          <w:tcPr>
            <w:tcW w:w="3207" w:type="dxa"/>
            <w:tcBorders>
              <w:top w:val="single" w:sz="2" w:space="0" w:color="000000"/>
              <w:left w:val="nil"/>
              <w:bottom w:val="single" w:sz="2" w:space="0" w:color="000000"/>
              <w:right w:val="single" w:sz="2" w:space="0" w:color="000000"/>
            </w:tcBorders>
          </w:tcPr>
          <w:p w14:paraId="268C9119" w14:textId="77777777" w:rsidR="00A20089" w:rsidRDefault="00A20089">
            <w:pPr>
              <w:spacing w:after="160" w:line="259" w:lineRule="auto"/>
              <w:ind w:left="0"/>
              <w:jc w:val="left"/>
            </w:pPr>
          </w:p>
        </w:tc>
        <w:tc>
          <w:tcPr>
            <w:tcW w:w="1858" w:type="dxa"/>
            <w:tcBorders>
              <w:top w:val="single" w:sz="2" w:space="0" w:color="000000"/>
              <w:left w:val="single" w:sz="2" w:space="0" w:color="000000"/>
              <w:bottom w:val="single" w:sz="2" w:space="0" w:color="000000"/>
              <w:right w:val="single" w:sz="2" w:space="0" w:color="000000"/>
            </w:tcBorders>
          </w:tcPr>
          <w:p w14:paraId="79A737AE" w14:textId="77777777" w:rsidR="00A20089" w:rsidRDefault="00A20089">
            <w:pPr>
              <w:spacing w:after="160" w:line="259" w:lineRule="auto"/>
              <w:ind w:left="0"/>
              <w:jc w:val="left"/>
            </w:pPr>
          </w:p>
        </w:tc>
      </w:tr>
      <w:tr w:rsidR="00A20089" w14:paraId="002DFEF3" w14:textId="77777777">
        <w:trPr>
          <w:trHeight w:val="206"/>
        </w:trPr>
        <w:tc>
          <w:tcPr>
            <w:tcW w:w="1099" w:type="dxa"/>
            <w:gridSpan w:val="2"/>
            <w:tcBorders>
              <w:top w:val="single" w:sz="2" w:space="0" w:color="000000"/>
              <w:left w:val="single" w:sz="2" w:space="0" w:color="000000"/>
              <w:bottom w:val="single" w:sz="2" w:space="0" w:color="000000"/>
              <w:right w:val="single" w:sz="2" w:space="0" w:color="000000"/>
            </w:tcBorders>
          </w:tcPr>
          <w:p w14:paraId="479B17F2" w14:textId="77777777" w:rsidR="00A20089" w:rsidRDefault="00A20089">
            <w:pPr>
              <w:spacing w:after="160" w:line="259" w:lineRule="auto"/>
              <w:ind w:left="0"/>
              <w:jc w:val="left"/>
            </w:pPr>
          </w:p>
        </w:tc>
        <w:tc>
          <w:tcPr>
            <w:tcW w:w="2756" w:type="dxa"/>
            <w:tcBorders>
              <w:top w:val="single" w:sz="2" w:space="0" w:color="000000"/>
              <w:left w:val="single" w:sz="2" w:space="0" w:color="000000"/>
              <w:bottom w:val="single" w:sz="2" w:space="0" w:color="000000"/>
              <w:right w:val="nil"/>
            </w:tcBorders>
          </w:tcPr>
          <w:p w14:paraId="23F272B0" w14:textId="77777777" w:rsidR="00A20089" w:rsidRDefault="00A20089">
            <w:pPr>
              <w:spacing w:after="160" w:line="259" w:lineRule="auto"/>
              <w:ind w:left="0"/>
              <w:jc w:val="left"/>
            </w:pPr>
          </w:p>
        </w:tc>
        <w:tc>
          <w:tcPr>
            <w:tcW w:w="3207" w:type="dxa"/>
            <w:tcBorders>
              <w:top w:val="single" w:sz="2" w:space="0" w:color="000000"/>
              <w:left w:val="nil"/>
              <w:bottom w:val="single" w:sz="2" w:space="0" w:color="000000"/>
              <w:right w:val="single" w:sz="2" w:space="0" w:color="000000"/>
            </w:tcBorders>
          </w:tcPr>
          <w:p w14:paraId="27268043" w14:textId="77777777" w:rsidR="00A20089" w:rsidRDefault="00A20089">
            <w:pPr>
              <w:spacing w:after="160" w:line="259" w:lineRule="auto"/>
              <w:ind w:left="0"/>
              <w:jc w:val="left"/>
            </w:pPr>
          </w:p>
        </w:tc>
        <w:tc>
          <w:tcPr>
            <w:tcW w:w="1858" w:type="dxa"/>
            <w:tcBorders>
              <w:top w:val="single" w:sz="2" w:space="0" w:color="000000"/>
              <w:left w:val="single" w:sz="2" w:space="0" w:color="000000"/>
              <w:bottom w:val="single" w:sz="2" w:space="0" w:color="000000"/>
              <w:right w:val="single" w:sz="2" w:space="0" w:color="000000"/>
            </w:tcBorders>
          </w:tcPr>
          <w:p w14:paraId="0B135845" w14:textId="77777777" w:rsidR="00A20089" w:rsidRDefault="009E2988">
            <w:pPr>
              <w:spacing w:after="0" w:line="259" w:lineRule="auto"/>
              <w:ind w:left="0" w:right="34"/>
              <w:jc w:val="right"/>
            </w:pPr>
            <w:r>
              <w:rPr>
                <w:rFonts w:ascii="Calibri" w:eastAsia="Calibri" w:hAnsi="Calibri" w:cs="Calibri"/>
                <w:sz w:val="18"/>
              </w:rPr>
              <w:t>0,00</w:t>
            </w:r>
          </w:p>
        </w:tc>
      </w:tr>
      <w:tr w:rsidR="00A20089" w14:paraId="6735AD13" w14:textId="77777777">
        <w:trPr>
          <w:trHeight w:val="206"/>
        </w:trPr>
        <w:tc>
          <w:tcPr>
            <w:tcW w:w="1099" w:type="dxa"/>
            <w:gridSpan w:val="2"/>
            <w:tcBorders>
              <w:top w:val="single" w:sz="2" w:space="0" w:color="000000"/>
              <w:left w:val="single" w:sz="2" w:space="0" w:color="000000"/>
              <w:bottom w:val="single" w:sz="2" w:space="0" w:color="000000"/>
              <w:right w:val="single" w:sz="2" w:space="0" w:color="000000"/>
            </w:tcBorders>
          </w:tcPr>
          <w:p w14:paraId="7F9A665F" w14:textId="77777777" w:rsidR="00A20089" w:rsidRDefault="00A20089">
            <w:pPr>
              <w:spacing w:after="160" w:line="259" w:lineRule="auto"/>
              <w:ind w:left="0"/>
              <w:jc w:val="left"/>
            </w:pPr>
          </w:p>
        </w:tc>
        <w:tc>
          <w:tcPr>
            <w:tcW w:w="2756" w:type="dxa"/>
            <w:tcBorders>
              <w:top w:val="single" w:sz="2" w:space="0" w:color="000000"/>
              <w:left w:val="single" w:sz="2" w:space="0" w:color="000000"/>
              <w:bottom w:val="single" w:sz="2" w:space="0" w:color="000000"/>
              <w:right w:val="nil"/>
            </w:tcBorders>
          </w:tcPr>
          <w:p w14:paraId="61565042" w14:textId="77777777" w:rsidR="00A20089" w:rsidRDefault="00A20089">
            <w:pPr>
              <w:spacing w:after="160" w:line="259" w:lineRule="auto"/>
              <w:ind w:left="0"/>
              <w:jc w:val="left"/>
            </w:pPr>
          </w:p>
        </w:tc>
        <w:tc>
          <w:tcPr>
            <w:tcW w:w="3207" w:type="dxa"/>
            <w:tcBorders>
              <w:top w:val="single" w:sz="2" w:space="0" w:color="000000"/>
              <w:left w:val="nil"/>
              <w:bottom w:val="single" w:sz="2" w:space="0" w:color="000000"/>
              <w:right w:val="single" w:sz="2" w:space="0" w:color="000000"/>
            </w:tcBorders>
          </w:tcPr>
          <w:p w14:paraId="4751E50B" w14:textId="77777777" w:rsidR="00A20089" w:rsidRDefault="00A20089">
            <w:pPr>
              <w:spacing w:after="160" w:line="259" w:lineRule="auto"/>
              <w:ind w:left="0"/>
              <w:jc w:val="left"/>
            </w:pPr>
          </w:p>
        </w:tc>
        <w:tc>
          <w:tcPr>
            <w:tcW w:w="1858" w:type="dxa"/>
            <w:tcBorders>
              <w:top w:val="single" w:sz="2" w:space="0" w:color="000000"/>
              <w:left w:val="single" w:sz="2" w:space="0" w:color="000000"/>
              <w:bottom w:val="single" w:sz="2" w:space="0" w:color="000000"/>
              <w:right w:val="single" w:sz="2" w:space="0" w:color="000000"/>
            </w:tcBorders>
          </w:tcPr>
          <w:p w14:paraId="2BCCB482" w14:textId="77777777" w:rsidR="00A20089" w:rsidRDefault="00A20089">
            <w:pPr>
              <w:spacing w:after="160" w:line="259" w:lineRule="auto"/>
              <w:ind w:left="0"/>
              <w:jc w:val="left"/>
            </w:pPr>
          </w:p>
        </w:tc>
      </w:tr>
      <w:tr w:rsidR="00A20089" w14:paraId="2B4CD232" w14:textId="77777777">
        <w:trPr>
          <w:trHeight w:val="211"/>
        </w:trPr>
        <w:tc>
          <w:tcPr>
            <w:tcW w:w="564" w:type="dxa"/>
            <w:tcBorders>
              <w:top w:val="single" w:sz="2" w:space="0" w:color="000000"/>
              <w:left w:val="single" w:sz="2" w:space="0" w:color="000000"/>
              <w:bottom w:val="single" w:sz="2" w:space="0" w:color="000000"/>
              <w:right w:val="nil"/>
            </w:tcBorders>
          </w:tcPr>
          <w:p w14:paraId="113DA78B" w14:textId="77777777" w:rsidR="00A20089" w:rsidRDefault="00A20089">
            <w:pPr>
              <w:spacing w:after="160" w:line="259" w:lineRule="auto"/>
              <w:ind w:left="0"/>
              <w:jc w:val="left"/>
            </w:pPr>
          </w:p>
        </w:tc>
        <w:tc>
          <w:tcPr>
            <w:tcW w:w="535" w:type="dxa"/>
            <w:tcBorders>
              <w:top w:val="single" w:sz="2" w:space="0" w:color="000000"/>
              <w:left w:val="nil"/>
              <w:bottom w:val="single" w:sz="2" w:space="0" w:color="000000"/>
              <w:right w:val="single" w:sz="2" w:space="0" w:color="000000"/>
            </w:tcBorders>
          </w:tcPr>
          <w:p w14:paraId="055139B8" w14:textId="77777777" w:rsidR="00A20089" w:rsidRDefault="00A20089">
            <w:pPr>
              <w:spacing w:after="160" w:line="259" w:lineRule="auto"/>
              <w:ind w:left="0"/>
              <w:jc w:val="left"/>
            </w:pPr>
          </w:p>
        </w:tc>
        <w:tc>
          <w:tcPr>
            <w:tcW w:w="2756" w:type="dxa"/>
            <w:tcBorders>
              <w:top w:val="single" w:sz="2" w:space="0" w:color="000000"/>
              <w:left w:val="single" w:sz="2" w:space="0" w:color="000000"/>
              <w:bottom w:val="single" w:sz="2" w:space="0" w:color="000000"/>
              <w:right w:val="nil"/>
            </w:tcBorders>
          </w:tcPr>
          <w:p w14:paraId="1820007E" w14:textId="77777777" w:rsidR="00A20089" w:rsidRDefault="00A20089">
            <w:pPr>
              <w:spacing w:after="160" w:line="259" w:lineRule="auto"/>
              <w:ind w:left="0"/>
              <w:jc w:val="left"/>
            </w:pPr>
          </w:p>
        </w:tc>
        <w:tc>
          <w:tcPr>
            <w:tcW w:w="3207" w:type="dxa"/>
            <w:tcBorders>
              <w:top w:val="single" w:sz="2" w:space="0" w:color="000000"/>
              <w:left w:val="nil"/>
              <w:bottom w:val="single" w:sz="2" w:space="0" w:color="000000"/>
              <w:right w:val="single" w:sz="2" w:space="0" w:color="000000"/>
            </w:tcBorders>
          </w:tcPr>
          <w:p w14:paraId="1EBFA18A" w14:textId="77777777" w:rsidR="00A20089" w:rsidRDefault="00A20089">
            <w:pPr>
              <w:spacing w:after="160" w:line="259" w:lineRule="auto"/>
              <w:ind w:left="0"/>
              <w:jc w:val="left"/>
            </w:pPr>
          </w:p>
        </w:tc>
        <w:tc>
          <w:tcPr>
            <w:tcW w:w="1858" w:type="dxa"/>
            <w:tcBorders>
              <w:top w:val="single" w:sz="2" w:space="0" w:color="000000"/>
              <w:left w:val="single" w:sz="2" w:space="0" w:color="000000"/>
              <w:bottom w:val="single" w:sz="2" w:space="0" w:color="000000"/>
              <w:right w:val="single" w:sz="2" w:space="0" w:color="000000"/>
            </w:tcBorders>
          </w:tcPr>
          <w:p w14:paraId="38A4F4B7" w14:textId="77777777" w:rsidR="00A20089" w:rsidRDefault="009E2988">
            <w:pPr>
              <w:spacing w:after="0" w:line="259" w:lineRule="auto"/>
              <w:ind w:left="0" w:right="34"/>
              <w:jc w:val="right"/>
            </w:pPr>
            <w:r>
              <w:rPr>
                <w:rFonts w:ascii="Calibri" w:eastAsia="Calibri" w:hAnsi="Calibri" w:cs="Calibri"/>
                <w:sz w:val="18"/>
              </w:rPr>
              <w:t>0,00</w:t>
            </w:r>
          </w:p>
        </w:tc>
      </w:tr>
      <w:tr w:rsidR="00A20089" w14:paraId="74C0F30B" w14:textId="77777777">
        <w:trPr>
          <w:trHeight w:val="203"/>
        </w:trPr>
        <w:tc>
          <w:tcPr>
            <w:tcW w:w="1099" w:type="dxa"/>
            <w:gridSpan w:val="2"/>
            <w:tcBorders>
              <w:top w:val="single" w:sz="2" w:space="0" w:color="000000"/>
              <w:left w:val="single" w:sz="2" w:space="0" w:color="000000"/>
              <w:bottom w:val="single" w:sz="2" w:space="0" w:color="000000"/>
              <w:right w:val="single" w:sz="2" w:space="0" w:color="000000"/>
            </w:tcBorders>
          </w:tcPr>
          <w:p w14:paraId="3D28871B" w14:textId="77777777" w:rsidR="00A20089" w:rsidRDefault="00A20089">
            <w:pPr>
              <w:spacing w:after="160" w:line="259" w:lineRule="auto"/>
              <w:ind w:left="0"/>
              <w:jc w:val="left"/>
            </w:pPr>
          </w:p>
        </w:tc>
        <w:tc>
          <w:tcPr>
            <w:tcW w:w="2756" w:type="dxa"/>
            <w:tcBorders>
              <w:top w:val="single" w:sz="2" w:space="0" w:color="000000"/>
              <w:left w:val="single" w:sz="2" w:space="0" w:color="000000"/>
              <w:bottom w:val="single" w:sz="2" w:space="0" w:color="000000"/>
              <w:right w:val="nil"/>
            </w:tcBorders>
          </w:tcPr>
          <w:p w14:paraId="56D3E076" w14:textId="77777777" w:rsidR="00A20089" w:rsidRDefault="00A20089">
            <w:pPr>
              <w:spacing w:after="160" w:line="259" w:lineRule="auto"/>
              <w:ind w:left="0"/>
              <w:jc w:val="left"/>
            </w:pPr>
          </w:p>
        </w:tc>
        <w:tc>
          <w:tcPr>
            <w:tcW w:w="3207" w:type="dxa"/>
            <w:tcBorders>
              <w:top w:val="single" w:sz="2" w:space="0" w:color="000000"/>
              <w:left w:val="nil"/>
              <w:bottom w:val="single" w:sz="2" w:space="0" w:color="000000"/>
              <w:right w:val="single" w:sz="2" w:space="0" w:color="000000"/>
            </w:tcBorders>
          </w:tcPr>
          <w:p w14:paraId="1956FDEA" w14:textId="77777777" w:rsidR="00A20089" w:rsidRDefault="00A20089">
            <w:pPr>
              <w:spacing w:after="160" w:line="259" w:lineRule="auto"/>
              <w:ind w:left="0"/>
              <w:jc w:val="left"/>
            </w:pPr>
          </w:p>
        </w:tc>
        <w:tc>
          <w:tcPr>
            <w:tcW w:w="1858" w:type="dxa"/>
            <w:tcBorders>
              <w:top w:val="single" w:sz="2" w:space="0" w:color="000000"/>
              <w:left w:val="single" w:sz="2" w:space="0" w:color="000000"/>
              <w:bottom w:val="single" w:sz="2" w:space="0" w:color="000000"/>
              <w:right w:val="single" w:sz="2" w:space="0" w:color="000000"/>
            </w:tcBorders>
          </w:tcPr>
          <w:p w14:paraId="3957B4D4" w14:textId="77777777" w:rsidR="00A20089" w:rsidRDefault="00A20089">
            <w:pPr>
              <w:spacing w:after="160" w:line="259" w:lineRule="auto"/>
              <w:ind w:left="0"/>
              <w:jc w:val="left"/>
            </w:pPr>
          </w:p>
        </w:tc>
      </w:tr>
      <w:tr w:rsidR="00A20089" w14:paraId="150198B3" w14:textId="77777777">
        <w:trPr>
          <w:trHeight w:val="209"/>
        </w:trPr>
        <w:tc>
          <w:tcPr>
            <w:tcW w:w="1099" w:type="dxa"/>
            <w:gridSpan w:val="2"/>
            <w:tcBorders>
              <w:top w:val="single" w:sz="2" w:space="0" w:color="000000"/>
              <w:left w:val="single" w:sz="2" w:space="0" w:color="000000"/>
              <w:bottom w:val="single" w:sz="2" w:space="0" w:color="000000"/>
              <w:right w:val="single" w:sz="2" w:space="0" w:color="000000"/>
            </w:tcBorders>
          </w:tcPr>
          <w:p w14:paraId="2938D885" w14:textId="77777777" w:rsidR="00A20089" w:rsidRDefault="00A20089">
            <w:pPr>
              <w:spacing w:after="160" w:line="259" w:lineRule="auto"/>
              <w:ind w:left="0"/>
              <w:jc w:val="left"/>
            </w:pPr>
          </w:p>
        </w:tc>
        <w:tc>
          <w:tcPr>
            <w:tcW w:w="2756" w:type="dxa"/>
            <w:tcBorders>
              <w:top w:val="single" w:sz="2" w:space="0" w:color="000000"/>
              <w:left w:val="single" w:sz="2" w:space="0" w:color="000000"/>
              <w:bottom w:val="single" w:sz="2" w:space="0" w:color="000000"/>
              <w:right w:val="nil"/>
            </w:tcBorders>
          </w:tcPr>
          <w:p w14:paraId="04D732F9" w14:textId="77777777" w:rsidR="00A20089" w:rsidRDefault="00A20089">
            <w:pPr>
              <w:spacing w:after="160" w:line="259" w:lineRule="auto"/>
              <w:ind w:left="0"/>
              <w:jc w:val="left"/>
            </w:pPr>
          </w:p>
        </w:tc>
        <w:tc>
          <w:tcPr>
            <w:tcW w:w="3207" w:type="dxa"/>
            <w:tcBorders>
              <w:top w:val="single" w:sz="2" w:space="0" w:color="000000"/>
              <w:left w:val="nil"/>
              <w:bottom w:val="single" w:sz="2" w:space="0" w:color="000000"/>
              <w:right w:val="single" w:sz="2" w:space="0" w:color="000000"/>
            </w:tcBorders>
          </w:tcPr>
          <w:p w14:paraId="4ECB26F7" w14:textId="77777777" w:rsidR="00A20089" w:rsidRDefault="00A20089">
            <w:pPr>
              <w:spacing w:after="160" w:line="259" w:lineRule="auto"/>
              <w:ind w:left="0"/>
              <w:jc w:val="left"/>
            </w:pPr>
          </w:p>
        </w:tc>
        <w:tc>
          <w:tcPr>
            <w:tcW w:w="1858" w:type="dxa"/>
            <w:tcBorders>
              <w:top w:val="single" w:sz="2" w:space="0" w:color="000000"/>
              <w:left w:val="single" w:sz="2" w:space="0" w:color="000000"/>
              <w:bottom w:val="single" w:sz="2" w:space="0" w:color="000000"/>
              <w:right w:val="single" w:sz="2" w:space="0" w:color="000000"/>
            </w:tcBorders>
          </w:tcPr>
          <w:p w14:paraId="62A2A786" w14:textId="77777777" w:rsidR="00A20089" w:rsidRDefault="00A20089">
            <w:pPr>
              <w:spacing w:after="160" w:line="259" w:lineRule="auto"/>
              <w:ind w:left="0"/>
              <w:jc w:val="left"/>
            </w:pPr>
          </w:p>
        </w:tc>
      </w:tr>
      <w:tr w:rsidR="00A20089" w14:paraId="5A22B4F1" w14:textId="77777777">
        <w:trPr>
          <w:trHeight w:val="206"/>
        </w:trPr>
        <w:tc>
          <w:tcPr>
            <w:tcW w:w="1099" w:type="dxa"/>
            <w:gridSpan w:val="2"/>
            <w:tcBorders>
              <w:top w:val="single" w:sz="2" w:space="0" w:color="000000"/>
              <w:left w:val="single" w:sz="2" w:space="0" w:color="000000"/>
              <w:bottom w:val="single" w:sz="2" w:space="0" w:color="000000"/>
              <w:right w:val="single" w:sz="2" w:space="0" w:color="000000"/>
            </w:tcBorders>
          </w:tcPr>
          <w:p w14:paraId="794BB668" w14:textId="77777777" w:rsidR="00A20089" w:rsidRDefault="00A20089">
            <w:pPr>
              <w:spacing w:after="160" w:line="259" w:lineRule="auto"/>
              <w:ind w:left="0"/>
              <w:jc w:val="left"/>
            </w:pPr>
          </w:p>
        </w:tc>
        <w:tc>
          <w:tcPr>
            <w:tcW w:w="2756" w:type="dxa"/>
            <w:tcBorders>
              <w:top w:val="single" w:sz="2" w:space="0" w:color="000000"/>
              <w:left w:val="single" w:sz="2" w:space="0" w:color="000000"/>
              <w:bottom w:val="single" w:sz="2" w:space="0" w:color="000000"/>
              <w:right w:val="nil"/>
            </w:tcBorders>
          </w:tcPr>
          <w:p w14:paraId="68A1BA80" w14:textId="77777777" w:rsidR="00A20089" w:rsidRDefault="00A20089">
            <w:pPr>
              <w:spacing w:after="160" w:line="259" w:lineRule="auto"/>
              <w:ind w:left="0"/>
              <w:jc w:val="left"/>
            </w:pPr>
          </w:p>
        </w:tc>
        <w:tc>
          <w:tcPr>
            <w:tcW w:w="3207" w:type="dxa"/>
            <w:tcBorders>
              <w:top w:val="single" w:sz="2" w:space="0" w:color="000000"/>
              <w:left w:val="nil"/>
              <w:bottom w:val="single" w:sz="2" w:space="0" w:color="000000"/>
              <w:right w:val="single" w:sz="2" w:space="0" w:color="000000"/>
            </w:tcBorders>
          </w:tcPr>
          <w:p w14:paraId="1F7CB11F" w14:textId="77777777" w:rsidR="00A20089" w:rsidRDefault="00A20089">
            <w:pPr>
              <w:spacing w:after="160" w:line="259" w:lineRule="auto"/>
              <w:ind w:left="0"/>
              <w:jc w:val="left"/>
            </w:pPr>
          </w:p>
        </w:tc>
        <w:tc>
          <w:tcPr>
            <w:tcW w:w="1858" w:type="dxa"/>
            <w:tcBorders>
              <w:top w:val="single" w:sz="2" w:space="0" w:color="000000"/>
              <w:left w:val="single" w:sz="2" w:space="0" w:color="000000"/>
              <w:bottom w:val="single" w:sz="2" w:space="0" w:color="000000"/>
              <w:right w:val="single" w:sz="2" w:space="0" w:color="000000"/>
            </w:tcBorders>
          </w:tcPr>
          <w:p w14:paraId="0DA3A5F7" w14:textId="77777777" w:rsidR="00A20089" w:rsidRDefault="00A20089">
            <w:pPr>
              <w:spacing w:after="160" w:line="259" w:lineRule="auto"/>
              <w:ind w:left="0"/>
              <w:jc w:val="left"/>
            </w:pPr>
          </w:p>
        </w:tc>
      </w:tr>
      <w:tr w:rsidR="00A20089" w14:paraId="21A1B454" w14:textId="77777777">
        <w:trPr>
          <w:trHeight w:val="208"/>
        </w:trPr>
        <w:tc>
          <w:tcPr>
            <w:tcW w:w="1099" w:type="dxa"/>
            <w:gridSpan w:val="2"/>
            <w:tcBorders>
              <w:top w:val="single" w:sz="2" w:space="0" w:color="000000"/>
              <w:left w:val="single" w:sz="2" w:space="0" w:color="000000"/>
              <w:bottom w:val="single" w:sz="2" w:space="0" w:color="000000"/>
              <w:right w:val="single" w:sz="2" w:space="0" w:color="000000"/>
            </w:tcBorders>
          </w:tcPr>
          <w:p w14:paraId="008474F2" w14:textId="77777777" w:rsidR="00A20089" w:rsidRDefault="00A20089">
            <w:pPr>
              <w:spacing w:after="160" w:line="259" w:lineRule="auto"/>
              <w:ind w:left="0"/>
              <w:jc w:val="left"/>
            </w:pPr>
          </w:p>
        </w:tc>
        <w:tc>
          <w:tcPr>
            <w:tcW w:w="2756" w:type="dxa"/>
            <w:tcBorders>
              <w:top w:val="single" w:sz="2" w:space="0" w:color="000000"/>
              <w:left w:val="single" w:sz="2" w:space="0" w:color="000000"/>
              <w:bottom w:val="single" w:sz="2" w:space="0" w:color="000000"/>
              <w:right w:val="nil"/>
            </w:tcBorders>
          </w:tcPr>
          <w:p w14:paraId="748710E6" w14:textId="77777777" w:rsidR="00A20089" w:rsidRDefault="00A20089">
            <w:pPr>
              <w:spacing w:after="160" w:line="259" w:lineRule="auto"/>
              <w:ind w:left="0"/>
              <w:jc w:val="left"/>
            </w:pPr>
          </w:p>
        </w:tc>
        <w:tc>
          <w:tcPr>
            <w:tcW w:w="3207" w:type="dxa"/>
            <w:tcBorders>
              <w:top w:val="single" w:sz="2" w:space="0" w:color="000000"/>
              <w:left w:val="nil"/>
              <w:bottom w:val="single" w:sz="2" w:space="0" w:color="000000"/>
              <w:right w:val="single" w:sz="2" w:space="0" w:color="000000"/>
            </w:tcBorders>
          </w:tcPr>
          <w:p w14:paraId="7CA02F1A" w14:textId="77777777" w:rsidR="00A20089" w:rsidRDefault="00A20089">
            <w:pPr>
              <w:spacing w:after="160" w:line="259" w:lineRule="auto"/>
              <w:ind w:left="0"/>
              <w:jc w:val="left"/>
            </w:pPr>
          </w:p>
        </w:tc>
        <w:tc>
          <w:tcPr>
            <w:tcW w:w="1858" w:type="dxa"/>
            <w:tcBorders>
              <w:top w:val="single" w:sz="2" w:space="0" w:color="000000"/>
              <w:left w:val="single" w:sz="2" w:space="0" w:color="000000"/>
              <w:bottom w:val="single" w:sz="2" w:space="0" w:color="000000"/>
              <w:right w:val="single" w:sz="2" w:space="0" w:color="000000"/>
            </w:tcBorders>
          </w:tcPr>
          <w:p w14:paraId="283C053D" w14:textId="77777777" w:rsidR="00A20089" w:rsidRDefault="00A20089">
            <w:pPr>
              <w:spacing w:after="160" w:line="259" w:lineRule="auto"/>
              <w:ind w:left="0"/>
              <w:jc w:val="left"/>
            </w:pPr>
          </w:p>
        </w:tc>
      </w:tr>
      <w:tr w:rsidR="00A20089" w14:paraId="57F78D63" w14:textId="77777777">
        <w:trPr>
          <w:trHeight w:val="209"/>
        </w:trPr>
        <w:tc>
          <w:tcPr>
            <w:tcW w:w="1099" w:type="dxa"/>
            <w:gridSpan w:val="2"/>
            <w:tcBorders>
              <w:top w:val="single" w:sz="2" w:space="0" w:color="000000"/>
              <w:left w:val="single" w:sz="2" w:space="0" w:color="000000"/>
              <w:bottom w:val="single" w:sz="2" w:space="0" w:color="000000"/>
              <w:right w:val="single" w:sz="2" w:space="0" w:color="000000"/>
            </w:tcBorders>
          </w:tcPr>
          <w:p w14:paraId="538FB2B6" w14:textId="77777777" w:rsidR="00A20089" w:rsidRDefault="00A20089">
            <w:pPr>
              <w:spacing w:after="160" w:line="259" w:lineRule="auto"/>
              <w:ind w:left="0"/>
              <w:jc w:val="left"/>
            </w:pPr>
          </w:p>
        </w:tc>
        <w:tc>
          <w:tcPr>
            <w:tcW w:w="2756" w:type="dxa"/>
            <w:tcBorders>
              <w:top w:val="single" w:sz="2" w:space="0" w:color="000000"/>
              <w:left w:val="single" w:sz="2" w:space="0" w:color="000000"/>
              <w:bottom w:val="single" w:sz="2" w:space="0" w:color="000000"/>
              <w:right w:val="nil"/>
            </w:tcBorders>
          </w:tcPr>
          <w:p w14:paraId="4AC7D2CC" w14:textId="77777777" w:rsidR="00A20089" w:rsidRDefault="00A20089">
            <w:pPr>
              <w:spacing w:after="160" w:line="259" w:lineRule="auto"/>
              <w:ind w:left="0"/>
              <w:jc w:val="left"/>
            </w:pPr>
          </w:p>
        </w:tc>
        <w:tc>
          <w:tcPr>
            <w:tcW w:w="3207" w:type="dxa"/>
            <w:tcBorders>
              <w:top w:val="single" w:sz="2" w:space="0" w:color="000000"/>
              <w:left w:val="nil"/>
              <w:bottom w:val="single" w:sz="2" w:space="0" w:color="000000"/>
              <w:right w:val="single" w:sz="2" w:space="0" w:color="000000"/>
            </w:tcBorders>
          </w:tcPr>
          <w:p w14:paraId="6EEEBE6A" w14:textId="77777777" w:rsidR="00A20089" w:rsidRDefault="00A20089">
            <w:pPr>
              <w:spacing w:after="160" w:line="259" w:lineRule="auto"/>
              <w:ind w:left="0"/>
              <w:jc w:val="left"/>
            </w:pPr>
          </w:p>
        </w:tc>
        <w:tc>
          <w:tcPr>
            <w:tcW w:w="1858" w:type="dxa"/>
            <w:tcBorders>
              <w:top w:val="single" w:sz="2" w:space="0" w:color="000000"/>
              <w:left w:val="single" w:sz="2" w:space="0" w:color="000000"/>
              <w:bottom w:val="single" w:sz="2" w:space="0" w:color="000000"/>
              <w:right w:val="single" w:sz="2" w:space="0" w:color="000000"/>
            </w:tcBorders>
          </w:tcPr>
          <w:p w14:paraId="580BCE56" w14:textId="77777777" w:rsidR="00A20089" w:rsidRDefault="00A20089">
            <w:pPr>
              <w:spacing w:after="160" w:line="259" w:lineRule="auto"/>
              <w:ind w:left="0"/>
              <w:jc w:val="left"/>
            </w:pPr>
          </w:p>
        </w:tc>
      </w:tr>
      <w:tr w:rsidR="00A20089" w14:paraId="6C7CAE8E" w14:textId="77777777">
        <w:trPr>
          <w:trHeight w:val="207"/>
        </w:trPr>
        <w:tc>
          <w:tcPr>
            <w:tcW w:w="1099" w:type="dxa"/>
            <w:gridSpan w:val="2"/>
            <w:tcBorders>
              <w:top w:val="single" w:sz="2" w:space="0" w:color="000000"/>
              <w:left w:val="single" w:sz="2" w:space="0" w:color="000000"/>
              <w:bottom w:val="single" w:sz="2" w:space="0" w:color="000000"/>
              <w:right w:val="single" w:sz="2" w:space="0" w:color="000000"/>
            </w:tcBorders>
          </w:tcPr>
          <w:p w14:paraId="4EF7E821" w14:textId="77777777" w:rsidR="00A20089" w:rsidRDefault="00A20089">
            <w:pPr>
              <w:spacing w:after="160" w:line="259" w:lineRule="auto"/>
              <w:ind w:left="0"/>
              <w:jc w:val="left"/>
            </w:pPr>
          </w:p>
        </w:tc>
        <w:tc>
          <w:tcPr>
            <w:tcW w:w="2756" w:type="dxa"/>
            <w:tcBorders>
              <w:top w:val="single" w:sz="2" w:space="0" w:color="000000"/>
              <w:left w:val="single" w:sz="2" w:space="0" w:color="000000"/>
              <w:bottom w:val="single" w:sz="2" w:space="0" w:color="000000"/>
              <w:right w:val="nil"/>
            </w:tcBorders>
          </w:tcPr>
          <w:p w14:paraId="179119AD" w14:textId="77777777" w:rsidR="00A20089" w:rsidRDefault="009E2988">
            <w:pPr>
              <w:spacing w:after="0" w:line="259" w:lineRule="auto"/>
              <w:ind w:left="38"/>
              <w:jc w:val="left"/>
            </w:pPr>
            <w:r>
              <w:rPr>
                <w:rFonts w:ascii="Calibri" w:eastAsia="Calibri" w:hAnsi="Calibri" w:cs="Calibri"/>
                <w:sz w:val="20"/>
              </w:rPr>
              <w:t>Celkem</w:t>
            </w:r>
          </w:p>
        </w:tc>
        <w:tc>
          <w:tcPr>
            <w:tcW w:w="3207" w:type="dxa"/>
            <w:tcBorders>
              <w:top w:val="single" w:sz="2" w:space="0" w:color="000000"/>
              <w:left w:val="nil"/>
              <w:bottom w:val="single" w:sz="2" w:space="0" w:color="000000"/>
              <w:right w:val="single" w:sz="2" w:space="0" w:color="000000"/>
            </w:tcBorders>
          </w:tcPr>
          <w:p w14:paraId="3492B39A" w14:textId="77777777" w:rsidR="00A20089" w:rsidRDefault="00A20089">
            <w:pPr>
              <w:spacing w:after="160" w:line="259" w:lineRule="auto"/>
              <w:ind w:left="0"/>
              <w:jc w:val="left"/>
            </w:pPr>
          </w:p>
        </w:tc>
        <w:tc>
          <w:tcPr>
            <w:tcW w:w="1858" w:type="dxa"/>
            <w:tcBorders>
              <w:top w:val="single" w:sz="2" w:space="0" w:color="000000"/>
              <w:left w:val="single" w:sz="2" w:space="0" w:color="000000"/>
              <w:bottom w:val="single" w:sz="2" w:space="0" w:color="000000"/>
              <w:right w:val="single" w:sz="2" w:space="0" w:color="000000"/>
            </w:tcBorders>
          </w:tcPr>
          <w:p w14:paraId="7B00E5CC" w14:textId="77777777" w:rsidR="00A20089" w:rsidRDefault="009E2988">
            <w:pPr>
              <w:spacing w:after="0" w:line="259" w:lineRule="auto"/>
              <w:ind w:left="0" w:right="38"/>
              <w:jc w:val="right"/>
            </w:pPr>
            <w:r>
              <w:rPr>
                <w:rFonts w:ascii="Calibri" w:eastAsia="Calibri" w:hAnsi="Calibri" w:cs="Calibri"/>
                <w:sz w:val="18"/>
              </w:rPr>
              <w:t>74 060,00</w:t>
            </w:r>
          </w:p>
        </w:tc>
      </w:tr>
    </w:tbl>
    <w:p w14:paraId="064169B6" w14:textId="77777777" w:rsidR="00A20089" w:rsidRDefault="009E2988">
      <w:pPr>
        <w:pStyle w:val="Nadpis4"/>
        <w:tabs>
          <w:tab w:val="right" w:pos="3236"/>
        </w:tabs>
      </w:pPr>
      <w:r>
        <w:rPr>
          <w:u w:val="none"/>
        </w:rPr>
        <w:lastRenderedPageBreak/>
        <w:t>01</w:t>
      </w:r>
      <w:r>
        <w:rPr>
          <w:u w:val="none"/>
        </w:rPr>
        <w:tab/>
      </w:r>
      <w:r>
        <w:t xml:space="preserve">Předsezónní servis </w:t>
      </w:r>
      <w:proofErr w:type="spellStart"/>
      <w:r>
        <w:t>solankového</w:t>
      </w:r>
      <w:proofErr w:type="spellEnd"/>
      <w:r>
        <w:t xml:space="preserve"> hospodářství</w:t>
      </w:r>
    </w:p>
    <w:tbl>
      <w:tblPr>
        <w:tblStyle w:val="TableGrid"/>
        <w:tblW w:w="8887" w:type="dxa"/>
        <w:tblInd w:w="403" w:type="dxa"/>
        <w:tblCellMar>
          <w:top w:w="0" w:type="dxa"/>
          <w:left w:w="0" w:type="dxa"/>
          <w:bottom w:w="0" w:type="dxa"/>
          <w:right w:w="0" w:type="dxa"/>
        </w:tblCellMar>
        <w:tblLook w:val="04A0" w:firstRow="1" w:lastRow="0" w:firstColumn="1" w:lastColumn="0" w:noHBand="0" w:noVBand="1"/>
      </w:tblPr>
      <w:tblGrid>
        <w:gridCol w:w="5558"/>
        <w:gridCol w:w="740"/>
        <w:gridCol w:w="636"/>
        <w:gridCol w:w="1344"/>
        <w:gridCol w:w="609"/>
      </w:tblGrid>
      <w:tr w:rsidR="00A20089" w14:paraId="2D51F460" w14:textId="77777777">
        <w:trPr>
          <w:trHeight w:val="164"/>
        </w:trPr>
        <w:tc>
          <w:tcPr>
            <w:tcW w:w="5588" w:type="dxa"/>
            <w:tcBorders>
              <w:top w:val="nil"/>
              <w:left w:val="nil"/>
              <w:bottom w:val="nil"/>
              <w:right w:val="nil"/>
            </w:tcBorders>
          </w:tcPr>
          <w:p w14:paraId="168122CB" w14:textId="77777777" w:rsidR="00A20089" w:rsidRDefault="009E2988">
            <w:pPr>
              <w:spacing w:after="0" w:line="259" w:lineRule="auto"/>
              <w:ind w:left="10"/>
              <w:jc w:val="left"/>
            </w:pPr>
            <w:r>
              <w:rPr>
                <w:rFonts w:ascii="Calibri" w:eastAsia="Calibri" w:hAnsi="Calibri" w:cs="Calibri"/>
                <w:sz w:val="16"/>
              </w:rPr>
              <w:t>revize elektroinstalace</w:t>
            </w:r>
          </w:p>
        </w:tc>
        <w:tc>
          <w:tcPr>
            <w:tcW w:w="744" w:type="dxa"/>
            <w:tcBorders>
              <w:top w:val="nil"/>
              <w:left w:val="nil"/>
              <w:bottom w:val="nil"/>
              <w:right w:val="nil"/>
            </w:tcBorders>
          </w:tcPr>
          <w:p w14:paraId="732077A5" w14:textId="77777777" w:rsidR="00A20089" w:rsidRDefault="009E2988">
            <w:pPr>
              <w:spacing w:after="0" w:line="259" w:lineRule="auto"/>
              <w:ind w:left="19"/>
              <w:jc w:val="left"/>
            </w:pPr>
            <w:r>
              <w:rPr>
                <w:rFonts w:ascii="Calibri" w:eastAsia="Calibri" w:hAnsi="Calibri" w:cs="Calibri"/>
                <w:sz w:val="16"/>
              </w:rPr>
              <w:t>ks</w:t>
            </w:r>
          </w:p>
        </w:tc>
        <w:tc>
          <w:tcPr>
            <w:tcW w:w="639" w:type="dxa"/>
            <w:tcBorders>
              <w:top w:val="nil"/>
              <w:left w:val="nil"/>
              <w:bottom w:val="nil"/>
              <w:right w:val="nil"/>
            </w:tcBorders>
          </w:tcPr>
          <w:p w14:paraId="3F9AF418" w14:textId="77777777" w:rsidR="00A20089" w:rsidRDefault="009E2988">
            <w:pPr>
              <w:spacing w:after="0" w:line="259" w:lineRule="auto"/>
              <w:ind w:left="91"/>
              <w:jc w:val="left"/>
            </w:pPr>
            <w:r>
              <w:rPr>
                <w:rFonts w:ascii="Calibri" w:eastAsia="Calibri" w:hAnsi="Calibri" w:cs="Calibri"/>
                <w:sz w:val="22"/>
              </w:rPr>
              <w:t>1</w:t>
            </w:r>
          </w:p>
        </w:tc>
        <w:tc>
          <w:tcPr>
            <w:tcW w:w="1349" w:type="dxa"/>
            <w:tcBorders>
              <w:top w:val="nil"/>
              <w:left w:val="nil"/>
              <w:bottom w:val="nil"/>
              <w:right w:val="nil"/>
            </w:tcBorders>
          </w:tcPr>
          <w:p w14:paraId="36932000" w14:textId="4870E49A" w:rsidR="00A20089" w:rsidRPr="00391F1A" w:rsidRDefault="00391F1A">
            <w:pPr>
              <w:spacing w:after="0" w:line="259" w:lineRule="auto"/>
              <w:ind w:left="211"/>
              <w:jc w:val="left"/>
              <w:rPr>
                <w:highlight w:val="black"/>
              </w:rPr>
            </w:pPr>
            <w:proofErr w:type="spellStart"/>
            <w:r w:rsidRPr="00391F1A">
              <w:rPr>
                <w:rFonts w:ascii="Calibri" w:eastAsia="Calibri" w:hAnsi="Calibri" w:cs="Calibri"/>
                <w:sz w:val="16"/>
                <w:highlight w:val="black"/>
              </w:rPr>
              <w:t>cccccc</w:t>
            </w:r>
            <w:proofErr w:type="spellEnd"/>
          </w:p>
        </w:tc>
        <w:tc>
          <w:tcPr>
            <w:tcW w:w="567" w:type="dxa"/>
            <w:tcBorders>
              <w:top w:val="nil"/>
              <w:left w:val="nil"/>
              <w:bottom w:val="nil"/>
              <w:right w:val="nil"/>
            </w:tcBorders>
          </w:tcPr>
          <w:p w14:paraId="453F6D53" w14:textId="1419438A" w:rsidR="00A20089" w:rsidRPr="00391F1A" w:rsidRDefault="00391F1A">
            <w:pPr>
              <w:spacing w:after="0" w:line="259" w:lineRule="auto"/>
              <w:ind w:left="38"/>
              <w:rPr>
                <w:highlight w:val="black"/>
              </w:rPr>
            </w:pPr>
            <w:proofErr w:type="spellStart"/>
            <w:r w:rsidRPr="00391F1A">
              <w:rPr>
                <w:rFonts w:ascii="Calibri" w:eastAsia="Calibri" w:hAnsi="Calibri" w:cs="Calibri"/>
                <w:sz w:val="16"/>
                <w:highlight w:val="black"/>
              </w:rPr>
              <w:t>ccccc</w:t>
            </w:r>
            <w:proofErr w:type="spellEnd"/>
          </w:p>
        </w:tc>
      </w:tr>
      <w:tr w:rsidR="00A20089" w14:paraId="0204B6E3" w14:textId="77777777" w:rsidTr="00391F1A">
        <w:trPr>
          <w:trHeight w:val="642"/>
        </w:trPr>
        <w:tc>
          <w:tcPr>
            <w:tcW w:w="5588" w:type="dxa"/>
            <w:tcBorders>
              <w:top w:val="nil"/>
              <w:left w:val="nil"/>
              <w:bottom w:val="nil"/>
              <w:right w:val="nil"/>
            </w:tcBorders>
          </w:tcPr>
          <w:p w14:paraId="3C18DDF1" w14:textId="77777777" w:rsidR="00A20089" w:rsidRDefault="009E2988">
            <w:pPr>
              <w:spacing w:after="0" w:line="259" w:lineRule="auto"/>
              <w:ind w:left="10"/>
              <w:jc w:val="left"/>
            </w:pPr>
            <w:r>
              <w:rPr>
                <w:rFonts w:ascii="Calibri" w:eastAsia="Calibri" w:hAnsi="Calibri" w:cs="Calibri"/>
                <w:sz w:val="16"/>
              </w:rPr>
              <w:t>předsezónní servis včetně doprava</w:t>
            </w:r>
          </w:p>
        </w:tc>
        <w:tc>
          <w:tcPr>
            <w:tcW w:w="744" w:type="dxa"/>
            <w:tcBorders>
              <w:top w:val="nil"/>
              <w:left w:val="nil"/>
              <w:bottom w:val="nil"/>
              <w:right w:val="nil"/>
            </w:tcBorders>
          </w:tcPr>
          <w:p w14:paraId="210742F1" w14:textId="77777777" w:rsidR="00A20089" w:rsidRDefault="009E2988">
            <w:pPr>
              <w:spacing w:after="0" w:line="259" w:lineRule="auto"/>
              <w:ind w:left="19"/>
              <w:jc w:val="left"/>
            </w:pPr>
            <w:r>
              <w:rPr>
                <w:rFonts w:ascii="Calibri" w:eastAsia="Calibri" w:hAnsi="Calibri" w:cs="Calibri"/>
                <w:sz w:val="16"/>
              </w:rPr>
              <w:t>ks</w:t>
            </w:r>
          </w:p>
        </w:tc>
        <w:tc>
          <w:tcPr>
            <w:tcW w:w="639" w:type="dxa"/>
            <w:tcBorders>
              <w:top w:val="nil"/>
              <w:left w:val="nil"/>
              <w:bottom w:val="nil"/>
              <w:right w:val="nil"/>
            </w:tcBorders>
          </w:tcPr>
          <w:p w14:paraId="2E9FC99B" w14:textId="77777777" w:rsidR="00A20089" w:rsidRDefault="009E2988">
            <w:pPr>
              <w:spacing w:after="0" w:line="259" w:lineRule="auto"/>
              <w:ind w:left="91"/>
              <w:jc w:val="left"/>
            </w:pPr>
            <w:r>
              <w:rPr>
                <w:rFonts w:ascii="Calibri" w:eastAsia="Calibri" w:hAnsi="Calibri" w:cs="Calibri"/>
                <w:sz w:val="22"/>
              </w:rPr>
              <w:t>1</w:t>
            </w:r>
          </w:p>
        </w:tc>
        <w:tc>
          <w:tcPr>
            <w:tcW w:w="1349" w:type="dxa"/>
            <w:tcBorders>
              <w:top w:val="nil"/>
              <w:left w:val="nil"/>
              <w:bottom w:val="nil"/>
              <w:right w:val="nil"/>
            </w:tcBorders>
          </w:tcPr>
          <w:p w14:paraId="4305FFAC" w14:textId="59E9EC9C" w:rsidR="00A20089" w:rsidRPr="00391F1A" w:rsidRDefault="00391F1A">
            <w:pPr>
              <w:spacing w:after="0" w:line="259" w:lineRule="auto"/>
              <w:ind w:left="173"/>
              <w:jc w:val="left"/>
              <w:rPr>
                <w:highlight w:val="black"/>
              </w:rPr>
            </w:pPr>
            <w:r w:rsidRPr="00391F1A">
              <w:rPr>
                <w:rFonts w:ascii="Calibri" w:eastAsia="Calibri" w:hAnsi="Calibri" w:cs="Calibri"/>
                <w:sz w:val="16"/>
                <w:highlight w:val="black"/>
              </w:rPr>
              <w:t>ccccc</w:t>
            </w:r>
            <w:r w:rsidR="009E2988" w:rsidRPr="00391F1A">
              <w:rPr>
                <w:rFonts w:ascii="Calibri" w:eastAsia="Calibri" w:hAnsi="Calibri" w:cs="Calibri"/>
                <w:sz w:val="16"/>
                <w:highlight w:val="black"/>
              </w:rPr>
              <w:t>0</w:t>
            </w:r>
          </w:p>
        </w:tc>
        <w:tc>
          <w:tcPr>
            <w:tcW w:w="567" w:type="dxa"/>
            <w:tcBorders>
              <w:top w:val="nil"/>
              <w:left w:val="nil"/>
              <w:bottom w:val="nil"/>
              <w:right w:val="nil"/>
            </w:tcBorders>
          </w:tcPr>
          <w:p w14:paraId="582E4472" w14:textId="3799DDD7" w:rsidR="00A20089" w:rsidRPr="00391F1A" w:rsidRDefault="00391F1A">
            <w:pPr>
              <w:spacing w:after="0" w:line="259" w:lineRule="auto"/>
              <w:ind w:left="0"/>
              <w:rPr>
                <w:highlight w:val="black"/>
              </w:rPr>
            </w:pPr>
            <w:r w:rsidRPr="00391F1A">
              <w:rPr>
                <w:rFonts w:ascii="Calibri" w:eastAsia="Calibri" w:hAnsi="Calibri" w:cs="Calibri"/>
                <w:sz w:val="16"/>
                <w:highlight w:val="black"/>
              </w:rPr>
              <w:t>cccccc</w:t>
            </w:r>
            <w:r w:rsidR="009E2988" w:rsidRPr="00391F1A">
              <w:rPr>
                <w:rFonts w:ascii="Calibri" w:eastAsia="Calibri" w:hAnsi="Calibri" w:cs="Calibri"/>
                <w:sz w:val="16"/>
                <w:highlight w:val="black"/>
              </w:rPr>
              <w:t>00</w:t>
            </w:r>
          </w:p>
        </w:tc>
      </w:tr>
      <w:tr w:rsidR="00A20089" w14:paraId="31ADAE94" w14:textId="77777777">
        <w:trPr>
          <w:trHeight w:val="211"/>
        </w:trPr>
        <w:tc>
          <w:tcPr>
            <w:tcW w:w="5588" w:type="dxa"/>
            <w:tcBorders>
              <w:top w:val="nil"/>
              <w:left w:val="nil"/>
              <w:bottom w:val="nil"/>
              <w:right w:val="nil"/>
            </w:tcBorders>
          </w:tcPr>
          <w:p w14:paraId="09E8E468" w14:textId="77777777" w:rsidR="00A20089" w:rsidRDefault="009E2988">
            <w:pPr>
              <w:spacing w:after="0" w:line="259" w:lineRule="auto"/>
              <w:ind w:left="0"/>
              <w:jc w:val="left"/>
            </w:pPr>
            <w:r>
              <w:rPr>
                <w:rFonts w:ascii="Calibri" w:eastAsia="Calibri" w:hAnsi="Calibri" w:cs="Calibri"/>
                <w:sz w:val="16"/>
              </w:rPr>
              <w:t>vzdálený servis</w:t>
            </w:r>
          </w:p>
        </w:tc>
        <w:tc>
          <w:tcPr>
            <w:tcW w:w="744" w:type="dxa"/>
            <w:tcBorders>
              <w:top w:val="nil"/>
              <w:left w:val="nil"/>
              <w:bottom w:val="nil"/>
              <w:right w:val="nil"/>
            </w:tcBorders>
          </w:tcPr>
          <w:p w14:paraId="468F1744" w14:textId="77777777" w:rsidR="00A20089" w:rsidRDefault="009E2988">
            <w:pPr>
              <w:spacing w:after="0" w:line="259" w:lineRule="auto"/>
              <w:ind w:left="14"/>
              <w:jc w:val="left"/>
            </w:pPr>
            <w:r>
              <w:rPr>
                <w:rFonts w:ascii="Calibri" w:eastAsia="Calibri" w:hAnsi="Calibri" w:cs="Calibri"/>
                <w:sz w:val="16"/>
              </w:rPr>
              <w:t>ks</w:t>
            </w:r>
          </w:p>
        </w:tc>
        <w:tc>
          <w:tcPr>
            <w:tcW w:w="639" w:type="dxa"/>
            <w:tcBorders>
              <w:top w:val="nil"/>
              <w:left w:val="nil"/>
              <w:bottom w:val="nil"/>
              <w:right w:val="nil"/>
            </w:tcBorders>
          </w:tcPr>
          <w:p w14:paraId="7A7C5FFC" w14:textId="77777777" w:rsidR="00A20089" w:rsidRDefault="009E2988">
            <w:pPr>
              <w:spacing w:after="0" w:line="259" w:lineRule="auto"/>
              <w:ind w:left="86"/>
              <w:jc w:val="left"/>
            </w:pPr>
            <w:r>
              <w:rPr>
                <w:rFonts w:ascii="Calibri" w:eastAsia="Calibri" w:hAnsi="Calibri" w:cs="Calibri"/>
              </w:rPr>
              <w:t>1</w:t>
            </w:r>
          </w:p>
        </w:tc>
        <w:tc>
          <w:tcPr>
            <w:tcW w:w="1349" w:type="dxa"/>
            <w:tcBorders>
              <w:top w:val="nil"/>
              <w:left w:val="nil"/>
              <w:bottom w:val="nil"/>
              <w:right w:val="nil"/>
            </w:tcBorders>
          </w:tcPr>
          <w:p w14:paraId="107B44BB" w14:textId="39DBD7D4" w:rsidR="00A20089" w:rsidRPr="00391F1A" w:rsidRDefault="00391F1A">
            <w:pPr>
              <w:spacing w:after="0" w:line="259" w:lineRule="auto"/>
              <w:ind w:left="206"/>
              <w:jc w:val="left"/>
              <w:rPr>
                <w:highlight w:val="black"/>
              </w:rPr>
            </w:pPr>
            <w:r w:rsidRPr="00391F1A">
              <w:rPr>
                <w:rFonts w:ascii="Calibri" w:eastAsia="Calibri" w:hAnsi="Calibri" w:cs="Calibri"/>
                <w:sz w:val="16"/>
                <w:highlight w:val="black"/>
              </w:rPr>
              <w:t>cccc</w:t>
            </w:r>
            <w:r w:rsidR="009E2988" w:rsidRPr="00391F1A">
              <w:rPr>
                <w:rFonts w:ascii="Calibri" w:eastAsia="Calibri" w:hAnsi="Calibri" w:cs="Calibri"/>
                <w:sz w:val="16"/>
                <w:highlight w:val="black"/>
              </w:rPr>
              <w:t>0</w:t>
            </w:r>
          </w:p>
        </w:tc>
        <w:tc>
          <w:tcPr>
            <w:tcW w:w="567" w:type="dxa"/>
            <w:tcBorders>
              <w:top w:val="nil"/>
              <w:left w:val="nil"/>
              <w:bottom w:val="nil"/>
              <w:right w:val="nil"/>
            </w:tcBorders>
          </w:tcPr>
          <w:p w14:paraId="640868E9" w14:textId="5ED8F9FD" w:rsidR="00A20089" w:rsidRPr="00391F1A" w:rsidRDefault="00391F1A">
            <w:pPr>
              <w:spacing w:after="0" w:line="259" w:lineRule="auto"/>
              <w:ind w:left="34"/>
              <w:rPr>
                <w:highlight w:val="black"/>
              </w:rPr>
            </w:pPr>
            <w:r w:rsidRPr="00391F1A">
              <w:rPr>
                <w:rFonts w:ascii="Calibri" w:eastAsia="Calibri" w:hAnsi="Calibri" w:cs="Calibri"/>
                <w:sz w:val="16"/>
                <w:highlight w:val="black"/>
              </w:rPr>
              <w:t>cccc</w:t>
            </w:r>
            <w:r w:rsidR="009E2988" w:rsidRPr="00391F1A">
              <w:rPr>
                <w:rFonts w:ascii="Calibri" w:eastAsia="Calibri" w:hAnsi="Calibri" w:cs="Calibri"/>
                <w:sz w:val="16"/>
                <w:highlight w:val="black"/>
              </w:rPr>
              <w:t>00</w:t>
            </w:r>
          </w:p>
        </w:tc>
      </w:tr>
      <w:tr w:rsidR="00A20089" w14:paraId="163806A3" w14:textId="77777777" w:rsidTr="00391F1A">
        <w:trPr>
          <w:trHeight w:val="387"/>
        </w:trPr>
        <w:tc>
          <w:tcPr>
            <w:tcW w:w="5588" w:type="dxa"/>
            <w:tcBorders>
              <w:top w:val="nil"/>
              <w:left w:val="nil"/>
              <w:bottom w:val="nil"/>
              <w:right w:val="nil"/>
            </w:tcBorders>
          </w:tcPr>
          <w:p w14:paraId="6F0F27DF" w14:textId="77777777" w:rsidR="00A20089" w:rsidRDefault="009E2988">
            <w:pPr>
              <w:spacing w:after="0" w:line="259" w:lineRule="auto"/>
              <w:ind w:left="10"/>
              <w:jc w:val="left"/>
            </w:pPr>
            <w:r>
              <w:rPr>
                <w:rFonts w:ascii="Calibri" w:eastAsia="Calibri" w:hAnsi="Calibri" w:cs="Calibri"/>
                <w:sz w:val="16"/>
              </w:rPr>
              <w:t>materiál potřebný k servisní činnosti</w:t>
            </w:r>
          </w:p>
        </w:tc>
        <w:tc>
          <w:tcPr>
            <w:tcW w:w="744" w:type="dxa"/>
            <w:tcBorders>
              <w:top w:val="nil"/>
              <w:left w:val="nil"/>
              <w:bottom w:val="nil"/>
              <w:right w:val="nil"/>
            </w:tcBorders>
          </w:tcPr>
          <w:p w14:paraId="33799A7C" w14:textId="77777777" w:rsidR="00A20089" w:rsidRDefault="009E2988">
            <w:pPr>
              <w:spacing w:after="0" w:line="259" w:lineRule="auto"/>
              <w:ind w:left="5"/>
              <w:jc w:val="left"/>
            </w:pPr>
            <w:r>
              <w:rPr>
                <w:rFonts w:ascii="Calibri" w:eastAsia="Calibri" w:hAnsi="Calibri" w:cs="Calibri"/>
                <w:sz w:val="16"/>
              </w:rPr>
              <w:t>mj</w:t>
            </w:r>
          </w:p>
        </w:tc>
        <w:tc>
          <w:tcPr>
            <w:tcW w:w="639" w:type="dxa"/>
            <w:tcBorders>
              <w:top w:val="nil"/>
              <w:left w:val="nil"/>
              <w:bottom w:val="nil"/>
              <w:right w:val="nil"/>
            </w:tcBorders>
          </w:tcPr>
          <w:p w14:paraId="5B286648" w14:textId="77777777" w:rsidR="00A20089" w:rsidRDefault="009E2988">
            <w:pPr>
              <w:spacing w:after="0" w:line="259" w:lineRule="auto"/>
              <w:ind w:left="86"/>
              <w:jc w:val="left"/>
            </w:pPr>
            <w:r>
              <w:rPr>
                <w:rFonts w:ascii="Calibri" w:eastAsia="Calibri" w:hAnsi="Calibri" w:cs="Calibri"/>
              </w:rPr>
              <w:t>1</w:t>
            </w:r>
          </w:p>
        </w:tc>
        <w:tc>
          <w:tcPr>
            <w:tcW w:w="1349" w:type="dxa"/>
            <w:tcBorders>
              <w:top w:val="nil"/>
              <w:left w:val="nil"/>
              <w:bottom w:val="nil"/>
              <w:right w:val="nil"/>
            </w:tcBorders>
          </w:tcPr>
          <w:p w14:paraId="37E8ACD3" w14:textId="30446810" w:rsidR="00A20089" w:rsidRPr="00391F1A" w:rsidRDefault="00391F1A">
            <w:pPr>
              <w:spacing w:after="0" w:line="259" w:lineRule="auto"/>
              <w:ind w:left="202"/>
              <w:jc w:val="left"/>
              <w:rPr>
                <w:highlight w:val="black"/>
              </w:rPr>
            </w:pPr>
            <w:r w:rsidRPr="00391F1A">
              <w:rPr>
                <w:rFonts w:ascii="Calibri" w:eastAsia="Calibri" w:hAnsi="Calibri" w:cs="Calibri"/>
                <w:sz w:val="16"/>
                <w:highlight w:val="black"/>
              </w:rPr>
              <w:t>ccccc</w:t>
            </w:r>
            <w:r w:rsidR="009E2988" w:rsidRPr="00391F1A">
              <w:rPr>
                <w:rFonts w:ascii="Calibri" w:eastAsia="Calibri" w:hAnsi="Calibri" w:cs="Calibri"/>
                <w:sz w:val="16"/>
                <w:highlight w:val="black"/>
              </w:rPr>
              <w:t>0</w:t>
            </w:r>
          </w:p>
        </w:tc>
        <w:tc>
          <w:tcPr>
            <w:tcW w:w="567" w:type="dxa"/>
            <w:tcBorders>
              <w:top w:val="nil"/>
              <w:left w:val="nil"/>
              <w:bottom w:val="nil"/>
              <w:right w:val="nil"/>
            </w:tcBorders>
          </w:tcPr>
          <w:p w14:paraId="743AFE3B" w14:textId="45BCEE91" w:rsidR="00A20089" w:rsidRPr="00391F1A" w:rsidRDefault="00391F1A">
            <w:pPr>
              <w:spacing w:after="0" w:line="259" w:lineRule="auto"/>
              <w:ind w:left="34"/>
              <w:rPr>
                <w:highlight w:val="black"/>
              </w:rPr>
            </w:pPr>
            <w:r w:rsidRPr="00391F1A">
              <w:rPr>
                <w:rFonts w:ascii="Calibri" w:eastAsia="Calibri" w:hAnsi="Calibri" w:cs="Calibri"/>
                <w:sz w:val="16"/>
                <w:highlight w:val="black"/>
              </w:rPr>
              <w:t>cc</w:t>
            </w:r>
            <w:r w:rsidR="009E2988" w:rsidRPr="00391F1A">
              <w:rPr>
                <w:rFonts w:ascii="Calibri" w:eastAsia="Calibri" w:hAnsi="Calibri" w:cs="Calibri"/>
                <w:sz w:val="16"/>
                <w:highlight w:val="black"/>
              </w:rPr>
              <w:t>,00</w:t>
            </w:r>
          </w:p>
        </w:tc>
      </w:tr>
      <w:tr w:rsidR="00A20089" w14:paraId="25C78E27" w14:textId="77777777">
        <w:trPr>
          <w:trHeight w:val="187"/>
        </w:trPr>
        <w:tc>
          <w:tcPr>
            <w:tcW w:w="5588" w:type="dxa"/>
            <w:tcBorders>
              <w:top w:val="nil"/>
              <w:left w:val="nil"/>
              <w:bottom w:val="nil"/>
              <w:right w:val="nil"/>
            </w:tcBorders>
          </w:tcPr>
          <w:p w14:paraId="7E634F96" w14:textId="77777777" w:rsidR="00A20089" w:rsidRDefault="009E2988">
            <w:pPr>
              <w:spacing w:after="0" w:line="259" w:lineRule="auto"/>
              <w:ind w:left="0"/>
              <w:jc w:val="left"/>
            </w:pPr>
            <w:r>
              <w:rPr>
                <w:rFonts w:ascii="Calibri" w:eastAsia="Calibri" w:hAnsi="Calibri" w:cs="Calibri"/>
                <w:sz w:val="16"/>
              </w:rPr>
              <w:t>vyčištění výrobníku z důvodu výměny odkalovacího ventilu</w:t>
            </w:r>
          </w:p>
        </w:tc>
        <w:tc>
          <w:tcPr>
            <w:tcW w:w="744" w:type="dxa"/>
            <w:tcBorders>
              <w:top w:val="nil"/>
              <w:left w:val="nil"/>
              <w:bottom w:val="nil"/>
              <w:right w:val="nil"/>
            </w:tcBorders>
          </w:tcPr>
          <w:p w14:paraId="42F12C6C" w14:textId="77777777" w:rsidR="00A20089" w:rsidRDefault="009E2988">
            <w:pPr>
              <w:spacing w:after="0" w:line="259" w:lineRule="auto"/>
              <w:ind w:left="0"/>
              <w:jc w:val="left"/>
            </w:pPr>
            <w:r>
              <w:rPr>
                <w:rFonts w:ascii="Calibri" w:eastAsia="Calibri" w:hAnsi="Calibri" w:cs="Calibri"/>
                <w:sz w:val="16"/>
              </w:rPr>
              <w:t>mj</w:t>
            </w:r>
          </w:p>
        </w:tc>
        <w:tc>
          <w:tcPr>
            <w:tcW w:w="639" w:type="dxa"/>
            <w:tcBorders>
              <w:top w:val="nil"/>
              <w:left w:val="nil"/>
              <w:bottom w:val="nil"/>
              <w:right w:val="nil"/>
            </w:tcBorders>
          </w:tcPr>
          <w:p w14:paraId="3941F9AF" w14:textId="77777777" w:rsidR="00A20089" w:rsidRDefault="009E2988">
            <w:pPr>
              <w:spacing w:after="0" w:line="259" w:lineRule="auto"/>
              <w:ind w:left="86"/>
              <w:jc w:val="left"/>
            </w:pPr>
            <w:r>
              <w:rPr>
                <w:rFonts w:ascii="Calibri" w:eastAsia="Calibri" w:hAnsi="Calibri" w:cs="Calibri"/>
                <w:sz w:val="22"/>
              </w:rPr>
              <w:t>1</w:t>
            </w:r>
          </w:p>
        </w:tc>
        <w:tc>
          <w:tcPr>
            <w:tcW w:w="1349" w:type="dxa"/>
            <w:tcBorders>
              <w:top w:val="nil"/>
              <w:left w:val="nil"/>
              <w:bottom w:val="nil"/>
              <w:right w:val="nil"/>
            </w:tcBorders>
          </w:tcPr>
          <w:p w14:paraId="33148F3C" w14:textId="64EB6552" w:rsidR="00A20089" w:rsidRPr="00391F1A" w:rsidRDefault="00391F1A">
            <w:pPr>
              <w:spacing w:after="0" w:line="259" w:lineRule="auto"/>
              <w:ind w:left="173"/>
              <w:jc w:val="left"/>
              <w:rPr>
                <w:highlight w:val="black"/>
              </w:rPr>
            </w:pPr>
            <w:proofErr w:type="spellStart"/>
            <w:r w:rsidRPr="00391F1A">
              <w:rPr>
                <w:rFonts w:ascii="Calibri" w:eastAsia="Calibri" w:hAnsi="Calibri" w:cs="Calibri"/>
                <w:sz w:val="16"/>
                <w:highlight w:val="black"/>
              </w:rPr>
              <w:t>ccccc</w:t>
            </w:r>
            <w:proofErr w:type="spellEnd"/>
          </w:p>
        </w:tc>
        <w:tc>
          <w:tcPr>
            <w:tcW w:w="567" w:type="dxa"/>
            <w:tcBorders>
              <w:top w:val="nil"/>
              <w:left w:val="nil"/>
              <w:bottom w:val="nil"/>
              <w:right w:val="nil"/>
            </w:tcBorders>
          </w:tcPr>
          <w:p w14:paraId="36C7B069" w14:textId="45877902" w:rsidR="00A20089" w:rsidRPr="00391F1A" w:rsidRDefault="00391F1A">
            <w:pPr>
              <w:spacing w:after="0" w:line="259" w:lineRule="auto"/>
              <w:ind w:left="0"/>
              <w:rPr>
                <w:highlight w:val="black"/>
              </w:rPr>
            </w:pPr>
            <w:r w:rsidRPr="00391F1A">
              <w:rPr>
                <w:rFonts w:ascii="Calibri" w:eastAsia="Calibri" w:hAnsi="Calibri" w:cs="Calibri"/>
                <w:sz w:val="16"/>
                <w:highlight w:val="black"/>
              </w:rPr>
              <w:t>ccccc</w:t>
            </w:r>
            <w:r w:rsidR="009E2988" w:rsidRPr="00391F1A">
              <w:rPr>
                <w:rFonts w:ascii="Calibri" w:eastAsia="Calibri" w:hAnsi="Calibri" w:cs="Calibri"/>
                <w:sz w:val="16"/>
                <w:highlight w:val="black"/>
              </w:rPr>
              <w:t>00</w:t>
            </w:r>
          </w:p>
        </w:tc>
      </w:tr>
      <w:tr w:rsidR="00A20089" w14:paraId="53864F2C" w14:textId="77777777">
        <w:trPr>
          <w:trHeight w:val="176"/>
        </w:trPr>
        <w:tc>
          <w:tcPr>
            <w:tcW w:w="5588" w:type="dxa"/>
            <w:tcBorders>
              <w:top w:val="nil"/>
              <w:left w:val="nil"/>
              <w:bottom w:val="nil"/>
              <w:right w:val="nil"/>
            </w:tcBorders>
          </w:tcPr>
          <w:p w14:paraId="73A5381F" w14:textId="77777777" w:rsidR="00A20089" w:rsidRDefault="009E2988">
            <w:pPr>
              <w:spacing w:after="0" w:line="259" w:lineRule="auto"/>
              <w:ind w:left="5"/>
              <w:jc w:val="left"/>
            </w:pPr>
            <w:proofErr w:type="spellStart"/>
            <w:r>
              <w:rPr>
                <w:rFonts w:ascii="Calibri" w:eastAsia="Calibri" w:hAnsi="Calibri" w:cs="Calibri"/>
                <w:sz w:val="16"/>
              </w:rPr>
              <w:t>celonerezový</w:t>
            </w:r>
            <w:proofErr w:type="spellEnd"/>
            <w:r>
              <w:rPr>
                <w:rFonts w:ascii="Calibri" w:eastAsia="Calibri" w:hAnsi="Calibri" w:cs="Calibri"/>
                <w:sz w:val="16"/>
              </w:rPr>
              <w:t xml:space="preserve"> odkalovací ventil</w:t>
            </w:r>
          </w:p>
        </w:tc>
        <w:tc>
          <w:tcPr>
            <w:tcW w:w="744" w:type="dxa"/>
            <w:tcBorders>
              <w:top w:val="nil"/>
              <w:left w:val="nil"/>
              <w:bottom w:val="nil"/>
              <w:right w:val="nil"/>
            </w:tcBorders>
          </w:tcPr>
          <w:p w14:paraId="2466E1D1" w14:textId="77777777" w:rsidR="00A20089" w:rsidRDefault="009E2988">
            <w:pPr>
              <w:spacing w:after="0" w:line="259" w:lineRule="auto"/>
              <w:ind w:left="14"/>
              <w:jc w:val="left"/>
            </w:pPr>
            <w:r>
              <w:rPr>
                <w:rFonts w:ascii="Calibri" w:eastAsia="Calibri" w:hAnsi="Calibri" w:cs="Calibri"/>
                <w:sz w:val="16"/>
              </w:rPr>
              <w:t>ks</w:t>
            </w:r>
          </w:p>
        </w:tc>
        <w:tc>
          <w:tcPr>
            <w:tcW w:w="639" w:type="dxa"/>
            <w:tcBorders>
              <w:top w:val="nil"/>
              <w:left w:val="nil"/>
              <w:bottom w:val="nil"/>
              <w:right w:val="nil"/>
            </w:tcBorders>
          </w:tcPr>
          <w:p w14:paraId="19F1DFC7" w14:textId="77777777" w:rsidR="00A20089" w:rsidRDefault="009E2988">
            <w:pPr>
              <w:spacing w:after="0" w:line="259" w:lineRule="auto"/>
              <w:ind w:left="86"/>
              <w:jc w:val="left"/>
            </w:pPr>
            <w:r>
              <w:rPr>
                <w:rFonts w:ascii="Calibri" w:eastAsia="Calibri" w:hAnsi="Calibri" w:cs="Calibri"/>
                <w:sz w:val="22"/>
              </w:rPr>
              <w:t>1</w:t>
            </w:r>
          </w:p>
        </w:tc>
        <w:tc>
          <w:tcPr>
            <w:tcW w:w="1349" w:type="dxa"/>
            <w:tcBorders>
              <w:top w:val="nil"/>
              <w:left w:val="nil"/>
              <w:bottom w:val="nil"/>
              <w:right w:val="nil"/>
            </w:tcBorders>
          </w:tcPr>
          <w:p w14:paraId="6F228864" w14:textId="1AA7BB4B" w:rsidR="00A20089" w:rsidRPr="00391F1A" w:rsidRDefault="00391F1A">
            <w:pPr>
              <w:spacing w:after="0" w:line="259" w:lineRule="auto"/>
              <w:ind w:left="173"/>
              <w:jc w:val="left"/>
              <w:rPr>
                <w:highlight w:val="black"/>
              </w:rPr>
            </w:pPr>
            <w:proofErr w:type="spellStart"/>
            <w:r w:rsidRPr="00391F1A">
              <w:rPr>
                <w:rFonts w:ascii="Calibri" w:eastAsia="Calibri" w:hAnsi="Calibri" w:cs="Calibri"/>
                <w:sz w:val="16"/>
                <w:highlight w:val="black"/>
              </w:rPr>
              <w:t>ccccc</w:t>
            </w:r>
            <w:proofErr w:type="spellEnd"/>
          </w:p>
        </w:tc>
        <w:tc>
          <w:tcPr>
            <w:tcW w:w="567" w:type="dxa"/>
            <w:tcBorders>
              <w:top w:val="nil"/>
              <w:left w:val="nil"/>
              <w:bottom w:val="nil"/>
              <w:right w:val="nil"/>
            </w:tcBorders>
          </w:tcPr>
          <w:p w14:paraId="1AD75FE3" w14:textId="30BDBBD6" w:rsidR="00A20089" w:rsidRPr="00391F1A" w:rsidRDefault="00391F1A">
            <w:pPr>
              <w:spacing w:after="0" w:line="259" w:lineRule="auto"/>
              <w:ind w:left="0"/>
              <w:rPr>
                <w:highlight w:val="black"/>
              </w:rPr>
            </w:pPr>
            <w:proofErr w:type="spellStart"/>
            <w:r w:rsidRPr="00391F1A">
              <w:rPr>
                <w:rFonts w:ascii="Calibri" w:eastAsia="Calibri" w:hAnsi="Calibri" w:cs="Calibri"/>
                <w:sz w:val="16"/>
                <w:highlight w:val="black"/>
              </w:rPr>
              <w:t>ccccccccc</w:t>
            </w:r>
            <w:proofErr w:type="spellEnd"/>
          </w:p>
        </w:tc>
      </w:tr>
    </w:tbl>
    <w:p w14:paraId="62981E4E" w14:textId="77777777" w:rsidR="00A20089" w:rsidRDefault="00A20089">
      <w:pPr>
        <w:sectPr w:rsidR="00A20089">
          <w:type w:val="continuous"/>
          <w:pgSz w:w="11906" w:h="16838"/>
          <w:pgMar w:top="1780" w:right="7576" w:bottom="1244" w:left="1095" w:header="708" w:footer="708" w:gutter="0"/>
          <w:cols w:space="708"/>
        </w:sectPr>
      </w:pPr>
    </w:p>
    <w:p w14:paraId="00CF6F94" w14:textId="77777777" w:rsidR="00A20089" w:rsidRDefault="009E2988">
      <w:pPr>
        <w:spacing w:after="82" w:line="259" w:lineRule="auto"/>
        <w:ind w:left="-221"/>
        <w:jc w:val="left"/>
      </w:pPr>
      <w:r>
        <w:rPr>
          <w:noProof/>
        </w:rPr>
        <w:drawing>
          <wp:inline distT="0" distB="0" distL="0" distR="0" wp14:anchorId="639A2388" wp14:editId="2B521217">
            <wp:extent cx="6292340" cy="161590"/>
            <wp:effectExtent l="0" t="0" r="0" b="0"/>
            <wp:docPr id="15146" name="Picture 15146"/>
            <wp:cNvGraphicFramePr/>
            <a:graphic xmlns:a="http://schemas.openxmlformats.org/drawingml/2006/main">
              <a:graphicData uri="http://schemas.openxmlformats.org/drawingml/2006/picture">
                <pic:pic xmlns:pic="http://schemas.openxmlformats.org/drawingml/2006/picture">
                  <pic:nvPicPr>
                    <pic:cNvPr id="15146" name="Picture 15146"/>
                    <pic:cNvPicPr/>
                  </pic:nvPicPr>
                  <pic:blipFill>
                    <a:blip r:embed="rId14"/>
                    <a:stretch>
                      <a:fillRect/>
                    </a:stretch>
                  </pic:blipFill>
                  <pic:spPr>
                    <a:xfrm>
                      <a:off x="0" y="0"/>
                      <a:ext cx="6292340" cy="161590"/>
                    </a:xfrm>
                    <a:prstGeom prst="rect">
                      <a:avLst/>
                    </a:prstGeom>
                  </pic:spPr>
                </pic:pic>
              </a:graphicData>
            </a:graphic>
          </wp:inline>
        </w:drawing>
      </w:r>
    </w:p>
    <w:p w14:paraId="30F8410E" w14:textId="77777777" w:rsidR="00A20089" w:rsidRDefault="009E2988">
      <w:pPr>
        <w:spacing w:after="154" w:line="259" w:lineRule="auto"/>
        <w:ind w:left="48" w:hanging="10"/>
        <w:jc w:val="left"/>
      </w:pPr>
      <w:r>
        <w:rPr>
          <w:rFonts w:ascii="Calibri" w:eastAsia="Calibri" w:hAnsi="Calibri" w:cs="Calibri"/>
          <w:sz w:val="16"/>
        </w:rPr>
        <w:t>02</w:t>
      </w:r>
    </w:p>
    <w:p w14:paraId="3EE48A15" w14:textId="77777777" w:rsidR="00A20089" w:rsidRDefault="009E2988">
      <w:pPr>
        <w:spacing w:after="0" w:line="259" w:lineRule="auto"/>
        <w:ind w:left="8906" w:hanging="10"/>
        <w:jc w:val="left"/>
      </w:pPr>
      <w:r>
        <w:rPr>
          <w:rFonts w:ascii="Calibri" w:eastAsia="Calibri" w:hAnsi="Calibri" w:cs="Calibri"/>
          <w:sz w:val="16"/>
        </w:rPr>
        <w:t>0,00</w:t>
      </w:r>
    </w:p>
    <w:p w14:paraId="60921E5B" w14:textId="77777777" w:rsidR="00A20089" w:rsidRDefault="009E2988">
      <w:pPr>
        <w:spacing w:after="0" w:line="259" w:lineRule="auto"/>
        <w:ind w:left="8906" w:hanging="10"/>
        <w:jc w:val="left"/>
      </w:pPr>
      <w:r>
        <w:rPr>
          <w:rFonts w:ascii="Calibri" w:eastAsia="Calibri" w:hAnsi="Calibri" w:cs="Calibri"/>
          <w:sz w:val="16"/>
        </w:rPr>
        <w:t>0,00</w:t>
      </w:r>
    </w:p>
    <w:p w14:paraId="60A37F98" w14:textId="77777777" w:rsidR="00A20089" w:rsidRDefault="009E2988">
      <w:pPr>
        <w:spacing w:after="0" w:line="259" w:lineRule="auto"/>
        <w:ind w:left="8906" w:hanging="10"/>
        <w:jc w:val="left"/>
      </w:pPr>
      <w:r>
        <w:rPr>
          <w:rFonts w:ascii="Calibri" w:eastAsia="Calibri" w:hAnsi="Calibri" w:cs="Calibri"/>
          <w:sz w:val="16"/>
        </w:rPr>
        <w:t>0,00</w:t>
      </w:r>
    </w:p>
    <w:p w14:paraId="7B62D1B1" w14:textId="77777777" w:rsidR="00A20089" w:rsidRDefault="009E2988">
      <w:pPr>
        <w:spacing w:after="0" w:line="259" w:lineRule="auto"/>
        <w:ind w:left="8906" w:hanging="10"/>
        <w:jc w:val="left"/>
      </w:pPr>
      <w:r>
        <w:rPr>
          <w:rFonts w:ascii="Calibri" w:eastAsia="Calibri" w:hAnsi="Calibri" w:cs="Calibri"/>
          <w:sz w:val="16"/>
        </w:rPr>
        <w:t>0,00</w:t>
      </w:r>
    </w:p>
    <w:p w14:paraId="19136D96" w14:textId="77777777" w:rsidR="00A20089" w:rsidRDefault="009E2988">
      <w:pPr>
        <w:spacing w:after="0" w:line="259" w:lineRule="auto"/>
        <w:ind w:left="8906" w:hanging="10"/>
        <w:jc w:val="left"/>
      </w:pPr>
      <w:r>
        <w:rPr>
          <w:rFonts w:ascii="Calibri" w:eastAsia="Calibri" w:hAnsi="Calibri" w:cs="Calibri"/>
          <w:sz w:val="16"/>
        </w:rPr>
        <w:t>0,00</w:t>
      </w:r>
    </w:p>
    <w:p w14:paraId="195FD7C1" w14:textId="77777777" w:rsidR="00A20089" w:rsidRDefault="009E2988">
      <w:pPr>
        <w:spacing w:after="0" w:line="259" w:lineRule="auto"/>
        <w:ind w:left="8906" w:hanging="10"/>
        <w:jc w:val="left"/>
      </w:pPr>
      <w:r>
        <w:rPr>
          <w:rFonts w:ascii="Calibri" w:eastAsia="Calibri" w:hAnsi="Calibri" w:cs="Calibri"/>
          <w:sz w:val="16"/>
        </w:rPr>
        <w:t>0,00</w:t>
      </w:r>
    </w:p>
    <w:p w14:paraId="0CE4CCCD" w14:textId="77777777" w:rsidR="00A20089" w:rsidRDefault="009E2988">
      <w:pPr>
        <w:spacing w:after="0" w:line="259" w:lineRule="auto"/>
        <w:ind w:left="-768" w:right="-912"/>
        <w:jc w:val="left"/>
      </w:pPr>
      <w:r>
        <w:rPr>
          <w:noProof/>
        </w:rPr>
        <w:drawing>
          <wp:inline distT="0" distB="0" distL="0" distR="0" wp14:anchorId="068CD599" wp14:editId="63EB0EDE">
            <wp:extent cx="7341065" cy="12195"/>
            <wp:effectExtent l="0" t="0" r="0" b="0"/>
            <wp:docPr id="26684" name="Picture 26684"/>
            <wp:cNvGraphicFramePr/>
            <a:graphic xmlns:a="http://schemas.openxmlformats.org/drawingml/2006/main">
              <a:graphicData uri="http://schemas.openxmlformats.org/drawingml/2006/picture">
                <pic:pic xmlns:pic="http://schemas.openxmlformats.org/drawingml/2006/picture">
                  <pic:nvPicPr>
                    <pic:cNvPr id="26684" name="Picture 26684"/>
                    <pic:cNvPicPr/>
                  </pic:nvPicPr>
                  <pic:blipFill>
                    <a:blip r:embed="rId15"/>
                    <a:stretch>
                      <a:fillRect/>
                    </a:stretch>
                  </pic:blipFill>
                  <pic:spPr>
                    <a:xfrm>
                      <a:off x="0" y="0"/>
                      <a:ext cx="7341065" cy="12195"/>
                    </a:xfrm>
                    <a:prstGeom prst="rect">
                      <a:avLst/>
                    </a:prstGeom>
                  </pic:spPr>
                </pic:pic>
              </a:graphicData>
            </a:graphic>
          </wp:inline>
        </w:drawing>
      </w:r>
    </w:p>
    <w:p w14:paraId="4091851A" w14:textId="77777777" w:rsidR="00A20089" w:rsidRDefault="009E2988">
      <w:pPr>
        <w:spacing w:after="0" w:line="259" w:lineRule="auto"/>
        <w:ind w:left="8906" w:hanging="10"/>
        <w:jc w:val="left"/>
      </w:pPr>
      <w:r>
        <w:rPr>
          <w:rFonts w:ascii="Calibri" w:eastAsia="Calibri" w:hAnsi="Calibri" w:cs="Calibri"/>
          <w:sz w:val="16"/>
        </w:rPr>
        <w:t>0,00</w:t>
      </w:r>
    </w:p>
    <w:tbl>
      <w:tblPr>
        <w:tblStyle w:val="TableGrid"/>
        <w:tblW w:w="9882" w:type="dxa"/>
        <w:tblInd w:w="-218" w:type="dxa"/>
        <w:tblCellMar>
          <w:top w:w="43" w:type="dxa"/>
          <w:left w:w="496" w:type="dxa"/>
          <w:bottom w:w="8" w:type="dxa"/>
          <w:right w:w="115" w:type="dxa"/>
        </w:tblCellMar>
        <w:tblLook w:val="04A0" w:firstRow="1" w:lastRow="0" w:firstColumn="1" w:lastColumn="0" w:noHBand="0" w:noVBand="1"/>
      </w:tblPr>
      <w:tblGrid>
        <w:gridCol w:w="8608"/>
        <w:gridCol w:w="1274"/>
      </w:tblGrid>
      <w:tr w:rsidR="00A20089" w14:paraId="3F2FD3A4" w14:textId="77777777">
        <w:trPr>
          <w:trHeight w:val="253"/>
        </w:trPr>
        <w:tc>
          <w:tcPr>
            <w:tcW w:w="8623" w:type="dxa"/>
            <w:tcBorders>
              <w:top w:val="single" w:sz="2" w:space="0" w:color="000000"/>
              <w:left w:val="single" w:sz="2" w:space="0" w:color="000000"/>
              <w:bottom w:val="single" w:sz="2" w:space="0" w:color="000000"/>
              <w:right w:val="single" w:sz="2" w:space="0" w:color="000000"/>
            </w:tcBorders>
          </w:tcPr>
          <w:p w14:paraId="29AC0BDE" w14:textId="77777777" w:rsidR="00A20089" w:rsidRDefault="009E2988">
            <w:pPr>
              <w:spacing w:after="0" w:line="259" w:lineRule="auto"/>
              <w:ind w:left="158"/>
              <w:jc w:val="left"/>
            </w:pPr>
            <w:r>
              <w:rPr>
                <w:rFonts w:ascii="Calibri" w:eastAsia="Calibri" w:hAnsi="Calibri" w:cs="Calibri"/>
                <w:sz w:val="16"/>
              </w:rPr>
              <w:t>SOUČET</w:t>
            </w:r>
          </w:p>
        </w:tc>
        <w:tc>
          <w:tcPr>
            <w:tcW w:w="1259" w:type="dxa"/>
            <w:tcBorders>
              <w:top w:val="single" w:sz="2" w:space="0" w:color="000000"/>
              <w:left w:val="single" w:sz="2" w:space="0" w:color="000000"/>
              <w:bottom w:val="single" w:sz="2" w:space="0" w:color="000000"/>
              <w:right w:val="single" w:sz="2" w:space="0" w:color="000000"/>
            </w:tcBorders>
            <w:vAlign w:val="bottom"/>
          </w:tcPr>
          <w:p w14:paraId="484FF9D2" w14:textId="77777777" w:rsidR="00A20089" w:rsidRDefault="009E2988">
            <w:pPr>
              <w:spacing w:after="0" w:line="259" w:lineRule="auto"/>
              <w:ind w:left="0" w:right="379"/>
              <w:jc w:val="center"/>
            </w:pPr>
            <w:r>
              <w:rPr>
                <w:rFonts w:ascii="Calibri" w:eastAsia="Calibri" w:hAnsi="Calibri" w:cs="Calibri"/>
                <w:sz w:val="16"/>
              </w:rPr>
              <w:t>0,00</w:t>
            </w:r>
          </w:p>
        </w:tc>
      </w:tr>
    </w:tbl>
    <w:p w14:paraId="28D71910" w14:textId="77777777" w:rsidR="00A20089" w:rsidRDefault="009E2988">
      <w:pPr>
        <w:spacing w:after="154" w:line="259" w:lineRule="auto"/>
        <w:ind w:left="34" w:hanging="10"/>
        <w:jc w:val="left"/>
      </w:pPr>
      <w:r>
        <w:rPr>
          <w:rFonts w:ascii="Calibri" w:eastAsia="Calibri" w:hAnsi="Calibri" w:cs="Calibri"/>
          <w:sz w:val="16"/>
        </w:rPr>
        <w:t>03</w:t>
      </w:r>
    </w:p>
    <w:p w14:paraId="5EE95686" w14:textId="77777777" w:rsidR="00A20089" w:rsidRDefault="009E2988">
      <w:pPr>
        <w:spacing w:after="0" w:line="259" w:lineRule="auto"/>
        <w:ind w:left="8906" w:hanging="10"/>
        <w:jc w:val="left"/>
      </w:pPr>
      <w:r>
        <w:rPr>
          <w:rFonts w:ascii="Calibri" w:eastAsia="Calibri" w:hAnsi="Calibri" w:cs="Calibri"/>
          <w:sz w:val="16"/>
        </w:rPr>
        <w:t>0,00</w:t>
      </w:r>
    </w:p>
    <w:p w14:paraId="38A9391C" w14:textId="77777777" w:rsidR="00A20089" w:rsidRDefault="009E2988">
      <w:pPr>
        <w:spacing w:after="0" w:line="259" w:lineRule="auto"/>
        <w:ind w:left="8906" w:hanging="10"/>
        <w:jc w:val="left"/>
      </w:pPr>
      <w:r>
        <w:rPr>
          <w:rFonts w:ascii="Calibri" w:eastAsia="Calibri" w:hAnsi="Calibri" w:cs="Calibri"/>
          <w:sz w:val="16"/>
        </w:rPr>
        <w:t>0,00</w:t>
      </w:r>
    </w:p>
    <w:p w14:paraId="4F00A643" w14:textId="77777777" w:rsidR="00A20089" w:rsidRDefault="009E2988">
      <w:pPr>
        <w:spacing w:after="0" w:line="259" w:lineRule="auto"/>
        <w:ind w:left="8906" w:hanging="10"/>
        <w:jc w:val="left"/>
      </w:pPr>
      <w:r>
        <w:rPr>
          <w:rFonts w:ascii="Calibri" w:eastAsia="Calibri" w:hAnsi="Calibri" w:cs="Calibri"/>
          <w:sz w:val="16"/>
        </w:rPr>
        <w:t>0,00</w:t>
      </w:r>
    </w:p>
    <w:p w14:paraId="66F72FEE" w14:textId="77777777" w:rsidR="00A20089" w:rsidRDefault="009E2988">
      <w:pPr>
        <w:spacing w:after="0" w:line="259" w:lineRule="auto"/>
        <w:ind w:left="8906" w:hanging="10"/>
        <w:jc w:val="left"/>
      </w:pPr>
      <w:r>
        <w:rPr>
          <w:rFonts w:ascii="Calibri" w:eastAsia="Calibri" w:hAnsi="Calibri" w:cs="Calibri"/>
          <w:sz w:val="16"/>
        </w:rPr>
        <w:t>0,00</w:t>
      </w:r>
    </w:p>
    <w:p w14:paraId="33F6A443" w14:textId="77777777" w:rsidR="00A20089" w:rsidRDefault="009E2988">
      <w:pPr>
        <w:spacing w:after="0" w:line="259" w:lineRule="auto"/>
        <w:ind w:left="8906" w:hanging="10"/>
        <w:jc w:val="left"/>
      </w:pPr>
      <w:r>
        <w:rPr>
          <w:rFonts w:ascii="Calibri" w:eastAsia="Calibri" w:hAnsi="Calibri" w:cs="Calibri"/>
          <w:sz w:val="16"/>
        </w:rPr>
        <w:t>0,00</w:t>
      </w:r>
    </w:p>
    <w:p w14:paraId="18088046" w14:textId="77777777" w:rsidR="00A20089" w:rsidRDefault="009E2988">
      <w:pPr>
        <w:spacing w:after="72" w:line="259" w:lineRule="auto"/>
        <w:ind w:left="-245"/>
        <w:jc w:val="left"/>
      </w:pPr>
      <w:r>
        <w:rPr>
          <w:noProof/>
        </w:rPr>
        <w:drawing>
          <wp:inline distT="0" distB="0" distL="0" distR="0" wp14:anchorId="4BA65502" wp14:editId="4717F8F4">
            <wp:extent cx="6292340" cy="161590"/>
            <wp:effectExtent l="0" t="0" r="0" b="0"/>
            <wp:docPr id="15147" name="Picture 15147"/>
            <wp:cNvGraphicFramePr/>
            <a:graphic xmlns:a="http://schemas.openxmlformats.org/drawingml/2006/main">
              <a:graphicData uri="http://schemas.openxmlformats.org/drawingml/2006/picture">
                <pic:pic xmlns:pic="http://schemas.openxmlformats.org/drawingml/2006/picture">
                  <pic:nvPicPr>
                    <pic:cNvPr id="15147" name="Picture 15147"/>
                    <pic:cNvPicPr/>
                  </pic:nvPicPr>
                  <pic:blipFill>
                    <a:blip r:embed="rId16"/>
                    <a:stretch>
                      <a:fillRect/>
                    </a:stretch>
                  </pic:blipFill>
                  <pic:spPr>
                    <a:xfrm>
                      <a:off x="0" y="0"/>
                      <a:ext cx="6292340" cy="161590"/>
                    </a:xfrm>
                    <a:prstGeom prst="rect">
                      <a:avLst/>
                    </a:prstGeom>
                  </pic:spPr>
                </pic:pic>
              </a:graphicData>
            </a:graphic>
          </wp:inline>
        </w:drawing>
      </w:r>
    </w:p>
    <w:p w14:paraId="192DC06B" w14:textId="77777777" w:rsidR="00A20089" w:rsidRDefault="009E2988">
      <w:pPr>
        <w:spacing w:after="168" w:line="259" w:lineRule="auto"/>
        <w:ind w:left="24" w:hanging="10"/>
        <w:jc w:val="left"/>
      </w:pPr>
      <w:r>
        <w:rPr>
          <w:rFonts w:ascii="Calibri" w:eastAsia="Calibri" w:hAnsi="Calibri" w:cs="Calibri"/>
          <w:sz w:val="16"/>
        </w:rPr>
        <w:t>04</w:t>
      </w:r>
    </w:p>
    <w:p w14:paraId="0B3B8B30" w14:textId="77777777" w:rsidR="00A20089" w:rsidRDefault="009E2988">
      <w:pPr>
        <w:spacing w:after="0" w:line="259" w:lineRule="auto"/>
        <w:ind w:left="8906" w:hanging="10"/>
        <w:jc w:val="left"/>
      </w:pPr>
      <w:r>
        <w:rPr>
          <w:rFonts w:ascii="Calibri" w:eastAsia="Calibri" w:hAnsi="Calibri" w:cs="Calibri"/>
          <w:sz w:val="16"/>
        </w:rPr>
        <w:t>0,00</w:t>
      </w:r>
    </w:p>
    <w:p w14:paraId="06575A67" w14:textId="77777777" w:rsidR="00A20089" w:rsidRDefault="009E2988">
      <w:pPr>
        <w:spacing w:after="0" w:line="259" w:lineRule="auto"/>
        <w:ind w:left="8906" w:hanging="10"/>
        <w:jc w:val="left"/>
      </w:pPr>
      <w:r>
        <w:rPr>
          <w:rFonts w:ascii="Calibri" w:eastAsia="Calibri" w:hAnsi="Calibri" w:cs="Calibri"/>
          <w:sz w:val="16"/>
        </w:rPr>
        <w:t>0,00</w:t>
      </w:r>
    </w:p>
    <w:p w14:paraId="6033CA1A" w14:textId="77777777" w:rsidR="00A20089" w:rsidRDefault="009E2988">
      <w:pPr>
        <w:spacing w:after="0" w:line="259" w:lineRule="auto"/>
        <w:ind w:left="8906" w:hanging="10"/>
        <w:jc w:val="left"/>
      </w:pPr>
      <w:r>
        <w:rPr>
          <w:rFonts w:ascii="Calibri" w:eastAsia="Calibri" w:hAnsi="Calibri" w:cs="Calibri"/>
          <w:sz w:val="16"/>
        </w:rPr>
        <w:t>0,00</w:t>
      </w:r>
    </w:p>
    <w:p w14:paraId="3DDD397D" w14:textId="77777777" w:rsidR="00A20089" w:rsidRDefault="009E2988">
      <w:pPr>
        <w:spacing w:after="0" w:line="259" w:lineRule="auto"/>
        <w:ind w:left="8906" w:hanging="10"/>
        <w:jc w:val="left"/>
      </w:pPr>
      <w:r>
        <w:rPr>
          <w:rFonts w:ascii="Calibri" w:eastAsia="Calibri" w:hAnsi="Calibri" w:cs="Calibri"/>
          <w:sz w:val="16"/>
        </w:rPr>
        <w:t>0,00</w:t>
      </w:r>
    </w:p>
    <w:p w14:paraId="6AF3356B" w14:textId="77777777" w:rsidR="00A20089" w:rsidRDefault="009E2988">
      <w:pPr>
        <w:spacing w:after="0" w:line="259" w:lineRule="auto"/>
        <w:ind w:left="8906" w:hanging="10"/>
        <w:jc w:val="left"/>
      </w:pPr>
      <w:r>
        <w:rPr>
          <w:rFonts w:ascii="Calibri" w:eastAsia="Calibri" w:hAnsi="Calibri" w:cs="Calibri"/>
          <w:sz w:val="16"/>
        </w:rPr>
        <w:t>0,00</w:t>
      </w:r>
    </w:p>
    <w:p w14:paraId="0F552EE1" w14:textId="77777777" w:rsidR="00A20089" w:rsidRDefault="009E2988">
      <w:pPr>
        <w:spacing w:after="0" w:line="259" w:lineRule="auto"/>
        <w:ind w:left="8906" w:hanging="10"/>
        <w:jc w:val="left"/>
      </w:pPr>
      <w:r>
        <w:rPr>
          <w:rFonts w:ascii="Calibri" w:eastAsia="Calibri" w:hAnsi="Calibri" w:cs="Calibri"/>
          <w:sz w:val="16"/>
        </w:rPr>
        <w:t>0,00</w:t>
      </w:r>
    </w:p>
    <w:p w14:paraId="51F41B85" w14:textId="77777777" w:rsidR="00A20089" w:rsidRDefault="009E2988">
      <w:pPr>
        <w:spacing w:after="0" w:line="259" w:lineRule="auto"/>
        <w:ind w:left="8906" w:hanging="10"/>
        <w:jc w:val="left"/>
      </w:pPr>
      <w:r>
        <w:rPr>
          <w:rFonts w:ascii="Calibri" w:eastAsia="Calibri" w:hAnsi="Calibri" w:cs="Calibri"/>
          <w:sz w:val="16"/>
        </w:rPr>
        <w:t>0,00</w:t>
      </w:r>
    </w:p>
    <w:p w14:paraId="1CD0967C" w14:textId="77777777" w:rsidR="00A20089" w:rsidRDefault="009E2988">
      <w:pPr>
        <w:spacing w:after="86" w:line="259" w:lineRule="auto"/>
        <w:ind w:left="-254"/>
        <w:jc w:val="left"/>
      </w:pPr>
      <w:r>
        <w:rPr>
          <w:noProof/>
        </w:rPr>
        <w:drawing>
          <wp:inline distT="0" distB="0" distL="0" distR="0" wp14:anchorId="7DB69090" wp14:editId="5FD4E20A">
            <wp:extent cx="6292341" cy="161590"/>
            <wp:effectExtent l="0" t="0" r="0" b="0"/>
            <wp:docPr id="15148" name="Picture 15148"/>
            <wp:cNvGraphicFramePr/>
            <a:graphic xmlns:a="http://schemas.openxmlformats.org/drawingml/2006/main">
              <a:graphicData uri="http://schemas.openxmlformats.org/drawingml/2006/picture">
                <pic:pic xmlns:pic="http://schemas.openxmlformats.org/drawingml/2006/picture">
                  <pic:nvPicPr>
                    <pic:cNvPr id="15148" name="Picture 15148"/>
                    <pic:cNvPicPr/>
                  </pic:nvPicPr>
                  <pic:blipFill>
                    <a:blip r:embed="rId17"/>
                    <a:stretch>
                      <a:fillRect/>
                    </a:stretch>
                  </pic:blipFill>
                  <pic:spPr>
                    <a:xfrm>
                      <a:off x="0" y="0"/>
                      <a:ext cx="6292341" cy="161590"/>
                    </a:xfrm>
                    <a:prstGeom prst="rect">
                      <a:avLst/>
                    </a:prstGeom>
                  </pic:spPr>
                </pic:pic>
              </a:graphicData>
            </a:graphic>
          </wp:inline>
        </w:drawing>
      </w:r>
    </w:p>
    <w:tbl>
      <w:tblPr>
        <w:tblStyle w:val="TableGrid"/>
        <w:tblpPr w:vertAnchor="page" w:horzAnchor="page" w:tblpX="852" w:tblpY="1330"/>
        <w:tblOverlap w:val="never"/>
        <w:tblW w:w="9883" w:type="dxa"/>
        <w:tblInd w:w="0" w:type="dxa"/>
        <w:tblCellMar>
          <w:top w:w="0" w:type="dxa"/>
          <w:left w:w="28" w:type="dxa"/>
          <w:bottom w:w="8" w:type="dxa"/>
          <w:right w:w="79" w:type="dxa"/>
        </w:tblCellMar>
        <w:tblLook w:val="04A0" w:firstRow="1" w:lastRow="0" w:firstColumn="1" w:lastColumn="0" w:noHBand="0" w:noVBand="1"/>
      </w:tblPr>
      <w:tblGrid>
        <w:gridCol w:w="628"/>
        <w:gridCol w:w="5331"/>
        <w:gridCol w:w="709"/>
        <w:gridCol w:w="865"/>
        <w:gridCol w:w="1090"/>
        <w:gridCol w:w="1260"/>
      </w:tblGrid>
      <w:tr w:rsidR="00A20089" w14:paraId="6E24D760" w14:textId="77777777">
        <w:trPr>
          <w:trHeight w:val="320"/>
        </w:trPr>
        <w:tc>
          <w:tcPr>
            <w:tcW w:w="628" w:type="dxa"/>
            <w:tcBorders>
              <w:top w:val="single" w:sz="2" w:space="0" w:color="000000"/>
              <w:left w:val="single" w:sz="2" w:space="0" w:color="000000"/>
              <w:bottom w:val="single" w:sz="2" w:space="0" w:color="000000"/>
              <w:right w:val="single" w:sz="2" w:space="0" w:color="000000"/>
            </w:tcBorders>
          </w:tcPr>
          <w:p w14:paraId="0929CC5F" w14:textId="77777777" w:rsidR="00A20089" w:rsidRDefault="00A20089">
            <w:pPr>
              <w:spacing w:after="160" w:line="259" w:lineRule="auto"/>
              <w:ind w:left="0"/>
              <w:jc w:val="left"/>
            </w:pPr>
          </w:p>
        </w:tc>
        <w:tc>
          <w:tcPr>
            <w:tcW w:w="5331" w:type="dxa"/>
            <w:tcBorders>
              <w:top w:val="single" w:sz="2" w:space="0" w:color="000000"/>
              <w:left w:val="single" w:sz="2" w:space="0" w:color="000000"/>
              <w:bottom w:val="single" w:sz="2" w:space="0" w:color="000000"/>
              <w:right w:val="single" w:sz="2" w:space="0" w:color="000000"/>
            </w:tcBorders>
          </w:tcPr>
          <w:p w14:paraId="23920A44" w14:textId="77777777" w:rsidR="00A20089" w:rsidRDefault="009E2988">
            <w:pPr>
              <w:spacing w:after="0" w:line="259" w:lineRule="auto"/>
              <w:ind w:left="0" w:right="2963" w:firstLine="82"/>
            </w:pPr>
            <w:r>
              <w:rPr>
                <w:rFonts w:ascii="Calibri" w:eastAsia="Calibri" w:hAnsi="Calibri" w:cs="Calibri"/>
                <w:sz w:val="16"/>
              </w:rPr>
              <w:t xml:space="preserve">OPIS </w:t>
            </w:r>
            <w:proofErr w:type="spellStart"/>
            <w:r>
              <w:rPr>
                <w:rFonts w:ascii="Calibri" w:eastAsia="Calibri" w:hAnsi="Calibri" w:cs="Calibri"/>
                <w:sz w:val="16"/>
              </w:rPr>
              <w:t>praci</w:t>
            </w:r>
            <w:proofErr w:type="spellEnd"/>
            <w:r>
              <w:rPr>
                <w:rFonts w:ascii="Calibri" w:eastAsia="Calibri" w:hAnsi="Calibri" w:cs="Calibri"/>
                <w:sz w:val="16"/>
              </w:rPr>
              <w:t xml:space="preserve"> </w:t>
            </w:r>
            <w:proofErr w:type="spellStart"/>
            <w:r>
              <w:rPr>
                <w:rFonts w:ascii="Calibri" w:eastAsia="Calibri" w:hAnsi="Calibri" w:cs="Calibri"/>
                <w:sz w:val="16"/>
              </w:rPr>
              <w:t>ma</w:t>
            </w:r>
            <w:proofErr w:type="spellEnd"/>
            <w:r>
              <w:rPr>
                <w:rFonts w:ascii="Calibri" w:eastAsia="Calibri" w:hAnsi="Calibri" w:cs="Calibri"/>
                <w:sz w:val="16"/>
              </w:rPr>
              <w:t xml:space="preserve"> </w:t>
            </w:r>
            <w:proofErr w:type="spellStart"/>
            <w:r>
              <w:rPr>
                <w:rFonts w:ascii="Calibri" w:eastAsia="Calibri" w:hAnsi="Calibri" w:cs="Calibri"/>
                <w:sz w:val="16"/>
              </w:rPr>
              <w:t>erła</w:t>
            </w:r>
            <w:proofErr w:type="spellEnd"/>
            <w:r>
              <w:rPr>
                <w:rFonts w:ascii="Calibri" w:eastAsia="Calibri" w:hAnsi="Calibri" w:cs="Calibri"/>
                <w:sz w:val="16"/>
              </w:rPr>
              <w:t xml:space="preserve"> u a o ave včetně ocenění</w:t>
            </w:r>
          </w:p>
        </w:tc>
        <w:tc>
          <w:tcPr>
            <w:tcW w:w="709" w:type="dxa"/>
            <w:tcBorders>
              <w:top w:val="single" w:sz="2" w:space="0" w:color="000000"/>
              <w:left w:val="single" w:sz="2" w:space="0" w:color="000000"/>
              <w:bottom w:val="single" w:sz="2" w:space="0" w:color="000000"/>
              <w:right w:val="single" w:sz="2" w:space="0" w:color="000000"/>
            </w:tcBorders>
            <w:vAlign w:val="bottom"/>
          </w:tcPr>
          <w:p w14:paraId="34A09D8F" w14:textId="77777777" w:rsidR="00A20089" w:rsidRDefault="009E2988">
            <w:pPr>
              <w:spacing w:after="0" w:line="259" w:lineRule="auto"/>
              <w:ind w:left="52"/>
              <w:jc w:val="center"/>
            </w:pPr>
            <w:r>
              <w:rPr>
                <w:rFonts w:ascii="Calibri" w:eastAsia="Calibri" w:hAnsi="Calibri" w:cs="Calibri"/>
                <w:sz w:val="16"/>
              </w:rPr>
              <w:t>mj</w:t>
            </w:r>
          </w:p>
        </w:tc>
        <w:tc>
          <w:tcPr>
            <w:tcW w:w="865" w:type="dxa"/>
            <w:tcBorders>
              <w:top w:val="single" w:sz="2" w:space="0" w:color="000000"/>
              <w:left w:val="single" w:sz="2" w:space="0" w:color="000000"/>
              <w:bottom w:val="single" w:sz="2" w:space="0" w:color="000000"/>
              <w:right w:val="single" w:sz="2" w:space="0" w:color="000000"/>
            </w:tcBorders>
            <w:vAlign w:val="bottom"/>
          </w:tcPr>
          <w:p w14:paraId="10C93C09" w14:textId="77777777" w:rsidR="00A20089" w:rsidRDefault="009E2988">
            <w:pPr>
              <w:spacing w:after="0" w:line="259" w:lineRule="auto"/>
              <w:ind w:left="47"/>
              <w:jc w:val="center"/>
            </w:pPr>
            <w:r>
              <w:rPr>
                <w:rFonts w:ascii="Calibri" w:eastAsia="Calibri" w:hAnsi="Calibri" w:cs="Calibri"/>
                <w:sz w:val="16"/>
              </w:rPr>
              <w:t>Poč.</w:t>
            </w:r>
          </w:p>
        </w:tc>
        <w:tc>
          <w:tcPr>
            <w:tcW w:w="1090" w:type="dxa"/>
            <w:tcBorders>
              <w:top w:val="single" w:sz="2" w:space="0" w:color="000000"/>
              <w:left w:val="single" w:sz="2" w:space="0" w:color="000000"/>
              <w:bottom w:val="single" w:sz="2" w:space="0" w:color="000000"/>
              <w:right w:val="single" w:sz="2" w:space="0" w:color="000000"/>
            </w:tcBorders>
            <w:vAlign w:val="bottom"/>
          </w:tcPr>
          <w:p w14:paraId="1310EAE2" w14:textId="77777777" w:rsidR="00A20089" w:rsidRDefault="009E2988">
            <w:pPr>
              <w:spacing w:after="0" w:line="259" w:lineRule="auto"/>
              <w:ind w:left="56"/>
              <w:jc w:val="left"/>
            </w:pPr>
            <w:r>
              <w:rPr>
                <w:rFonts w:ascii="Calibri" w:eastAsia="Calibri" w:hAnsi="Calibri" w:cs="Calibri"/>
                <w:sz w:val="14"/>
              </w:rPr>
              <w:t>cena za jednotku</w:t>
            </w:r>
          </w:p>
        </w:tc>
        <w:tc>
          <w:tcPr>
            <w:tcW w:w="1260" w:type="dxa"/>
            <w:tcBorders>
              <w:top w:val="single" w:sz="2" w:space="0" w:color="000000"/>
              <w:left w:val="single" w:sz="2" w:space="0" w:color="000000"/>
              <w:bottom w:val="single" w:sz="2" w:space="0" w:color="000000"/>
              <w:right w:val="single" w:sz="2" w:space="0" w:color="000000"/>
            </w:tcBorders>
            <w:vAlign w:val="bottom"/>
          </w:tcPr>
          <w:p w14:paraId="0B0F89C4" w14:textId="77777777" w:rsidR="00A20089" w:rsidRDefault="009E2988">
            <w:pPr>
              <w:spacing w:after="0" w:line="259" w:lineRule="auto"/>
              <w:jc w:val="center"/>
            </w:pPr>
            <w:r>
              <w:rPr>
                <w:rFonts w:ascii="Calibri" w:eastAsia="Calibri" w:hAnsi="Calibri" w:cs="Calibri"/>
                <w:sz w:val="14"/>
              </w:rPr>
              <w:t>celkem</w:t>
            </w:r>
          </w:p>
        </w:tc>
      </w:tr>
    </w:tbl>
    <w:p w14:paraId="16678067" w14:textId="77777777" w:rsidR="00A20089" w:rsidRDefault="009E2988">
      <w:pPr>
        <w:spacing w:after="154" w:line="259" w:lineRule="auto"/>
        <w:ind w:left="10" w:hanging="10"/>
        <w:jc w:val="left"/>
      </w:pPr>
      <w:r>
        <w:rPr>
          <w:rFonts w:ascii="Calibri" w:eastAsia="Calibri" w:hAnsi="Calibri" w:cs="Calibri"/>
          <w:sz w:val="16"/>
        </w:rPr>
        <w:t>05</w:t>
      </w:r>
    </w:p>
    <w:p w14:paraId="1BB5B315" w14:textId="77777777" w:rsidR="00A20089" w:rsidRDefault="009E2988">
      <w:pPr>
        <w:spacing w:after="0" w:line="259" w:lineRule="auto"/>
        <w:ind w:left="8906" w:hanging="10"/>
        <w:jc w:val="left"/>
      </w:pPr>
      <w:r>
        <w:rPr>
          <w:rFonts w:ascii="Calibri" w:eastAsia="Calibri" w:hAnsi="Calibri" w:cs="Calibri"/>
          <w:sz w:val="16"/>
        </w:rPr>
        <w:t>0,00</w:t>
      </w:r>
    </w:p>
    <w:p w14:paraId="24A3E0EE" w14:textId="77777777" w:rsidR="00A20089" w:rsidRDefault="009E2988">
      <w:pPr>
        <w:spacing w:after="0" w:line="259" w:lineRule="auto"/>
        <w:ind w:left="8906" w:hanging="10"/>
        <w:jc w:val="left"/>
      </w:pPr>
      <w:r>
        <w:rPr>
          <w:rFonts w:ascii="Calibri" w:eastAsia="Calibri" w:hAnsi="Calibri" w:cs="Calibri"/>
          <w:sz w:val="16"/>
        </w:rPr>
        <w:t>0,00</w:t>
      </w:r>
    </w:p>
    <w:p w14:paraId="3DF8DC0F" w14:textId="77777777" w:rsidR="00A20089" w:rsidRDefault="009E2988">
      <w:pPr>
        <w:spacing w:after="0" w:line="259" w:lineRule="auto"/>
        <w:ind w:left="8906" w:hanging="10"/>
        <w:jc w:val="left"/>
      </w:pPr>
      <w:r>
        <w:rPr>
          <w:rFonts w:ascii="Calibri" w:eastAsia="Calibri" w:hAnsi="Calibri" w:cs="Calibri"/>
          <w:sz w:val="16"/>
        </w:rPr>
        <w:t>0,00</w:t>
      </w:r>
    </w:p>
    <w:p w14:paraId="0F1EFDE0" w14:textId="77777777" w:rsidR="00A20089" w:rsidRDefault="009E2988">
      <w:pPr>
        <w:spacing w:after="1647" w:line="259" w:lineRule="auto"/>
        <w:ind w:left="-264"/>
        <w:jc w:val="left"/>
      </w:pPr>
      <w:r>
        <w:rPr>
          <w:noProof/>
        </w:rPr>
        <w:drawing>
          <wp:inline distT="0" distB="0" distL="0" distR="0" wp14:anchorId="04F0920C" wp14:editId="1C1F85DE">
            <wp:extent cx="6292341" cy="158541"/>
            <wp:effectExtent l="0" t="0" r="0" b="0"/>
            <wp:docPr id="15149" name="Picture 15149"/>
            <wp:cNvGraphicFramePr/>
            <a:graphic xmlns:a="http://schemas.openxmlformats.org/drawingml/2006/main">
              <a:graphicData uri="http://schemas.openxmlformats.org/drawingml/2006/picture">
                <pic:pic xmlns:pic="http://schemas.openxmlformats.org/drawingml/2006/picture">
                  <pic:nvPicPr>
                    <pic:cNvPr id="15149" name="Picture 15149"/>
                    <pic:cNvPicPr/>
                  </pic:nvPicPr>
                  <pic:blipFill>
                    <a:blip r:embed="rId18"/>
                    <a:stretch>
                      <a:fillRect/>
                    </a:stretch>
                  </pic:blipFill>
                  <pic:spPr>
                    <a:xfrm>
                      <a:off x="0" y="0"/>
                      <a:ext cx="6292341" cy="158541"/>
                    </a:xfrm>
                    <a:prstGeom prst="rect">
                      <a:avLst/>
                    </a:prstGeom>
                  </pic:spPr>
                </pic:pic>
              </a:graphicData>
            </a:graphic>
          </wp:inline>
        </w:drawing>
      </w:r>
    </w:p>
    <w:p w14:paraId="32FE265C" w14:textId="77777777" w:rsidR="00A20089" w:rsidRDefault="009E2988">
      <w:pPr>
        <w:spacing w:after="0" w:line="259" w:lineRule="auto"/>
        <w:ind w:left="0" w:right="230"/>
        <w:jc w:val="right"/>
      </w:pPr>
      <w:r>
        <w:rPr>
          <w:rFonts w:ascii="Calibri" w:eastAsia="Calibri" w:hAnsi="Calibri" w:cs="Calibri"/>
          <w:sz w:val="20"/>
        </w:rPr>
        <w:t>-ö</w:t>
      </w:r>
    </w:p>
    <w:p w14:paraId="5B1262CC" w14:textId="79DBC30D" w:rsidR="00A20089" w:rsidRDefault="00A20089">
      <w:pPr>
        <w:spacing w:after="0" w:line="259" w:lineRule="auto"/>
        <w:ind w:left="9501" w:right="-5"/>
        <w:jc w:val="left"/>
      </w:pPr>
    </w:p>
    <w:p w14:paraId="6B6521F8" w14:textId="77777777" w:rsidR="00A20089" w:rsidRDefault="009E2988">
      <w:pPr>
        <w:spacing w:after="0" w:line="259" w:lineRule="auto"/>
        <w:ind w:left="0"/>
        <w:jc w:val="right"/>
      </w:pPr>
      <w:proofErr w:type="spellStart"/>
      <w:r>
        <w:rPr>
          <w:rFonts w:ascii="Calibri" w:eastAsia="Calibri" w:hAnsi="Calibri" w:cs="Calibri"/>
          <w:sz w:val="36"/>
        </w:rPr>
        <w:lastRenderedPageBreak/>
        <w:t>äa</w:t>
      </w:r>
      <w:proofErr w:type="spellEnd"/>
    </w:p>
    <w:sectPr w:rsidR="00A20089">
      <w:type w:val="continuous"/>
      <w:pgSz w:w="11906" w:h="16838"/>
      <w:pgMar w:top="1330" w:right="979" w:bottom="1244" w:left="104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197FB" w14:textId="77777777" w:rsidR="009E2988" w:rsidRDefault="009E2988">
      <w:pPr>
        <w:spacing w:after="0" w:line="240" w:lineRule="auto"/>
      </w:pPr>
      <w:r>
        <w:separator/>
      </w:r>
    </w:p>
  </w:endnote>
  <w:endnote w:type="continuationSeparator" w:id="0">
    <w:p w14:paraId="69342BC0" w14:textId="77777777" w:rsidR="009E2988" w:rsidRDefault="009E2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39178" w14:textId="77777777" w:rsidR="00A20089" w:rsidRDefault="00A20089">
    <w:pPr>
      <w:spacing w:after="160" w:line="259" w:lineRule="auto"/>
      <w:ind w:left="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DACCA" w14:textId="77777777" w:rsidR="00A20089" w:rsidRDefault="00A20089">
    <w:pPr>
      <w:spacing w:after="160" w:line="259" w:lineRule="auto"/>
      <w:ind w:left="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F672B" w14:textId="77777777" w:rsidR="00A20089" w:rsidRDefault="00A20089">
    <w:pPr>
      <w:spacing w:after="160" w:line="259"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C683E" w14:textId="77777777" w:rsidR="009E2988" w:rsidRDefault="009E2988">
      <w:pPr>
        <w:spacing w:after="0" w:line="240" w:lineRule="auto"/>
      </w:pPr>
      <w:r>
        <w:separator/>
      </w:r>
    </w:p>
  </w:footnote>
  <w:footnote w:type="continuationSeparator" w:id="0">
    <w:p w14:paraId="689CC0B4" w14:textId="77777777" w:rsidR="009E2988" w:rsidRDefault="009E29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611A03"/>
    <w:multiLevelType w:val="hybridMultilevel"/>
    <w:tmpl w:val="28127FFE"/>
    <w:lvl w:ilvl="0" w:tplc="D4A436B4">
      <w:start w:val="7"/>
      <w:numFmt w:val="decimal"/>
      <w:lvlText w:val="%1"/>
      <w:lvlJc w:val="left"/>
      <w:pPr>
        <w:ind w:left="2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3EE1120">
      <w:start w:val="1"/>
      <w:numFmt w:val="lowerLetter"/>
      <w:lvlText w:val="%2"/>
      <w:lvlJc w:val="left"/>
      <w:pPr>
        <w:ind w:left="11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F84E456">
      <w:start w:val="1"/>
      <w:numFmt w:val="lowerRoman"/>
      <w:lvlText w:val="%3"/>
      <w:lvlJc w:val="left"/>
      <w:pPr>
        <w:ind w:left="18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A68C9F6">
      <w:start w:val="1"/>
      <w:numFmt w:val="decimal"/>
      <w:lvlText w:val="%4"/>
      <w:lvlJc w:val="left"/>
      <w:pPr>
        <w:ind w:left="25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A74D2D6">
      <w:start w:val="1"/>
      <w:numFmt w:val="lowerLetter"/>
      <w:lvlText w:val="%5"/>
      <w:lvlJc w:val="left"/>
      <w:pPr>
        <w:ind w:left="32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4826560">
      <w:start w:val="1"/>
      <w:numFmt w:val="lowerRoman"/>
      <w:lvlText w:val="%6"/>
      <w:lvlJc w:val="left"/>
      <w:pPr>
        <w:ind w:left="40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F6A4D3E">
      <w:start w:val="1"/>
      <w:numFmt w:val="decimal"/>
      <w:lvlText w:val="%7"/>
      <w:lvlJc w:val="left"/>
      <w:pPr>
        <w:ind w:left="47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5F89672">
      <w:start w:val="1"/>
      <w:numFmt w:val="lowerLetter"/>
      <w:lvlText w:val="%8"/>
      <w:lvlJc w:val="left"/>
      <w:pPr>
        <w:ind w:left="54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3F255DA">
      <w:start w:val="1"/>
      <w:numFmt w:val="lowerRoman"/>
      <w:lvlText w:val="%9"/>
      <w:lvlJc w:val="left"/>
      <w:pPr>
        <w:ind w:left="61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70303C16"/>
    <w:multiLevelType w:val="hybridMultilevel"/>
    <w:tmpl w:val="C9426824"/>
    <w:lvl w:ilvl="0" w:tplc="BE0ED67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587B96">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EA3A14">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2601D6">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F8E492">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523B2C">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583F88">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ECE602">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6408BE">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73D3B50"/>
    <w:multiLevelType w:val="hybridMultilevel"/>
    <w:tmpl w:val="5246A55A"/>
    <w:lvl w:ilvl="0" w:tplc="075CB88C">
      <w:start w:val="26"/>
      <w:numFmt w:val="decimal"/>
      <w:lvlText w:val="%1"/>
      <w:lvlJc w:val="left"/>
      <w:pPr>
        <w:ind w:left="28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854E1A4">
      <w:start w:val="1"/>
      <w:numFmt w:val="lowerLetter"/>
      <w:lvlText w:val="%2"/>
      <w:lvlJc w:val="left"/>
      <w:pPr>
        <w:ind w:left="10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F4E4224">
      <w:start w:val="1"/>
      <w:numFmt w:val="lowerRoman"/>
      <w:lvlText w:val="%3"/>
      <w:lvlJc w:val="left"/>
      <w:pPr>
        <w:ind w:left="18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F74D538">
      <w:start w:val="1"/>
      <w:numFmt w:val="decimal"/>
      <w:lvlText w:val="%4"/>
      <w:lvlJc w:val="left"/>
      <w:pPr>
        <w:ind w:left="25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66A2444">
      <w:start w:val="1"/>
      <w:numFmt w:val="lowerLetter"/>
      <w:lvlText w:val="%5"/>
      <w:lvlJc w:val="left"/>
      <w:pPr>
        <w:ind w:left="32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AFC28D0">
      <w:start w:val="1"/>
      <w:numFmt w:val="lowerRoman"/>
      <w:lvlText w:val="%6"/>
      <w:lvlJc w:val="left"/>
      <w:pPr>
        <w:ind w:left="39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8A23DB0">
      <w:start w:val="1"/>
      <w:numFmt w:val="decimal"/>
      <w:lvlText w:val="%7"/>
      <w:lvlJc w:val="left"/>
      <w:pPr>
        <w:ind w:left="46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D968254">
      <w:start w:val="1"/>
      <w:numFmt w:val="lowerLetter"/>
      <w:lvlText w:val="%8"/>
      <w:lvlJc w:val="left"/>
      <w:pPr>
        <w:ind w:left="54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51200F4">
      <w:start w:val="1"/>
      <w:numFmt w:val="lowerRoman"/>
      <w:lvlText w:val="%9"/>
      <w:lvlJc w:val="left"/>
      <w:pPr>
        <w:ind w:left="61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360401759">
    <w:abstractNumId w:val="1"/>
  </w:num>
  <w:num w:numId="2" w16cid:durableId="2106220058">
    <w:abstractNumId w:val="0"/>
  </w:num>
  <w:num w:numId="3" w16cid:durableId="319357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89"/>
    <w:rsid w:val="00391F1A"/>
    <w:rsid w:val="007C21D3"/>
    <w:rsid w:val="009E2988"/>
    <w:rsid w:val="00A200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12E87"/>
  <w15:docId w15:val="{BCCFD05D-9890-47D4-A56C-136897DE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45" w:line="276" w:lineRule="auto"/>
      <w:ind w:left="53"/>
      <w:jc w:val="both"/>
    </w:pPr>
    <w:rPr>
      <w:rFonts w:ascii="Times New Roman" w:eastAsia="Times New Roman" w:hAnsi="Times New Roman" w:cs="Times New Roman"/>
      <w:color w:val="000000"/>
    </w:rPr>
  </w:style>
  <w:style w:type="paragraph" w:styleId="Nadpis1">
    <w:name w:val="heading 1"/>
    <w:next w:val="Normln"/>
    <w:link w:val="Nadpis1Char"/>
    <w:uiPriority w:val="9"/>
    <w:qFormat/>
    <w:pPr>
      <w:keepNext/>
      <w:keepLines/>
      <w:spacing w:after="0" w:line="259" w:lineRule="auto"/>
      <w:ind w:left="67"/>
      <w:jc w:val="center"/>
      <w:outlineLvl w:val="0"/>
    </w:pPr>
    <w:rPr>
      <w:rFonts w:ascii="Times New Roman" w:eastAsia="Times New Roman" w:hAnsi="Times New Roman" w:cs="Times New Roman"/>
      <w:color w:val="000000"/>
      <w:sz w:val="56"/>
    </w:rPr>
  </w:style>
  <w:style w:type="paragraph" w:styleId="Nadpis2">
    <w:name w:val="heading 2"/>
    <w:next w:val="Normln"/>
    <w:link w:val="Nadpis2Char"/>
    <w:uiPriority w:val="9"/>
    <w:unhideWhenUsed/>
    <w:qFormat/>
    <w:pPr>
      <w:keepNext/>
      <w:keepLines/>
      <w:spacing w:after="0" w:line="259" w:lineRule="auto"/>
      <w:ind w:left="864"/>
      <w:jc w:val="center"/>
      <w:outlineLvl w:val="1"/>
    </w:pPr>
    <w:rPr>
      <w:rFonts w:ascii="Calibri" w:eastAsia="Calibri" w:hAnsi="Calibri" w:cs="Calibri"/>
      <w:color w:val="000000"/>
      <w:sz w:val="28"/>
    </w:rPr>
  </w:style>
  <w:style w:type="paragraph" w:styleId="Nadpis3">
    <w:name w:val="heading 3"/>
    <w:next w:val="Normln"/>
    <w:link w:val="Nadpis3Char"/>
    <w:uiPriority w:val="9"/>
    <w:unhideWhenUsed/>
    <w:qFormat/>
    <w:pPr>
      <w:keepNext/>
      <w:keepLines/>
      <w:spacing w:after="2" w:line="259" w:lineRule="auto"/>
      <w:ind w:left="10" w:right="1680" w:hanging="10"/>
      <w:outlineLvl w:val="2"/>
    </w:pPr>
    <w:rPr>
      <w:rFonts w:ascii="Calibri" w:eastAsia="Calibri" w:hAnsi="Calibri" w:cs="Calibri"/>
      <w:color w:val="000000"/>
    </w:rPr>
  </w:style>
  <w:style w:type="paragraph" w:styleId="Nadpis4">
    <w:name w:val="heading 4"/>
    <w:next w:val="Normln"/>
    <w:link w:val="Nadpis4Char"/>
    <w:uiPriority w:val="9"/>
    <w:unhideWhenUsed/>
    <w:qFormat/>
    <w:pPr>
      <w:keepNext/>
      <w:keepLines/>
      <w:spacing w:after="107" w:line="259" w:lineRule="auto"/>
      <w:outlineLvl w:val="3"/>
    </w:pPr>
    <w:rPr>
      <w:rFonts w:ascii="Calibri" w:eastAsia="Calibri" w:hAnsi="Calibri" w:cs="Calibri"/>
      <w:color w:val="000000"/>
      <w:sz w:val="16"/>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rPr>
      <w:rFonts w:ascii="Calibri" w:eastAsia="Calibri" w:hAnsi="Calibri" w:cs="Calibri"/>
      <w:color w:val="000000"/>
      <w:sz w:val="16"/>
      <w:u w:val="single" w:color="000000"/>
    </w:rPr>
  </w:style>
  <w:style w:type="character" w:customStyle="1" w:styleId="Nadpis2Char">
    <w:name w:val="Nadpis 2 Char"/>
    <w:link w:val="Nadpis2"/>
    <w:rPr>
      <w:rFonts w:ascii="Calibri" w:eastAsia="Calibri" w:hAnsi="Calibri" w:cs="Calibri"/>
      <w:color w:val="000000"/>
      <w:sz w:val="28"/>
    </w:rPr>
  </w:style>
  <w:style w:type="character" w:customStyle="1" w:styleId="Nadpis1Char">
    <w:name w:val="Nadpis 1 Char"/>
    <w:link w:val="Nadpis1"/>
    <w:rPr>
      <w:rFonts w:ascii="Times New Roman" w:eastAsia="Times New Roman" w:hAnsi="Times New Roman" w:cs="Times New Roman"/>
      <w:color w:val="000000"/>
      <w:sz w:val="56"/>
    </w:rPr>
  </w:style>
  <w:style w:type="character" w:customStyle="1" w:styleId="Nadpis3Char">
    <w:name w:val="Nadpis 3 Char"/>
    <w:link w:val="Nadpis3"/>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9E29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2988"/>
    <w:rPr>
      <w:rFonts w:ascii="Times New Roman" w:eastAsia="Times New Roman" w:hAnsi="Times New Roman" w:cs="Times New Roman"/>
      <w:color w:val="000000"/>
    </w:rPr>
  </w:style>
  <w:style w:type="paragraph" w:styleId="Zpat">
    <w:name w:val="footer"/>
    <w:basedOn w:val="Normln"/>
    <w:link w:val="ZpatChar"/>
    <w:uiPriority w:val="99"/>
    <w:semiHidden/>
    <w:unhideWhenUsed/>
    <w:rsid w:val="009E298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9E2988"/>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3.xml"/><Relationship Id="rId18"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image" Target="media/image8.jpg"/><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jpg"/><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5.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1192</Words>
  <Characters>7036</Characters>
  <Application>Microsoft Office Word</Application>
  <DocSecurity>0</DocSecurity>
  <Lines>58</Lines>
  <Paragraphs>16</Paragraphs>
  <ScaleCrop>false</ScaleCrop>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Zemánková Radoslava</cp:lastModifiedBy>
  <cp:revision>2</cp:revision>
  <dcterms:created xsi:type="dcterms:W3CDTF">2024-05-31T09:42:00Z</dcterms:created>
  <dcterms:modified xsi:type="dcterms:W3CDTF">2024-05-31T09:43:00Z</dcterms:modified>
</cp:coreProperties>
</file>