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-68581610"/>
        <w:docPartObj>
          <w:docPartGallery w:val="Cover Pages"/>
          <w:docPartUnique/>
        </w:docPartObj>
      </w:sdtPr>
      <w:sdtEndPr/>
      <w:sdtContent>
        <w:p w:rsidR="0063255E" w:rsidRDefault="0063255E">
          <w:r w:rsidRPr="003A5746">
            <w:rPr>
              <w:rFonts w:ascii="Arial" w:hAnsi="Arial" w:cs="Arial"/>
              <w:b/>
              <w:noProof/>
              <w:color w:val="FFFFFF" w:themeColor="background1"/>
              <w:spacing w:val="40"/>
              <w:sz w:val="60"/>
              <w:szCs w:val="60"/>
              <w:lang w:eastAsia="cs-CZ"/>
            </w:rPr>
            <w:drawing>
              <wp:anchor distT="0" distB="0" distL="114300" distR="114300" simplePos="0" relativeHeight="251675648" behindDoc="0" locked="0" layoutInCell="1" allowOverlap="1" wp14:anchorId="7BF74A46" wp14:editId="2BA2BCA1">
                <wp:simplePos x="0" y="0"/>
                <wp:positionH relativeFrom="column">
                  <wp:posOffset>5007610</wp:posOffset>
                </wp:positionH>
                <wp:positionV relativeFrom="paragraph">
                  <wp:posOffset>-31115</wp:posOffset>
                </wp:positionV>
                <wp:extent cx="1108075" cy="701675"/>
                <wp:effectExtent l="0" t="0" r="0" b="3175"/>
                <wp:wrapNone/>
                <wp:docPr id="28" name="Obrázek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8075" cy="70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63255E" w:rsidRDefault="0063255E"/>
        <w:p w:rsidR="0063255E" w:rsidRDefault="0063255E"/>
        <w:p w:rsidR="0063255E" w:rsidRDefault="0063255E"/>
        <w:p w:rsidR="0063255E" w:rsidRDefault="0063255E"/>
        <w:p w:rsidR="0063255E" w:rsidRDefault="0063255E"/>
        <w:p w:rsidR="0063255E" w:rsidRDefault="0063255E"/>
        <w:p w:rsidR="0063255E" w:rsidRDefault="009C567D">
          <w:r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81792" behindDoc="0" locked="0" layoutInCell="1" allowOverlap="1" wp14:anchorId="27790CB1" wp14:editId="69E8AB6E">
                    <wp:simplePos x="0" y="0"/>
                    <wp:positionH relativeFrom="column">
                      <wp:posOffset>2304415</wp:posOffset>
                    </wp:positionH>
                    <wp:positionV relativeFrom="paragraph">
                      <wp:posOffset>2827655</wp:posOffset>
                    </wp:positionV>
                    <wp:extent cx="2124075" cy="361950"/>
                    <wp:effectExtent l="0" t="0" r="0" b="0"/>
                    <wp:wrapNone/>
                    <wp:docPr id="15" name="Textové pole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24075" cy="361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F2E86" w:rsidRPr="005F2E86" w:rsidRDefault="003E492F" w:rsidP="005F2E86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březen</w:t>
                                </w:r>
                                <w:r w:rsidR="00DB489C"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="003B45C6"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2024</w:t>
                                </w:r>
                                <w:r w:rsidR="00246774">
                                  <w:rPr>
                                    <w:rFonts w:ascii="Arial" w:hAnsi="Arial" w:cs="Arial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15" o:spid="_x0000_s1026" type="#_x0000_t202" style="position:absolute;margin-left:181.45pt;margin-top:222.65pt;width:167.25pt;height:28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" filled="f" stroked="f" strokeweight=".5pt">
                    <v:textbox>
                      <w:txbxContent>
                        <w:p w:rsidR="005F2E86" w:rsidRPr="005F2E86" w:rsidRDefault="003E492F" w:rsidP="005F2E86">
                          <w:pPr>
                            <w:spacing w:after="0" w:line="240" w:lineRule="auto"/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březen</w:t>
                          </w:r>
                          <w:r w:rsidR="00DB489C"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 xml:space="preserve"> </w:t>
                          </w:r>
                          <w:r w:rsidR="003B45C6"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2024</w:t>
                          </w:r>
                          <w:r w:rsidR="00246774"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A5746">
            <w:rPr>
              <w:rFonts w:ascii="Arial" w:hAnsi="Arial" w:cs="Arial"/>
              <w:b/>
              <w:noProof/>
              <w:color w:val="FFFFFF" w:themeColor="background1"/>
              <w:spacing w:val="40"/>
              <w:sz w:val="60"/>
              <w:szCs w:val="60"/>
              <w:lang w:eastAsia="cs-CZ"/>
            </w:rPr>
            <w:drawing>
              <wp:anchor distT="0" distB="0" distL="114300" distR="114300" simplePos="0" relativeHeight="251677696" behindDoc="1" locked="0" layoutInCell="1" allowOverlap="1" wp14:anchorId="41A85C46" wp14:editId="72E8CFC7">
                <wp:simplePos x="0" y="0"/>
                <wp:positionH relativeFrom="column">
                  <wp:posOffset>-737870</wp:posOffset>
                </wp:positionH>
                <wp:positionV relativeFrom="paragraph">
                  <wp:posOffset>229235</wp:posOffset>
                </wp:positionV>
                <wp:extent cx="5486400" cy="3416300"/>
                <wp:effectExtent l="0" t="0" r="0" b="0"/>
                <wp:wrapNone/>
                <wp:docPr id="27" name="Obrázek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86400" cy="341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63255E" w:rsidRDefault="00EE2414">
          <w:r w:rsidRPr="003A5746">
            <w:rPr>
              <w:rFonts w:ascii="Arial" w:hAnsi="Arial" w:cs="Arial"/>
              <w:b/>
              <w:noProof/>
              <w:color w:val="FFFFFF" w:themeColor="background1"/>
              <w:spacing w:val="40"/>
              <w:sz w:val="60"/>
              <w:szCs w:val="6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449E2803" wp14:editId="0271DBD4">
                    <wp:simplePos x="0" y="0"/>
                    <wp:positionH relativeFrom="column">
                      <wp:posOffset>1432561</wp:posOffset>
                    </wp:positionH>
                    <wp:positionV relativeFrom="paragraph">
                      <wp:posOffset>66675</wp:posOffset>
                    </wp:positionV>
                    <wp:extent cx="3143250" cy="2327275"/>
                    <wp:effectExtent l="0" t="0" r="0" b="0"/>
                    <wp:wrapNone/>
                    <wp:docPr id="26" name="Textové po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143250" cy="23272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45338" w:rsidRPr="006511D0" w:rsidRDefault="00246774" w:rsidP="0025491F">
                                <w:pPr>
                                  <w:pStyle w:val="Nadpis1"/>
                                  <w:rPr>
                                    <w:color w:val="FFFFFF" w:themeColor="background1"/>
                                    <w:sz w:val="48"/>
                                  </w:rPr>
                                </w:pPr>
                                <w:bookmarkStart w:id="1" w:name="_Toc85632194"/>
                                <w:bookmarkStart w:id="2" w:name="_Toc85632872"/>
                                <w:bookmarkStart w:id="3" w:name="_Toc85800877"/>
                                <w:bookmarkStart w:id="4" w:name="_Toc86059915"/>
                                <w:bookmarkStart w:id="5" w:name="_Toc90032313"/>
                                <w:bookmarkStart w:id="6" w:name="_Toc90032364"/>
                                <w:bookmarkStart w:id="7" w:name="_Toc92200081"/>
                                <w:bookmarkStart w:id="8" w:name="_Toc132099009"/>
                                <w:bookmarkStart w:id="9" w:name="_Toc132208281"/>
                                <w:bookmarkStart w:id="10" w:name="_Toc132268108"/>
                                <w:bookmarkStart w:id="11" w:name="_Toc133575910"/>
                                <w:bookmarkStart w:id="12" w:name="_Toc159843479"/>
                                <w:r w:rsidRPr="006511D0">
                                  <w:rPr>
                                    <w:color w:val="FFFFFF" w:themeColor="background1"/>
                                    <w:sz w:val="48"/>
                                  </w:rPr>
                                  <w:t>Z</w:t>
                                </w:r>
                                <w:r w:rsidR="0025491F" w:rsidRPr="006511D0">
                                  <w:rPr>
                                    <w:color w:val="FFFFFF" w:themeColor="background1"/>
                                    <w:sz w:val="48"/>
                                  </w:rPr>
                                  <w:t>ADÁ</w:t>
                                </w:r>
                                <w:r w:rsidR="00943C47" w:rsidRPr="006511D0">
                                  <w:rPr>
                                    <w:color w:val="FFFFFF" w:themeColor="background1"/>
                                    <w:sz w:val="48"/>
                                  </w:rPr>
                                  <w:t>NÍ</w:t>
                                </w:r>
                                <w:bookmarkEnd w:id="1"/>
                                <w:bookmarkEnd w:id="2"/>
                                <w:bookmarkEnd w:id="3"/>
                                <w:bookmarkEnd w:id="4"/>
                                <w:bookmarkEnd w:id="5"/>
                                <w:bookmarkEnd w:id="6"/>
                                <w:bookmarkEnd w:id="7"/>
                                <w:bookmarkEnd w:id="8"/>
                                <w:bookmarkEnd w:id="9"/>
                                <w:bookmarkEnd w:id="10"/>
                                <w:bookmarkEnd w:id="11"/>
                                <w:r w:rsidR="0060085E">
                                  <w:rPr>
                                    <w:color w:val="FFFFFF" w:themeColor="background1"/>
                                    <w:sz w:val="48"/>
                                  </w:rPr>
                                  <w:t xml:space="preserve"> STUDIE </w:t>
                                </w:r>
                                <w:r w:rsidR="00DB489C">
                                  <w:rPr>
                                    <w:color w:val="FFFFFF" w:themeColor="background1"/>
                                    <w:sz w:val="48"/>
                                  </w:rPr>
                                  <w:t>„</w:t>
                                </w:r>
                                <w:r w:rsidR="003B45C6">
                                  <w:rPr>
                                    <w:color w:val="FFFFFF" w:themeColor="background1"/>
                                    <w:sz w:val="48"/>
                                  </w:rPr>
                                  <w:t>ÚPRAVY NÁMĚSTÍ REPUBLIKY</w:t>
                                </w:r>
                                <w:r w:rsidR="00DB489C">
                                  <w:rPr>
                                    <w:color w:val="FFFFFF" w:themeColor="background1"/>
                                    <w:sz w:val="48"/>
                                  </w:rPr>
                                  <w:t>“</w:t>
                                </w:r>
                                <w:bookmarkEnd w:id="12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ové pole 2" o:spid="_x0000_s1027" type="#_x0000_t202" style="position:absolute;margin-left:112.8pt;margin-top:5.25pt;width:247.5pt;height:18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" filled="f" stroked="f">
                    <v:textbox>
                      <w:txbxContent>
                        <w:p w:rsidR="00045338" w:rsidRPr="006511D0" w:rsidRDefault="00246774" w:rsidP="0025491F">
                          <w:pPr>
                            <w:pStyle w:val="Nadpis1"/>
                            <w:rPr>
                              <w:color w:val="FFFFFF" w:themeColor="background1"/>
                              <w:sz w:val="48"/>
                            </w:rPr>
                          </w:pPr>
                          <w:bookmarkStart w:id="12" w:name="_Toc85632194"/>
                          <w:bookmarkStart w:id="13" w:name="_Toc85632872"/>
                          <w:bookmarkStart w:id="14" w:name="_Toc85800877"/>
                          <w:bookmarkStart w:id="15" w:name="_Toc86059915"/>
                          <w:bookmarkStart w:id="16" w:name="_Toc90032313"/>
                          <w:bookmarkStart w:id="17" w:name="_Toc90032364"/>
                          <w:bookmarkStart w:id="18" w:name="_Toc92200081"/>
                          <w:bookmarkStart w:id="19" w:name="_Toc132099009"/>
                          <w:bookmarkStart w:id="20" w:name="_Toc132208281"/>
                          <w:bookmarkStart w:id="21" w:name="_Toc132268108"/>
                          <w:bookmarkStart w:id="22" w:name="_Toc133575910"/>
                          <w:bookmarkStart w:id="23" w:name="_Toc159843479"/>
                          <w:r w:rsidRPr="006511D0">
                            <w:rPr>
                              <w:color w:val="FFFFFF" w:themeColor="background1"/>
                              <w:sz w:val="48"/>
                            </w:rPr>
                            <w:t>Z</w:t>
                          </w:r>
                          <w:r w:rsidR="0025491F" w:rsidRPr="006511D0">
                            <w:rPr>
                              <w:color w:val="FFFFFF" w:themeColor="background1"/>
                              <w:sz w:val="48"/>
                            </w:rPr>
                            <w:t>ADÁ</w:t>
                          </w:r>
                          <w:r w:rsidR="00943C47" w:rsidRPr="006511D0">
                            <w:rPr>
                              <w:color w:val="FFFFFF" w:themeColor="background1"/>
                              <w:sz w:val="48"/>
                            </w:rPr>
                            <w:t>NÍ</w:t>
                          </w:r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bookmarkEnd w:id="19"/>
                          <w:bookmarkEnd w:id="20"/>
                          <w:bookmarkEnd w:id="21"/>
                          <w:bookmarkEnd w:id="22"/>
                          <w:r w:rsidR="0060085E">
                            <w:rPr>
                              <w:color w:val="FFFFFF" w:themeColor="background1"/>
                              <w:sz w:val="48"/>
                            </w:rPr>
                            <w:t xml:space="preserve"> STUDIE </w:t>
                          </w:r>
                          <w:r w:rsidR="00DB489C">
                            <w:rPr>
                              <w:color w:val="FFFFFF" w:themeColor="background1"/>
                              <w:sz w:val="48"/>
                            </w:rPr>
                            <w:t>„</w:t>
                          </w:r>
                          <w:r w:rsidR="003B45C6">
                            <w:rPr>
                              <w:color w:val="FFFFFF" w:themeColor="background1"/>
                              <w:sz w:val="48"/>
                            </w:rPr>
                            <w:t>ÚPRAVY NÁMĚSTÍ REPUBLIKY</w:t>
                          </w:r>
                          <w:r w:rsidR="00DB489C">
                            <w:rPr>
                              <w:color w:val="FFFFFF" w:themeColor="background1"/>
                              <w:sz w:val="48"/>
                            </w:rPr>
                            <w:t>“</w:t>
                          </w:r>
                          <w:bookmarkEnd w:id="23"/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63255E" w:rsidRDefault="0063255E"/>
        <w:p w:rsidR="0063255E" w:rsidRDefault="0063255E"/>
        <w:p w:rsidR="0063255E" w:rsidRDefault="0063255E"/>
        <w:p w:rsidR="0063255E" w:rsidRDefault="0063255E"/>
        <w:p w:rsidR="0063255E" w:rsidRDefault="0063255E"/>
        <w:p w:rsidR="0063255E" w:rsidRDefault="0063255E"/>
        <w:p w:rsidR="0063255E" w:rsidRDefault="0063255E"/>
        <w:p w:rsidR="0063255E" w:rsidRDefault="0063255E"/>
        <w:p w:rsidR="0063255E" w:rsidRDefault="0063255E"/>
        <w:p w:rsidR="0063255E" w:rsidRDefault="0063255E"/>
        <w:p w:rsidR="0063255E" w:rsidRDefault="0063255E"/>
        <w:p w:rsidR="0063255E" w:rsidRDefault="0063255E"/>
        <w:p w:rsidR="0063255E" w:rsidRDefault="0063255E"/>
        <w:p w:rsidR="0063255E" w:rsidRDefault="00831746">
          <w:r>
            <w:rPr>
              <w:rFonts w:ascii="Arial" w:hAnsi="Arial" w:cs="Arial"/>
              <w:b/>
              <w:noProof/>
              <w:color w:val="FFFFFF" w:themeColor="background1"/>
              <w:spacing w:val="40"/>
              <w:sz w:val="60"/>
              <w:szCs w:val="6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365677AE" wp14:editId="32977BFA">
                    <wp:simplePos x="0" y="0"/>
                    <wp:positionH relativeFrom="column">
                      <wp:posOffset>-156181</wp:posOffset>
                    </wp:positionH>
                    <wp:positionV relativeFrom="paragraph">
                      <wp:posOffset>1337310</wp:posOffset>
                    </wp:positionV>
                    <wp:extent cx="6549656" cy="861237"/>
                    <wp:effectExtent l="0" t="0" r="0" b="0"/>
                    <wp:wrapNone/>
                    <wp:docPr id="12" name="Textové pole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49656" cy="8612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3255E" w:rsidRDefault="0063255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ové pole 12" o:spid="_x0000_s1028" type="#_x0000_t202" style="position:absolute;margin-left:-12.3pt;margin-top:105.3pt;width:515.7pt;height:67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" filled="f" stroked="f" strokeweight=".5pt">
                    <v:textbox>
                      <w:txbxContent>
                        <w:p w:rsidR="0063255E" w:rsidRDefault="0063255E"/>
                      </w:txbxContent>
                    </v:textbox>
                  </v:shape>
                </w:pict>
              </mc:Fallback>
            </mc:AlternateContent>
          </w:r>
          <w:r w:rsidR="0063255E">
            <w:br w:type="page"/>
          </w:r>
        </w:p>
        <w:p w:rsidR="00045338" w:rsidRPr="0063255E" w:rsidRDefault="00A90152"/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443458791"/>
        <w:docPartObj>
          <w:docPartGallery w:val="Table of Contents"/>
          <w:docPartUnique/>
        </w:docPartObj>
      </w:sdtPr>
      <w:sdtEndPr/>
      <w:sdtContent>
        <w:p w:rsidR="00455FFE" w:rsidRPr="008F5927" w:rsidRDefault="00455FFE" w:rsidP="001D7E8E">
          <w:pPr>
            <w:pStyle w:val="Nadpisobsahu"/>
            <w:tabs>
              <w:tab w:val="left" w:pos="8623"/>
            </w:tabs>
            <w:rPr>
              <w:rStyle w:val="Nadpis1Char"/>
              <w:b/>
            </w:rPr>
          </w:pPr>
          <w:r w:rsidRPr="008F5927">
            <w:rPr>
              <w:rStyle w:val="Nadpis1Char"/>
              <w:b/>
            </w:rPr>
            <w:t>Obsah</w:t>
          </w:r>
          <w:r w:rsidR="001D7E8E">
            <w:rPr>
              <w:rStyle w:val="Nadpis1Char"/>
              <w:b/>
            </w:rPr>
            <w:tab/>
          </w:r>
        </w:p>
        <w:p w:rsidR="00BF1D91" w:rsidRDefault="00455FFE">
          <w:pPr>
            <w:pStyle w:val="Obsah1"/>
            <w:tabs>
              <w:tab w:val="right" w:leader="dot" w:pos="9628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r:id="rId11" w:anchor="_Toc159843479" w:history="1">
            <w:r w:rsidR="00BF1D91" w:rsidRPr="009D38F3">
              <w:rPr>
                <w:rStyle w:val="Hypertextovodkaz"/>
                <w:noProof/>
              </w:rPr>
              <w:t>ZADÁNÍ STUDIE „ÚPRAVY NÁMĚSTÍ REPUBLIKY“</w:t>
            </w:r>
            <w:r w:rsidR="00BF1D91">
              <w:rPr>
                <w:noProof/>
                <w:webHidden/>
              </w:rPr>
              <w:tab/>
            </w:r>
            <w:r w:rsidR="00BF1D91">
              <w:rPr>
                <w:noProof/>
                <w:webHidden/>
              </w:rPr>
              <w:fldChar w:fldCharType="begin"/>
            </w:r>
            <w:r w:rsidR="00BF1D91">
              <w:rPr>
                <w:noProof/>
                <w:webHidden/>
              </w:rPr>
              <w:instrText xml:space="preserve"> PAGEREF _Toc159843479 \h </w:instrText>
            </w:r>
            <w:r w:rsidR="00BF1D91">
              <w:rPr>
                <w:noProof/>
                <w:webHidden/>
              </w:rPr>
            </w:r>
            <w:r w:rsidR="00BF1D91">
              <w:rPr>
                <w:noProof/>
                <w:webHidden/>
              </w:rPr>
              <w:fldChar w:fldCharType="separate"/>
            </w:r>
            <w:r w:rsidR="00953373">
              <w:rPr>
                <w:noProof/>
                <w:webHidden/>
              </w:rPr>
              <w:t>1</w:t>
            </w:r>
            <w:r w:rsidR="00BF1D91">
              <w:rPr>
                <w:noProof/>
                <w:webHidden/>
              </w:rPr>
              <w:fldChar w:fldCharType="end"/>
            </w:r>
          </w:hyperlink>
        </w:p>
        <w:p w:rsidR="00BF1D91" w:rsidRDefault="00A90152">
          <w:pPr>
            <w:pStyle w:val="Obsah1"/>
            <w:tabs>
              <w:tab w:val="right" w:leader="dot" w:pos="9628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eastAsia="cs-CZ"/>
            </w:rPr>
          </w:pPr>
          <w:hyperlink w:anchor="_Toc159843480" w:history="1">
            <w:r w:rsidR="00BF1D91" w:rsidRPr="009D38F3">
              <w:rPr>
                <w:rStyle w:val="Hypertextovodkaz"/>
                <w:noProof/>
              </w:rPr>
              <w:t>Identifikační údaje</w:t>
            </w:r>
            <w:r w:rsidR="00BF1D91">
              <w:rPr>
                <w:noProof/>
                <w:webHidden/>
              </w:rPr>
              <w:tab/>
            </w:r>
            <w:r w:rsidR="00BF1D91">
              <w:rPr>
                <w:noProof/>
                <w:webHidden/>
              </w:rPr>
              <w:fldChar w:fldCharType="begin"/>
            </w:r>
            <w:r w:rsidR="00BF1D91">
              <w:rPr>
                <w:noProof/>
                <w:webHidden/>
              </w:rPr>
              <w:instrText xml:space="preserve"> PAGEREF _Toc159843480 \h </w:instrText>
            </w:r>
            <w:r w:rsidR="00BF1D91">
              <w:rPr>
                <w:noProof/>
                <w:webHidden/>
              </w:rPr>
            </w:r>
            <w:r w:rsidR="00BF1D91">
              <w:rPr>
                <w:noProof/>
                <w:webHidden/>
              </w:rPr>
              <w:fldChar w:fldCharType="separate"/>
            </w:r>
            <w:r w:rsidR="00953373">
              <w:rPr>
                <w:noProof/>
                <w:webHidden/>
              </w:rPr>
              <w:t>1</w:t>
            </w:r>
            <w:r w:rsidR="00BF1D91">
              <w:rPr>
                <w:noProof/>
                <w:webHidden/>
              </w:rPr>
              <w:fldChar w:fldCharType="end"/>
            </w:r>
          </w:hyperlink>
        </w:p>
        <w:p w:rsidR="00BF1D91" w:rsidRDefault="00A90152">
          <w:pPr>
            <w:pStyle w:val="Obsah2"/>
            <w:tabs>
              <w:tab w:val="right" w:leader="dot" w:pos="9628"/>
            </w:tabs>
            <w:rPr>
              <w:rFonts w:eastAsiaTheme="minorEastAsia"/>
              <w:b w:val="0"/>
              <w:bCs w:val="0"/>
              <w:noProof/>
              <w:lang w:eastAsia="cs-CZ"/>
            </w:rPr>
          </w:pPr>
          <w:hyperlink w:anchor="_Toc159843481" w:history="1">
            <w:r w:rsidR="00BF1D91" w:rsidRPr="009D38F3">
              <w:rPr>
                <w:rStyle w:val="Hypertextovodkaz"/>
                <w:noProof/>
              </w:rPr>
              <w:t>1. Důvod pořízení a cíl studie</w:t>
            </w:r>
            <w:r w:rsidR="00BF1D91">
              <w:rPr>
                <w:noProof/>
                <w:webHidden/>
              </w:rPr>
              <w:tab/>
            </w:r>
            <w:r w:rsidR="00BF1D91">
              <w:rPr>
                <w:noProof/>
                <w:webHidden/>
              </w:rPr>
              <w:fldChar w:fldCharType="begin"/>
            </w:r>
            <w:r w:rsidR="00BF1D91">
              <w:rPr>
                <w:noProof/>
                <w:webHidden/>
              </w:rPr>
              <w:instrText xml:space="preserve"> PAGEREF _Toc159843481 \h </w:instrText>
            </w:r>
            <w:r w:rsidR="00BF1D91">
              <w:rPr>
                <w:noProof/>
                <w:webHidden/>
              </w:rPr>
            </w:r>
            <w:r w:rsidR="00BF1D91">
              <w:rPr>
                <w:noProof/>
                <w:webHidden/>
              </w:rPr>
              <w:fldChar w:fldCharType="separate"/>
            </w:r>
            <w:r w:rsidR="00953373">
              <w:rPr>
                <w:noProof/>
                <w:webHidden/>
              </w:rPr>
              <w:t>2</w:t>
            </w:r>
            <w:r w:rsidR="00BF1D91">
              <w:rPr>
                <w:noProof/>
                <w:webHidden/>
              </w:rPr>
              <w:fldChar w:fldCharType="end"/>
            </w:r>
          </w:hyperlink>
        </w:p>
        <w:p w:rsidR="00BF1D91" w:rsidRDefault="00A90152">
          <w:pPr>
            <w:pStyle w:val="Obsah2"/>
            <w:tabs>
              <w:tab w:val="right" w:leader="dot" w:pos="9628"/>
            </w:tabs>
            <w:rPr>
              <w:rFonts w:eastAsiaTheme="minorEastAsia"/>
              <w:b w:val="0"/>
              <w:bCs w:val="0"/>
              <w:noProof/>
              <w:lang w:eastAsia="cs-CZ"/>
            </w:rPr>
          </w:pPr>
          <w:hyperlink w:anchor="_Toc159843482" w:history="1">
            <w:r w:rsidR="00BF1D91" w:rsidRPr="009D38F3">
              <w:rPr>
                <w:rStyle w:val="Hypertextovodkaz"/>
                <w:noProof/>
              </w:rPr>
              <w:t>2. Vymezení řešeného území</w:t>
            </w:r>
            <w:r w:rsidR="00BF1D91">
              <w:rPr>
                <w:noProof/>
                <w:webHidden/>
              </w:rPr>
              <w:tab/>
            </w:r>
            <w:r w:rsidR="00BF1D91">
              <w:rPr>
                <w:noProof/>
                <w:webHidden/>
              </w:rPr>
              <w:fldChar w:fldCharType="begin"/>
            </w:r>
            <w:r w:rsidR="00BF1D91">
              <w:rPr>
                <w:noProof/>
                <w:webHidden/>
              </w:rPr>
              <w:instrText xml:space="preserve"> PAGEREF _Toc159843482 \h </w:instrText>
            </w:r>
            <w:r w:rsidR="00BF1D91">
              <w:rPr>
                <w:noProof/>
                <w:webHidden/>
              </w:rPr>
            </w:r>
            <w:r w:rsidR="00BF1D91">
              <w:rPr>
                <w:noProof/>
                <w:webHidden/>
              </w:rPr>
              <w:fldChar w:fldCharType="separate"/>
            </w:r>
            <w:r w:rsidR="00953373">
              <w:rPr>
                <w:noProof/>
                <w:webHidden/>
              </w:rPr>
              <w:t>2</w:t>
            </w:r>
            <w:r w:rsidR="00BF1D91">
              <w:rPr>
                <w:noProof/>
                <w:webHidden/>
              </w:rPr>
              <w:fldChar w:fldCharType="end"/>
            </w:r>
          </w:hyperlink>
        </w:p>
        <w:p w:rsidR="00BF1D91" w:rsidRDefault="00A90152">
          <w:pPr>
            <w:pStyle w:val="Obsah2"/>
            <w:tabs>
              <w:tab w:val="right" w:leader="dot" w:pos="9628"/>
            </w:tabs>
            <w:rPr>
              <w:rFonts w:eastAsiaTheme="minorEastAsia"/>
              <w:b w:val="0"/>
              <w:bCs w:val="0"/>
              <w:noProof/>
              <w:lang w:eastAsia="cs-CZ"/>
            </w:rPr>
          </w:pPr>
          <w:hyperlink w:anchor="_Toc159843483" w:history="1">
            <w:r w:rsidR="00BF1D91" w:rsidRPr="009D38F3">
              <w:rPr>
                <w:rStyle w:val="Hypertextovodkaz"/>
                <w:noProof/>
              </w:rPr>
              <w:t>3. Vztah k územně plánovací dokumentaci a podkladům</w:t>
            </w:r>
            <w:r w:rsidR="00BF1D91">
              <w:rPr>
                <w:noProof/>
                <w:webHidden/>
              </w:rPr>
              <w:tab/>
            </w:r>
            <w:r w:rsidR="00BF1D91">
              <w:rPr>
                <w:noProof/>
                <w:webHidden/>
              </w:rPr>
              <w:fldChar w:fldCharType="begin"/>
            </w:r>
            <w:r w:rsidR="00BF1D91">
              <w:rPr>
                <w:noProof/>
                <w:webHidden/>
              </w:rPr>
              <w:instrText xml:space="preserve"> PAGEREF _Toc159843483 \h </w:instrText>
            </w:r>
            <w:r w:rsidR="00BF1D91">
              <w:rPr>
                <w:noProof/>
                <w:webHidden/>
              </w:rPr>
            </w:r>
            <w:r w:rsidR="00BF1D91">
              <w:rPr>
                <w:noProof/>
                <w:webHidden/>
              </w:rPr>
              <w:fldChar w:fldCharType="separate"/>
            </w:r>
            <w:r w:rsidR="00953373">
              <w:rPr>
                <w:noProof/>
                <w:webHidden/>
              </w:rPr>
              <w:t>2</w:t>
            </w:r>
            <w:r w:rsidR="00BF1D91">
              <w:rPr>
                <w:noProof/>
                <w:webHidden/>
              </w:rPr>
              <w:fldChar w:fldCharType="end"/>
            </w:r>
          </w:hyperlink>
        </w:p>
        <w:p w:rsidR="00BF1D91" w:rsidRDefault="00A90152">
          <w:pPr>
            <w:pStyle w:val="Obsah2"/>
            <w:tabs>
              <w:tab w:val="right" w:leader="dot" w:pos="9628"/>
            </w:tabs>
            <w:rPr>
              <w:rFonts w:eastAsiaTheme="minorEastAsia"/>
              <w:b w:val="0"/>
              <w:bCs w:val="0"/>
              <w:noProof/>
              <w:lang w:eastAsia="cs-CZ"/>
            </w:rPr>
          </w:pPr>
          <w:hyperlink w:anchor="_Toc159843484" w:history="1">
            <w:r w:rsidR="00BF1D91" w:rsidRPr="009D38F3">
              <w:rPr>
                <w:rStyle w:val="Hypertextovodkaz"/>
                <w:noProof/>
              </w:rPr>
              <w:t>4. Náměstí Republiky &amp; Muzejní čtvrť</w:t>
            </w:r>
            <w:r w:rsidR="00BF1D91">
              <w:rPr>
                <w:noProof/>
                <w:webHidden/>
              </w:rPr>
              <w:tab/>
            </w:r>
            <w:r w:rsidR="00BF1D91">
              <w:rPr>
                <w:noProof/>
                <w:webHidden/>
              </w:rPr>
              <w:fldChar w:fldCharType="begin"/>
            </w:r>
            <w:r w:rsidR="00BF1D91">
              <w:rPr>
                <w:noProof/>
                <w:webHidden/>
              </w:rPr>
              <w:instrText xml:space="preserve"> PAGEREF _Toc159843484 \h </w:instrText>
            </w:r>
            <w:r w:rsidR="00BF1D91">
              <w:rPr>
                <w:noProof/>
                <w:webHidden/>
              </w:rPr>
            </w:r>
            <w:r w:rsidR="00BF1D91">
              <w:rPr>
                <w:noProof/>
                <w:webHidden/>
              </w:rPr>
              <w:fldChar w:fldCharType="separate"/>
            </w:r>
            <w:r w:rsidR="00953373">
              <w:rPr>
                <w:noProof/>
                <w:webHidden/>
              </w:rPr>
              <w:t>4</w:t>
            </w:r>
            <w:r w:rsidR="00BF1D91">
              <w:rPr>
                <w:noProof/>
                <w:webHidden/>
              </w:rPr>
              <w:fldChar w:fldCharType="end"/>
            </w:r>
          </w:hyperlink>
        </w:p>
        <w:p w:rsidR="00BF1D91" w:rsidRDefault="00A90152">
          <w:pPr>
            <w:pStyle w:val="Obsah2"/>
            <w:tabs>
              <w:tab w:val="right" w:leader="dot" w:pos="9628"/>
            </w:tabs>
            <w:rPr>
              <w:rFonts w:eastAsiaTheme="minorEastAsia"/>
              <w:b w:val="0"/>
              <w:bCs w:val="0"/>
              <w:noProof/>
              <w:lang w:eastAsia="cs-CZ"/>
            </w:rPr>
          </w:pPr>
          <w:hyperlink w:anchor="_Toc159843485" w:history="1">
            <w:r w:rsidR="00BF1D91" w:rsidRPr="009D38F3">
              <w:rPr>
                <w:rStyle w:val="Hypertextovodkaz"/>
                <w:noProof/>
              </w:rPr>
              <w:t>5. Požadavky na řešení</w:t>
            </w:r>
            <w:r w:rsidR="00BF1D91">
              <w:rPr>
                <w:noProof/>
                <w:webHidden/>
              </w:rPr>
              <w:tab/>
            </w:r>
            <w:r w:rsidR="00BF1D91">
              <w:rPr>
                <w:noProof/>
                <w:webHidden/>
              </w:rPr>
              <w:fldChar w:fldCharType="begin"/>
            </w:r>
            <w:r w:rsidR="00BF1D91">
              <w:rPr>
                <w:noProof/>
                <w:webHidden/>
              </w:rPr>
              <w:instrText xml:space="preserve"> PAGEREF _Toc159843485 \h </w:instrText>
            </w:r>
            <w:r w:rsidR="00BF1D91">
              <w:rPr>
                <w:noProof/>
                <w:webHidden/>
              </w:rPr>
            </w:r>
            <w:r w:rsidR="00BF1D91">
              <w:rPr>
                <w:noProof/>
                <w:webHidden/>
              </w:rPr>
              <w:fldChar w:fldCharType="separate"/>
            </w:r>
            <w:r w:rsidR="00953373">
              <w:rPr>
                <w:noProof/>
                <w:webHidden/>
              </w:rPr>
              <w:t>5</w:t>
            </w:r>
            <w:r w:rsidR="00BF1D91">
              <w:rPr>
                <w:noProof/>
                <w:webHidden/>
              </w:rPr>
              <w:fldChar w:fldCharType="end"/>
            </w:r>
          </w:hyperlink>
        </w:p>
        <w:p w:rsidR="00BF1D91" w:rsidRDefault="00A90152">
          <w:pPr>
            <w:pStyle w:val="Obsah2"/>
            <w:tabs>
              <w:tab w:val="right" w:leader="dot" w:pos="9628"/>
            </w:tabs>
            <w:rPr>
              <w:rFonts w:eastAsiaTheme="minorEastAsia"/>
              <w:b w:val="0"/>
              <w:bCs w:val="0"/>
              <w:noProof/>
              <w:lang w:eastAsia="cs-CZ"/>
            </w:rPr>
          </w:pPr>
          <w:hyperlink w:anchor="_Toc159843486" w:history="1">
            <w:r w:rsidR="00BF1D91" w:rsidRPr="009D38F3">
              <w:rPr>
                <w:rStyle w:val="Hypertextovodkaz"/>
                <w:noProof/>
              </w:rPr>
              <w:t>6. Požadavky na obsah a zpracování dokumentace</w:t>
            </w:r>
            <w:r w:rsidR="00BF1D91">
              <w:rPr>
                <w:noProof/>
                <w:webHidden/>
              </w:rPr>
              <w:tab/>
            </w:r>
            <w:r w:rsidR="00BF1D91">
              <w:rPr>
                <w:noProof/>
                <w:webHidden/>
              </w:rPr>
              <w:fldChar w:fldCharType="begin"/>
            </w:r>
            <w:r w:rsidR="00BF1D91">
              <w:rPr>
                <w:noProof/>
                <w:webHidden/>
              </w:rPr>
              <w:instrText xml:space="preserve"> PAGEREF _Toc159843486 \h </w:instrText>
            </w:r>
            <w:r w:rsidR="00BF1D91">
              <w:rPr>
                <w:noProof/>
                <w:webHidden/>
              </w:rPr>
            </w:r>
            <w:r w:rsidR="00BF1D91">
              <w:rPr>
                <w:noProof/>
                <w:webHidden/>
              </w:rPr>
              <w:fldChar w:fldCharType="separate"/>
            </w:r>
            <w:r w:rsidR="00953373">
              <w:rPr>
                <w:noProof/>
                <w:webHidden/>
              </w:rPr>
              <w:t>5</w:t>
            </w:r>
            <w:r w:rsidR="00BF1D91">
              <w:rPr>
                <w:noProof/>
                <w:webHidden/>
              </w:rPr>
              <w:fldChar w:fldCharType="end"/>
            </w:r>
          </w:hyperlink>
        </w:p>
        <w:p w:rsidR="00BF1D91" w:rsidRDefault="00A90152">
          <w:pPr>
            <w:pStyle w:val="Obsah3"/>
            <w:tabs>
              <w:tab w:val="right" w:leader="dot" w:pos="9628"/>
            </w:tabs>
            <w:rPr>
              <w:rFonts w:eastAsiaTheme="minorEastAsia"/>
              <w:noProof/>
              <w:sz w:val="22"/>
              <w:szCs w:val="22"/>
              <w:lang w:eastAsia="cs-CZ"/>
            </w:rPr>
          </w:pPr>
          <w:hyperlink w:anchor="_Toc159843487" w:history="1">
            <w:r w:rsidR="00BF1D91" w:rsidRPr="009D38F3">
              <w:rPr>
                <w:rStyle w:val="Hypertextovodkaz"/>
                <w:noProof/>
              </w:rPr>
              <w:t>6.1. Členění investičního záměru</w:t>
            </w:r>
            <w:r w:rsidR="00BF1D91">
              <w:rPr>
                <w:noProof/>
                <w:webHidden/>
              </w:rPr>
              <w:tab/>
            </w:r>
            <w:r w:rsidR="00BF1D91">
              <w:rPr>
                <w:noProof/>
                <w:webHidden/>
              </w:rPr>
              <w:fldChar w:fldCharType="begin"/>
            </w:r>
            <w:r w:rsidR="00BF1D91">
              <w:rPr>
                <w:noProof/>
                <w:webHidden/>
              </w:rPr>
              <w:instrText xml:space="preserve"> PAGEREF _Toc159843487 \h </w:instrText>
            </w:r>
            <w:r w:rsidR="00BF1D91">
              <w:rPr>
                <w:noProof/>
                <w:webHidden/>
              </w:rPr>
            </w:r>
            <w:r w:rsidR="00BF1D91">
              <w:rPr>
                <w:noProof/>
                <w:webHidden/>
              </w:rPr>
              <w:fldChar w:fldCharType="separate"/>
            </w:r>
            <w:r w:rsidR="00953373">
              <w:rPr>
                <w:noProof/>
                <w:webHidden/>
              </w:rPr>
              <w:t>5</w:t>
            </w:r>
            <w:r w:rsidR="00BF1D91">
              <w:rPr>
                <w:noProof/>
                <w:webHidden/>
              </w:rPr>
              <w:fldChar w:fldCharType="end"/>
            </w:r>
          </w:hyperlink>
        </w:p>
        <w:p w:rsidR="00BF1D91" w:rsidRDefault="00A90152">
          <w:pPr>
            <w:pStyle w:val="Obsah3"/>
            <w:tabs>
              <w:tab w:val="right" w:leader="dot" w:pos="9628"/>
            </w:tabs>
            <w:rPr>
              <w:rFonts w:eastAsiaTheme="minorEastAsia"/>
              <w:noProof/>
              <w:sz w:val="22"/>
              <w:szCs w:val="22"/>
              <w:lang w:eastAsia="cs-CZ"/>
            </w:rPr>
          </w:pPr>
          <w:hyperlink w:anchor="_Toc159843488" w:history="1">
            <w:r w:rsidR="00BF1D91" w:rsidRPr="009D38F3">
              <w:rPr>
                <w:rStyle w:val="Hypertextovodkaz"/>
                <w:noProof/>
              </w:rPr>
              <w:t>6.2. Projednání</w:t>
            </w:r>
            <w:r w:rsidR="00BF1D91">
              <w:rPr>
                <w:noProof/>
                <w:webHidden/>
              </w:rPr>
              <w:tab/>
            </w:r>
            <w:r w:rsidR="00BF1D91">
              <w:rPr>
                <w:noProof/>
                <w:webHidden/>
              </w:rPr>
              <w:fldChar w:fldCharType="begin"/>
            </w:r>
            <w:r w:rsidR="00BF1D91">
              <w:rPr>
                <w:noProof/>
                <w:webHidden/>
              </w:rPr>
              <w:instrText xml:space="preserve"> PAGEREF _Toc159843488 \h </w:instrText>
            </w:r>
            <w:r w:rsidR="00BF1D91">
              <w:rPr>
                <w:noProof/>
                <w:webHidden/>
              </w:rPr>
            </w:r>
            <w:r w:rsidR="00BF1D91">
              <w:rPr>
                <w:noProof/>
                <w:webHidden/>
              </w:rPr>
              <w:fldChar w:fldCharType="separate"/>
            </w:r>
            <w:r w:rsidR="00953373">
              <w:rPr>
                <w:noProof/>
                <w:webHidden/>
              </w:rPr>
              <w:t>6</w:t>
            </w:r>
            <w:r w:rsidR="00BF1D91">
              <w:rPr>
                <w:noProof/>
                <w:webHidden/>
              </w:rPr>
              <w:fldChar w:fldCharType="end"/>
            </w:r>
          </w:hyperlink>
        </w:p>
        <w:p w:rsidR="00BF1D91" w:rsidRDefault="00A90152">
          <w:pPr>
            <w:pStyle w:val="Obsah2"/>
            <w:tabs>
              <w:tab w:val="right" w:leader="dot" w:pos="9628"/>
            </w:tabs>
            <w:rPr>
              <w:rFonts w:eastAsiaTheme="minorEastAsia"/>
              <w:b w:val="0"/>
              <w:bCs w:val="0"/>
              <w:noProof/>
              <w:lang w:eastAsia="cs-CZ"/>
            </w:rPr>
          </w:pPr>
          <w:hyperlink w:anchor="_Toc159843489" w:history="1">
            <w:r w:rsidR="00BF1D91" w:rsidRPr="009D38F3">
              <w:rPr>
                <w:rStyle w:val="Hypertextovodkaz"/>
                <w:noProof/>
              </w:rPr>
              <w:t>7. Podklady</w:t>
            </w:r>
            <w:r w:rsidR="00BF1D91">
              <w:rPr>
                <w:noProof/>
                <w:webHidden/>
              </w:rPr>
              <w:tab/>
            </w:r>
            <w:r w:rsidR="00BF1D91">
              <w:rPr>
                <w:noProof/>
                <w:webHidden/>
              </w:rPr>
              <w:fldChar w:fldCharType="begin"/>
            </w:r>
            <w:r w:rsidR="00BF1D91">
              <w:rPr>
                <w:noProof/>
                <w:webHidden/>
              </w:rPr>
              <w:instrText xml:space="preserve"> PAGEREF _Toc159843489 \h </w:instrText>
            </w:r>
            <w:r w:rsidR="00BF1D91">
              <w:rPr>
                <w:noProof/>
                <w:webHidden/>
              </w:rPr>
            </w:r>
            <w:r w:rsidR="00BF1D91">
              <w:rPr>
                <w:noProof/>
                <w:webHidden/>
              </w:rPr>
              <w:fldChar w:fldCharType="separate"/>
            </w:r>
            <w:r w:rsidR="00953373">
              <w:rPr>
                <w:noProof/>
                <w:webHidden/>
              </w:rPr>
              <w:t>6</w:t>
            </w:r>
            <w:r w:rsidR="00BF1D91">
              <w:rPr>
                <w:noProof/>
                <w:webHidden/>
              </w:rPr>
              <w:fldChar w:fldCharType="end"/>
            </w:r>
          </w:hyperlink>
        </w:p>
        <w:p w:rsidR="009C3B54" w:rsidRDefault="00455FFE" w:rsidP="009C3B54">
          <w:r>
            <w:rPr>
              <w:b/>
              <w:bCs/>
            </w:rPr>
            <w:fldChar w:fldCharType="end"/>
          </w:r>
        </w:p>
      </w:sdtContent>
    </w:sdt>
    <w:p w:rsidR="00AA1922" w:rsidRDefault="00AA1922" w:rsidP="00867A4E">
      <w:pPr>
        <w:sectPr w:rsidR="00AA1922" w:rsidSect="00FA68C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/>
          <w:pgMar w:top="1418" w:right="1134" w:bottom="1418" w:left="1134" w:header="709" w:footer="709" w:gutter="0"/>
          <w:cols w:space="708"/>
          <w:titlePg/>
          <w:docGrid w:linePitch="360"/>
        </w:sectPr>
      </w:pPr>
    </w:p>
    <w:p w:rsidR="00B81B5F" w:rsidRDefault="00B81B5F" w:rsidP="00B81B5F">
      <w:pPr>
        <w:pStyle w:val="Nadpis1"/>
      </w:pPr>
      <w:bookmarkStart w:id="13" w:name="_Toc85800878"/>
      <w:bookmarkStart w:id="14" w:name="_Toc86059916"/>
      <w:bookmarkStart w:id="15" w:name="_Toc90032365"/>
      <w:bookmarkStart w:id="16" w:name="_Toc92200082"/>
      <w:bookmarkStart w:id="17" w:name="_Toc132208282"/>
      <w:bookmarkStart w:id="18" w:name="_Toc132268109"/>
      <w:bookmarkStart w:id="19" w:name="_Toc133575911"/>
      <w:bookmarkStart w:id="20" w:name="_Toc155779366"/>
      <w:bookmarkStart w:id="21" w:name="_Toc159843480"/>
      <w:r>
        <w:lastRenderedPageBreak/>
        <w:t>Identifikační údaje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:rsidR="00B81B5F" w:rsidRDefault="00B81B5F" w:rsidP="00485CE5">
      <w:pPr>
        <w:pStyle w:val="vodntext"/>
      </w:pPr>
      <w:r>
        <w:t>Zadavatel:</w:t>
      </w:r>
    </w:p>
    <w:p w:rsidR="00B81B5F" w:rsidRPr="00485CE5" w:rsidRDefault="00B81B5F" w:rsidP="00485CE5">
      <w:pPr>
        <w:pStyle w:val="vodntext"/>
      </w:pPr>
      <w:r w:rsidRPr="00485CE5">
        <w:t>Statutární město Olomouc, Horní náměstí 583, 779 11 Olomouc</w:t>
      </w:r>
    </w:p>
    <w:p w:rsidR="00485CE5" w:rsidRDefault="009C3B54" w:rsidP="00B81B5F">
      <w:pPr>
        <w:pStyle w:val="Textblok"/>
      </w:pPr>
      <w:r>
        <w:t xml:space="preserve">ODBOR STRATEGIE A ŘÍZENÍ </w:t>
      </w:r>
    </w:p>
    <w:p w:rsidR="009C3B54" w:rsidRPr="009C3B54" w:rsidRDefault="009C3B54" w:rsidP="00B81B5F">
      <w:pPr>
        <w:pStyle w:val="Textblok"/>
      </w:pPr>
      <w:r w:rsidRPr="009C3B54">
        <w:t xml:space="preserve">ÚTVAR HLAVNÍHO ARCHITEKTA </w:t>
      </w:r>
    </w:p>
    <w:p w:rsidR="00485CE5" w:rsidRDefault="00485CE5" w:rsidP="00485CE5">
      <w:pPr>
        <w:pStyle w:val="vodntext"/>
      </w:pPr>
    </w:p>
    <w:p w:rsidR="00485CE5" w:rsidRDefault="00485CE5" w:rsidP="00485CE5">
      <w:pPr>
        <w:pStyle w:val="Textblok"/>
        <w:ind w:left="720"/>
      </w:pPr>
    </w:p>
    <w:p w:rsidR="00B81B5F" w:rsidRPr="00B81B5F" w:rsidRDefault="00B81B5F" w:rsidP="00B81B5F"/>
    <w:p w:rsidR="00B81B5F" w:rsidRDefault="00B81B5F" w:rsidP="00B81B5F"/>
    <w:p w:rsidR="00B81B5F" w:rsidRDefault="00B81B5F">
      <w:r>
        <w:br w:type="page"/>
      </w:r>
    </w:p>
    <w:p w:rsidR="006511D0" w:rsidRDefault="0050093B" w:rsidP="006511D0">
      <w:pPr>
        <w:pStyle w:val="Nadpis2"/>
        <w:rPr>
          <w:sz w:val="40"/>
          <w:szCs w:val="32"/>
        </w:rPr>
      </w:pPr>
      <w:bookmarkStart w:id="22" w:name="_Toc159843481"/>
      <w:r w:rsidRPr="006511D0">
        <w:lastRenderedPageBreak/>
        <w:t>1.</w:t>
      </w:r>
      <w:r>
        <w:rPr>
          <w:sz w:val="40"/>
          <w:szCs w:val="32"/>
        </w:rPr>
        <w:t xml:space="preserve"> </w:t>
      </w:r>
      <w:r w:rsidR="00F844DB" w:rsidRPr="006511D0">
        <w:t xml:space="preserve">Důvod pořízení a cíl </w:t>
      </w:r>
      <w:r w:rsidR="00D020F2">
        <w:t>studie</w:t>
      </w:r>
      <w:bookmarkEnd w:id="22"/>
      <w:r w:rsidR="00A35FBA">
        <w:t xml:space="preserve"> </w:t>
      </w:r>
      <w:r w:rsidR="00A35FBA" w:rsidRPr="006511D0">
        <w:t xml:space="preserve"> </w:t>
      </w:r>
    </w:p>
    <w:p w:rsidR="00D020F2" w:rsidRDefault="00A35FBA" w:rsidP="00A25A2F">
      <w:pPr>
        <w:pStyle w:val="Textblok"/>
      </w:pPr>
      <w:r>
        <w:t xml:space="preserve">Cílem </w:t>
      </w:r>
      <w:r w:rsidR="0060085E">
        <w:t>studie</w:t>
      </w:r>
      <w:r>
        <w:t xml:space="preserve"> je</w:t>
      </w:r>
      <w:r w:rsidR="00400783">
        <w:t xml:space="preserve"> navázat na zpracovanou územní studii </w:t>
      </w:r>
      <w:r w:rsidR="00400783" w:rsidRPr="00400783">
        <w:t>Olomouc “Náměstí Republiky - Křížkovského - Mar</w:t>
      </w:r>
      <w:r w:rsidR="00400783" w:rsidRPr="00400783">
        <w:t>i</w:t>
      </w:r>
      <w:r w:rsidR="00400783" w:rsidRPr="00400783">
        <w:t>ánská - Akademická – Wurmova“</w:t>
      </w:r>
      <w:r w:rsidR="00400783">
        <w:t xml:space="preserve"> a navrhnout </w:t>
      </w:r>
      <w:r w:rsidR="006E447C">
        <w:t xml:space="preserve">ve variantách </w:t>
      </w:r>
      <w:r w:rsidR="00400783">
        <w:t xml:space="preserve">možné postupné </w:t>
      </w:r>
      <w:r w:rsidR="00D020F2">
        <w:t xml:space="preserve">trvalé </w:t>
      </w:r>
      <w:r w:rsidR="00400783">
        <w:t xml:space="preserve">úpravy pro zkvalitnění veřejného prostoru náměstí Republiky s ohledem na </w:t>
      </w:r>
      <w:r>
        <w:t>rozpočtové možnosti</w:t>
      </w:r>
      <w:r w:rsidR="00400783">
        <w:t xml:space="preserve"> města. </w:t>
      </w:r>
      <w:r w:rsidR="00287B3B">
        <w:t>Konkrétně se jedná</w:t>
      </w:r>
      <w:r w:rsidR="00400783">
        <w:t xml:space="preserve"> prov</w:t>
      </w:r>
      <w:r w:rsidR="00400783">
        <w:t>ě</w:t>
      </w:r>
      <w:r w:rsidR="00400783">
        <w:t xml:space="preserve">ření možnosti umístění vzrostlé zeleně, uspořádání městského mobiliáře </w:t>
      </w:r>
      <w:r w:rsidR="008358E2">
        <w:t>pro zvýšení pobytových kvalit a částečná eliminace parkovacích stání</w:t>
      </w:r>
      <w:r w:rsidR="003F4544">
        <w:t>,</w:t>
      </w:r>
      <w:r w:rsidR="0069182C">
        <w:t xml:space="preserve"> jako 0. etapy revitalizace náměstí</w:t>
      </w:r>
      <w:r w:rsidR="006E447C">
        <w:t xml:space="preserve"> dle zpracované územní studie. </w:t>
      </w:r>
      <w:r w:rsidR="00394BD7">
        <w:t xml:space="preserve">Postupná revitalizace náměstí bude podporovat ideu </w:t>
      </w:r>
      <w:r w:rsidR="003F4544">
        <w:t>tzv. “</w:t>
      </w:r>
      <w:r w:rsidR="00394BD7">
        <w:t>muzejní čtvrt</w:t>
      </w:r>
      <w:r w:rsidR="003F4544">
        <w:t>i“ coby centra kulturních a vzděláv</w:t>
      </w:r>
      <w:r w:rsidR="003F4544">
        <w:t>a</w:t>
      </w:r>
      <w:r w:rsidR="003F4544">
        <w:t>cích institucí</w:t>
      </w:r>
      <w:r w:rsidR="00D020F2">
        <w:t xml:space="preserve">. </w:t>
      </w:r>
      <w:r w:rsidR="006E447C">
        <w:t>Studie by měla navrhnout úpravy, které nevyžadují přeložky ing.</w:t>
      </w:r>
      <w:r w:rsidR="00F50DBB">
        <w:t xml:space="preserve"> </w:t>
      </w:r>
      <w:r w:rsidR="006E447C">
        <w:t>sítí či předlá</w:t>
      </w:r>
      <w:r w:rsidR="00F50DBB">
        <w:t>ždění prostoru ve dvou variantách (</w:t>
      </w:r>
      <w:r w:rsidR="00AE6592">
        <w:t xml:space="preserve">sezónní </w:t>
      </w:r>
      <w:r w:rsidR="00F50DBB">
        <w:t xml:space="preserve">a </w:t>
      </w:r>
      <w:r w:rsidR="00AE6592">
        <w:t>celoroční</w:t>
      </w:r>
      <w:r w:rsidR="00F50DBB">
        <w:t xml:space="preserve"> úpravy). Dále by studie měla navrhnout uspořádání a mob</w:t>
      </w:r>
      <w:r w:rsidR="00AE6592">
        <w:t>iliář pro p</w:t>
      </w:r>
      <w:r w:rsidR="00AE6592">
        <w:t>o</w:t>
      </w:r>
      <w:r w:rsidR="00AE6592">
        <w:t xml:space="preserve">řádání krátkodobých </w:t>
      </w:r>
      <w:r w:rsidR="00F50DBB">
        <w:t>kulturních akcí.</w:t>
      </w:r>
      <w:r w:rsidR="00B40FB1">
        <w:t xml:space="preserve"> </w:t>
      </w:r>
      <w:r w:rsidR="00B40FB1" w:rsidRPr="00B40FB1">
        <w:t>Předpokladem je přednostně řešit pobytovou funkci prostoru před Jez</w:t>
      </w:r>
      <w:r w:rsidR="00B40FB1" w:rsidRPr="00B40FB1">
        <w:t>u</w:t>
      </w:r>
      <w:r w:rsidR="00B40FB1" w:rsidRPr="00B40FB1">
        <w:t>itskou</w:t>
      </w:r>
      <w:r w:rsidR="00B40FB1">
        <w:t xml:space="preserve"> kolejí směrem k</w:t>
      </w:r>
      <w:r w:rsidR="00B40FB1" w:rsidRPr="00B40FB1">
        <w:t xml:space="preserve"> ulici Denisova. </w:t>
      </w:r>
    </w:p>
    <w:p w:rsidR="00D020F2" w:rsidRPr="00A25A2F" w:rsidRDefault="00D020F2" w:rsidP="00A25A2F">
      <w:pPr>
        <w:pStyle w:val="Textblok"/>
      </w:pPr>
    </w:p>
    <w:p w:rsidR="00A72B2F" w:rsidRDefault="009D760F" w:rsidP="009D760F">
      <w:pPr>
        <w:pStyle w:val="Nadpis2"/>
      </w:pPr>
      <w:bookmarkStart w:id="23" w:name="_Toc159843482"/>
      <w:r>
        <w:t xml:space="preserve">2. </w:t>
      </w:r>
      <w:r w:rsidRPr="009D760F">
        <w:t>Vymezení řešeného území</w:t>
      </w:r>
      <w:bookmarkEnd w:id="23"/>
    </w:p>
    <w:p w:rsidR="003B45C6" w:rsidRDefault="003B45C6" w:rsidP="005C4848">
      <w:pPr>
        <w:pStyle w:val="Textblok"/>
        <w:rPr>
          <w:b/>
        </w:rPr>
      </w:pPr>
      <w:r w:rsidRPr="003B45C6">
        <w:t xml:space="preserve">Řešené území leží v Předhradí, historicky nejvýznamnější části Olomouce. </w:t>
      </w:r>
      <w:r>
        <w:t xml:space="preserve">V současnosti </w:t>
      </w:r>
      <w:r w:rsidR="00400783">
        <w:t>se zde</w:t>
      </w:r>
      <w:r w:rsidR="00400783" w:rsidRPr="00400783">
        <w:t xml:space="preserve"> </w:t>
      </w:r>
      <w:r w:rsidR="00400783">
        <w:t>nachází</w:t>
      </w:r>
      <w:r w:rsidR="00400783" w:rsidRPr="00400783">
        <w:t xml:space="preserve"> instituce celoměstského a (nad)regionálního významu – muzea, knihovna, univerzita, pošta a další.</w:t>
      </w:r>
      <w:r w:rsidR="0064362C">
        <w:rPr>
          <w:b/>
        </w:rPr>
        <w:t xml:space="preserve"> </w:t>
      </w:r>
      <w:r w:rsidR="0064362C" w:rsidRPr="005D11F0">
        <w:t xml:space="preserve">Náměstí se nachází na pozemku parc. č. 116/46 v k. ú. Olomouc- město. </w:t>
      </w:r>
    </w:p>
    <w:p w:rsidR="003B45C6" w:rsidRDefault="003B45C6" w:rsidP="002E1249">
      <w:pPr>
        <w:pStyle w:val="Nadpis2"/>
        <w:rPr>
          <w:rFonts w:eastAsiaTheme="minorHAnsi" w:cs="Arial"/>
          <w:b w:val="0"/>
          <w:color w:val="000000"/>
          <w:sz w:val="20"/>
          <w:szCs w:val="22"/>
        </w:rPr>
      </w:pPr>
    </w:p>
    <w:p w:rsidR="00CB2A94" w:rsidRDefault="0050093B" w:rsidP="002E1249">
      <w:pPr>
        <w:pStyle w:val="Nadpis2"/>
      </w:pPr>
      <w:bookmarkStart w:id="24" w:name="_Toc159843483"/>
      <w:r>
        <w:t>3. Vztah k územně plánovací dokumentaci a podkladům</w:t>
      </w:r>
      <w:bookmarkEnd w:id="24"/>
      <w:r>
        <w:t xml:space="preserve"> </w:t>
      </w:r>
      <w:bookmarkStart w:id="25" w:name="_Toc85800882"/>
      <w:bookmarkStart w:id="26" w:name="_Toc86059920"/>
      <w:bookmarkStart w:id="27" w:name="_Toc90032369"/>
      <w:bookmarkStart w:id="28" w:name="_Toc92200086"/>
      <w:bookmarkEnd w:id="25"/>
      <w:bookmarkEnd w:id="26"/>
      <w:bookmarkEnd w:id="27"/>
      <w:bookmarkEnd w:id="28"/>
    </w:p>
    <w:p w:rsidR="00522255" w:rsidRDefault="005765F8" w:rsidP="005765F8">
      <w:pPr>
        <w:pStyle w:val="Odrka1"/>
        <w:rPr>
          <w:lang w:eastAsia="cs-CZ"/>
        </w:rPr>
      </w:pPr>
      <w:r>
        <w:rPr>
          <w:lang w:eastAsia="cs-CZ"/>
        </w:rPr>
        <w:t xml:space="preserve">Dle regulačního plánu </w:t>
      </w:r>
      <w:r w:rsidR="003241CA" w:rsidRPr="003241CA">
        <w:rPr>
          <w:lang w:eastAsia="cs-CZ"/>
        </w:rPr>
        <w:t>Městské památkové rezervace (MPR) Olomouc</w:t>
      </w:r>
      <w:r w:rsidR="003241CA">
        <w:rPr>
          <w:lang w:eastAsia="cs-CZ"/>
        </w:rPr>
        <w:t xml:space="preserve"> </w:t>
      </w:r>
      <w:r w:rsidR="00187665">
        <w:rPr>
          <w:lang w:eastAsia="cs-CZ"/>
        </w:rPr>
        <w:t>je náměstí Republiky veřejným prostorem s prostorovou dominantou kašnou Tritonů.</w:t>
      </w:r>
      <w:r w:rsidR="00B864F8">
        <w:t xml:space="preserve"> Hlavní využití</w:t>
      </w:r>
      <w:r w:rsidR="00271341">
        <w:t xml:space="preserve"> dle RP MPR je stanoveno pro </w:t>
      </w:r>
      <w:r w:rsidR="00B864F8">
        <w:t xml:space="preserve"> stavby, stavební úpravy a terénní úpravy odpovídající svým charakterem využití prostoru pro náměstí, ulici, pěší průchody – např. umístění chodníků, zpevněných ploch pro pěší a nemotoristických komun</w:t>
      </w:r>
      <w:r w:rsidR="00B864F8">
        <w:t>i</w:t>
      </w:r>
      <w:r w:rsidR="00B864F8">
        <w:t>kací, komunikací se</w:t>
      </w:r>
      <w:r w:rsidR="00271341">
        <w:t xml:space="preserve"> zklidněným režimem (pěší zóny),</w:t>
      </w:r>
      <w:r w:rsidR="00B864F8">
        <w:t xml:space="preserve"> terénní úpravy, stavební úpravy a údržbové pr</w:t>
      </w:r>
      <w:r w:rsidR="00B864F8">
        <w:t>á</w:t>
      </w:r>
      <w:r w:rsidR="00B864F8">
        <w:t>ce, které v souladu se zásadami památkové péče přispívají k uchování a dotváření specifického chara</w:t>
      </w:r>
      <w:r w:rsidR="00B864F8">
        <w:t>k</w:t>
      </w:r>
      <w:r w:rsidR="00B864F8">
        <w:t>teru prostorů MPR Olomouc a nemění jejich uspořádání a vzhled</w:t>
      </w:r>
      <w:r w:rsidR="00271341">
        <w:t xml:space="preserve">. </w:t>
      </w:r>
      <w:r w:rsidR="00B864F8">
        <w:t xml:space="preserve"> Přípustné využití, které souvisí s převažujícím hlavním využitím nebo je s ním slučitelné</w:t>
      </w:r>
      <w:r w:rsidR="00271341">
        <w:t xml:space="preserve"> je pro </w:t>
      </w:r>
      <w:r w:rsidR="00B864F8">
        <w:t>umísťování kvalitně umělecky a řemeslně ztvárněných prvků mobiliáře, nekonkurujících charakteru prostorů ani architektonickému výrazu objektů v MPR Olomouc a podporujíc</w:t>
      </w:r>
      <w:r w:rsidR="00271341">
        <w:t xml:space="preserve">ích jejich důstojnou prezentaci, </w:t>
      </w:r>
      <w:r w:rsidR="00B864F8">
        <w:t>menší letní restaurační „zahrádky“ sest</w:t>
      </w:r>
      <w:r w:rsidR="00B864F8">
        <w:t>á</w:t>
      </w:r>
      <w:r w:rsidR="00B864F8">
        <w:t>vající ze skupin stolků se židlemi a slunečníky, případně dalšími vizuálně nerušivými prvky nevytvářej</w:t>
      </w:r>
      <w:r w:rsidR="00B864F8">
        <w:t>í</w:t>
      </w:r>
      <w:r w:rsidR="00B864F8">
        <w:t>cími ve svém celku pohledové bariéry a konkurenční domina</w:t>
      </w:r>
      <w:r w:rsidR="00271341">
        <w:t xml:space="preserve">nty v historickém prostředí, </w:t>
      </w:r>
      <w:r w:rsidR="00B864F8">
        <w:t>umisťování cy</w:t>
      </w:r>
      <w:r w:rsidR="00B864F8">
        <w:t>k</w:t>
      </w:r>
      <w:r w:rsidR="00B864F8">
        <w:t>listických stezek a staveb a zařízení pro pěší.</w:t>
      </w:r>
    </w:p>
    <w:p w:rsidR="005765F8" w:rsidRDefault="005765F8" w:rsidP="005765F8">
      <w:pPr>
        <w:pStyle w:val="Odrka1"/>
        <w:numPr>
          <w:ilvl w:val="0"/>
          <w:numId w:val="0"/>
        </w:numPr>
        <w:ind w:left="852" w:hanging="426"/>
        <w:rPr>
          <w:lang w:eastAsia="cs-CZ"/>
        </w:rPr>
      </w:pPr>
      <w:r>
        <w:rPr>
          <w:lang w:eastAsia="cs-CZ"/>
        </w:rPr>
        <w:t>Obrázek 2:</w:t>
      </w:r>
      <w:r w:rsidR="003241CA">
        <w:rPr>
          <w:lang w:eastAsia="cs-CZ"/>
        </w:rPr>
        <w:t xml:space="preserve"> Hlavní výkres RP MPR </w:t>
      </w:r>
    </w:p>
    <w:p w:rsidR="00522255" w:rsidRDefault="00AE6592" w:rsidP="005765F8">
      <w:pPr>
        <w:pStyle w:val="Odrka1"/>
        <w:numPr>
          <w:ilvl w:val="0"/>
          <w:numId w:val="0"/>
        </w:numPr>
        <w:ind w:left="426"/>
        <w:rPr>
          <w:lang w:eastAsia="cs-CZ"/>
        </w:rPr>
      </w:pPr>
      <w:r w:rsidRPr="00187665">
        <w:rPr>
          <w:noProof/>
          <w:lang w:eastAsia="cs-CZ"/>
        </w:rPr>
        <w:drawing>
          <wp:anchor distT="0" distB="0" distL="114300" distR="114300" simplePos="0" relativeHeight="251683840" behindDoc="1" locked="0" layoutInCell="1" allowOverlap="1" wp14:anchorId="5A2D5E74" wp14:editId="198D722B">
            <wp:simplePos x="0" y="0"/>
            <wp:positionH relativeFrom="column">
              <wp:posOffset>271780</wp:posOffset>
            </wp:positionH>
            <wp:positionV relativeFrom="paragraph">
              <wp:posOffset>24765</wp:posOffset>
            </wp:positionV>
            <wp:extent cx="5867400" cy="2239010"/>
            <wp:effectExtent l="0" t="0" r="0" b="8890"/>
            <wp:wrapTight wrapText="bothSides">
              <wp:wrapPolygon edited="0">
                <wp:start x="0" y="0"/>
                <wp:lineTo x="0" y="21502"/>
                <wp:lineTo x="21530" y="21502"/>
                <wp:lineTo x="2153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2" b="12067"/>
                    <a:stretch/>
                  </pic:blipFill>
                  <pic:spPr bwMode="auto">
                    <a:xfrm>
                      <a:off x="0" y="0"/>
                      <a:ext cx="5867400" cy="223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C17" w:rsidRDefault="005C4848" w:rsidP="005C4848">
      <w:pPr>
        <w:pStyle w:val="Odrka1"/>
        <w:rPr>
          <w:lang w:eastAsia="cs-CZ"/>
        </w:rPr>
      </w:pPr>
      <w:r>
        <w:rPr>
          <w:lang w:eastAsia="cs-CZ"/>
        </w:rPr>
        <w:lastRenderedPageBreak/>
        <w:t xml:space="preserve">Územní studie </w:t>
      </w:r>
      <w:r w:rsidRPr="005C4848">
        <w:rPr>
          <w:lang w:eastAsia="cs-CZ"/>
        </w:rPr>
        <w:t>“Náměstí Republiky - Křížkovského - Mariánská - Akademická – Wurmova“</w:t>
      </w:r>
      <w:r w:rsidR="00590973">
        <w:rPr>
          <w:lang w:eastAsia="cs-CZ"/>
        </w:rPr>
        <w:t xml:space="preserve"> </w:t>
      </w:r>
      <w:r w:rsidR="001F4D33">
        <w:rPr>
          <w:lang w:eastAsia="cs-CZ"/>
        </w:rPr>
        <w:t>zpracovaná v roce 2019</w:t>
      </w:r>
      <w:r w:rsidR="00AE6592">
        <w:rPr>
          <w:lang w:eastAsia="cs-CZ"/>
        </w:rPr>
        <w:t>,</w:t>
      </w:r>
      <w:r w:rsidR="001F4D33">
        <w:rPr>
          <w:lang w:eastAsia="cs-CZ"/>
        </w:rPr>
        <w:t xml:space="preserve"> navrhuje úpravy </w:t>
      </w:r>
      <w:r w:rsidR="00132F84">
        <w:rPr>
          <w:lang w:eastAsia="cs-CZ"/>
        </w:rPr>
        <w:t>n</w:t>
      </w:r>
      <w:r w:rsidR="00AE6592">
        <w:rPr>
          <w:lang w:eastAsia="cs-CZ"/>
        </w:rPr>
        <w:t>áměstí Republiky ve třech variantách (varianty se liší v počtu parkov</w:t>
      </w:r>
      <w:r w:rsidR="00AE6592">
        <w:rPr>
          <w:lang w:eastAsia="cs-CZ"/>
        </w:rPr>
        <w:t>a</w:t>
      </w:r>
      <w:r w:rsidR="00AE6592">
        <w:rPr>
          <w:lang w:eastAsia="cs-CZ"/>
        </w:rPr>
        <w:t xml:space="preserve">cích stání) </w:t>
      </w:r>
      <w:r w:rsidR="001F4D33">
        <w:rPr>
          <w:lang w:eastAsia="cs-CZ"/>
        </w:rPr>
        <w:t>s cílem v</w:t>
      </w:r>
      <w:r w:rsidR="001F4D33" w:rsidRPr="001F4D33">
        <w:rPr>
          <w:lang w:eastAsia="cs-CZ"/>
        </w:rPr>
        <w:t xml:space="preserve">ytvoření prostoru příjemného pro pobyt. </w:t>
      </w:r>
      <w:r w:rsidR="00D053AB">
        <w:rPr>
          <w:lang w:eastAsia="cs-CZ"/>
        </w:rPr>
        <w:t>Navrhuje mimo jiné o</w:t>
      </w:r>
      <w:r w:rsidR="00D053AB" w:rsidRPr="00D053AB">
        <w:rPr>
          <w:lang w:eastAsia="cs-CZ"/>
        </w:rPr>
        <w:t>bnovení stromů</w:t>
      </w:r>
      <w:r w:rsidR="00D053AB">
        <w:rPr>
          <w:lang w:eastAsia="cs-CZ"/>
        </w:rPr>
        <w:t xml:space="preserve"> před budovami knihovny a pošty</w:t>
      </w:r>
      <w:r w:rsidR="00D053AB" w:rsidRPr="00D053AB">
        <w:rPr>
          <w:lang w:eastAsia="cs-CZ"/>
        </w:rPr>
        <w:t xml:space="preserve"> </w:t>
      </w:r>
      <w:r w:rsidR="00D053AB">
        <w:rPr>
          <w:lang w:eastAsia="cs-CZ"/>
        </w:rPr>
        <w:t>a pracuje s variantou se stromy v ploše náměstí. Tyto stromy jsou navrženy jako nový prvek</w:t>
      </w:r>
      <w:r w:rsidR="00D053AB" w:rsidRPr="00D053AB">
        <w:rPr>
          <w:lang w:eastAsia="cs-CZ"/>
        </w:rPr>
        <w:t>, který vytvoří z náměstí příjemnější prostor a bude motivovat k setrvání a pobytu.</w:t>
      </w:r>
    </w:p>
    <w:p w:rsidR="001F4D33" w:rsidRDefault="001F4D33" w:rsidP="001F4D33">
      <w:pPr>
        <w:pStyle w:val="Odrka1"/>
        <w:numPr>
          <w:ilvl w:val="0"/>
          <w:numId w:val="0"/>
        </w:numPr>
        <w:ind w:left="426"/>
        <w:rPr>
          <w:lang w:eastAsia="cs-CZ"/>
        </w:rPr>
      </w:pPr>
    </w:p>
    <w:p w:rsidR="00734E59" w:rsidRDefault="00734E59" w:rsidP="00734E59">
      <w:pPr>
        <w:pStyle w:val="Odrka1"/>
        <w:numPr>
          <w:ilvl w:val="0"/>
          <w:numId w:val="0"/>
        </w:numPr>
        <w:ind w:left="426"/>
        <w:rPr>
          <w:lang w:eastAsia="cs-CZ"/>
        </w:rPr>
      </w:pPr>
      <w:r>
        <w:rPr>
          <w:lang w:eastAsia="cs-CZ"/>
        </w:rPr>
        <w:t>Situační výk</w:t>
      </w:r>
      <w:r w:rsidR="00A9139F">
        <w:rPr>
          <w:lang w:eastAsia="cs-CZ"/>
        </w:rPr>
        <w:t>r</w:t>
      </w:r>
      <w:r>
        <w:rPr>
          <w:lang w:eastAsia="cs-CZ"/>
        </w:rPr>
        <w:t>es:</w:t>
      </w:r>
    </w:p>
    <w:p w:rsidR="005C4848" w:rsidRPr="00542C17" w:rsidRDefault="00734E59" w:rsidP="00D053AB">
      <w:pPr>
        <w:pStyle w:val="Odrka1"/>
        <w:numPr>
          <w:ilvl w:val="0"/>
          <w:numId w:val="0"/>
        </w:numPr>
        <w:ind w:left="426"/>
        <w:rPr>
          <w:lang w:eastAsia="cs-CZ"/>
        </w:rPr>
      </w:pPr>
      <w:r>
        <w:rPr>
          <w:lang w:eastAsia="cs-CZ"/>
        </w:rPr>
        <w:t xml:space="preserve"> </w:t>
      </w:r>
      <w:r>
        <w:rPr>
          <w:noProof/>
          <w:lang w:eastAsia="cs-CZ"/>
        </w:rPr>
        <w:drawing>
          <wp:anchor distT="0" distB="0" distL="114300" distR="114300" simplePos="0" relativeHeight="251682816" behindDoc="1" locked="0" layoutInCell="1" allowOverlap="1" wp14:anchorId="454EACFA" wp14:editId="764ECAC8">
            <wp:simplePos x="0" y="0"/>
            <wp:positionH relativeFrom="column">
              <wp:posOffset>232410</wp:posOffset>
            </wp:positionH>
            <wp:positionV relativeFrom="paragraph">
              <wp:posOffset>84455</wp:posOffset>
            </wp:positionV>
            <wp:extent cx="5873115" cy="3072130"/>
            <wp:effectExtent l="0" t="0" r="0" b="0"/>
            <wp:wrapTight wrapText="bothSides">
              <wp:wrapPolygon edited="0">
                <wp:start x="0" y="0"/>
                <wp:lineTo x="0" y="21430"/>
                <wp:lineTo x="21509" y="21430"/>
                <wp:lineTo x="21509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"/>
                    <a:stretch/>
                  </pic:blipFill>
                  <pic:spPr bwMode="auto">
                    <a:xfrm>
                      <a:off x="0" y="0"/>
                      <a:ext cx="5873115" cy="307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848" w:rsidRDefault="005C4848" w:rsidP="000D0512">
      <w:pPr>
        <w:pStyle w:val="Nadpis2"/>
      </w:pPr>
    </w:p>
    <w:p w:rsidR="005C4848" w:rsidRDefault="005C4848" w:rsidP="000D0512">
      <w:pPr>
        <w:pStyle w:val="Nadpis2"/>
      </w:pPr>
    </w:p>
    <w:p w:rsidR="005C4848" w:rsidRDefault="005C4848" w:rsidP="000D0512">
      <w:pPr>
        <w:pStyle w:val="Nadpis2"/>
      </w:pPr>
    </w:p>
    <w:p w:rsidR="005C4848" w:rsidRDefault="005C4848" w:rsidP="000D0512">
      <w:pPr>
        <w:pStyle w:val="Nadpis2"/>
      </w:pPr>
    </w:p>
    <w:p w:rsidR="005C4848" w:rsidRDefault="005C4848" w:rsidP="005C4848"/>
    <w:p w:rsidR="005C4848" w:rsidRDefault="005C4848" w:rsidP="005C4848"/>
    <w:p w:rsidR="005C4848" w:rsidRDefault="005C4848" w:rsidP="005C4848"/>
    <w:p w:rsidR="005C4848" w:rsidRPr="005C4848" w:rsidRDefault="005C4848" w:rsidP="005C4848"/>
    <w:p w:rsidR="00590973" w:rsidRDefault="00590973"/>
    <w:p w:rsidR="00590973" w:rsidRDefault="00590973" w:rsidP="00734E59">
      <w:pPr>
        <w:tabs>
          <w:tab w:val="left" w:pos="426"/>
        </w:tabs>
        <w:ind w:firstLine="426"/>
        <w:rPr>
          <w:rFonts w:ascii="Arial" w:eastAsiaTheme="majorEastAsia" w:hAnsi="Arial" w:cstheme="majorBidi"/>
          <w:b/>
          <w:color w:val="FF0000"/>
          <w:sz w:val="32"/>
          <w:szCs w:val="26"/>
        </w:rPr>
      </w:pPr>
      <w:r>
        <w:rPr>
          <w:noProof/>
          <w:lang w:eastAsia="cs-CZ"/>
        </w:rPr>
        <w:drawing>
          <wp:anchor distT="0" distB="0" distL="114300" distR="114300" simplePos="0" relativeHeight="251684864" behindDoc="1" locked="0" layoutInCell="1" allowOverlap="1" wp14:anchorId="38CB90E8" wp14:editId="7482F024">
            <wp:simplePos x="0" y="0"/>
            <wp:positionH relativeFrom="column">
              <wp:posOffset>271780</wp:posOffset>
            </wp:positionH>
            <wp:positionV relativeFrom="paragraph">
              <wp:posOffset>313690</wp:posOffset>
            </wp:positionV>
            <wp:extent cx="5807075" cy="3339465"/>
            <wp:effectExtent l="0" t="0" r="3175" b="0"/>
            <wp:wrapTight wrapText="bothSides">
              <wp:wrapPolygon edited="0">
                <wp:start x="0" y="0"/>
                <wp:lineTo x="0" y="21440"/>
                <wp:lineTo x="21541" y="21440"/>
                <wp:lineTo x="21541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E59">
        <w:t>Vizualizace:</w:t>
      </w:r>
      <w:r>
        <w:br w:type="page"/>
      </w:r>
    </w:p>
    <w:p w:rsidR="00A9139F" w:rsidRDefault="00A9139F" w:rsidP="00A9139F">
      <w:pPr>
        <w:ind w:firstLine="426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5888" behindDoc="1" locked="0" layoutInCell="1" allowOverlap="1" wp14:anchorId="5E438971" wp14:editId="5FFC9156">
            <wp:simplePos x="0" y="0"/>
            <wp:positionH relativeFrom="column">
              <wp:posOffset>302895</wp:posOffset>
            </wp:positionH>
            <wp:positionV relativeFrom="paragraph">
              <wp:posOffset>214630</wp:posOffset>
            </wp:positionV>
            <wp:extent cx="5690870" cy="2872740"/>
            <wp:effectExtent l="0" t="0" r="5080" b="3810"/>
            <wp:wrapTight wrapText="bothSides">
              <wp:wrapPolygon edited="0">
                <wp:start x="0" y="0"/>
                <wp:lineTo x="0" y="21485"/>
                <wp:lineTo x="21547" y="21485"/>
                <wp:lineTo x="21547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6" t="6085" b="13860"/>
                    <a:stretch/>
                  </pic:blipFill>
                  <pic:spPr bwMode="auto">
                    <a:xfrm>
                      <a:off x="0" y="0"/>
                      <a:ext cx="5690870" cy="287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E59">
        <w:t xml:space="preserve">Koordinační výkres </w:t>
      </w:r>
      <w:r>
        <w:t>inženýrských sítí:</w:t>
      </w:r>
    </w:p>
    <w:p w:rsidR="00A9139F" w:rsidRDefault="00A9139F" w:rsidP="00A9139F">
      <w:pPr>
        <w:tabs>
          <w:tab w:val="left" w:pos="426"/>
        </w:tabs>
      </w:pPr>
    </w:p>
    <w:p w:rsidR="00A9139F" w:rsidRDefault="00A9139F" w:rsidP="00A9139F">
      <w:pPr>
        <w:tabs>
          <w:tab w:val="left" w:pos="426"/>
        </w:tabs>
      </w:pPr>
    </w:p>
    <w:p w:rsidR="00A9139F" w:rsidRDefault="00A9139F" w:rsidP="00A9139F">
      <w:pPr>
        <w:tabs>
          <w:tab w:val="left" w:pos="426"/>
        </w:tabs>
      </w:pPr>
    </w:p>
    <w:p w:rsidR="00A9139F" w:rsidRDefault="00A9139F" w:rsidP="00A9139F">
      <w:pPr>
        <w:tabs>
          <w:tab w:val="left" w:pos="426"/>
        </w:tabs>
      </w:pPr>
    </w:p>
    <w:p w:rsidR="00A9139F" w:rsidRDefault="00A9139F" w:rsidP="00A9139F">
      <w:pPr>
        <w:tabs>
          <w:tab w:val="left" w:pos="426"/>
        </w:tabs>
      </w:pPr>
    </w:p>
    <w:p w:rsidR="00A9139F" w:rsidRDefault="00A9139F" w:rsidP="00A9139F">
      <w:pPr>
        <w:tabs>
          <w:tab w:val="left" w:pos="426"/>
        </w:tabs>
      </w:pPr>
    </w:p>
    <w:p w:rsidR="00A9139F" w:rsidRDefault="00A9139F" w:rsidP="00A9139F">
      <w:pPr>
        <w:tabs>
          <w:tab w:val="left" w:pos="426"/>
        </w:tabs>
      </w:pPr>
    </w:p>
    <w:p w:rsidR="00A9139F" w:rsidRDefault="00A9139F" w:rsidP="00A9139F">
      <w:pPr>
        <w:tabs>
          <w:tab w:val="left" w:pos="426"/>
        </w:tabs>
      </w:pPr>
    </w:p>
    <w:p w:rsidR="00A9139F" w:rsidRDefault="00A9139F" w:rsidP="00A9139F">
      <w:pPr>
        <w:tabs>
          <w:tab w:val="left" w:pos="426"/>
        </w:tabs>
      </w:pPr>
    </w:p>
    <w:p w:rsidR="00A9139F" w:rsidRDefault="00A9139F" w:rsidP="00A9139F">
      <w:pPr>
        <w:tabs>
          <w:tab w:val="left" w:pos="426"/>
        </w:tabs>
      </w:pPr>
    </w:p>
    <w:p w:rsidR="00876083" w:rsidRPr="00876083" w:rsidRDefault="00852B50" w:rsidP="00876083">
      <w:pPr>
        <w:pStyle w:val="Nadpis2"/>
      </w:pPr>
      <w:bookmarkStart w:id="29" w:name="_Toc159843484"/>
      <w:r>
        <w:t xml:space="preserve">4. </w:t>
      </w:r>
      <w:r w:rsidR="00876083" w:rsidRPr="00876083">
        <w:t>Náměstí Republiky &amp; Muzejní čtvrť</w:t>
      </w:r>
      <w:bookmarkEnd w:id="29"/>
    </w:p>
    <w:p w:rsidR="00852B50" w:rsidRDefault="00852B50" w:rsidP="00852B50">
      <w:pPr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Statutární město Olomouc na základě schválené </w:t>
      </w:r>
      <w:r>
        <w:rPr>
          <w:rFonts w:ascii="Arial" w:eastAsia="Times New Roman" w:hAnsi="Arial" w:cs="Arial"/>
          <w:i/>
          <w:iCs/>
          <w:sz w:val="20"/>
          <w:szCs w:val="20"/>
        </w:rPr>
        <w:t>Strategie rozvoje Kultury a kreativních průmyslů města Olomouce na období 2022–2027</w:t>
      </w:r>
      <w:r>
        <w:rPr>
          <w:rFonts w:ascii="Arial" w:eastAsia="Times New Roman" w:hAnsi="Arial" w:cs="Arial"/>
          <w:sz w:val="20"/>
          <w:szCs w:val="20"/>
        </w:rPr>
        <w:t xml:space="preserve"> připravuje koncept tzv. muzejní čtvrti, jejímž centrem je právě náměstí R</w:t>
      </w:r>
      <w:r>
        <w:rPr>
          <w:rFonts w:ascii="Arial" w:eastAsia="Times New Roman" w:hAnsi="Arial" w:cs="Arial"/>
          <w:sz w:val="20"/>
          <w:szCs w:val="20"/>
        </w:rPr>
        <w:t>e</w:t>
      </w:r>
      <w:r>
        <w:rPr>
          <w:rFonts w:ascii="Arial" w:eastAsia="Times New Roman" w:hAnsi="Arial" w:cs="Arial"/>
          <w:sz w:val="20"/>
          <w:szCs w:val="20"/>
        </w:rPr>
        <w:t>publiky, s přilehlými ulicemi a blízkými náměstími. Sídlí zde významné instituce jako Muzeum umění Ol</w:t>
      </w:r>
      <w:r>
        <w:rPr>
          <w:rFonts w:ascii="Arial" w:eastAsia="Times New Roman" w:hAnsi="Arial" w:cs="Arial"/>
          <w:sz w:val="20"/>
          <w:szCs w:val="20"/>
        </w:rPr>
        <w:t>o</w:t>
      </w:r>
      <w:r>
        <w:rPr>
          <w:rFonts w:ascii="Arial" w:eastAsia="Times New Roman" w:hAnsi="Arial" w:cs="Arial"/>
          <w:sz w:val="20"/>
          <w:szCs w:val="20"/>
        </w:rPr>
        <w:t>mouc, Vlastivědné muzeum v Olomouci, Knihovna města Olomouce, Dům armády, Arcibiskupství olomou</w:t>
      </w:r>
      <w:r>
        <w:rPr>
          <w:rFonts w:ascii="Arial" w:eastAsia="Times New Roman" w:hAnsi="Arial" w:cs="Arial"/>
          <w:sz w:val="20"/>
          <w:szCs w:val="20"/>
        </w:rPr>
        <w:t>c</w:t>
      </w:r>
      <w:r>
        <w:rPr>
          <w:rFonts w:ascii="Arial" w:eastAsia="Times New Roman" w:hAnsi="Arial" w:cs="Arial"/>
          <w:sz w:val="20"/>
          <w:szCs w:val="20"/>
        </w:rPr>
        <w:t xml:space="preserve">ké, Arcidiecézní muzeum, připravované Středoevropské fórum Olomouc a především Univerzita Palackého v Olomouci. </w:t>
      </w:r>
    </w:p>
    <w:p w:rsidR="00852B50" w:rsidRDefault="00852B50" w:rsidP="00852B50">
      <w:pPr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 </w:t>
      </w:r>
      <w:r>
        <w:rPr>
          <w:rFonts w:ascii="Arial" w:eastAsia="Times New Roman" w:hAnsi="Arial" w:cs="Arial"/>
          <w:sz w:val="20"/>
          <w:szCs w:val="20"/>
        </w:rPr>
        <w:t>Jednotlivé instituce se budou podílet na vzniku tzv. muzejní čtvrti. Jedná se o koncept, který propojí rozvoj kulturní nabídky, marketingu a fyzického prostředí v území s koncentrací významných veřejných institucí mezi náměstím Republiky, Biskupským náměstím a Václavským náměstím</w:t>
      </w:r>
      <w:r w:rsidR="00876083"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sz w:val="20"/>
          <w:szCs w:val="20"/>
        </w:rPr>
        <w:t>(Olomouc jde vstříc rozvoji tre</w:t>
      </w:r>
      <w:r>
        <w:rPr>
          <w:rFonts w:ascii="Arial" w:eastAsia="Times New Roman" w:hAnsi="Arial" w:cs="Arial"/>
          <w:sz w:val="20"/>
          <w:szCs w:val="20"/>
        </w:rPr>
        <w:t>n</w:t>
      </w:r>
      <w:r>
        <w:rPr>
          <w:rFonts w:ascii="Arial" w:eastAsia="Times New Roman" w:hAnsi="Arial" w:cs="Arial"/>
          <w:sz w:val="20"/>
          <w:szCs w:val="20"/>
        </w:rPr>
        <w:t>dů na vlně energie mladých podnikavců v kulturních a kreativních odvětvích, kteří mají pro svoji činnost p</w:t>
      </w:r>
      <w:r>
        <w:rPr>
          <w:rFonts w:ascii="Arial" w:eastAsia="Times New Roman" w:hAnsi="Arial" w:cs="Arial"/>
          <w:sz w:val="20"/>
          <w:szCs w:val="20"/>
        </w:rPr>
        <w:t>o</w:t>
      </w:r>
      <w:r>
        <w:rPr>
          <w:rFonts w:ascii="Arial" w:eastAsia="Times New Roman" w:hAnsi="Arial" w:cs="Arial"/>
          <w:sz w:val="20"/>
          <w:szCs w:val="20"/>
        </w:rPr>
        <w:t>třebné zázemí služeb i fyzických prostorů. V centru města se mohou prezentovat počiny současného umění, které chytře „provokují“ světové kulturní dědictví, odvážné i citlivé kombinace starého a nového v oblasti architektury a designu rezonují na mezinárodní scéně. Dynamická nabídka kulturního programu, extrav</w:t>
      </w:r>
      <w:r>
        <w:rPr>
          <w:rFonts w:ascii="Arial" w:eastAsia="Times New Roman" w:hAnsi="Arial" w:cs="Arial"/>
          <w:sz w:val="20"/>
          <w:szCs w:val="20"/>
        </w:rPr>
        <w:t>a</w:t>
      </w:r>
      <w:r>
        <w:rPr>
          <w:rFonts w:ascii="Arial" w:eastAsia="Times New Roman" w:hAnsi="Arial" w:cs="Arial"/>
          <w:sz w:val="20"/>
          <w:szCs w:val="20"/>
        </w:rPr>
        <w:t>gantní gastroscéna a atmosféra první muzejní čtvrti v České republice poutá pozornost kulturních turistů mířících do střední Evropy.)</w:t>
      </w:r>
    </w:p>
    <w:p w:rsidR="00852B50" w:rsidRDefault="00852B50" w:rsidP="00852B50">
      <w:pPr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 </w:t>
      </w:r>
      <w:r>
        <w:rPr>
          <w:rFonts w:ascii="Arial" w:eastAsia="Times New Roman" w:hAnsi="Arial" w:cs="Arial"/>
          <w:sz w:val="20"/>
          <w:szCs w:val="20"/>
        </w:rPr>
        <w:t>Jde o přípravu a postupnou realizaci konceptu muzejní čtvrti po vzoru standardní evropské praxe. Vytvoření podmínek pro umělecké aktivity, dočasné umělecké intervence ve veřejném prostoru, které propojí kulturní dědictví a živou scénu.</w:t>
      </w:r>
    </w:p>
    <w:p w:rsidR="00852B50" w:rsidRPr="00852B50" w:rsidRDefault="00852B50" w:rsidP="00852B50"/>
    <w:p w:rsidR="00852B50" w:rsidRDefault="00852B50" w:rsidP="00A9139F">
      <w:pPr>
        <w:tabs>
          <w:tab w:val="left" w:pos="426"/>
        </w:tabs>
      </w:pPr>
    </w:p>
    <w:p w:rsidR="00852B50" w:rsidRDefault="00852B50" w:rsidP="00A9139F">
      <w:pPr>
        <w:tabs>
          <w:tab w:val="left" w:pos="426"/>
        </w:tabs>
      </w:pPr>
    </w:p>
    <w:p w:rsidR="000D0512" w:rsidRPr="00A9139F" w:rsidRDefault="00734E59" w:rsidP="00A9139F">
      <w:pPr>
        <w:pStyle w:val="Nadpis2"/>
      </w:pPr>
      <w:r>
        <w:lastRenderedPageBreak/>
        <w:t xml:space="preserve"> </w:t>
      </w:r>
      <w:bookmarkStart w:id="30" w:name="_Toc159843485"/>
      <w:r w:rsidR="00876083">
        <w:t>5</w:t>
      </w:r>
      <w:r w:rsidR="008B2B15">
        <w:t>. Požadavky na řešení</w:t>
      </w:r>
      <w:bookmarkEnd w:id="30"/>
      <w:r w:rsidR="00CE3AE1">
        <w:t xml:space="preserve"> </w:t>
      </w:r>
      <w:r w:rsidR="008B2B15">
        <w:t xml:space="preserve"> </w:t>
      </w:r>
      <w:r w:rsidR="000D0512">
        <w:t xml:space="preserve"> </w:t>
      </w:r>
    </w:p>
    <w:p w:rsidR="0069182C" w:rsidRDefault="00271341" w:rsidP="00A96564">
      <w:pPr>
        <w:pStyle w:val="Odrka2"/>
      </w:pPr>
      <w:r>
        <w:t xml:space="preserve">Bude </w:t>
      </w:r>
      <w:r w:rsidR="00A0071A">
        <w:t>navržena</w:t>
      </w:r>
      <w:r>
        <w:t xml:space="preserve"> </w:t>
      </w:r>
      <w:r w:rsidR="0069182C">
        <w:t xml:space="preserve">0. etapa revitalizace </w:t>
      </w:r>
      <w:r>
        <w:t>ná</w:t>
      </w:r>
      <w:r w:rsidR="001F4412">
        <w:t>městí v souladu s územní studií</w:t>
      </w:r>
      <w:r>
        <w:t xml:space="preserve"> </w:t>
      </w:r>
      <w:r w:rsidR="00D053AB">
        <w:t>ve dvou variantách (</w:t>
      </w:r>
      <w:r w:rsidR="003D601D">
        <w:t>celoro</w:t>
      </w:r>
      <w:r w:rsidR="003D601D">
        <w:t>č</w:t>
      </w:r>
      <w:r w:rsidR="003D601D">
        <w:t>ní</w:t>
      </w:r>
      <w:r w:rsidR="00D053AB">
        <w:t xml:space="preserve"> a </w:t>
      </w:r>
      <w:r w:rsidR="003D601D">
        <w:t>sezónní</w:t>
      </w:r>
      <w:r w:rsidR="00D053AB">
        <w:t xml:space="preserve">) </w:t>
      </w:r>
      <w:r w:rsidR="00BF1D91">
        <w:t>řešených v alternativách úsporných</w:t>
      </w:r>
      <w:r w:rsidR="00D053AB" w:rsidRPr="00D053AB">
        <w:t xml:space="preserve"> a s větší intervencí (konstrukce, větší prvky, podia apod.)</w:t>
      </w:r>
      <w:r w:rsidR="004142F4">
        <w:t xml:space="preserve"> </w:t>
      </w:r>
      <w:r w:rsidR="004142F4" w:rsidRPr="00E00F6E">
        <w:t>Minimálně budou zpracovány čtyři koncepční návrhy.</w:t>
      </w:r>
      <w:r w:rsidR="004142F4">
        <w:t xml:space="preserve"> </w:t>
      </w:r>
    </w:p>
    <w:p w:rsidR="0069182C" w:rsidRDefault="00170EC0" w:rsidP="00D053AB">
      <w:pPr>
        <w:pStyle w:val="Odrka2"/>
      </w:pPr>
      <w:r>
        <w:t xml:space="preserve">Úkolem </w:t>
      </w:r>
      <w:r w:rsidR="002B567A">
        <w:t>studie</w:t>
      </w:r>
      <w:r w:rsidR="00655097">
        <w:t xml:space="preserve"> je navrhnou</w:t>
      </w:r>
      <w:r w:rsidR="0069182C">
        <w:t>t</w:t>
      </w:r>
      <w:r w:rsidR="00655097">
        <w:t xml:space="preserve"> </w:t>
      </w:r>
      <w:r w:rsidR="0069182C">
        <w:t xml:space="preserve">nové uspořádání parkovacích stání s cílem jejich částečné eliminace a případně další úpravy směřující ke kultivaci náměstí </w:t>
      </w:r>
      <w:r w:rsidR="00EB1DD6" w:rsidRPr="00EB1DD6">
        <w:rPr>
          <w:bCs/>
        </w:rPr>
        <w:t>s důrazem na posílení dominantního působení kašny</w:t>
      </w:r>
      <w:r w:rsidR="00EB1DD6" w:rsidRPr="00EB1DD6">
        <w:t xml:space="preserve"> </w:t>
      </w:r>
      <w:r w:rsidR="0069182C">
        <w:t>a vymezení prostoru pro pobytové funkce s umístěním mobiliáře a stromů</w:t>
      </w:r>
      <w:r w:rsidR="00D053AB">
        <w:t>.</w:t>
      </w:r>
      <w:r w:rsidR="00D053AB" w:rsidRPr="00D053AB">
        <w:t xml:space="preserve"> Předpokladem je přednostn</w:t>
      </w:r>
      <w:r w:rsidR="00EB1DD6">
        <w:t>í</w:t>
      </w:r>
      <w:r w:rsidR="00D053AB" w:rsidRPr="00D053AB">
        <w:t xml:space="preserve"> řeš</w:t>
      </w:r>
      <w:r w:rsidR="00EB1DD6">
        <w:t>ení</w:t>
      </w:r>
      <w:r w:rsidR="00D053AB" w:rsidRPr="00D053AB">
        <w:t xml:space="preserve"> pobytov</w:t>
      </w:r>
      <w:r w:rsidR="00EB1DD6">
        <w:t>é funkce v</w:t>
      </w:r>
      <w:r w:rsidR="00D053AB" w:rsidRPr="00D053AB">
        <w:t xml:space="preserve"> prostoru před Jezuitskou kolejí směrem k ulici D</w:t>
      </w:r>
      <w:r w:rsidR="00D053AB">
        <w:t>enisova</w:t>
      </w:r>
      <w:r w:rsidR="00D053AB" w:rsidRPr="00D053AB">
        <w:t xml:space="preserve"> </w:t>
      </w:r>
    </w:p>
    <w:p w:rsidR="002E1249" w:rsidRDefault="001F4412" w:rsidP="00A96564">
      <w:pPr>
        <w:pStyle w:val="Odrka2"/>
      </w:pPr>
      <w:r>
        <w:t>B</w:t>
      </w:r>
      <w:r w:rsidR="0069182C">
        <w:t xml:space="preserve">ude navržen městský </w:t>
      </w:r>
      <w:r w:rsidR="00655097">
        <w:t xml:space="preserve">mobiliář </w:t>
      </w:r>
      <w:r w:rsidR="00F600E4">
        <w:t xml:space="preserve">(vhodný do MPR) </w:t>
      </w:r>
      <w:r w:rsidR="00394BD7">
        <w:t>posilující atraktivi</w:t>
      </w:r>
      <w:r w:rsidR="00F600E4">
        <w:t>tu místa a jeho pobytové funkce</w:t>
      </w:r>
    </w:p>
    <w:p w:rsidR="003D601D" w:rsidRDefault="001F4412" w:rsidP="003D601D">
      <w:pPr>
        <w:pStyle w:val="Odrka2"/>
      </w:pPr>
      <w:r>
        <w:t>U</w:t>
      </w:r>
      <w:r w:rsidR="00F600E4">
        <w:t>spoř</w:t>
      </w:r>
      <w:r w:rsidR="00AD3E2C">
        <w:t>ádání mobiliáře bude reflektovat</w:t>
      </w:r>
      <w:r w:rsidR="00F600E4">
        <w:t xml:space="preserve"> možné umístění restauračních předzahrádek stávajících pr</w:t>
      </w:r>
      <w:r w:rsidR="00F600E4">
        <w:t>o</w:t>
      </w:r>
      <w:r w:rsidR="00F600E4">
        <w:t xml:space="preserve">vozoven v území </w:t>
      </w:r>
    </w:p>
    <w:p w:rsidR="003D601D" w:rsidRDefault="003D601D" w:rsidP="003D601D">
      <w:pPr>
        <w:pStyle w:val="Odrka2"/>
      </w:pPr>
      <w:r>
        <w:t xml:space="preserve">Bude navržen mobiliář a jeho uspořádání (stánků, podia, výstavních panelů, umělecké instalace atd.) při organizování krátkodobých kulturních akcí </w:t>
      </w:r>
    </w:p>
    <w:p w:rsidR="00F600E4" w:rsidRDefault="003D601D" w:rsidP="003D601D">
      <w:pPr>
        <w:pStyle w:val="Odrka2"/>
      </w:pPr>
      <w:r>
        <w:t xml:space="preserve">Budou prověřeny možnosti umístění stojanů na kola </w:t>
      </w:r>
    </w:p>
    <w:p w:rsidR="00BE2109" w:rsidRDefault="00287B3B" w:rsidP="00BF1D91">
      <w:pPr>
        <w:pStyle w:val="Odrka2"/>
      </w:pPr>
      <w:r>
        <w:t>Bude navržena</w:t>
      </w:r>
      <w:r w:rsidR="002E1249">
        <w:t xml:space="preserve"> </w:t>
      </w:r>
      <w:r w:rsidR="00271341">
        <w:t>vzrostl</w:t>
      </w:r>
      <w:r>
        <w:t>á zeleň</w:t>
      </w:r>
      <w:r w:rsidR="00394BD7">
        <w:t>, umístění stromů bude koordinová</w:t>
      </w:r>
      <w:r w:rsidR="001F4412">
        <w:t>no s technickou infrastrukturou, b</w:t>
      </w:r>
      <w:r w:rsidR="001F4412">
        <w:t>u</w:t>
      </w:r>
      <w:r w:rsidR="001F4412">
        <w:t xml:space="preserve">dou navrženy </w:t>
      </w:r>
      <w:r>
        <w:t>podmínky</w:t>
      </w:r>
      <w:r w:rsidR="001F4412">
        <w:t xml:space="preserve"> </w:t>
      </w:r>
      <w:r>
        <w:t>pro adekvátní</w:t>
      </w:r>
      <w:r w:rsidR="001F4412">
        <w:t xml:space="preserve"> růst a prosperit</w:t>
      </w:r>
      <w:r>
        <w:t>u stromů</w:t>
      </w:r>
      <w:r w:rsidR="00BF1D91">
        <w:t>, s</w:t>
      </w:r>
      <w:r w:rsidR="00BF1D91" w:rsidRPr="00A25A2F">
        <w:t>tromy budou umístěny do strukt</w:t>
      </w:r>
      <w:r w:rsidR="00BF1D91" w:rsidRPr="00A25A2F">
        <w:t>u</w:t>
      </w:r>
      <w:r w:rsidR="00BF1D91" w:rsidRPr="00A25A2F">
        <w:t xml:space="preserve">rálního substrátu  </w:t>
      </w:r>
    </w:p>
    <w:p w:rsidR="002B567A" w:rsidRDefault="002B567A" w:rsidP="00A96564">
      <w:pPr>
        <w:pStyle w:val="Odrka2"/>
      </w:pPr>
      <w:r>
        <w:t xml:space="preserve">Bude prověřena možnost umístění mobilní zeleně </w:t>
      </w:r>
    </w:p>
    <w:p w:rsidR="00734E59" w:rsidRDefault="003D601D" w:rsidP="00A96564">
      <w:pPr>
        <w:pStyle w:val="Odrka2"/>
      </w:pPr>
      <w:r>
        <w:t xml:space="preserve">Bude prověřena </w:t>
      </w:r>
      <w:r w:rsidR="00734E59">
        <w:t>skutečn</w:t>
      </w:r>
      <w:r>
        <w:t>á poloha</w:t>
      </w:r>
      <w:r w:rsidR="00734E59">
        <w:t xml:space="preserve"> stávajících inženýrských sítí </w:t>
      </w:r>
    </w:p>
    <w:p w:rsidR="002B567A" w:rsidRDefault="003D601D" w:rsidP="00B20D3B">
      <w:pPr>
        <w:pStyle w:val="Odrka2"/>
      </w:pPr>
      <w:r>
        <w:t>Budou uvedeny r</w:t>
      </w:r>
      <w:r w:rsidR="002B567A">
        <w:t xml:space="preserve">eferenční příklady řešení </w:t>
      </w:r>
      <w:r w:rsidR="00D053AB">
        <w:t xml:space="preserve">obdobných intervencí </w:t>
      </w:r>
    </w:p>
    <w:p w:rsidR="002B567A" w:rsidRDefault="003D601D" w:rsidP="00B20D3B">
      <w:pPr>
        <w:pStyle w:val="Odrka2"/>
      </w:pPr>
      <w:r>
        <w:t xml:space="preserve">Bude popsán návrh </w:t>
      </w:r>
      <w:r w:rsidR="002B567A">
        <w:t xml:space="preserve">dalšího postupu </w:t>
      </w:r>
      <w:r w:rsidR="00BF1D91">
        <w:t xml:space="preserve">projednaný s příslušnými odbory Magistrátu města Olomouce, </w:t>
      </w:r>
      <w:r>
        <w:t xml:space="preserve">včetně </w:t>
      </w:r>
      <w:r w:rsidR="00BF1D91">
        <w:t>popis</w:t>
      </w:r>
      <w:r>
        <w:t>u</w:t>
      </w:r>
      <w:r w:rsidR="00BF1D91">
        <w:t xml:space="preserve"> nutných postupů v případě </w:t>
      </w:r>
      <w:r>
        <w:t>úprav a uvedeny</w:t>
      </w:r>
      <w:r w:rsidR="00BF1D91">
        <w:t xml:space="preserve"> požadavky pro povolení </w:t>
      </w:r>
    </w:p>
    <w:p w:rsidR="00BF1D91" w:rsidRPr="002E1249" w:rsidRDefault="003D601D" w:rsidP="00B20D3B">
      <w:pPr>
        <w:pStyle w:val="Odrka2"/>
      </w:pPr>
      <w:r>
        <w:t xml:space="preserve">Budou zpracovány výpočty </w:t>
      </w:r>
      <w:r w:rsidR="00BF1D91" w:rsidRPr="00BF1D91">
        <w:t>investičních nákladů</w:t>
      </w:r>
      <w:r w:rsidR="00BF1D91">
        <w:t xml:space="preserve"> jednotlivých variant </w:t>
      </w:r>
    </w:p>
    <w:p w:rsidR="00B20D3B" w:rsidRPr="00B20D3B" w:rsidRDefault="00B20D3B" w:rsidP="00B20D3B">
      <w:pPr>
        <w:pStyle w:val="Textblok"/>
        <w:rPr>
          <w:color w:val="FF0000"/>
        </w:rPr>
      </w:pPr>
    </w:p>
    <w:p w:rsidR="00180700" w:rsidRDefault="00876083" w:rsidP="00B20D3B">
      <w:pPr>
        <w:pStyle w:val="Nadpis2"/>
      </w:pPr>
      <w:bookmarkStart w:id="31" w:name="_Toc159843486"/>
      <w:r>
        <w:t>6</w:t>
      </w:r>
      <w:r w:rsidR="00180700">
        <w:t xml:space="preserve">. Požadavky na </w:t>
      </w:r>
      <w:r w:rsidR="008B2B15">
        <w:t>obsah</w:t>
      </w:r>
      <w:r w:rsidR="008D2300">
        <w:t xml:space="preserve"> a zpracování</w:t>
      </w:r>
      <w:r w:rsidR="008B2B15">
        <w:t xml:space="preserve"> dokumentace</w:t>
      </w:r>
      <w:bookmarkEnd w:id="31"/>
      <w:r w:rsidR="008B2B15">
        <w:t xml:space="preserve"> </w:t>
      </w:r>
    </w:p>
    <w:p w:rsidR="00180700" w:rsidRPr="008D2300" w:rsidRDefault="00876083" w:rsidP="00F00EFF">
      <w:pPr>
        <w:pStyle w:val="Nadpis3"/>
      </w:pPr>
      <w:bookmarkStart w:id="32" w:name="_Toc90032378"/>
      <w:bookmarkStart w:id="33" w:name="_Toc92200097"/>
      <w:bookmarkStart w:id="34" w:name="_Toc159843487"/>
      <w:r>
        <w:t>6</w:t>
      </w:r>
      <w:r w:rsidR="00C83733">
        <w:t>.1. Č</w:t>
      </w:r>
      <w:r w:rsidR="008D2300" w:rsidRPr="00F00EFF">
        <w:t xml:space="preserve">lenění </w:t>
      </w:r>
      <w:bookmarkEnd w:id="32"/>
      <w:bookmarkEnd w:id="33"/>
      <w:r w:rsidR="00287B3B">
        <w:t>investičního záměru</w:t>
      </w:r>
      <w:bookmarkEnd w:id="34"/>
      <w:r w:rsidR="008D2300" w:rsidRPr="00F00EFF">
        <w:t xml:space="preserve"> </w:t>
      </w:r>
    </w:p>
    <w:p w:rsidR="00180700" w:rsidRDefault="00180700" w:rsidP="00180700">
      <w:pPr>
        <w:pStyle w:val="Odrka1"/>
      </w:pPr>
      <w:r>
        <w:t>Textová část bude obsahovat zejména:</w:t>
      </w:r>
    </w:p>
    <w:p w:rsidR="00180700" w:rsidRDefault="00180700" w:rsidP="00180700">
      <w:pPr>
        <w:pStyle w:val="Odrka2"/>
      </w:pPr>
      <w:r>
        <w:t>popis současného stavu</w:t>
      </w:r>
    </w:p>
    <w:p w:rsidR="00655097" w:rsidRDefault="00655097" w:rsidP="00180700">
      <w:pPr>
        <w:pStyle w:val="Odrka2"/>
      </w:pPr>
      <w:r>
        <w:t xml:space="preserve">popis navrhovaného nového uspořádání </w:t>
      </w:r>
    </w:p>
    <w:p w:rsidR="00180700" w:rsidRDefault="00655097" w:rsidP="00180700">
      <w:pPr>
        <w:pStyle w:val="Odrka2"/>
      </w:pPr>
      <w:r>
        <w:t xml:space="preserve">návrh </w:t>
      </w:r>
      <w:r w:rsidR="00950EAC">
        <w:t xml:space="preserve">ve variantách </w:t>
      </w:r>
      <w:r w:rsidR="00394BD7">
        <w:t xml:space="preserve">včetně odhadu investičních </w:t>
      </w:r>
      <w:r w:rsidR="00BF1D91">
        <w:t xml:space="preserve">a provozních </w:t>
      </w:r>
      <w:r w:rsidR="00394BD7">
        <w:t>nákladů</w:t>
      </w:r>
    </w:p>
    <w:p w:rsidR="002F6465" w:rsidRDefault="002F6465" w:rsidP="002F6465">
      <w:pPr>
        <w:pStyle w:val="Odrka2"/>
        <w:numPr>
          <w:ilvl w:val="0"/>
          <w:numId w:val="0"/>
        </w:numPr>
        <w:ind w:left="454"/>
      </w:pPr>
    </w:p>
    <w:p w:rsidR="00180700" w:rsidRDefault="00180700" w:rsidP="00180700">
      <w:pPr>
        <w:pStyle w:val="Odrka1"/>
      </w:pPr>
      <w:r>
        <w:t xml:space="preserve">Grafická část bude obsahovat zejména: </w:t>
      </w:r>
    </w:p>
    <w:p w:rsidR="00180700" w:rsidRDefault="00180700" w:rsidP="00180700">
      <w:pPr>
        <w:pStyle w:val="Odrka2"/>
      </w:pPr>
      <w:r>
        <w:t xml:space="preserve">současný stav </w:t>
      </w:r>
    </w:p>
    <w:p w:rsidR="00180700" w:rsidRDefault="000359F3" w:rsidP="00950EAC">
      <w:pPr>
        <w:pStyle w:val="Odrka2"/>
      </w:pPr>
      <w:r>
        <w:t>návrh</w:t>
      </w:r>
      <w:r w:rsidR="00EC64E0" w:rsidRPr="00EC64E0">
        <w:t xml:space="preserve"> </w:t>
      </w:r>
      <w:r w:rsidR="00950EAC" w:rsidRPr="00950EAC">
        <w:t xml:space="preserve">prostorového uspořádání ve variantách </w:t>
      </w:r>
    </w:p>
    <w:p w:rsidR="00180700" w:rsidRDefault="00180700" w:rsidP="00180700">
      <w:pPr>
        <w:pStyle w:val="Odrka2"/>
      </w:pPr>
      <w:r>
        <w:t>prezentace návrhu dle zvyklostí zpracovatele</w:t>
      </w:r>
    </w:p>
    <w:p w:rsidR="0095734B" w:rsidRDefault="00287B3B" w:rsidP="00180700">
      <w:pPr>
        <w:pStyle w:val="Odrka2"/>
      </w:pPr>
      <w:r>
        <w:t xml:space="preserve">koordinační </w:t>
      </w:r>
      <w:r w:rsidR="0095734B">
        <w:t>situace, schématické půdorysy a řezy</w:t>
      </w:r>
    </w:p>
    <w:p w:rsidR="00394BD7" w:rsidRDefault="00394BD7" w:rsidP="00180700">
      <w:pPr>
        <w:pStyle w:val="Odrka2"/>
      </w:pPr>
      <w:r>
        <w:lastRenderedPageBreak/>
        <w:t>detail osazení stromu</w:t>
      </w:r>
    </w:p>
    <w:p w:rsidR="00394BD7" w:rsidRDefault="00394BD7" w:rsidP="00180700">
      <w:pPr>
        <w:pStyle w:val="Odrka2"/>
      </w:pPr>
      <w:r>
        <w:t>detail mobiliáře</w:t>
      </w:r>
    </w:p>
    <w:p w:rsidR="00180700" w:rsidRPr="00287B3B" w:rsidRDefault="00876083" w:rsidP="001F4412">
      <w:pPr>
        <w:pStyle w:val="Textblok"/>
        <w:rPr>
          <w:szCs w:val="20"/>
        </w:rPr>
      </w:pPr>
      <w:r>
        <w:rPr>
          <w:szCs w:val="20"/>
        </w:rPr>
        <w:t>Studie</w:t>
      </w:r>
      <w:r w:rsidR="008D2300" w:rsidRPr="00287B3B">
        <w:rPr>
          <w:szCs w:val="20"/>
        </w:rPr>
        <w:t xml:space="preserve"> bude odevzdán v tištěné podobě v 3 vyhotoveních a jedenkrát v digitální podobě s grafickou částí ve formátu *.dgn  (nebo *.dwg) a *.pdf  a textovou částí ve formátu *.docx a *.pdf .  </w:t>
      </w:r>
    </w:p>
    <w:p w:rsidR="008D2300" w:rsidRPr="00287B3B" w:rsidRDefault="00B20D3B" w:rsidP="001F4412">
      <w:pPr>
        <w:pStyle w:val="Textblok"/>
        <w:rPr>
          <w:szCs w:val="20"/>
        </w:rPr>
      </w:pPr>
      <w:r w:rsidRPr="00287B3B">
        <w:rPr>
          <w:szCs w:val="20"/>
        </w:rPr>
        <w:t>Textová i grafická část mohou být po dohodě se zadavatelem a pořizovatelem upřesněny na pracovním jednání.</w:t>
      </w:r>
    </w:p>
    <w:p w:rsidR="008270DA" w:rsidRPr="00287B3B" w:rsidRDefault="0086106A" w:rsidP="001F4412">
      <w:pPr>
        <w:jc w:val="both"/>
        <w:rPr>
          <w:rFonts w:ascii="Arial" w:hAnsi="Arial" w:cs="Arial"/>
          <w:sz w:val="20"/>
          <w:szCs w:val="20"/>
        </w:rPr>
      </w:pPr>
      <w:bookmarkStart w:id="35" w:name="_Toc86059929"/>
      <w:bookmarkStart w:id="36" w:name="_Toc90032379"/>
      <w:r w:rsidRPr="00287B3B">
        <w:rPr>
          <w:rFonts w:ascii="Arial" w:hAnsi="Arial" w:cs="Arial"/>
          <w:sz w:val="20"/>
          <w:szCs w:val="20"/>
        </w:rPr>
        <w:t xml:space="preserve">Studie bude zpracována </w:t>
      </w:r>
      <w:r w:rsidR="005C4848" w:rsidRPr="00287B3B">
        <w:rPr>
          <w:rFonts w:ascii="Arial" w:hAnsi="Arial" w:cs="Arial"/>
          <w:sz w:val="20"/>
          <w:szCs w:val="20"/>
        </w:rPr>
        <w:t xml:space="preserve">autorizovaných architektem </w:t>
      </w:r>
      <w:r w:rsidRPr="00287B3B">
        <w:rPr>
          <w:rFonts w:ascii="Arial" w:hAnsi="Arial" w:cs="Arial"/>
          <w:sz w:val="20"/>
          <w:szCs w:val="20"/>
        </w:rPr>
        <w:t xml:space="preserve">ve spolupráci </w:t>
      </w:r>
      <w:r w:rsidR="00287B3B" w:rsidRPr="00287B3B">
        <w:rPr>
          <w:rFonts w:ascii="Arial" w:hAnsi="Arial" w:cs="Arial"/>
          <w:sz w:val="20"/>
          <w:szCs w:val="20"/>
        </w:rPr>
        <w:t xml:space="preserve">s dopravním specialistou a </w:t>
      </w:r>
      <w:r w:rsidRPr="00287B3B">
        <w:rPr>
          <w:rFonts w:ascii="Arial" w:hAnsi="Arial" w:cs="Arial"/>
          <w:sz w:val="20"/>
          <w:szCs w:val="20"/>
        </w:rPr>
        <w:t xml:space="preserve">zahradním architektem. </w:t>
      </w:r>
    </w:p>
    <w:p w:rsidR="001F4412" w:rsidRDefault="00876083" w:rsidP="001F4412">
      <w:pPr>
        <w:pStyle w:val="Nadpis3"/>
      </w:pPr>
      <w:bookmarkStart w:id="37" w:name="_Toc159843488"/>
      <w:r>
        <w:t>6</w:t>
      </w:r>
      <w:r w:rsidR="001F4412">
        <w:t>.2. Projedn</w:t>
      </w:r>
      <w:r w:rsidR="0096582B">
        <w:t>ání</w:t>
      </w:r>
      <w:bookmarkEnd w:id="37"/>
      <w:r w:rsidR="0096582B">
        <w:t xml:space="preserve"> </w:t>
      </w:r>
    </w:p>
    <w:p w:rsidR="008270DA" w:rsidRDefault="00D053AB" w:rsidP="001F4412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Studie</w:t>
      </w:r>
      <w:r w:rsidR="0096582B">
        <w:rPr>
          <w:rFonts w:ascii="Arial" w:hAnsi="Arial" w:cs="Arial"/>
          <w:sz w:val="20"/>
          <w:szCs w:val="20"/>
        </w:rPr>
        <w:t xml:space="preserve"> bude projednán</w:t>
      </w:r>
      <w:r w:rsidR="00394BD7" w:rsidRPr="00287B3B">
        <w:rPr>
          <w:rFonts w:ascii="Arial" w:hAnsi="Arial" w:cs="Arial"/>
          <w:sz w:val="20"/>
          <w:szCs w:val="20"/>
        </w:rPr>
        <w:t xml:space="preserve"> </w:t>
      </w:r>
      <w:r w:rsidR="001F4412" w:rsidRPr="00287B3B">
        <w:rPr>
          <w:rFonts w:ascii="Arial" w:hAnsi="Arial" w:cs="Arial"/>
          <w:sz w:val="20"/>
          <w:szCs w:val="20"/>
        </w:rPr>
        <w:t xml:space="preserve">na společném jednání </w:t>
      </w:r>
      <w:r w:rsidR="00F600E4" w:rsidRPr="00287B3B">
        <w:rPr>
          <w:rFonts w:ascii="Arial" w:hAnsi="Arial" w:cs="Arial"/>
          <w:sz w:val="20"/>
          <w:szCs w:val="20"/>
        </w:rPr>
        <w:t>s</w:t>
      </w:r>
      <w:r w:rsidR="008270DA" w:rsidRPr="00287B3B">
        <w:rPr>
          <w:rFonts w:ascii="Arial" w:hAnsi="Arial" w:cs="Arial"/>
          <w:sz w:val="20"/>
          <w:szCs w:val="20"/>
        </w:rPr>
        <w:t>e zástupci odboru</w:t>
      </w:r>
      <w:r w:rsidR="00F600E4" w:rsidRPr="00287B3B">
        <w:rPr>
          <w:rFonts w:ascii="Arial" w:hAnsi="Arial" w:cs="Arial"/>
          <w:sz w:val="20"/>
          <w:szCs w:val="20"/>
        </w:rPr>
        <w:t xml:space="preserve"> památkové péče, </w:t>
      </w:r>
      <w:r w:rsidR="008270DA" w:rsidRPr="00287B3B">
        <w:rPr>
          <w:rFonts w:ascii="Arial" w:hAnsi="Arial" w:cs="Arial"/>
          <w:sz w:val="20"/>
          <w:szCs w:val="20"/>
        </w:rPr>
        <w:t>odbor</w:t>
      </w:r>
      <w:r w:rsidR="00287B3B" w:rsidRPr="00287B3B">
        <w:rPr>
          <w:rFonts w:ascii="Arial" w:hAnsi="Arial" w:cs="Arial"/>
          <w:sz w:val="20"/>
          <w:szCs w:val="20"/>
        </w:rPr>
        <w:t>u</w:t>
      </w:r>
      <w:r w:rsidR="008270DA" w:rsidRPr="00287B3B">
        <w:rPr>
          <w:rFonts w:ascii="Arial" w:hAnsi="Arial" w:cs="Arial"/>
          <w:sz w:val="20"/>
          <w:szCs w:val="20"/>
        </w:rPr>
        <w:t xml:space="preserve"> dopravy a úze</w:t>
      </w:r>
      <w:r w:rsidR="008270DA" w:rsidRPr="00287B3B">
        <w:rPr>
          <w:rFonts w:ascii="Arial" w:hAnsi="Arial" w:cs="Arial"/>
          <w:sz w:val="20"/>
          <w:szCs w:val="20"/>
        </w:rPr>
        <w:t>m</w:t>
      </w:r>
      <w:r w:rsidR="008270DA" w:rsidRPr="00287B3B">
        <w:rPr>
          <w:rFonts w:ascii="Arial" w:hAnsi="Arial" w:cs="Arial"/>
          <w:sz w:val="20"/>
          <w:szCs w:val="20"/>
        </w:rPr>
        <w:t>ního rozvoje,</w:t>
      </w:r>
      <w:r w:rsidR="008270DA" w:rsidRPr="00287B3B">
        <w:rPr>
          <w:rFonts w:ascii="Arial" w:hAnsi="Arial" w:cs="Arial"/>
          <w:color w:val="000000"/>
          <w:sz w:val="20"/>
          <w:szCs w:val="20"/>
        </w:rPr>
        <w:t xml:space="preserve"> odboru městské zeleně a odpadového hospodářství, odboru kultury a cestovního ruchu, odb</w:t>
      </w:r>
      <w:r w:rsidR="008270DA" w:rsidRPr="00287B3B">
        <w:rPr>
          <w:rFonts w:ascii="Arial" w:hAnsi="Arial" w:cs="Arial"/>
          <w:color w:val="000000"/>
          <w:sz w:val="20"/>
          <w:szCs w:val="20"/>
        </w:rPr>
        <w:t>o</w:t>
      </w:r>
      <w:r w:rsidR="008270DA" w:rsidRPr="00287B3B">
        <w:rPr>
          <w:rFonts w:ascii="Arial" w:hAnsi="Arial" w:cs="Arial"/>
          <w:color w:val="000000"/>
          <w:sz w:val="20"/>
          <w:szCs w:val="20"/>
        </w:rPr>
        <w:t>r</w:t>
      </w:r>
      <w:r w:rsidR="00287B3B" w:rsidRPr="00287B3B">
        <w:rPr>
          <w:rFonts w:ascii="Arial" w:hAnsi="Arial" w:cs="Arial"/>
          <w:color w:val="000000"/>
          <w:sz w:val="20"/>
          <w:szCs w:val="20"/>
        </w:rPr>
        <w:t>u</w:t>
      </w:r>
      <w:r w:rsidR="008270DA" w:rsidRPr="00287B3B">
        <w:rPr>
          <w:rFonts w:ascii="Arial" w:hAnsi="Arial" w:cs="Arial"/>
          <w:color w:val="000000"/>
          <w:sz w:val="20"/>
          <w:szCs w:val="20"/>
        </w:rPr>
        <w:t xml:space="preserve"> strategie a řízení</w:t>
      </w:r>
      <w:r w:rsidR="00287B3B" w:rsidRPr="00287B3B">
        <w:rPr>
          <w:rFonts w:ascii="Arial" w:hAnsi="Arial" w:cs="Arial"/>
          <w:color w:val="000000"/>
          <w:sz w:val="20"/>
          <w:szCs w:val="20"/>
        </w:rPr>
        <w:t xml:space="preserve"> útvaru hlavního architekta</w:t>
      </w:r>
      <w:r w:rsidR="008270DA" w:rsidRPr="00287B3B">
        <w:rPr>
          <w:rFonts w:ascii="Arial" w:hAnsi="Arial" w:cs="Arial"/>
          <w:color w:val="000000"/>
          <w:sz w:val="20"/>
          <w:szCs w:val="20"/>
        </w:rPr>
        <w:t>, odbor</w:t>
      </w:r>
      <w:r w:rsidR="00287B3B" w:rsidRPr="00287B3B">
        <w:rPr>
          <w:rFonts w:ascii="Arial" w:hAnsi="Arial" w:cs="Arial"/>
          <w:color w:val="000000"/>
          <w:sz w:val="20"/>
          <w:szCs w:val="20"/>
        </w:rPr>
        <w:t>u</w:t>
      </w:r>
      <w:r w:rsidR="008270DA" w:rsidRPr="00287B3B">
        <w:rPr>
          <w:rFonts w:ascii="Arial" w:hAnsi="Arial" w:cs="Arial"/>
          <w:color w:val="000000"/>
          <w:sz w:val="20"/>
          <w:szCs w:val="20"/>
        </w:rPr>
        <w:t xml:space="preserve"> investic</w:t>
      </w:r>
      <w:r w:rsidR="001F4412" w:rsidRPr="00287B3B">
        <w:rPr>
          <w:rFonts w:ascii="Arial" w:hAnsi="Arial" w:cs="Arial"/>
          <w:color w:val="000000"/>
          <w:sz w:val="20"/>
          <w:szCs w:val="20"/>
        </w:rPr>
        <w:t xml:space="preserve">, </w:t>
      </w:r>
      <w:r w:rsidR="00F471FF">
        <w:rPr>
          <w:rFonts w:ascii="Arial" w:hAnsi="Arial" w:cs="Arial"/>
          <w:color w:val="000000"/>
          <w:sz w:val="20"/>
          <w:szCs w:val="20"/>
        </w:rPr>
        <w:t>odbor stavební-o</w:t>
      </w:r>
      <w:r w:rsidR="00F471FF" w:rsidRPr="00F471FF">
        <w:rPr>
          <w:rFonts w:ascii="Arial" w:hAnsi="Arial" w:cs="Arial"/>
          <w:color w:val="000000"/>
          <w:sz w:val="20"/>
          <w:szCs w:val="20"/>
        </w:rPr>
        <w:t>ddělení státní správy na úseku pozemních komunikací</w:t>
      </w:r>
      <w:r w:rsidR="00F471FF">
        <w:rPr>
          <w:rFonts w:ascii="Arial" w:hAnsi="Arial" w:cs="Arial"/>
          <w:color w:val="000000"/>
          <w:sz w:val="20"/>
          <w:szCs w:val="20"/>
        </w:rPr>
        <w:t xml:space="preserve">, </w:t>
      </w:r>
      <w:r w:rsidR="008270DA" w:rsidRPr="00287B3B">
        <w:rPr>
          <w:rFonts w:ascii="Arial" w:hAnsi="Arial" w:cs="Arial"/>
          <w:color w:val="000000"/>
          <w:sz w:val="20"/>
          <w:szCs w:val="20"/>
        </w:rPr>
        <w:t>Národního památkového ústavu, Muzea umění Olomouc, Vlastivědného m</w:t>
      </w:r>
      <w:r w:rsidR="008270DA" w:rsidRPr="00287B3B">
        <w:rPr>
          <w:rFonts w:ascii="Arial" w:hAnsi="Arial" w:cs="Arial"/>
          <w:color w:val="000000"/>
          <w:sz w:val="20"/>
          <w:szCs w:val="20"/>
        </w:rPr>
        <w:t>u</w:t>
      </w:r>
      <w:r w:rsidR="008270DA" w:rsidRPr="00287B3B">
        <w:rPr>
          <w:rFonts w:ascii="Arial" w:hAnsi="Arial" w:cs="Arial"/>
          <w:color w:val="000000"/>
          <w:sz w:val="20"/>
          <w:szCs w:val="20"/>
        </w:rPr>
        <w:t>zea v Olomouci, Univerzity Palackého v Olomouci a Caritas-Vyšší odborn</w:t>
      </w:r>
      <w:r w:rsidR="00287B3B" w:rsidRPr="00287B3B">
        <w:rPr>
          <w:rFonts w:ascii="Arial" w:hAnsi="Arial" w:cs="Arial"/>
          <w:color w:val="000000"/>
          <w:sz w:val="20"/>
          <w:szCs w:val="20"/>
        </w:rPr>
        <w:t>é</w:t>
      </w:r>
      <w:r w:rsidR="008270DA" w:rsidRPr="00287B3B">
        <w:rPr>
          <w:rFonts w:ascii="Arial" w:hAnsi="Arial" w:cs="Arial"/>
          <w:color w:val="000000"/>
          <w:sz w:val="20"/>
          <w:szCs w:val="20"/>
        </w:rPr>
        <w:t xml:space="preserve"> škol</w:t>
      </w:r>
      <w:r w:rsidR="00287B3B" w:rsidRPr="00287B3B">
        <w:rPr>
          <w:rFonts w:ascii="Arial" w:hAnsi="Arial" w:cs="Arial"/>
          <w:color w:val="000000"/>
          <w:sz w:val="20"/>
          <w:szCs w:val="20"/>
        </w:rPr>
        <w:t>y</w:t>
      </w:r>
      <w:r w:rsidR="00287B3B">
        <w:rPr>
          <w:rFonts w:ascii="Arial" w:hAnsi="Arial" w:cs="Arial"/>
          <w:color w:val="000000"/>
          <w:sz w:val="20"/>
          <w:szCs w:val="20"/>
        </w:rPr>
        <w:t xml:space="preserve"> sociální.</w:t>
      </w:r>
      <w:r w:rsidR="00F471FF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287B3B" w:rsidRPr="00287B3B" w:rsidRDefault="00287B3B" w:rsidP="001F4412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Dále bude studie projednána </w:t>
      </w:r>
      <w:r w:rsidR="000D6638">
        <w:rPr>
          <w:rFonts w:ascii="Arial" w:hAnsi="Arial" w:cs="Arial"/>
          <w:color w:val="000000"/>
          <w:sz w:val="20"/>
          <w:szCs w:val="20"/>
        </w:rPr>
        <w:t xml:space="preserve">dle pokynu zadavatele </w:t>
      </w:r>
      <w:r w:rsidR="008878A0">
        <w:rPr>
          <w:rFonts w:ascii="Arial" w:hAnsi="Arial" w:cs="Arial"/>
          <w:color w:val="000000"/>
          <w:sz w:val="20"/>
          <w:szCs w:val="20"/>
        </w:rPr>
        <w:t>s veřejností, odbornými komisemi rady města, v radě města apod.</w:t>
      </w:r>
    </w:p>
    <w:p w:rsidR="00D26EA8" w:rsidRDefault="001F4412" w:rsidP="00AD3E2C">
      <w:pPr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 jednání bud</w:t>
      </w:r>
      <w:r w:rsidR="00AD3E2C">
        <w:rPr>
          <w:rFonts w:ascii="Arial" w:hAnsi="Arial" w:cs="Arial"/>
          <w:color w:val="000000"/>
          <w:sz w:val="20"/>
        </w:rPr>
        <w:t>e zpracovatel pořizovat záznam a p</w:t>
      </w:r>
      <w:r w:rsidRPr="001F4412">
        <w:rPr>
          <w:rFonts w:ascii="Arial" w:hAnsi="Arial" w:cs="Arial"/>
          <w:color w:val="000000"/>
          <w:sz w:val="20"/>
        </w:rPr>
        <w:t>řipomínky vzešlé z jednání budou následně zapracovány do studie.</w:t>
      </w:r>
      <w:r w:rsidR="00EB41B3">
        <w:rPr>
          <w:rFonts w:ascii="Arial" w:hAnsi="Arial" w:cs="Arial"/>
          <w:color w:val="000000"/>
          <w:sz w:val="20"/>
        </w:rPr>
        <w:t xml:space="preserve"> </w:t>
      </w:r>
    </w:p>
    <w:p w:rsidR="00EB41B3" w:rsidRPr="001F4412" w:rsidRDefault="00EB41B3" w:rsidP="00AD3E2C">
      <w:pPr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Zhotovitel podá žádost o vydání rozhodnutí </w:t>
      </w:r>
      <w:r w:rsidR="00AA763B">
        <w:rPr>
          <w:rFonts w:ascii="Arial" w:hAnsi="Arial" w:cs="Arial"/>
          <w:color w:val="000000"/>
          <w:sz w:val="20"/>
        </w:rPr>
        <w:t xml:space="preserve">na odbor památkové péče, Magistrátu města Olomouce. </w:t>
      </w:r>
    </w:p>
    <w:bookmarkEnd w:id="35"/>
    <w:bookmarkEnd w:id="36"/>
    <w:p w:rsidR="00E00F6E" w:rsidRPr="00E00F6E" w:rsidRDefault="00E00F6E" w:rsidP="006B40F1">
      <w:pPr>
        <w:pStyle w:val="Obsah"/>
        <w:tabs>
          <w:tab w:val="clear" w:pos="340"/>
          <w:tab w:val="left" w:pos="284"/>
        </w:tabs>
        <w:ind w:left="284" w:hanging="284"/>
        <w:rPr>
          <w:u w:val="single"/>
        </w:rPr>
      </w:pPr>
      <w:r w:rsidRPr="00E00F6E">
        <w:rPr>
          <w:u w:val="single"/>
        </w:rPr>
        <w:t xml:space="preserve">Předpokládaný harmonogram projednání: </w:t>
      </w:r>
    </w:p>
    <w:p w:rsidR="00A720FD" w:rsidRPr="00E00F6E" w:rsidRDefault="006B40F1" w:rsidP="006B40F1">
      <w:pPr>
        <w:pStyle w:val="Obsah"/>
        <w:tabs>
          <w:tab w:val="clear" w:pos="340"/>
          <w:tab w:val="left" w:pos="284"/>
        </w:tabs>
        <w:ind w:left="284" w:hanging="284"/>
      </w:pPr>
      <w:r w:rsidRPr="00E00F6E">
        <w:t>1.</w:t>
      </w:r>
      <w:r w:rsidRPr="00E00F6E">
        <w:tab/>
      </w:r>
      <w:r w:rsidR="00A720FD" w:rsidRPr="00E00F6E">
        <w:t xml:space="preserve">úvodní setkání se </w:t>
      </w:r>
      <w:r w:rsidR="00E00F6E" w:rsidRPr="00E00F6E">
        <w:t xml:space="preserve">zástupci </w:t>
      </w:r>
      <w:r w:rsidR="00A720FD" w:rsidRPr="00E00F6E">
        <w:t xml:space="preserve">organizací se sídlem na </w:t>
      </w:r>
      <w:r w:rsidR="004142F4" w:rsidRPr="00E00F6E">
        <w:t>n</w:t>
      </w:r>
      <w:r w:rsidR="00A720FD" w:rsidRPr="00E00F6E">
        <w:t>áměstí R</w:t>
      </w:r>
      <w:r w:rsidRPr="00E00F6E">
        <w:t>epubliky</w:t>
      </w:r>
      <w:r w:rsidR="00E00F6E">
        <w:t>, NPÚ</w:t>
      </w:r>
      <w:r w:rsidR="00A720FD" w:rsidRPr="00E00F6E">
        <w:t xml:space="preserve"> </w:t>
      </w:r>
      <w:r w:rsidR="00E00F6E" w:rsidRPr="00E00F6E">
        <w:t xml:space="preserve">a </w:t>
      </w:r>
      <w:r w:rsidR="00E00F6E">
        <w:t>odborů magistrátu</w:t>
      </w:r>
    </w:p>
    <w:p w:rsidR="006B40F1" w:rsidRPr="00E00F6E" w:rsidRDefault="006B40F1" w:rsidP="00E00F6E">
      <w:pPr>
        <w:pStyle w:val="Obsah"/>
        <w:tabs>
          <w:tab w:val="clear" w:pos="340"/>
          <w:tab w:val="left" w:pos="284"/>
        </w:tabs>
        <w:ind w:left="284" w:hanging="284"/>
      </w:pPr>
      <w:r w:rsidRPr="00E00F6E">
        <w:t>2.</w:t>
      </w:r>
      <w:r w:rsidRPr="00E00F6E">
        <w:tab/>
        <w:t xml:space="preserve">projednání konceptu studie </w:t>
      </w:r>
      <w:r w:rsidR="00E00F6E" w:rsidRPr="00E00F6E">
        <w:t>se zástupci organizací se sídlem na náměstí Republiky, NPÚ a odborů magistrátu</w:t>
      </w:r>
    </w:p>
    <w:p w:rsidR="006B40F1" w:rsidRPr="00E00F6E" w:rsidRDefault="006B40F1" w:rsidP="00E00F6E">
      <w:pPr>
        <w:pStyle w:val="Obsah"/>
        <w:ind w:left="284" w:hanging="284"/>
      </w:pPr>
      <w:r w:rsidRPr="00E00F6E">
        <w:t>3.</w:t>
      </w:r>
      <w:r w:rsidRPr="00E00F6E">
        <w:tab/>
      </w:r>
      <w:r w:rsidR="004F43FB">
        <w:t xml:space="preserve">návrh </w:t>
      </w:r>
      <w:r w:rsidRPr="00E00F6E">
        <w:t>po zapracování připomínek</w:t>
      </w:r>
      <w:r w:rsidR="004F43FB">
        <w:t xml:space="preserve"> bude představen</w:t>
      </w:r>
      <w:r w:rsidR="00A30F9D">
        <w:t xml:space="preserve"> na jednání s</w:t>
      </w:r>
      <w:r w:rsidR="00E00F6E">
        <w:t xml:space="preserve"> </w:t>
      </w:r>
      <w:r w:rsidR="00A30F9D">
        <w:t>veřejností</w:t>
      </w:r>
      <w:r w:rsidR="00E00F6E">
        <w:t>,</w:t>
      </w:r>
      <w:r w:rsidR="00E00F6E" w:rsidRPr="00E00F6E">
        <w:t xml:space="preserve"> zástupci organizací se sídlem na náměstí Republiky, NPÚ</w:t>
      </w:r>
      <w:r w:rsidR="00E00F6E">
        <w:t>,</w:t>
      </w:r>
      <w:r w:rsidR="00E00F6E" w:rsidRPr="00E00F6E">
        <w:t xml:space="preserve"> odborů magistrátu a odborným</w:t>
      </w:r>
      <w:r w:rsidR="00A30F9D">
        <w:t>i komise</w:t>
      </w:r>
      <w:r w:rsidR="00E00F6E" w:rsidRPr="00E00F6E">
        <w:t>m</w:t>
      </w:r>
      <w:r w:rsidR="00A30F9D">
        <w:t>i</w:t>
      </w:r>
      <w:r w:rsidR="00E00F6E" w:rsidRPr="00E00F6E">
        <w:t xml:space="preserve"> </w:t>
      </w:r>
    </w:p>
    <w:p w:rsidR="00E00F6E" w:rsidRPr="00E00F6E" w:rsidRDefault="006B40F1" w:rsidP="00E00F6E">
      <w:pPr>
        <w:pStyle w:val="Obsah"/>
        <w:ind w:left="284" w:hanging="284"/>
      </w:pPr>
      <w:r w:rsidRPr="00E00F6E">
        <w:t>4.</w:t>
      </w:r>
      <w:r w:rsidRPr="00E00F6E">
        <w:tab/>
        <w:t xml:space="preserve">představení </w:t>
      </w:r>
      <w:r w:rsidR="00E00F6E">
        <w:t xml:space="preserve">návrhu na </w:t>
      </w:r>
      <w:r w:rsidRPr="00E00F6E">
        <w:t xml:space="preserve">radě města </w:t>
      </w:r>
    </w:p>
    <w:p w:rsidR="006B40F1" w:rsidRPr="00E00F6E" w:rsidRDefault="00A30F9D" w:rsidP="006B40F1">
      <w:pPr>
        <w:pStyle w:val="Obsah"/>
        <w:ind w:left="284" w:hanging="284"/>
      </w:pPr>
      <w:r>
        <w:t xml:space="preserve">po </w:t>
      </w:r>
      <w:r w:rsidR="006B40F1" w:rsidRPr="00E00F6E">
        <w:t xml:space="preserve">zapracování připomínek </w:t>
      </w:r>
      <w:r w:rsidR="00953373">
        <w:t xml:space="preserve">a </w:t>
      </w:r>
      <w:r>
        <w:t xml:space="preserve">rozhodnutí odboru památkové péče bude předán čistopis studie </w:t>
      </w:r>
      <w:r w:rsidR="006B40F1" w:rsidRPr="00E00F6E">
        <w:t xml:space="preserve"> </w:t>
      </w:r>
    </w:p>
    <w:p w:rsidR="006B40F1" w:rsidRDefault="006B40F1" w:rsidP="00867A4E">
      <w:pPr>
        <w:pStyle w:val="Nadpis2"/>
      </w:pPr>
      <w:bookmarkStart w:id="38" w:name="_Toc159843489"/>
    </w:p>
    <w:p w:rsidR="00180700" w:rsidRPr="00180700" w:rsidRDefault="00A720FD" w:rsidP="00867A4E">
      <w:pPr>
        <w:pStyle w:val="Nadpis2"/>
      </w:pPr>
      <w:r>
        <w:t>8</w:t>
      </w:r>
      <w:r w:rsidR="00180700" w:rsidRPr="00180700">
        <w:t>. Podklady</w:t>
      </w:r>
      <w:bookmarkEnd w:id="38"/>
      <w:r w:rsidR="00180700" w:rsidRPr="00180700">
        <w:t xml:space="preserve"> </w:t>
      </w:r>
    </w:p>
    <w:p w:rsidR="00180700" w:rsidRPr="00180700" w:rsidRDefault="00180700" w:rsidP="00180700">
      <w:pPr>
        <w:pStyle w:val="Odrka1"/>
      </w:pPr>
      <w:r w:rsidRPr="00180700">
        <w:t xml:space="preserve">Zadavatel poskytne zpracovateli následující podklady:  </w:t>
      </w:r>
    </w:p>
    <w:p w:rsidR="00180700" w:rsidRPr="00180700" w:rsidRDefault="00180700" w:rsidP="00180700">
      <w:pPr>
        <w:pStyle w:val="Odrka2"/>
      </w:pPr>
      <w:r w:rsidRPr="00180700">
        <w:t xml:space="preserve">Územní plán Olomouc (dálkový přístup: </w:t>
      </w:r>
      <w:hyperlink r:id="rId22" w:history="1">
        <w:r w:rsidRPr="00180700">
          <w:rPr>
            <w:rStyle w:val="Hypertextovodkaz"/>
          </w:rPr>
          <w:t>https://www.olomouc.eu/o-meste/uzemni-planovani/novy-uzemni-plan</w:t>
        </w:r>
      </w:hyperlink>
      <w:r w:rsidRPr="00180700">
        <w:t>)</w:t>
      </w:r>
    </w:p>
    <w:p w:rsidR="00180700" w:rsidRPr="00180700" w:rsidRDefault="00180700" w:rsidP="00867A4E">
      <w:pPr>
        <w:pStyle w:val="Odrka2"/>
        <w:jc w:val="left"/>
      </w:pPr>
      <w:r w:rsidRPr="00180700">
        <w:t xml:space="preserve">Územně analytické podklady (dálkový přístup: </w:t>
      </w:r>
      <w:hyperlink r:id="rId23" w:history="1">
        <w:r w:rsidRPr="00180700">
          <w:rPr>
            <w:rStyle w:val="Hypertextovodkaz"/>
          </w:rPr>
          <w:t>https://www.olomouc.eu/o-meste/uzemni-planovani/uzemne-analyticke-podklady</w:t>
        </w:r>
      </w:hyperlink>
      <w:r w:rsidRPr="00180700">
        <w:t>)</w:t>
      </w:r>
    </w:p>
    <w:p w:rsidR="00950EAC" w:rsidRDefault="003B45C6" w:rsidP="003B45C6">
      <w:pPr>
        <w:pStyle w:val="Odrka2"/>
        <w:jc w:val="left"/>
      </w:pPr>
      <w:r>
        <w:t>Ú</w:t>
      </w:r>
      <w:r w:rsidRPr="003B45C6">
        <w:t>zemní studie veřejn</w:t>
      </w:r>
      <w:r>
        <w:t>ých prostranství v MPR Olomouc “N</w:t>
      </w:r>
      <w:r w:rsidRPr="003B45C6">
        <w:t>áměstí Republiky - Křížkovského - Mariá</w:t>
      </w:r>
      <w:r w:rsidRPr="003B45C6">
        <w:t>n</w:t>
      </w:r>
      <w:r w:rsidRPr="003B45C6">
        <w:t xml:space="preserve">ská - Akademická </w:t>
      </w:r>
      <w:r>
        <w:t>–</w:t>
      </w:r>
      <w:r w:rsidRPr="003B45C6">
        <w:t xml:space="preserve"> Wurmova</w:t>
      </w:r>
      <w:r>
        <w:t xml:space="preserve">“(dálkový přístup: </w:t>
      </w:r>
      <w:hyperlink r:id="rId24" w:history="1">
        <w:r w:rsidRPr="003B45C6">
          <w:rPr>
            <w:rStyle w:val="Hypertextovodkaz"/>
          </w:rPr>
          <w:t>https://www.olomouc.eu/administrace/repository/gallery/articles/16_/16683/289_cele.cs.pdf</w:t>
        </w:r>
      </w:hyperlink>
      <w:r>
        <w:t>)</w:t>
      </w:r>
    </w:p>
    <w:p w:rsidR="008D62E8" w:rsidRDefault="005C4848" w:rsidP="006B40F1">
      <w:pPr>
        <w:pStyle w:val="Odrka2"/>
        <w:jc w:val="left"/>
      </w:pPr>
      <w:r>
        <w:t xml:space="preserve">Mobiliář města Olomouce </w:t>
      </w:r>
    </w:p>
    <w:sectPr w:rsidR="008D62E8" w:rsidSect="002A54CE">
      <w:footerReference w:type="default" r:id="rId25"/>
      <w:headerReference w:type="first" r:id="rId26"/>
      <w:footerReference w:type="first" r:id="rId27"/>
      <w:pgSz w:w="11906" w:h="16838"/>
      <w:pgMar w:top="1418" w:right="1133" w:bottom="1418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0152" w:rsidRDefault="00A90152" w:rsidP="002A7C48">
      <w:pPr>
        <w:spacing w:after="0" w:line="240" w:lineRule="auto"/>
      </w:pPr>
      <w:r>
        <w:separator/>
      </w:r>
    </w:p>
  </w:endnote>
  <w:endnote w:type="continuationSeparator" w:id="0">
    <w:p w:rsidR="00A90152" w:rsidRDefault="00A90152" w:rsidP="002A7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slostrnky"/>
      </w:rPr>
      <w:id w:val="-1540418611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:rsidR="00386BE8" w:rsidRDefault="00386BE8" w:rsidP="00386BE8">
        <w:pPr>
          <w:pStyle w:val="Zpat"/>
          <w:framePr w:wrap="none" w:vAnchor="text" w:hAnchor="margin" w:xAlign="outside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>
          <w:rPr>
            <w:rStyle w:val="slostrnky"/>
          </w:rPr>
          <w:t>2</w:t>
        </w:r>
        <w:r>
          <w:rPr>
            <w:rStyle w:val="slostrnky"/>
          </w:rPr>
          <w:fldChar w:fldCharType="end"/>
        </w:r>
      </w:p>
    </w:sdtContent>
  </w:sdt>
  <w:p w:rsidR="005215C6" w:rsidRPr="00742FC8" w:rsidRDefault="00742FC8" w:rsidP="00742FC8">
    <w:pPr>
      <w:pStyle w:val="Zpat"/>
      <w:ind w:right="360" w:firstLine="360"/>
      <w:rPr>
        <w:color w:val="FF0000"/>
      </w:rPr>
    </w:pPr>
    <w:r w:rsidRPr="00742FC8">
      <w:rPr>
        <w:noProof/>
        <w:color w:val="FF0000"/>
        <w:lang w:eastAsia="cs-CZ"/>
      </w:rPr>
      <w:drawing>
        <wp:anchor distT="0" distB="0" distL="114300" distR="114300" simplePos="0" relativeHeight="251669504" behindDoc="1" locked="0" layoutInCell="1" allowOverlap="1" wp14:anchorId="10A50819" wp14:editId="263466C6">
          <wp:simplePos x="0" y="0"/>
          <wp:positionH relativeFrom="column">
            <wp:posOffset>3358674</wp:posOffset>
          </wp:positionH>
          <wp:positionV relativeFrom="paragraph">
            <wp:posOffset>751840</wp:posOffset>
          </wp:positionV>
          <wp:extent cx="3466465" cy="521970"/>
          <wp:effectExtent l="0" t="0" r="635" b="0"/>
          <wp:wrapNone/>
          <wp:docPr id="18" name="Obráze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z názvu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6465" cy="521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C48" w:rsidRPr="00742FC8" w:rsidRDefault="005215C6" w:rsidP="00FE1573">
    <w:pPr>
      <w:pStyle w:val="Zpat"/>
      <w:tabs>
        <w:tab w:val="clear" w:pos="4536"/>
        <w:tab w:val="clear" w:pos="9072"/>
        <w:tab w:val="right" w:pos="9278"/>
      </w:tabs>
      <w:ind w:right="360" w:firstLine="360"/>
      <w:rPr>
        <w:color w:val="FF0000"/>
      </w:rPr>
    </w:pPr>
    <w:r w:rsidRPr="00742FC8">
      <w:rPr>
        <w:noProof/>
        <w:color w:val="FF0000"/>
        <w:lang w:eastAsia="cs-CZ"/>
      </w:rPr>
      <w:drawing>
        <wp:anchor distT="0" distB="0" distL="114300" distR="114300" simplePos="0" relativeHeight="251662336" behindDoc="1" locked="0" layoutInCell="1" allowOverlap="1" wp14:anchorId="4357880B" wp14:editId="100AE27B">
          <wp:simplePos x="0" y="0"/>
          <wp:positionH relativeFrom="column">
            <wp:posOffset>3358674</wp:posOffset>
          </wp:positionH>
          <wp:positionV relativeFrom="paragraph">
            <wp:posOffset>751840</wp:posOffset>
          </wp:positionV>
          <wp:extent cx="3466465" cy="521970"/>
          <wp:effectExtent l="0" t="0" r="635" b="0"/>
          <wp:wrapNone/>
          <wp:docPr id="19" name="Obráze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z názvu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6465" cy="521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1573">
      <w:rPr>
        <w:color w:val="FF0000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237" w:rsidRDefault="00057237" w:rsidP="00FA68C6">
    <w:pPr>
      <w:pStyle w:val="Zpat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A2D" w:rsidRPr="002A54CE" w:rsidRDefault="00B22305" w:rsidP="002A54CE">
    <w:pPr>
      <w:pStyle w:val="Zpat"/>
      <w:pBdr>
        <w:top w:val="single" w:sz="8" w:space="1" w:color="FF0000"/>
      </w:pBdr>
      <w:tabs>
        <w:tab w:val="clear" w:pos="9072"/>
        <w:tab w:val="right" w:pos="9639"/>
      </w:tabs>
    </w:pPr>
    <w:r w:rsidRPr="00B22305">
      <w:rPr>
        <w:color w:val="FF0000"/>
        <w:sz w:val="20"/>
        <w:szCs w:val="20"/>
      </w:rPr>
      <w:t>„</w:t>
    </w:r>
    <w:r w:rsidR="003B45C6">
      <w:rPr>
        <w:color w:val="FF0000"/>
        <w:sz w:val="20"/>
        <w:szCs w:val="20"/>
      </w:rPr>
      <w:t>ÚPRAVY NÁMĚSTÍ REPUBLIKY</w:t>
    </w:r>
    <w:r w:rsidRPr="00B22305">
      <w:rPr>
        <w:color w:val="FF0000"/>
        <w:sz w:val="20"/>
        <w:szCs w:val="20"/>
      </w:rPr>
      <w:t>“</w:t>
    </w:r>
    <w:r w:rsidR="002A54CE">
      <w:tab/>
    </w:r>
    <w:r w:rsidR="002A54CE">
      <w:tab/>
    </w:r>
    <w:sdt>
      <w:sdtPr>
        <w:id w:val="-567187053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  <w:sz w:val="20"/>
          <w:szCs w:val="20"/>
        </w:rPr>
      </w:sdtEndPr>
      <w:sdtContent>
        <w:r w:rsidR="002A54CE" w:rsidRPr="0066691A">
          <w:rPr>
            <w:color w:val="FF0000"/>
            <w:sz w:val="20"/>
            <w:szCs w:val="20"/>
          </w:rPr>
          <w:fldChar w:fldCharType="begin"/>
        </w:r>
        <w:r w:rsidR="002A54CE" w:rsidRPr="0066691A">
          <w:rPr>
            <w:color w:val="FF0000"/>
            <w:sz w:val="20"/>
            <w:szCs w:val="20"/>
          </w:rPr>
          <w:instrText>PAGE   \* MERGEFORMAT</w:instrText>
        </w:r>
        <w:r w:rsidR="002A54CE" w:rsidRPr="0066691A">
          <w:rPr>
            <w:color w:val="FF0000"/>
            <w:sz w:val="20"/>
            <w:szCs w:val="20"/>
          </w:rPr>
          <w:fldChar w:fldCharType="separate"/>
        </w:r>
        <w:r w:rsidR="00E1317B">
          <w:rPr>
            <w:noProof/>
            <w:color w:val="FF0000"/>
            <w:sz w:val="20"/>
            <w:szCs w:val="20"/>
          </w:rPr>
          <w:t>6</w:t>
        </w:r>
        <w:r w:rsidR="002A54CE" w:rsidRPr="0066691A">
          <w:rPr>
            <w:color w:val="FF0000"/>
            <w:sz w:val="20"/>
            <w:szCs w:val="20"/>
          </w:rPr>
          <w:fldChar w:fldCharType="end"/>
        </w:r>
        <w:r w:rsidR="002A54CE" w:rsidRPr="0066691A">
          <w:rPr>
            <w:color w:val="FF0000"/>
            <w:sz w:val="20"/>
            <w:szCs w:val="20"/>
          </w:rPr>
          <w:t xml:space="preserve"> | </w:t>
        </w:r>
        <w:r w:rsidR="002A54CE" w:rsidRPr="0066691A">
          <w:rPr>
            <w:color w:val="FF0000"/>
            <w:spacing w:val="60"/>
            <w:sz w:val="20"/>
            <w:szCs w:val="20"/>
          </w:rPr>
          <w:t>Stránka</w:t>
        </w:r>
      </w:sdtContent>
    </w:sdt>
    <w:r w:rsidR="00831746" w:rsidRPr="00742FC8">
      <w:rPr>
        <w:noProof/>
        <w:color w:val="FF0000"/>
        <w:lang w:eastAsia="cs-CZ"/>
      </w:rPr>
      <w:t xml:space="preserve"> </w:t>
    </w:r>
    <w:r w:rsidR="00444A2D" w:rsidRPr="00742FC8">
      <w:rPr>
        <w:noProof/>
        <w:color w:val="FF0000"/>
        <w:lang w:eastAsia="cs-CZ"/>
      </w:rPr>
      <w:drawing>
        <wp:anchor distT="0" distB="0" distL="114300" distR="114300" simplePos="0" relativeHeight="251671552" behindDoc="1" locked="0" layoutInCell="1" allowOverlap="1" wp14:anchorId="4D7F1F6C" wp14:editId="20E5470E">
          <wp:simplePos x="0" y="0"/>
          <wp:positionH relativeFrom="column">
            <wp:posOffset>3358674</wp:posOffset>
          </wp:positionH>
          <wp:positionV relativeFrom="paragraph">
            <wp:posOffset>751840</wp:posOffset>
          </wp:positionV>
          <wp:extent cx="3466465" cy="521970"/>
          <wp:effectExtent l="0" t="0" r="635" b="0"/>
          <wp:wrapNone/>
          <wp:docPr id="264" name="Obrázek 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z názvu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6465" cy="521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4A2D">
      <w:rPr>
        <w:color w:val="FF0000"/>
      </w:rP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166" w:rsidRDefault="00222F39" w:rsidP="00DD432F">
    <w:pPr>
      <w:pStyle w:val="Zpat"/>
      <w:pBdr>
        <w:top w:val="single" w:sz="8" w:space="1" w:color="FF0000"/>
      </w:pBdr>
      <w:tabs>
        <w:tab w:val="clear" w:pos="9072"/>
        <w:tab w:val="left" w:pos="7114"/>
        <w:tab w:val="right" w:pos="9639"/>
      </w:tabs>
    </w:pPr>
    <w:r>
      <w:rPr>
        <w:color w:val="FF0000"/>
        <w:sz w:val="20"/>
        <w:szCs w:val="20"/>
      </w:rPr>
      <w:t>„</w:t>
    </w:r>
    <w:r w:rsidR="000E7DFD">
      <w:rPr>
        <w:color w:val="FF0000"/>
        <w:sz w:val="20"/>
        <w:szCs w:val="20"/>
      </w:rPr>
      <w:t xml:space="preserve"> </w:t>
    </w:r>
    <w:r w:rsidR="003B45C6">
      <w:rPr>
        <w:color w:val="FF0000"/>
        <w:sz w:val="20"/>
        <w:szCs w:val="20"/>
      </w:rPr>
      <w:t>ÚPRAVY NÁMĚSTÍ REPUBLIKY</w:t>
    </w:r>
    <w:r>
      <w:rPr>
        <w:color w:val="FF0000"/>
        <w:sz w:val="20"/>
        <w:szCs w:val="20"/>
      </w:rPr>
      <w:t>“</w:t>
    </w:r>
    <w:r w:rsidR="002A54CE">
      <w:tab/>
    </w:r>
    <w:r w:rsidR="002A54CE">
      <w:tab/>
    </w:r>
    <w:r w:rsidR="00DD432F">
      <w:tab/>
    </w:r>
    <w:sdt>
      <w:sdtPr>
        <w:id w:val="946819828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  <w:sz w:val="20"/>
          <w:szCs w:val="20"/>
        </w:rPr>
      </w:sdtEndPr>
      <w:sdtContent>
        <w:r w:rsidR="002A54CE" w:rsidRPr="0066691A">
          <w:rPr>
            <w:color w:val="FF0000"/>
            <w:sz w:val="20"/>
            <w:szCs w:val="20"/>
          </w:rPr>
          <w:fldChar w:fldCharType="begin"/>
        </w:r>
        <w:r w:rsidR="002A54CE" w:rsidRPr="0066691A">
          <w:rPr>
            <w:color w:val="FF0000"/>
            <w:sz w:val="20"/>
            <w:szCs w:val="20"/>
          </w:rPr>
          <w:instrText>PAGE   \* MERGEFORMAT</w:instrText>
        </w:r>
        <w:r w:rsidR="002A54CE" w:rsidRPr="0066691A">
          <w:rPr>
            <w:color w:val="FF0000"/>
            <w:sz w:val="20"/>
            <w:szCs w:val="20"/>
          </w:rPr>
          <w:fldChar w:fldCharType="separate"/>
        </w:r>
        <w:r w:rsidR="00E1317B">
          <w:rPr>
            <w:noProof/>
            <w:color w:val="FF0000"/>
            <w:sz w:val="20"/>
            <w:szCs w:val="20"/>
          </w:rPr>
          <w:t>1</w:t>
        </w:r>
        <w:r w:rsidR="002A54CE" w:rsidRPr="0066691A">
          <w:rPr>
            <w:color w:val="FF0000"/>
            <w:sz w:val="20"/>
            <w:szCs w:val="20"/>
          </w:rPr>
          <w:fldChar w:fldCharType="end"/>
        </w:r>
        <w:r w:rsidR="002A54CE" w:rsidRPr="0066691A">
          <w:rPr>
            <w:color w:val="FF0000"/>
            <w:sz w:val="20"/>
            <w:szCs w:val="20"/>
          </w:rPr>
          <w:t xml:space="preserve"> | </w:t>
        </w:r>
        <w:r w:rsidR="002A54CE" w:rsidRPr="0066691A">
          <w:rPr>
            <w:color w:val="FF0000"/>
            <w:spacing w:val="60"/>
            <w:sz w:val="20"/>
            <w:szCs w:val="20"/>
          </w:rPr>
          <w:t>Stránka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0152" w:rsidRDefault="00A90152" w:rsidP="002A7C48">
      <w:pPr>
        <w:spacing w:after="0" w:line="240" w:lineRule="auto"/>
      </w:pPr>
      <w:r>
        <w:separator/>
      </w:r>
    </w:p>
  </w:footnote>
  <w:footnote w:type="continuationSeparator" w:id="0">
    <w:p w:rsidR="00A90152" w:rsidRDefault="00A90152" w:rsidP="002A7C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15C6" w:rsidRDefault="005215C6">
    <w:pPr>
      <w:pStyle w:val="Zhlav"/>
    </w:pPr>
    <w:r>
      <w:rPr>
        <w:noProof/>
        <w:lang w:eastAsia="cs-CZ"/>
      </w:rPr>
      <w:drawing>
        <wp:anchor distT="0" distB="0" distL="114300" distR="114300" simplePos="0" relativeHeight="251667456" behindDoc="1" locked="0" layoutInCell="1" allowOverlap="1" wp14:anchorId="19FBB285" wp14:editId="67FC4F50">
          <wp:simplePos x="0" y="0"/>
          <wp:positionH relativeFrom="column">
            <wp:posOffset>5680710</wp:posOffset>
          </wp:positionH>
          <wp:positionV relativeFrom="page">
            <wp:posOffset>370840</wp:posOffset>
          </wp:positionV>
          <wp:extent cx="427990" cy="143510"/>
          <wp:effectExtent l="0" t="0" r="0" b="8890"/>
          <wp:wrapNone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" cy="143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C48" w:rsidRDefault="00E04793" w:rsidP="00B81B5F">
    <w:pPr>
      <w:pStyle w:val="Zkladnodstavec"/>
      <w:pBdr>
        <w:bottom w:val="single" w:sz="8" w:space="1" w:color="FF0000"/>
      </w:pBdr>
      <w:suppressAutoHyphens/>
      <w:jc w:val="center"/>
      <w:rPr>
        <w:rFonts w:ascii="Arial" w:hAnsi="Arial" w:cs="Arial"/>
        <w:color w:val="F41E1F"/>
        <w:spacing w:val="11"/>
        <w:sz w:val="18"/>
        <w:szCs w:val="18"/>
      </w:rPr>
    </w:pPr>
    <w:r w:rsidRPr="004B4BE0">
      <w:rPr>
        <w:noProof/>
        <w:sz w:val="20"/>
        <w:szCs w:val="20"/>
        <w:lang w:eastAsia="cs-CZ"/>
      </w:rPr>
      <w:drawing>
        <wp:inline distT="0" distB="0" distL="0" distR="0" wp14:anchorId="557B9657" wp14:editId="01435F20">
          <wp:extent cx="3261239" cy="428625"/>
          <wp:effectExtent l="0" t="0" r="0" b="0"/>
          <wp:docPr id="17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HA_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61239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81B5F" w:rsidRPr="0054098F" w:rsidRDefault="00B81B5F" w:rsidP="00B81B5F">
    <w:pPr>
      <w:pStyle w:val="Zkladnodstavec"/>
      <w:suppressAutoHyphens/>
      <w:jc w:val="center"/>
      <w:rPr>
        <w:rFonts w:ascii="Arial" w:hAnsi="Arial" w:cs="Arial"/>
        <w:color w:val="F41E1F"/>
        <w:spacing w:val="11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4B51" w:rsidRDefault="00074B51">
    <w:pPr>
      <w:pStyle w:val="Zhlav"/>
    </w:pPr>
  </w:p>
  <w:p w:rsidR="00B22305" w:rsidRDefault="00B22305">
    <w:pPr>
      <w:pStyle w:val="Zhlav"/>
    </w:pPr>
  </w:p>
  <w:p w:rsidR="00B22305" w:rsidRDefault="00B22305">
    <w:pPr>
      <w:pStyle w:val="Zhlav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927" w:rsidRDefault="00E04793" w:rsidP="008F5927">
    <w:pPr>
      <w:pStyle w:val="Zkladnodstavec"/>
      <w:pBdr>
        <w:bottom w:val="single" w:sz="8" w:space="1" w:color="FF0000"/>
      </w:pBdr>
      <w:suppressAutoHyphens/>
      <w:jc w:val="center"/>
      <w:rPr>
        <w:rFonts w:ascii="Arial" w:hAnsi="Arial" w:cs="Arial"/>
        <w:color w:val="F41E1F"/>
        <w:spacing w:val="11"/>
        <w:sz w:val="18"/>
        <w:szCs w:val="18"/>
      </w:rPr>
    </w:pPr>
    <w:r w:rsidRPr="004B4BE0">
      <w:rPr>
        <w:noProof/>
        <w:sz w:val="20"/>
        <w:szCs w:val="20"/>
        <w:lang w:eastAsia="cs-CZ"/>
      </w:rPr>
      <w:drawing>
        <wp:inline distT="0" distB="0" distL="0" distR="0" wp14:anchorId="5FC6DAF9" wp14:editId="6ACB5A6C">
          <wp:extent cx="3261239" cy="428625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HA_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61239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F5927" w:rsidRPr="002A54CE" w:rsidRDefault="008F5927" w:rsidP="008F5927">
    <w:pPr>
      <w:pStyle w:val="Zkladnodstavec"/>
      <w:suppressAutoHyphens/>
      <w:jc w:val="center"/>
      <w:rPr>
        <w:rFonts w:ascii="Arial" w:hAnsi="Arial" w:cs="Arial"/>
        <w:color w:val="F41E1F"/>
        <w:spacing w:val="11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A37E4"/>
    <w:multiLevelType w:val="hybridMultilevel"/>
    <w:tmpl w:val="BAEECC70"/>
    <w:lvl w:ilvl="0" w:tplc="1936B6D2">
      <w:start w:val="1"/>
      <w:numFmt w:val="bullet"/>
      <w:pStyle w:val="Odrka2"/>
      <w:lvlText w:val="̶"/>
      <w:lvlJc w:val="left"/>
      <w:pPr>
        <w:ind w:left="1423" w:hanging="360"/>
      </w:pPr>
      <w:rPr>
        <w:rFonts w:ascii="Arial" w:hAnsi="Arial" w:hint="default"/>
        <w:color w:val="FF0000"/>
      </w:rPr>
    </w:lvl>
    <w:lvl w:ilvl="1" w:tplc="614ADD20">
      <w:start w:val="1"/>
      <w:numFmt w:val="bullet"/>
      <w:lvlText w:val="̶"/>
      <w:lvlJc w:val="left"/>
      <w:pPr>
        <w:ind w:left="2608" w:hanging="567"/>
      </w:pPr>
      <w:rPr>
        <w:rFonts w:ascii="Arial" w:hAnsi="Arial" w:hint="default"/>
        <w:color w:val="FF0000"/>
      </w:rPr>
    </w:lvl>
    <w:lvl w:ilvl="2" w:tplc="04050005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">
    <w:nsid w:val="211E25F8"/>
    <w:multiLevelType w:val="multilevel"/>
    <w:tmpl w:val="00283B6E"/>
    <w:styleLink w:val="Odrka3"/>
    <w:lvl w:ilvl="0">
      <w:start w:val="1"/>
      <w:numFmt w:val="bullet"/>
      <w:lvlText w:val=""/>
      <w:lvlJc w:val="left"/>
      <w:pPr>
        <w:ind w:left="454" w:hanging="454"/>
      </w:pPr>
      <w:rPr>
        <w:rFonts w:ascii="Webdings" w:hAnsi="Webdings" w:hint="default"/>
        <w:color w:val="FF0000"/>
      </w:rPr>
    </w:lvl>
    <w:lvl w:ilvl="1">
      <w:start w:val="1"/>
      <w:numFmt w:val="bullet"/>
      <w:lvlText w:val="–"/>
      <w:lvlJc w:val="left"/>
      <w:pPr>
        <w:ind w:left="907" w:hanging="453"/>
      </w:pPr>
      <w:rPr>
        <w:rFonts w:ascii="Arial" w:hAnsi="Arial" w:hint="default"/>
        <w:b w:val="0"/>
        <w:i w:val="0"/>
        <w:color w:val="FF0000"/>
        <w:sz w:val="22"/>
      </w:rPr>
    </w:lvl>
    <w:lvl w:ilvl="2">
      <w:start w:val="1"/>
      <w:numFmt w:val="bullet"/>
      <w:lvlText w:val="–"/>
      <w:lvlJc w:val="left"/>
      <w:pPr>
        <w:ind w:left="1361" w:hanging="454"/>
      </w:pPr>
      <w:rPr>
        <w:rFonts w:ascii="Arial" w:hAnsi="Arial" w:hint="default"/>
        <w:b w:val="0"/>
        <w:i w:val="0"/>
        <w:color w:val="FF0000"/>
      </w:rPr>
    </w:lvl>
    <w:lvl w:ilvl="3">
      <w:start w:val="1"/>
      <w:numFmt w:val="bullet"/>
      <w:lvlText w:val=""/>
      <w:lvlJc w:val="left"/>
      <w:pPr>
        <w:ind w:left="538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610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82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54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826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983" w:hanging="360"/>
      </w:pPr>
      <w:rPr>
        <w:rFonts w:ascii="Wingdings" w:hAnsi="Wingdings" w:hint="default"/>
      </w:rPr>
    </w:lvl>
  </w:abstractNum>
  <w:abstractNum w:abstractNumId="2">
    <w:nsid w:val="23664B88"/>
    <w:multiLevelType w:val="hybridMultilevel"/>
    <w:tmpl w:val="D58850B4"/>
    <w:lvl w:ilvl="0" w:tplc="8A6E2D88">
      <w:start w:val="1"/>
      <w:numFmt w:val="bullet"/>
      <w:pStyle w:val="Odrka1"/>
      <w:lvlText w:val=""/>
      <w:lvlJc w:val="left"/>
      <w:pPr>
        <w:ind w:left="3239" w:hanging="360"/>
      </w:pPr>
      <w:rPr>
        <w:rFonts w:ascii="Webdings" w:hAnsi="Webdings" w:hint="default"/>
        <w:color w:val="FF0000"/>
      </w:rPr>
    </w:lvl>
    <w:lvl w:ilvl="1" w:tplc="04050003">
      <w:start w:val="1"/>
      <w:numFmt w:val="bullet"/>
      <w:lvlText w:val="o"/>
      <w:lvlJc w:val="left"/>
      <w:pPr>
        <w:ind w:left="32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96" w:hanging="360"/>
      </w:pPr>
      <w:rPr>
        <w:rFonts w:ascii="Wingdings" w:hAnsi="Wingdings" w:hint="default"/>
      </w:rPr>
    </w:lvl>
  </w:abstractNum>
  <w:abstractNum w:abstractNumId="3">
    <w:nsid w:val="3D8028ED"/>
    <w:multiLevelType w:val="multilevel"/>
    <w:tmpl w:val="6AD4C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774"/>
    <w:rsid w:val="00004DB7"/>
    <w:rsid w:val="00006210"/>
    <w:rsid w:val="00026400"/>
    <w:rsid w:val="000359F3"/>
    <w:rsid w:val="00045338"/>
    <w:rsid w:val="000476D0"/>
    <w:rsid w:val="0005290A"/>
    <w:rsid w:val="00057237"/>
    <w:rsid w:val="00074B51"/>
    <w:rsid w:val="000B0FB5"/>
    <w:rsid w:val="000B72D5"/>
    <w:rsid w:val="000D0512"/>
    <w:rsid w:val="000D4287"/>
    <w:rsid w:val="000D6638"/>
    <w:rsid w:val="000E7DFD"/>
    <w:rsid w:val="000F658D"/>
    <w:rsid w:val="00102280"/>
    <w:rsid w:val="00102889"/>
    <w:rsid w:val="00114A0D"/>
    <w:rsid w:val="0011579B"/>
    <w:rsid w:val="00121C61"/>
    <w:rsid w:val="001236B0"/>
    <w:rsid w:val="00132F84"/>
    <w:rsid w:val="001568A4"/>
    <w:rsid w:val="001703CF"/>
    <w:rsid w:val="00170EC0"/>
    <w:rsid w:val="00180700"/>
    <w:rsid w:val="00187665"/>
    <w:rsid w:val="00194A6C"/>
    <w:rsid w:val="001B3149"/>
    <w:rsid w:val="001B4DD0"/>
    <w:rsid w:val="001D1920"/>
    <w:rsid w:val="001D4341"/>
    <w:rsid w:val="001D5381"/>
    <w:rsid w:val="001D6748"/>
    <w:rsid w:val="001D7E8E"/>
    <w:rsid w:val="001E670E"/>
    <w:rsid w:val="001F4412"/>
    <w:rsid w:val="001F4D33"/>
    <w:rsid w:val="00210824"/>
    <w:rsid w:val="0021460C"/>
    <w:rsid w:val="00222F39"/>
    <w:rsid w:val="002241D9"/>
    <w:rsid w:val="00231C46"/>
    <w:rsid w:val="00236CC8"/>
    <w:rsid w:val="00240FDC"/>
    <w:rsid w:val="00242BA6"/>
    <w:rsid w:val="00246774"/>
    <w:rsid w:val="00251F66"/>
    <w:rsid w:val="0025491F"/>
    <w:rsid w:val="0025721C"/>
    <w:rsid w:val="002626F4"/>
    <w:rsid w:val="00271341"/>
    <w:rsid w:val="00287B3B"/>
    <w:rsid w:val="002A0AEF"/>
    <w:rsid w:val="002A1CD0"/>
    <w:rsid w:val="002A54CE"/>
    <w:rsid w:val="002A56BD"/>
    <w:rsid w:val="002A7C48"/>
    <w:rsid w:val="002B40A9"/>
    <w:rsid w:val="002B567A"/>
    <w:rsid w:val="002D01FD"/>
    <w:rsid w:val="002D5862"/>
    <w:rsid w:val="002D6621"/>
    <w:rsid w:val="002E1249"/>
    <w:rsid w:val="002E1BC3"/>
    <w:rsid w:val="002E6A62"/>
    <w:rsid w:val="002E7486"/>
    <w:rsid w:val="002E7A9F"/>
    <w:rsid w:val="002F00D9"/>
    <w:rsid w:val="002F6465"/>
    <w:rsid w:val="003205F4"/>
    <w:rsid w:val="0032117A"/>
    <w:rsid w:val="003241CA"/>
    <w:rsid w:val="003242C1"/>
    <w:rsid w:val="0033304C"/>
    <w:rsid w:val="00334F57"/>
    <w:rsid w:val="003575DC"/>
    <w:rsid w:val="00364D44"/>
    <w:rsid w:val="00382393"/>
    <w:rsid w:val="00386BE8"/>
    <w:rsid w:val="003915C6"/>
    <w:rsid w:val="00393744"/>
    <w:rsid w:val="00394BD7"/>
    <w:rsid w:val="003A486D"/>
    <w:rsid w:val="003A5746"/>
    <w:rsid w:val="003B45C6"/>
    <w:rsid w:val="003C3804"/>
    <w:rsid w:val="003D601D"/>
    <w:rsid w:val="003E1B85"/>
    <w:rsid w:val="003E31C4"/>
    <w:rsid w:val="003E492F"/>
    <w:rsid w:val="003F4544"/>
    <w:rsid w:val="00400783"/>
    <w:rsid w:val="00402D2E"/>
    <w:rsid w:val="004142F4"/>
    <w:rsid w:val="00414FB4"/>
    <w:rsid w:val="0042089F"/>
    <w:rsid w:val="00424A7E"/>
    <w:rsid w:val="00426CB3"/>
    <w:rsid w:val="00434F3E"/>
    <w:rsid w:val="00443549"/>
    <w:rsid w:val="00444A2D"/>
    <w:rsid w:val="00455364"/>
    <w:rsid w:val="00455FFE"/>
    <w:rsid w:val="00457FCD"/>
    <w:rsid w:val="00467B3F"/>
    <w:rsid w:val="00474A10"/>
    <w:rsid w:val="00485CE5"/>
    <w:rsid w:val="004A3C53"/>
    <w:rsid w:val="004A4E9B"/>
    <w:rsid w:val="004B1BA2"/>
    <w:rsid w:val="004D789D"/>
    <w:rsid w:val="004E26AA"/>
    <w:rsid w:val="004F43FB"/>
    <w:rsid w:val="004F702A"/>
    <w:rsid w:val="0050093B"/>
    <w:rsid w:val="00504249"/>
    <w:rsid w:val="00505D71"/>
    <w:rsid w:val="005072F8"/>
    <w:rsid w:val="005113E6"/>
    <w:rsid w:val="00511C89"/>
    <w:rsid w:val="005215C6"/>
    <w:rsid w:val="00522255"/>
    <w:rsid w:val="00525760"/>
    <w:rsid w:val="0054098F"/>
    <w:rsid w:val="0054115D"/>
    <w:rsid w:val="00542C17"/>
    <w:rsid w:val="00544A01"/>
    <w:rsid w:val="0056147C"/>
    <w:rsid w:val="00563362"/>
    <w:rsid w:val="00566D97"/>
    <w:rsid w:val="005765F8"/>
    <w:rsid w:val="00580C76"/>
    <w:rsid w:val="00590973"/>
    <w:rsid w:val="00591430"/>
    <w:rsid w:val="005C4848"/>
    <w:rsid w:val="005D11F0"/>
    <w:rsid w:val="005E7B95"/>
    <w:rsid w:val="005F2E86"/>
    <w:rsid w:val="005F70DB"/>
    <w:rsid w:val="0060085E"/>
    <w:rsid w:val="006104CE"/>
    <w:rsid w:val="00630717"/>
    <w:rsid w:val="006307AF"/>
    <w:rsid w:val="0063255E"/>
    <w:rsid w:val="00637BC8"/>
    <w:rsid w:val="0064362C"/>
    <w:rsid w:val="006511D0"/>
    <w:rsid w:val="00655097"/>
    <w:rsid w:val="00656A26"/>
    <w:rsid w:val="00656C29"/>
    <w:rsid w:val="006632B1"/>
    <w:rsid w:val="00670C55"/>
    <w:rsid w:val="00670F26"/>
    <w:rsid w:val="006772D8"/>
    <w:rsid w:val="0068244E"/>
    <w:rsid w:val="006878C0"/>
    <w:rsid w:val="00687E3B"/>
    <w:rsid w:val="0069182C"/>
    <w:rsid w:val="00695F19"/>
    <w:rsid w:val="006B0570"/>
    <w:rsid w:val="006B40F1"/>
    <w:rsid w:val="006C0E9C"/>
    <w:rsid w:val="006C7A0D"/>
    <w:rsid w:val="006D305E"/>
    <w:rsid w:val="006E447C"/>
    <w:rsid w:val="006E4770"/>
    <w:rsid w:val="006E483E"/>
    <w:rsid w:val="006F4576"/>
    <w:rsid w:val="00734E59"/>
    <w:rsid w:val="00741DB8"/>
    <w:rsid w:val="00742FC8"/>
    <w:rsid w:val="007472E7"/>
    <w:rsid w:val="00754417"/>
    <w:rsid w:val="0076682B"/>
    <w:rsid w:val="00767C34"/>
    <w:rsid w:val="00777525"/>
    <w:rsid w:val="0078257F"/>
    <w:rsid w:val="0079764A"/>
    <w:rsid w:val="007B4CDD"/>
    <w:rsid w:val="007B787F"/>
    <w:rsid w:val="007C08E1"/>
    <w:rsid w:val="007C33CD"/>
    <w:rsid w:val="007C44B3"/>
    <w:rsid w:val="007C79A8"/>
    <w:rsid w:val="007E3776"/>
    <w:rsid w:val="007F37E8"/>
    <w:rsid w:val="007F44D4"/>
    <w:rsid w:val="00806C7D"/>
    <w:rsid w:val="00815C79"/>
    <w:rsid w:val="008270DA"/>
    <w:rsid w:val="00831746"/>
    <w:rsid w:val="008358E2"/>
    <w:rsid w:val="00846B7F"/>
    <w:rsid w:val="00852B50"/>
    <w:rsid w:val="00860EDD"/>
    <w:rsid w:val="0086106A"/>
    <w:rsid w:val="00867A4E"/>
    <w:rsid w:val="008737E9"/>
    <w:rsid w:val="008744B2"/>
    <w:rsid w:val="00876083"/>
    <w:rsid w:val="00881B30"/>
    <w:rsid w:val="008853A2"/>
    <w:rsid w:val="008878A0"/>
    <w:rsid w:val="00893DA5"/>
    <w:rsid w:val="008A24B2"/>
    <w:rsid w:val="008A2F5C"/>
    <w:rsid w:val="008B2B15"/>
    <w:rsid w:val="008D2300"/>
    <w:rsid w:val="008D62E8"/>
    <w:rsid w:val="008E05EC"/>
    <w:rsid w:val="008E32E7"/>
    <w:rsid w:val="008F5927"/>
    <w:rsid w:val="008F5CB4"/>
    <w:rsid w:val="009022F2"/>
    <w:rsid w:val="009178A7"/>
    <w:rsid w:val="00917B87"/>
    <w:rsid w:val="00921789"/>
    <w:rsid w:val="009333AC"/>
    <w:rsid w:val="00933429"/>
    <w:rsid w:val="0094272D"/>
    <w:rsid w:val="00943C47"/>
    <w:rsid w:val="00944A68"/>
    <w:rsid w:val="00944BF5"/>
    <w:rsid w:val="00944EC0"/>
    <w:rsid w:val="009479D0"/>
    <w:rsid w:val="00950EAC"/>
    <w:rsid w:val="00953373"/>
    <w:rsid w:val="0095734B"/>
    <w:rsid w:val="0096582B"/>
    <w:rsid w:val="00981804"/>
    <w:rsid w:val="00983B9A"/>
    <w:rsid w:val="00990D70"/>
    <w:rsid w:val="009C2972"/>
    <w:rsid w:val="009C3B54"/>
    <w:rsid w:val="009C567D"/>
    <w:rsid w:val="009D1249"/>
    <w:rsid w:val="009D5B30"/>
    <w:rsid w:val="009D760F"/>
    <w:rsid w:val="009E2961"/>
    <w:rsid w:val="009E4407"/>
    <w:rsid w:val="009E7153"/>
    <w:rsid w:val="00A0071A"/>
    <w:rsid w:val="00A02C66"/>
    <w:rsid w:val="00A162D0"/>
    <w:rsid w:val="00A25A2F"/>
    <w:rsid w:val="00A267CA"/>
    <w:rsid w:val="00A30F9D"/>
    <w:rsid w:val="00A35FBA"/>
    <w:rsid w:val="00A534EB"/>
    <w:rsid w:val="00A720FD"/>
    <w:rsid w:val="00A72B2F"/>
    <w:rsid w:val="00A835E4"/>
    <w:rsid w:val="00A90152"/>
    <w:rsid w:val="00A9139F"/>
    <w:rsid w:val="00A96564"/>
    <w:rsid w:val="00AA1922"/>
    <w:rsid w:val="00AA763B"/>
    <w:rsid w:val="00AB12EC"/>
    <w:rsid w:val="00AC5F9F"/>
    <w:rsid w:val="00AD3E2C"/>
    <w:rsid w:val="00AE46D1"/>
    <w:rsid w:val="00AE6592"/>
    <w:rsid w:val="00B20D3B"/>
    <w:rsid w:val="00B22305"/>
    <w:rsid w:val="00B34582"/>
    <w:rsid w:val="00B40FB1"/>
    <w:rsid w:val="00B41BDE"/>
    <w:rsid w:val="00B449F3"/>
    <w:rsid w:val="00B50614"/>
    <w:rsid w:val="00B61172"/>
    <w:rsid w:val="00B66ED3"/>
    <w:rsid w:val="00B70DD0"/>
    <w:rsid w:val="00B7299D"/>
    <w:rsid w:val="00B81B5F"/>
    <w:rsid w:val="00B83513"/>
    <w:rsid w:val="00B864F8"/>
    <w:rsid w:val="00B865B0"/>
    <w:rsid w:val="00BC090A"/>
    <w:rsid w:val="00BD0BA0"/>
    <w:rsid w:val="00BD5352"/>
    <w:rsid w:val="00BE1960"/>
    <w:rsid w:val="00BE2109"/>
    <w:rsid w:val="00BF1D91"/>
    <w:rsid w:val="00C3644D"/>
    <w:rsid w:val="00C37AAA"/>
    <w:rsid w:val="00C37DCC"/>
    <w:rsid w:val="00C51D9A"/>
    <w:rsid w:val="00C5320C"/>
    <w:rsid w:val="00C559E7"/>
    <w:rsid w:val="00C61291"/>
    <w:rsid w:val="00C744A9"/>
    <w:rsid w:val="00C83733"/>
    <w:rsid w:val="00C95BD1"/>
    <w:rsid w:val="00CA0728"/>
    <w:rsid w:val="00CA368E"/>
    <w:rsid w:val="00CB2A94"/>
    <w:rsid w:val="00CC0698"/>
    <w:rsid w:val="00CC638C"/>
    <w:rsid w:val="00CD4447"/>
    <w:rsid w:val="00CD4F2C"/>
    <w:rsid w:val="00CE2D36"/>
    <w:rsid w:val="00CE3AE1"/>
    <w:rsid w:val="00CE746D"/>
    <w:rsid w:val="00D020F2"/>
    <w:rsid w:val="00D03166"/>
    <w:rsid w:val="00D03672"/>
    <w:rsid w:val="00D053AB"/>
    <w:rsid w:val="00D07066"/>
    <w:rsid w:val="00D26EA8"/>
    <w:rsid w:val="00D27B3A"/>
    <w:rsid w:val="00D42B78"/>
    <w:rsid w:val="00D46C8C"/>
    <w:rsid w:val="00D53F4A"/>
    <w:rsid w:val="00D62767"/>
    <w:rsid w:val="00D83234"/>
    <w:rsid w:val="00D86D9A"/>
    <w:rsid w:val="00D90071"/>
    <w:rsid w:val="00DA0BE4"/>
    <w:rsid w:val="00DA4DCA"/>
    <w:rsid w:val="00DA775C"/>
    <w:rsid w:val="00DB489C"/>
    <w:rsid w:val="00DB7BCB"/>
    <w:rsid w:val="00DC1461"/>
    <w:rsid w:val="00DC48A6"/>
    <w:rsid w:val="00DC5817"/>
    <w:rsid w:val="00DC5894"/>
    <w:rsid w:val="00DC71C1"/>
    <w:rsid w:val="00DD432F"/>
    <w:rsid w:val="00DF526D"/>
    <w:rsid w:val="00E00F6E"/>
    <w:rsid w:val="00E04793"/>
    <w:rsid w:val="00E1317B"/>
    <w:rsid w:val="00E148A7"/>
    <w:rsid w:val="00E376DA"/>
    <w:rsid w:val="00E37E6E"/>
    <w:rsid w:val="00E53B97"/>
    <w:rsid w:val="00E70C6F"/>
    <w:rsid w:val="00E97362"/>
    <w:rsid w:val="00EB1DD6"/>
    <w:rsid w:val="00EB41B3"/>
    <w:rsid w:val="00EC347B"/>
    <w:rsid w:val="00EC64E0"/>
    <w:rsid w:val="00EE2414"/>
    <w:rsid w:val="00EE76A8"/>
    <w:rsid w:val="00EE7F4C"/>
    <w:rsid w:val="00EF050E"/>
    <w:rsid w:val="00EF2B65"/>
    <w:rsid w:val="00EF57F8"/>
    <w:rsid w:val="00F00EFF"/>
    <w:rsid w:val="00F103D2"/>
    <w:rsid w:val="00F22864"/>
    <w:rsid w:val="00F27A57"/>
    <w:rsid w:val="00F45008"/>
    <w:rsid w:val="00F471FF"/>
    <w:rsid w:val="00F50DBB"/>
    <w:rsid w:val="00F600E4"/>
    <w:rsid w:val="00F60F7B"/>
    <w:rsid w:val="00F844DB"/>
    <w:rsid w:val="00F85F4A"/>
    <w:rsid w:val="00F87AB5"/>
    <w:rsid w:val="00FA68C6"/>
    <w:rsid w:val="00FB4359"/>
    <w:rsid w:val="00FD2AFE"/>
    <w:rsid w:val="00FE1573"/>
    <w:rsid w:val="00FE7C39"/>
    <w:rsid w:val="00FF0712"/>
    <w:rsid w:val="00FF1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ln">
    <w:name w:val="Normal"/>
    <w:rsid w:val="00467B3F"/>
  </w:style>
  <w:style w:type="paragraph" w:styleId="Nadpis1">
    <w:name w:val="heading 1"/>
    <w:basedOn w:val="Normln"/>
    <w:next w:val="Normln"/>
    <w:link w:val="Nadpis1Char"/>
    <w:qFormat/>
    <w:rsid w:val="004A3C53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color w:val="FF0000"/>
      <w:sz w:val="40"/>
      <w:szCs w:val="32"/>
    </w:rPr>
  </w:style>
  <w:style w:type="paragraph" w:styleId="Nadpis2">
    <w:name w:val="heading 2"/>
    <w:basedOn w:val="Normln"/>
    <w:next w:val="Normln"/>
    <w:link w:val="Nadpis2Char"/>
    <w:qFormat/>
    <w:rsid w:val="003205F4"/>
    <w:pPr>
      <w:keepNext/>
      <w:keepLines/>
      <w:spacing w:before="40" w:after="120"/>
      <w:outlineLvl w:val="1"/>
    </w:pPr>
    <w:rPr>
      <w:rFonts w:ascii="Arial" w:eastAsiaTheme="majorEastAsia" w:hAnsi="Arial" w:cstheme="majorBidi"/>
      <w:b/>
      <w:color w:val="FF0000"/>
      <w:sz w:val="32"/>
      <w:szCs w:val="26"/>
    </w:rPr>
  </w:style>
  <w:style w:type="paragraph" w:styleId="Nadpis3">
    <w:name w:val="heading 3"/>
    <w:basedOn w:val="Normln"/>
    <w:next w:val="Normln"/>
    <w:link w:val="Nadpis3Char"/>
    <w:qFormat/>
    <w:rsid w:val="003205F4"/>
    <w:pPr>
      <w:keepNext/>
      <w:keepLines/>
      <w:spacing w:before="40" w:after="120"/>
      <w:ind w:firstLine="454"/>
      <w:outlineLvl w:val="2"/>
    </w:pPr>
    <w:rPr>
      <w:rFonts w:ascii="Arial" w:eastAsiaTheme="majorEastAsia" w:hAnsi="Arial" w:cstheme="majorBidi"/>
      <w:b/>
      <w:color w:val="FF0000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9764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Bold">
    <w:name w:val="Text Bold"/>
    <w:basedOn w:val="Normln"/>
    <w:link w:val="TextBoldChar"/>
    <w:rsid w:val="00CE746D"/>
    <w:rPr>
      <w:rFonts w:ascii="Arial" w:hAnsi="Arial" w:cs="Arial"/>
      <w:b/>
      <w:color w:val="000000" w:themeColor="text1"/>
      <w:sz w:val="24"/>
      <w:szCs w:val="24"/>
    </w:rPr>
  </w:style>
  <w:style w:type="character" w:customStyle="1" w:styleId="TextBoldChar">
    <w:name w:val="Text Bold Char"/>
    <w:basedOn w:val="Standardnpsmoodstavce"/>
    <w:link w:val="TextBold"/>
    <w:rsid w:val="00CE746D"/>
    <w:rPr>
      <w:rFonts w:ascii="Arial" w:hAnsi="Arial" w:cs="Arial"/>
      <w:b/>
      <w:color w:val="000000" w:themeColor="text1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unhideWhenUsed/>
    <w:rsid w:val="00426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426CB3"/>
    <w:rPr>
      <w:rFonts w:ascii="Tahoma" w:hAnsi="Tahoma" w:cs="Tahoma"/>
      <w:sz w:val="16"/>
      <w:szCs w:val="16"/>
    </w:rPr>
  </w:style>
  <w:style w:type="paragraph" w:customStyle="1" w:styleId="Hlavnnadpisbl">
    <w:name w:val="Hlavní nadpis bílá"/>
    <w:basedOn w:val="Normln"/>
    <w:link w:val="HlavnnadpisblChar"/>
    <w:rsid w:val="00CE2D36"/>
    <w:pPr>
      <w:spacing w:line="192" w:lineRule="auto"/>
    </w:pPr>
    <w:rPr>
      <w:rFonts w:ascii="Arial" w:hAnsi="Arial" w:cs="Arial"/>
      <w:b/>
      <w:color w:val="FFFFFF" w:themeColor="background1"/>
      <w:spacing w:val="40"/>
      <w:sz w:val="60"/>
      <w:szCs w:val="60"/>
    </w:rPr>
  </w:style>
  <w:style w:type="paragraph" w:customStyle="1" w:styleId="HlavnnadpisBL0">
    <w:name w:val="Hlavní nadpis BÍLÁ"/>
    <w:basedOn w:val="Hlavnnadpisbl"/>
    <w:link w:val="HlavnnadpisBLChar0"/>
    <w:qFormat/>
    <w:rsid w:val="00CE2D36"/>
  </w:style>
  <w:style w:type="character" w:customStyle="1" w:styleId="HlavnnadpisblChar">
    <w:name w:val="Hlavní nadpis bílá Char"/>
    <w:basedOn w:val="Standardnpsmoodstavce"/>
    <w:link w:val="Hlavnnadpisbl"/>
    <w:rsid w:val="00CE2D36"/>
    <w:rPr>
      <w:rFonts w:ascii="Arial" w:hAnsi="Arial" w:cs="Arial"/>
      <w:b/>
      <w:color w:val="FFFFFF" w:themeColor="background1"/>
      <w:spacing w:val="40"/>
      <w:sz w:val="60"/>
      <w:szCs w:val="60"/>
    </w:rPr>
  </w:style>
  <w:style w:type="character" w:customStyle="1" w:styleId="HlavnnadpisBLChar0">
    <w:name w:val="Hlavní nadpis BÍLÁ Char"/>
    <w:basedOn w:val="HlavnnadpisblChar"/>
    <w:link w:val="HlavnnadpisBL0"/>
    <w:rsid w:val="00CE2D36"/>
    <w:rPr>
      <w:rFonts w:ascii="Arial" w:hAnsi="Arial" w:cs="Arial"/>
      <w:b/>
      <w:color w:val="FFFFFF" w:themeColor="background1"/>
      <w:spacing w:val="40"/>
      <w:sz w:val="60"/>
      <w:szCs w:val="60"/>
    </w:rPr>
  </w:style>
  <w:style w:type="paragraph" w:customStyle="1" w:styleId="H1Titul">
    <w:name w:val="H1 Titul"/>
    <w:basedOn w:val="Normln"/>
    <w:link w:val="H1TitulChar"/>
    <w:uiPriority w:val="99"/>
    <w:rsid w:val="00D86D9A"/>
    <w:pPr>
      <w:pBdr>
        <w:top w:val="single" w:sz="96" w:space="0" w:color="auto"/>
      </w:pBdr>
      <w:tabs>
        <w:tab w:val="left" w:pos="340"/>
        <w:tab w:val="left" w:pos="794"/>
        <w:tab w:val="left" w:pos="1134"/>
        <w:tab w:val="right" w:pos="9520"/>
      </w:tabs>
      <w:suppressAutoHyphens/>
      <w:autoSpaceDE w:val="0"/>
      <w:autoSpaceDN w:val="0"/>
      <w:adjustRightInd w:val="0"/>
      <w:spacing w:after="0" w:line="700" w:lineRule="atLeast"/>
      <w:jc w:val="both"/>
      <w:textAlignment w:val="center"/>
    </w:pPr>
    <w:rPr>
      <w:rFonts w:ascii="Arial Black" w:hAnsi="Arial Black" w:cs="Arial Black"/>
      <w:color w:val="F41E1F"/>
      <w:spacing w:val="7"/>
      <w:sz w:val="66"/>
      <w:szCs w:val="66"/>
    </w:rPr>
  </w:style>
  <w:style w:type="paragraph" w:customStyle="1" w:styleId="H11-Titulek">
    <w:name w:val="H11 - Titulek"/>
    <w:basedOn w:val="H1Titul"/>
    <w:link w:val="H11-TitulekChar"/>
    <w:rsid w:val="00D86D9A"/>
  </w:style>
  <w:style w:type="paragraph" w:customStyle="1" w:styleId="H2Podtitul">
    <w:name w:val="H2 Podtitul"/>
    <w:basedOn w:val="Normln"/>
    <w:link w:val="H2PodtitulChar"/>
    <w:uiPriority w:val="99"/>
    <w:rsid w:val="00D86D9A"/>
    <w:pPr>
      <w:suppressAutoHyphens/>
      <w:autoSpaceDE w:val="0"/>
      <w:autoSpaceDN w:val="0"/>
      <w:adjustRightInd w:val="0"/>
      <w:spacing w:after="0" w:line="380" w:lineRule="atLeast"/>
      <w:textAlignment w:val="center"/>
    </w:pPr>
    <w:rPr>
      <w:rFonts w:ascii="Arial" w:hAnsi="Arial" w:cs="Arial"/>
      <w:b/>
      <w:bCs/>
      <w:color w:val="F41E1F"/>
      <w:spacing w:val="3"/>
      <w:sz w:val="34"/>
      <w:szCs w:val="34"/>
    </w:rPr>
  </w:style>
  <w:style w:type="character" w:customStyle="1" w:styleId="H1TitulChar">
    <w:name w:val="H1 Titul Char"/>
    <w:basedOn w:val="Standardnpsmoodstavce"/>
    <w:link w:val="H1Titul"/>
    <w:uiPriority w:val="99"/>
    <w:rsid w:val="00D86D9A"/>
    <w:rPr>
      <w:rFonts w:ascii="Arial Black" w:hAnsi="Arial Black" w:cs="Arial Black"/>
      <w:color w:val="F41E1F"/>
      <w:spacing w:val="7"/>
      <w:sz w:val="66"/>
      <w:szCs w:val="66"/>
    </w:rPr>
  </w:style>
  <w:style w:type="character" w:customStyle="1" w:styleId="H11-TitulekChar">
    <w:name w:val="H11 - Titulek Char"/>
    <w:basedOn w:val="H1TitulChar"/>
    <w:link w:val="H11-Titulek"/>
    <w:rsid w:val="00D86D9A"/>
    <w:rPr>
      <w:rFonts w:ascii="Arial Black" w:hAnsi="Arial Black" w:cs="Arial Black"/>
      <w:color w:val="F41E1F"/>
      <w:spacing w:val="7"/>
      <w:sz w:val="66"/>
      <w:szCs w:val="66"/>
    </w:rPr>
  </w:style>
  <w:style w:type="paragraph" w:customStyle="1" w:styleId="H3Podtitul">
    <w:name w:val="H3 Podtitul"/>
    <w:basedOn w:val="Normln"/>
    <w:link w:val="H3PodtitulChar"/>
    <w:uiPriority w:val="99"/>
    <w:rsid w:val="000B72D5"/>
    <w:pPr>
      <w:tabs>
        <w:tab w:val="left" w:pos="340"/>
        <w:tab w:val="left" w:pos="794"/>
        <w:tab w:val="left" w:pos="1134"/>
      </w:tabs>
      <w:suppressAutoHyphens/>
      <w:autoSpaceDE w:val="0"/>
      <w:autoSpaceDN w:val="0"/>
      <w:adjustRightInd w:val="0"/>
      <w:spacing w:after="0" w:line="340" w:lineRule="atLeast"/>
      <w:jc w:val="both"/>
      <w:textAlignment w:val="center"/>
    </w:pPr>
    <w:rPr>
      <w:rFonts w:ascii="Arial" w:hAnsi="Arial" w:cs="Arial"/>
      <w:b/>
      <w:bCs/>
      <w:color w:val="F41E1F"/>
      <w:spacing w:val="2"/>
    </w:rPr>
  </w:style>
  <w:style w:type="character" w:customStyle="1" w:styleId="H2PodtitulChar">
    <w:name w:val="H2 Podtitul Char"/>
    <w:basedOn w:val="Standardnpsmoodstavce"/>
    <w:link w:val="H2Podtitul"/>
    <w:uiPriority w:val="99"/>
    <w:rsid w:val="00D86D9A"/>
    <w:rPr>
      <w:rFonts w:ascii="Arial" w:hAnsi="Arial" w:cs="Arial"/>
      <w:b/>
      <w:bCs/>
      <w:color w:val="F41E1F"/>
      <w:spacing w:val="3"/>
      <w:sz w:val="34"/>
      <w:szCs w:val="34"/>
    </w:rPr>
  </w:style>
  <w:style w:type="paragraph" w:customStyle="1" w:styleId="Perex">
    <w:name w:val="Perex"/>
    <w:basedOn w:val="Normln"/>
    <w:link w:val="PerexChar"/>
    <w:uiPriority w:val="99"/>
    <w:rsid w:val="000B72D5"/>
    <w:pPr>
      <w:autoSpaceDE w:val="0"/>
      <w:autoSpaceDN w:val="0"/>
      <w:adjustRightInd w:val="0"/>
      <w:spacing w:after="0" w:line="340" w:lineRule="atLeast"/>
      <w:jc w:val="both"/>
      <w:textAlignment w:val="center"/>
    </w:pPr>
    <w:rPr>
      <w:rFonts w:ascii="Arial" w:hAnsi="Arial" w:cs="Arial"/>
      <w:b/>
      <w:bCs/>
      <w:color w:val="000000"/>
      <w:sz w:val="26"/>
      <w:szCs w:val="26"/>
    </w:rPr>
  </w:style>
  <w:style w:type="paragraph" w:customStyle="1" w:styleId="vodntext">
    <w:name w:val="Úvodní text"/>
    <w:basedOn w:val="Perex"/>
    <w:link w:val="vodntextChar"/>
    <w:qFormat/>
    <w:rsid w:val="007B4CDD"/>
    <w:pPr>
      <w:spacing w:before="120" w:after="240"/>
    </w:pPr>
    <w:rPr>
      <w:sz w:val="24"/>
    </w:rPr>
  </w:style>
  <w:style w:type="paragraph" w:customStyle="1" w:styleId="Zaklad">
    <w:name w:val="Zaklad"/>
    <w:basedOn w:val="Normln"/>
    <w:link w:val="ZakladChar"/>
    <w:uiPriority w:val="99"/>
    <w:rsid w:val="000B72D5"/>
    <w:pPr>
      <w:autoSpaceDE w:val="0"/>
      <w:autoSpaceDN w:val="0"/>
      <w:adjustRightInd w:val="0"/>
      <w:spacing w:after="0" w:line="320" w:lineRule="atLeast"/>
      <w:jc w:val="both"/>
      <w:textAlignment w:val="center"/>
    </w:pPr>
    <w:rPr>
      <w:rFonts w:ascii="Arial" w:hAnsi="Arial" w:cs="Arial"/>
      <w:color w:val="000000"/>
    </w:rPr>
  </w:style>
  <w:style w:type="character" w:customStyle="1" w:styleId="PerexChar">
    <w:name w:val="Perex Char"/>
    <w:basedOn w:val="Standardnpsmoodstavce"/>
    <w:link w:val="Perex"/>
    <w:uiPriority w:val="99"/>
    <w:rsid w:val="000B72D5"/>
    <w:rPr>
      <w:rFonts w:ascii="Arial" w:hAnsi="Arial" w:cs="Arial"/>
      <w:b/>
      <w:bCs/>
      <w:color w:val="000000"/>
      <w:sz w:val="26"/>
      <w:szCs w:val="26"/>
    </w:rPr>
  </w:style>
  <w:style w:type="character" w:customStyle="1" w:styleId="vodntextChar">
    <w:name w:val="Úvodní text Char"/>
    <w:basedOn w:val="PerexChar"/>
    <w:link w:val="vodntext"/>
    <w:rsid w:val="007B4CDD"/>
    <w:rPr>
      <w:rFonts w:ascii="Arial" w:hAnsi="Arial" w:cs="Arial"/>
      <w:b/>
      <w:bCs/>
      <w:color w:val="000000"/>
      <w:sz w:val="24"/>
      <w:szCs w:val="26"/>
    </w:rPr>
  </w:style>
  <w:style w:type="paragraph" w:customStyle="1" w:styleId="Textblok">
    <w:name w:val="Text blok"/>
    <w:basedOn w:val="Zaklad"/>
    <w:link w:val="TextblokChar"/>
    <w:qFormat/>
    <w:rsid w:val="007B4CDD"/>
    <w:pPr>
      <w:spacing w:after="120" w:line="280" w:lineRule="atLeast"/>
    </w:pPr>
    <w:rPr>
      <w:sz w:val="20"/>
    </w:rPr>
  </w:style>
  <w:style w:type="character" w:customStyle="1" w:styleId="ZakladChar">
    <w:name w:val="Zaklad Char"/>
    <w:basedOn w:val="Standardnpsmoodstavce"/>
    <w:link w:val="Zaklad"/>
    <w:uiPriority w:val="99"/>
    <w:rsid w:val="00FF11D9"/>
    <w:rPr>
      <w:rFonts w:ascii="Arial" w:hAnsi="Arial" w:cs="Arial"/>
      <w:color w:val="000000"/>
    </w:rPr>
  </w:style>
  <w:style w:type="character" w:customStyle="1" w:styleId="TextblokChar">
    <w:name w:val="Text blok Char"/>
    <w:basedOn w:val="ZakladChar"/>
    <w:link w:val="Textblok"/>
    <w:rsid w:val="007B4CDD"/>
    <w:rPr>
      <w:rFonts w:ascii="Arial" w:hAnsi="Arial" w:cs="Arial"/>
      <w:color w:val="000000"/>
      <w:sz w:val="20"/>
    </w:rPr>
  </w:style>
  <w:style w:type="paragraph" w:customStyle="1" w:styleId="Zkladnodstavec">
    <w:name w:val="[Základní odstavec]"/>
    <w:basedOn w:val="Normln"/>
    <w:link w:val="ZkladnodstavecChar"/>
    <w:uiPriority w:val="99"/>
    <w:rsid w:val="002A7C4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H3PodtitulChar">
    <w:name w:val="H3 Podtitul Char"/>
    <w:basedOn w:val="Standardnpsmoodstavce"/>
    <w:link w:val="H3Podtitul"/>
    <w:uiPriority w:val="99"/>
    <w:rsid w:val="00FF11D9"/>
    <w:rPr>
      <w:rFonts w:ascii="Arial" w:hAnsi="Arial" w:cs="Arial"/>
      <w:b/>
      <w:bCs/>
      <w:color w:val="F41E1F"/>
      <w:spacing w:val="2"/>
    </w:rPr>
  </w:style>
  <w:style w:type="paragraph" w:customStyle="1" w:styleId="Obsah">
    <w:name w:val="Obsah"/>
    <w:basedOn w:val="Zkladnodstavec"/>
    <w:link w:val="ObsahChar"/>
    <w:qFormat/>
    <w:rsid w:val="002A7C48"/>
    <w:pPr>
      <w:tabs>
        <w:tab w:val="left" w:pos="340"/>
        <w:tab w:val="left" w:pos="794"/>
        <w:tab w:val="left" w:pos="1134"/>
        <w:tab w:val="left" w:pos="1540"/>
        <w:tab w:val="right" w:leader="dot" w:pos="9600"/>
      </w:tabs>
      <w:suppressAutoHyphens/>
      <w:jc w:val="both"/>
    </w:pPr>
    <w:rPr>
      <w:rFonts w:ascii="Arial" w:hAnsi="Arial" w:cs="Arial"/>
      <w:spacing w:val="2"/>
      <w:sz w:val="22"/>
      <w:szCs w:val="22"/>
    </w:rPr>
  </w:style>
  <w:style w:type="paragraph" w:styleId="Zhlav">
    <w:name w:val="header"/>
    <w:basedOn w:val="Normln"/>
    <w:link w:val="ZhlavChar"/>
    <w:uiPriority w:val="99"/>
    <w:unhideWhenUsed/>
    <w:rsid w:val="002A7C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kladnodstavecChar">
    <w:name w:val="[Základní odstavec] Char"/>
    <w:basedOn w:val="Standardnpsmoodstavce"/>
    <w:link w:val="Zkladnodstavec"/>
    <w:uiPriority w:val="99"/>
    <w:rsid w:val="002A7C48"/>
    <w:rPr>
      <w:rFonts w:ascii="Minion Pro" w:hAnsi="Minion Pro" w:cs="Minion Pro"/>
      <w:color w:val="000000"/>
      <w:sz w:val="24"/>
      <w:szCs w:val="24"/>
    </w:rPr>
  </w:style>
  <w:style w:type="character" w:customStyle="1" w:styleId="ObsahChar">
    <w:name w:val="Obsah Char"/>
    <w:basedOn w:val="ZkladnodstavecChar"/>
    <w:link w:val="Obsah"/>
    <w:rsid w:val="002A7C48"/>
    <w:rPr>
      <w:rFonts w:ascii="Arial" w:hAnsi="Arial" w:cs="Arial"/>
      <w:color w:val="000000"/>
      <w:spacing w:val="2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2A7C48"/>
  </w:style>
  <w:style w:type="paragraph" w:styleId="Zpat">
    <w:name w:val="footer"/>
    <w:basedOn w:val="Normln"/>
    <w:link w:val="ZpatChar"/>
    <w:uiPriority w:val="99"/>
    <w:unhideWhenUsed/>
    <w:rsid w:val="002A7C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A7C48"/>
  </w:style>
  <w:style w:type="paragraph" w:customStyle="1" w:styleId="Odrka1">
    <w:name w:val="Odrážka 1"/>
    <w:basedOn w:val="Textblok"/>
    <w:link w:val="Odrka1Char"/>
    <w:qFormat/>
    <w:rsid w:val="002F00D9"/>
    <w:pPr>
      <w:numPr>
        <w:numId w:val="1"/>
      </w:numPr>
      <w:ind w:left="426" w:hanging="426"/>
    </w:pPr>
  </w:style>
  <w:style w:type="paragraph" w:customStyle="1" w:styleId="Odrka2">
    <w:name w:val="Odrážka 2"/>
    <w:basedOn w:val="Textblok"/>
    <w:link w:val="Odrka2Char"/>
    <w:qFormat/>
    <w:rsid w:val="002D01FD"/>
    <w:pPr>
      <w:numPr>
        <w:numId w:val="2"/>
      </w:numPr>
      <w:tabs>
        <w:tab w:val="left" w:pos="851"/>
      </w:tabs>
      <w:ind w:left="738" w:hanging="284"/>
    </w:pPr>
  </w:style>
  <w:style w:type="character" w:customStyle="1" w:styleId="Odrka1Char">
    <w:name w:val="Odrážka 1 Char"/>
    <w:basedOn w:val="TextblokChar"/>
    <w:link w:val="Odrka1"/>
    <w:rsid w:val="002F00D9"/>
    <w:rPr>
      <w:rFonts w:ascii="Arial" w:hAnsi="Arial" w:cs="Arial"/>
      <w:color w:val="000000"/>
      <w:sz w:val="20"/>
    </w:rPr>
  </w:style>
  <w:style w:type="table" w:customStyle="1" w:styleId="Novtabulka">
    <w:name w:val="Nová tabulka"/>
    <w:basedOn w:val="Normlntabulka"/>
    <w:uiPriority w:val="99"/>
    <w:rsid w:val="002241D9"/>
    <w:pPr>
      <w:spacing w:after="0" w:line="240" w:lineRule="auto"/>
    </w:pPr>
    <w:tblPr>
      <w:tblStyleRowBandSize w:val="1"/>
    </w:tblPr>
    <w:tblStylePr w:type="firstRow">
      <w:rPr>
        <w:rFonts w:ascii="Arial" w:hAnsi="Arial"/>
        <w:b/>
        <w:color w:val="FFFFFF" w:themeColor="background1"/>
        <w:sz w:val="20"/>
      </w:rPr>
      <w:tblPr/>
      <w:tcPr>
        <w:shd w:val="clear" w:color="auto" w:fill="FF0000"/>
      </w:tcPr>
    </w:tblStylePr>
    <w:tblStylePr w:type="band1Horz">
      <w:tblPr/>
      <w:tcPr>
        <w:shd w:val="clear" w:color="auto" w:fill="A6A6A6" w:themeFill="background1" w:themeFillShade="A6"/>
      </w:tcPr>
    </w:tblStylePr>
    <w:tblStylePr w:type="band2Horz">
      <w:rPr>
        <w:rFonts w:ascii="Arial" w:hAnsi="Arial"/>
        <w:color w:val="000000" w:themeColor="text1"/>
        <w:sz w:val="20"/>
      </w:rPr>
      <w:tblPr/>
      <w:tcPr>
        <w:shd w:val="clear" w:color="auto" w:fill="D9D9D9" w:themeFill="background1" w:themeFillShade="D9"/>
      </w:tcPr>
    </w:tblStylePr>
  </w:style>
  <w:style w:type="character" w:customStyle="1" w:styleId="Odrka2Char">
    <w:name w:val="Odrážka 2 Char"/>
    <w:basedOn w:val="TextblokChar"/>
    <w:link w:val="Odrka2"/>
    <w:rsid w:val="002D01FD"/>
    <w:rPr>
      <w:rFonts w:ascii="Arial" w:hAnsi="Arial" w:cs="Arial"/>
      <w:color w:val="000000"/>
      <w:sz w:val="20"/>
    </w:rPr>
  </w:style>
  <w:style w:type="paragraph" w:styleId="Titulek">
    <w:name w:val="caption"/>
    <w:basedOn w:val="Normln"/>
    <w:next w:val="Normln"/>
    <w:uiPriority w:val="35"/>
    <w:unhideWhenUsed/>
    <w:qFormat/>
    <w:rsid w:val="00767C34"/>
    <w:pPr>
      <w:spacing w:line="240" w:lineRule="auto"/>
    </w:pPr>
    <w:rPr>
      <w:rFonts w:ascii="Arial" w:hAnsi="Arial"/>
      <w:bCs/>
      <w:color w:val="000000" w:themeColor="text1"/>
      <w:sz w:val="18"/>
      <w:szCs w:val="18"/>
    </w:rPr>
  </w:style>
  <w:style w:type="paragraph" w:customStyle="1" w:styleId="Popistabulka">
    <w:name w:val="Popis tabulka"/>
    <w:basedOn w:val="Textblok"/>
    <w:link w:val="PopistabulkaChar"/>
    <w:qFormat/>
    <w:rsid w:val="006104CE"/>
    <w:rPr>
      <w:i/>
    </w:rPr>
  </w:style>
  <w:style w:type="character" w:customStyle="1" w:styleId="PopistabulkaChar">
    <w:name w:val="Popis tabulka Char"/>
    <w:basedOn w:val="TextblokChar"/>
    <w:link w:val="Popistabulka"/>
    <w:rsid w:val="006104CE"/>
    <w:rPr>
      <w:rFonts w:ascii="Arial" w:hAnsi="Arial" w:cs="Arial"/>
      <w:i/>
      <w:color w:val="000000"/>
      <w:sz w:val="20"/>
    </w:rPr>
  </w:style>
  <w:style w:type="paragraph" w:styleId="Obsah6">
    <w:name w:val="toc 6"/>
    <w:basedOn w:val="Normln"/>
    <w:next w:val="Normln"/>
    <w:autoRedefine/>
    <w:uiPriority w:val="39"/>
    <w:unhideWhenUsed/>
    <w:rsid w:val="009D1249"/>
    <w:pPr>
      <w:spacing w:after="0"/>
      <w:ind w:left="1100"/>
    </w:pPr>
    <w:rPr>
      <w:sz w:val="20"/>
      <w:szCs w:val="20"/>
    </w:rPr>
  </w:style>
  <w:style w:type="paragraph" w:styleId="Obsah1">
    <w:name w:val="toc 1"/>
    <w:basedOn w:val="Normln"/>
    <w:next w:val="Zkladntextodsazen"/>
    <w:autoRedefine/>
    <w:uiPriority w:val="39"/>
    <w:rsid w:val="006C0E9C"/>
    <w:pPr>
      <w:spacing w:before="120" w:after="0"/>
    </w:pPr>
    <w:rPr>
      <w:b/>
      <w:bCs/>
      <w:i/>
      <w:iCs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9D1249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rsid w:val="004A3C53"/>
    <w:rPr>
      <w:rFonts w:ascii="Arial" w:eastAsiaTheme="majorEastAsia" w:hAnsi="Arial" w:cstheme="majorBidi"/>
      <w:b/>
      <w:color w:val="FF0000"/>
      <w:sz w:val="40"/>
      <w:szCs w:val="32"/>
    </w:rPr>
  </w:style>
  <w:style w:type="paragraph" w:styleId="Nadpisobsahu">
    <w:name w:val="TOC Heading"/>
    <w:basedOn w:val="Nadpis1"/>
    <w:next w:val="Normln"/>
    <w:uiPriority w:val="39"/>
    <w:rsid w:val="002D01FD"/>
    <w:pPr>
      <w:spacing w:before="480"/>
      <w:outlineLvl w:val="9"/>
    </w:pPr>
    <w:rPr>
      <w:bCs/>
      <w:color w:val="000000" w:themeColor="text1"/>
      <w:sz w:val="28"/>
      <w:szCs w:val="28"/>
      <w:lang w:eastAsia="cs-CZ"/>
    </w:rPr>
  </w:style>
  <w:style w:type="paragraph" w:styleId="Obsah2">
    <w:name w:val="toc 2"/>
    <w:basedOn w:val="Normln"/>
    <w:next w:val="Normln"/>
    <w:autoRedefine/>
    <w:uiPriority w:val="39"/>
    <w:rsid w:val="0079764A"/>
    <w:pPr>
      <w:spacing w:before="120" w:after="0"/>
      <w:ind w:left="220"/>
    </w:pPr>
    <w:rPr>
      <w:b/>
      <w:bCs/>
    </w:rPr>
  </w:style>
  <w:style w:type="paragraph" w:styleId="Obsah3">
    <w:name w:val="toc 3"/>
    <w:basedOn w:val="Normln"/>
    <w:next w:val="Normln"/>
    <w:autoRedefine/>
    <w:uiPriority w:val="39"/>
    <w:rsid w:val="002A56BD"/>
    <w:pPr>
      <w:spacing w:after="0"/>
      <w:ind w:left="440"/>
    </w:pPr>
    <w:rPr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79764A"/>
    <w:pPr>
      <w:spacing w:after="0"/>
      <w:ind w:left="660"/>
    </w:pPr>
    <w:rPr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79764A"/>
    <w:pPr>
      <w:spacing w:after="0"/>
      <w:ind w:left="880"/>
    </w:pPr>
    <w:rPr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79764A"/>
    <w:pPr>
      <w:spacing w:after="0"/>
      <w:ind w:left="1320"/>
    </w:pPr>
    <w:rPr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79764A"/>
    <w:pPr>
      <w:spacing w:after="0"/>
      <w:ind w:left="1540"/>
    </w:pPr>
    <w:rPr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79764A"/>
    <w:pPr>
      <w:spacing w:after="0"/>
      <w:ind w:left="1760"/>
    </w:pPr>
    <w:rPr>
      <w:sz w:val="20"/>
      <w:szCs w:val="20"/>
    </w:rPr>
  </w:style>
  <w:style w:type="character" w:customStyle="1" w:styleId="Nadpis2Char">
    <w:name w:val="Nadpis 2 Char"/>
    <w:basedOn w:val="Standardnpsmoodstavce"/>
    <w:link w:val="Nadpis2"/>
    <w:rsid w:val="003205F4"/>
    <w:rPr>
      <w:rFonts w:ascii="Arial" w:eastAsiaTheme="majorEastAsia" w:hAnsi="Arial" w:cstheme="majorBidi"/>
      <w:b/>
      <w:color w:val="FF0000"/>
      <w:sz w:val="32"/>
      <w:szCs w:val="26"/>
    </w:rPr>
  </w:style>
  <w:style w:type="character" w:customStyle="1" w:styleId="Nadpis3Char">
    <w:name w:val="Nadpis 3 Char"/>
    <w:basedOn w:val="Standardnpsmoodstavce"/>
    <w:link w:val="Nadpis3"/>
    <w:rsid w:val="003205F4"/>
    <w:rPr>
      <w:rFonts w:ascii="Arial" w:eastAsiaTheme="majorEastAsia" w:hAnsi="Arial" w:cstheme="majorBidi"/>
      <w:b/>
      <w:color w:val="FF0000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9764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Odrka1slice">
    <w:name w:val="Odrážka 1 číslice"/>
    <w:basedOn w:val="Textblok"/>
    <w:rsid w:val="009E7153"/>
  </w:style>
  <w:style w:type="character" w:styleId="slostrnky">
    <w:name w:val="page number"/>
    <w:basedOn w:val="Standardnpsmoodstavce"/>
    <w:uiPriority w:val="99"/>
    <w:semiHidden/>
    <w:unhideWhenUsed/>
    <w:rsid w:val="00057237"/>
  </w:style>
  <w:style w:type="paragraph" w:styleId="Seznamobrzk">
    <w:name w:val="table of figures"/>
    <w:basedOn w:val="Normln"/>
    <w:next w:val="Normln"/>
    <w:uiPriority w:val="99"/>
    <w:unhideWhenUsed/>
    <w:rsid w:val="00DC48A6"/>
    <w:pPr>
      <w:spacing w:after="0"/>
    </w:pPr>
  </w:style>
  <w:style w:type="table" w:customStyle="1" w:styleId="GridTable1Light">
    <w:name w:val="Grid Table 1 Light"/>
    <w:basedOn w:val="Normlntabulka"/>
    <w:uiPriority w:val="46"/>
    <w:rsid w:val="002241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Normlntabulka"/>
    <w:uiPriority w:val="46"/>
    <w:rsid w:val="002241D9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Normlntabulka"/>
    <w:uiPriority w:val="46"/>
    <w:rsid w:val="002241D9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Normlntabulka"/>
    <w:uiPriority w:val="46"/>
    <w:rsid w:val="002241D9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Normlntabulka"/>
    <w:uiPriority w:val="46"/>
    <w:rsid w:val="002241D9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Normlntabulka"/>
    <w:uiPriority w:val="46"/>
    <w:rsid w:val="002241D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3Accent6">
    <w:name w:val="Grid Table 3 Accent 6"/>
    <w:basedOn w:val="Normlntabulka"/>
    <w:uiPriority w:val="48"/>
    <w:rsid w:val="002241D9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GridTableLight">
    <w:name w:val="Grid Table Light"/>
    <w:basedOn w:val="Normlntabulka"/>
    <w:uiPriority w:val="40"/>
    <w:rsid w:val="002241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Mkatabulky">
    <w:name w:val="Table Grid"/>
    <w:basedOn w:val="Normlntabulka"/>
    <w:uiPriority w:val="59"/>
    <w:rsid w:val="002241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1D4341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1D4341"/>
  </w:style>
  <w:style w:type="numbering" w:customStyle="1" w:styleId="Odrka3">
    <w:name w:val="Odrážka 3"/>
    <w:uiPriority w:val="99"/>
    <w:rsid w:val="006C7A0D"/>
    <w:pPr>
      <w:numPr>
        <w:numId w:val="3"/>
      </w:numPr>
    </w:pPr>
  </w:style>
  <w:style w:type="paragraph" w:styleId="Odstavecseseznamem">
    <w:name w:val="List Paragraph"/>
    <w:basedOn w:val="Normln"/>
    <w:uiPriority w:val="34"/>
    <w:rsid w:val="004A3C53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364D44"/>
    <w:rPr>
      <w:color w:val="800080" w:themeColor="followedHyperlink"/>
      <w:u w:val="single"/>
    </w:rPr>
  </w:style>
  <w:style w:type="character" w:customStyle="1" w:styleId="hgkelc">
    <w:name w:val="hgkelc"/>
    <w:basedOn w:val="Standardnpsmoodstavce"/>
    <w:rsid w:val="00F27A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ln">
    <w:name w:val="Normal"/>
    <w:rsid w:val="00467B3F"/>
  </w:style>
  <w:style w:type="paragraph" w:styleId="Nadpis1">
    <w:name w:val="heading 1"/>
    <w:basedOn w:val="Normln"/>
    <w:next w:val="Normln"/>
    <w:link w:val="Nadpis1Char"/>
    <w:qFormat/>
    <w:rsid w:val="004A3C53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color w:val="FF0000"/>
      <w:sz w:val="40"/>
      <w:szCs w:val="32"/>
    </w:rPr>
  </w:style>
  <w:style w:type="paragraph" w:styleId="Nadpis2">
    <w:name w:val="heading 2"/>
    <w:basedOn w:val="Normln"/>
    <w:next w:val="Normln"/>
    <w:link w:val="Nadpis2Char"/>
    <w:qFormat/>
    <w:rsid w:val="003205F4"/>
    <w:pPr>
      <w:keepNext/>
      <w:keepLines/>
      <w:spacing w:before="40" w:after="120"/>
      <w:outlineLvl w:val="1"/>
    </w:pPr>
    <w:rPr>
      <w:rFonts w:ascii="Arial" w:eastAsiaTheme="majorEastAsia" w:hAnsi="Arial" w:cstheme="majorBidi"/>
      <w:b/>
      <w:color w:val="FF0000"/>
      <w:sz w:val="32"/>
      <w:szCs w:val="26"/>
    </w:rPr>
  </w:style>
  <w:style w:type="paragraph" w:styleId="Nadpis3">
    <w:name w:val="heading 3"/>
    <w:basedOn w:val="Normln"/>
    <w:next w:val="Normln"/>
    <w:link w:val="Nadpis3Char"/>
    <w:qFormat/>
    <w:rsid w:val="003205F4"/>
    <w:pPr>
      <w:keepNext/>
      <w:keepLines/>
      <w:spacing w:before="40" w:after="120"/>
      <w:ind w:firstLine="454"/>
      <w:outlineLvl w:val="2"/>
    </w:pPr>
    <w:rPr>
      <w:rFonts w:ascii="Arial" w:eastAsiaTheme="majorEastAsia" w:hAnsi="Arial" w:cstheme="majorBidi"/>
      <w:b/>
      <w:color w:val="FF0000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9764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Bold">
    <w:name w:val="Text Bold"/>
    <w:basedOn w:val="Normln"/>
    <w:link w:val="TextBoldChar"/>
    <w:rsid w:val="00CE746D"/>
    <w:rPr>
      <w:rFonts w:ascii="Arial" w:hAnsi="Arial" w:cs="Arial"/>
      <w:b/>
      <w:color w:val="000000" w:themeColor="text1"/>
      <w:sz w:val="24"/>
      <w:szCs w:val="24"/>
    </w:rPr>
  </w:style>
  <w:style w:type="character" w:customStyle="1" w:styleId="TextBoldChar">
    <w:name w:val="Text Bold Char"/>
    <w:basedOn w:val="Standardnpsmoodstavce"/>
    <w:link w:val="TextBold"/>
    <w:rsid w:val="00CE746D"/>
    <w:rPr>
      <w:rFonts w:ascii="Arial" w:hAnsi="Arial" w:cs="Arial"/>
      <w:b/>
      <w:color w:val="000000" w:themeColor="text1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unhideWhenUsed/>
    <w:rsid w:val="00426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426CB3"/>
    <w:rPr>
      <w:rFonts w:ascii="Tahoma" w:hAnsi="Tahoma" w:cs="Tahoma"/>
      <w:sz w:val="16"/>
      <w:szCs w:val="16"/>
    </w:rPr>
  </w:style>
  <w:style w:type="paragraph" w:customStyle="1" w:styleId="Hlavnnadpisbl">
    <w:name w:val="Hlavní nadpis bílá"/>
    <w:basedOn w:val="Normln"/>
    <w:link w:val="HlavnnadpisblChar"/>
    <w:rsid w:val="00CE2D36"/>
    <w:pPr>
      <w:spacing w:line="192" w:lineRule="auto"/>
    </w:pPr>
    <w:rPr>
      <w:rFonts w:ascii="Arial" w:hAnsi="Arial" w:cs="Arial"/>
      <w:b/>
      <w:color w:val="FFFFFF" w:themeColor="background1"/>
      <w:spacing w:val="40"/>
      <w:sz w:val="60"/>
      <w:szCs w:val="60"/>
    </w:rPr>
  </w:style>
  <w:style w:type="paragraph" w:customStyle="1" w:styleId="HlavnnadpisBL0">
    <w:name w:val="Hlavní nadpis BÍLÁ"/>
    <w:basedOn w:val="Hlavnnadpisbl"/>
    <w:link w:val="HlavnnadpisBLChar0"/>
    <w:qFormat/>
    <w:rsid w:val="00CE2D36"/>
  </w:style>
  <w:style w:type="character" w:customStyle="1" w:styleId="HlavnnadpisblChar">
    <w:name w:val="Hlavní nadpis bílá Char"/>
    <w:basedOn w:val="Standardnpsmoodstavce"/>
    <w:link w:val="Hlavnnadpisbl"/>
    <w:rsid w:val="00CE2D36"/>
    <w:rPr>
      <w:rFonts w:ascii="Arial" w:hAnsi="Arial" w:cs="Arial"/>
      <w:b/>
      <w:color w:val="FFFFFF" w:themeColor="background1"/>
      <w:spacing w:val="40"/>
      <w:sz w:val="60"/>
      <w:szCs w:val="60"/>
    </w:rPr>
  </w:style>
  <w:style w:type="character" w:customStyle="1" w:styleId="HlavnnadpisBLChar0">
    <w:name w:val="Hlavní nadpis BÍLÁ Char"/>
    <w:basedOn w:val="HlavnnadpisblChar"/>
    <w:link w:val="HlavnnadpisBL0"/>
    <w:rsid w:val="00CE2D36"/>
    <w:rPr>
      <w:rFonts w:ascii="Arial" w:hAnsi="Arial" w:cs="Arial"/>
      <w:b/>
      <w:color w:val="FFFFFF" w:themeColor="background1"/>
      <w:spacing w:val="40"/>
      <w:sz w:val="60"/>
      <w:szCs w:val="60"/>
    </w:rPr>
  </w:style>
  <w:style w:type="paragraph" w:customStyle="1" w:styleId="H1Titul">
    <w:name w:val="H1 Titul"/>
    <w:basedOn w:val="Normln"/>
    <w:link w:val="H1TitulChar"/>
    <w:uiPriority w:val="99"/>
    <w:rsid w:val="00D86D9A"/>
    <w:pPr>
      <w:pBdr>
        <w:top w:val="single" w:sz="96" w:space="0" w:color="auto"/>
      </w:pBdr>
      <w:tabs>
        <w:tab w:val="left" w:pos="340"/>
        <w:tab w:val="left" w:pos="794"/>
        <w:tab w:val="left" w:pos="1134"/>
        <w:tab w:val="right" w:pos="9520"/>
      </w:tabs>
      <w:suppressAutoHyphens/>
      <w:autoSpaceDE w:val="0"/>
      <w:autoSpaceDN w:val="0"/>
      <w:adjustRightInd w:val="0"/>
      <w:spacing w:after="0" w:line="700" w:lineRule="atLeast"/>
      <w:jc w:val="both"/>
      <w:textAlignment w:val="center"/>
    </w:pPr>
    <w:rPr>
      <w:rFonts w:ascii="Arial Black" w:hAnsi="Arial Black" w:cs="Arial Black"/>
      <w:color w:val="F41E1F"/>
      <w:spacing w:val="7"/>
      <w:sz w:val="66"/>
      <w:szCs w:val="66"/>
    </w:rPr>
  </w:style>
  <w:style w:type="paragraph" w:customStyle="1" w:styleId="H11-Titulek">
    <w:name w:val="H11 - Titulek"/>
    <w:basedOn w:val="H1Titul"/>
    <w:link w:val="H11-TitulekChar"/>
    <w:rsid w:val="00D86D9A"/>
  </w:style>
  <w:style w:type="paragraph" w:customStyle="1" w:styleId="H2Podtitul">
    <w:name w:val="H2 Podtitul"/>
    <w:basedOn w:val="Normln"/>
    <w:link w:val="H2PodtitulChar"/>
    <w:uiPriority w:val="99"/>
    <w:rsid w:val="00D86D9A"/>
    <w:pPr>
      <w:suppressAutoHyphens/>
      <w:autoSpaceDE w:val="0"/>
      <w:autoSpaceDN w:val="0"/>
      <w:adjustRightInd w:val="0"/>
      <w:spacing w:after="0" w:line="380" w:lineRule="atLeast"/>
      <w:textAlignment w:val="center"/>
    </w:pPr>
    <w:rPr>
      <w:rFonts w:ascii="Arial" w:hAnsi="Arial" w:cs="Arial"/>
      <w:b/>
      <w:bCs/>
      <w:color w:val="F41E1F"/>
      <w:spacing w:val="3"/>
      <w:sz w:val="34"/>
      <w:szCs w:val="34"/>
    </w:rPr>
  </w:style>
  <w:style w:type="character" w:customStyle="1" w:styleId="H1TitulChar">
    <w:name w:val="H1 Titul Char"/>
    <w:basedOn w:val="Standardnpsmoodstavce"/>
    <w:link w:val="H1Titul"/>
    <w:uiPriority w:val="99"/>
    <w:rsid w:val="00D86D9A"/>
    <w:rPr>
      <w:rFonts w:ascii="Arial Black" w:hAnsi="Arial Black" w:cs="Arial Black"/>
      <w:color w:val="F41E1F"/>
      <w:spacing w:val="7"/>
      <w:sz w:val="66"/>
      <w:szCs w:val="66"/>
    </w:rPr>
  </w:style>
  <w:style w:type="character" w:customStyle="1" w:styleId="H11-TitulekChar">
    <w:name w:val="H11 - Titulek Char"/>
    <w:basedOn w:val="H1TitulChar"/>
    <w:link w:val="H11-Titulek"/>
    <w:rsid w:val="00D86D9A"/>
    <w:rPr>
      <w:rFonts w:ascii="Arial Black" w:hAnsi="Arial Black" w:cs="Arial Black"/>
      <w:color w:val="F41E1F"/>
      <w:spacing w:val="7"/>
      <w:sz w:val="66"/>
      <w:szCs w:val="66"/>
    </w:rPr>
  </w:style>
  <w:style w:type="paragraph" w:customStyle="1" w:styleId="H3Podtitul">
    <w:name w:val="H3 Podtitul"/>
    <w:basedOn w:val="Normln"/>
    <w:link w:val="H3PodtitulChar"/>
    <w:uiPriority w:val="99"/>
    <w:rsid w:val="000B72D5"/>
    <w:pPr>
      <w:tabs>
        <w:tab w:val="left" w:pos="340"/>
        <w:tab w:val="left" w:pos="794"/>
        <w:tab w:val="left" w:pos="1134"/>
      </w:tabs>
      <w:suppressAutoHyphens/>
      <w:autoSpaceDE w:val="0"/>
      <w:autoSpaceDN w:val="0"/>
      <w:adjustRightInd w:val="0"/>
      <w:spacing w:after="0" w:line="340" w:lineRule="atLeast"/>
      <w:jc w:val="both"/>
      <w:textAlignment w:val="center"/>
    </w:pPr>
    <w:rPr>
      <w:rFonts w:ascii="Arial" w:hAnsi="Arial" w:cs="Arial"/>
      <w:b/>
      <w:bCs/>
      <w:color w:val="F41E1F"/>
      <w:spacing w:val="2"/>
    </w:rPr>
  </w:style>
  <w:style w:type="character" w:customStyle="1" w:styleId="H2PodtitulChar">
    <w:name w:val="H2 Podtitul Char"/>
    <w:basedOn w:val="Standardnpsmoodstavce"/>
    <w:link w:val="H2Podtitul"/>
    <w:uiPriority w:val="99"/>
    <w:rsid w:val="00D86D9A"/>
    <w:rPr>
      <w:rFonts w:ascii="Arial" w:hAnsi="Arial" w:cs="Arial"/>
      <w:b/>
      <w:bCs/>
      <w:color w:val="F41E1F"/>
      <w:spacing w:val="3"/>
      <w:sz w:val="34"/>
      <w:szCs w:val="34"/>
    </w:rPr>
  </w:style>
  <w:style w:type="paragraph" w:customStyle="1" w:styleId="Perex">
    <w:name w:val="Perex"/>
    <w:basedOn w:val="Normln"/>
    <w:link w:val="PerexChar"/>
    <w:uiPriority w:val="99"/>
    <w:rsid w:val="000B72D5"/>
    <w:pPr>
      <w:autoSpaceDE w:val="0"/>
      <w:autoSpaceDN w:val="0"/>
      <w:adjustRightInd w:val="0"/>
      <w:spacing w:after="0" w:line="340" w:lineRule="atLeast"/>
      <w:jc w:val="both"/>
      <w:textAlignment w:val="center"/>
    </w:pPr>
    <w:rPr>
      <w:rFonts w:ascii="Arial" w:hAnsi="Arial" w:cs="Arial"/>
      <w:b/>
      <w:bCs/>
      <w:color w:val="000000"/>
      <w:sz w:val="26"/>
      <w:szCs w:val="26"/>
    </w:rPr>
  </w:style>
  <w:style w:type="paragraph" w:customStyle="1" w:styleId="vodntext">
    <w:name w:val="Úvodní text"/>
    <w:basedOn w:val="Perex"/>
    <w:link w:val="vodntextChar"/>
    <w:qFormat/>
    <w:rsid w:val="007B4CDD"/>
    <w:pPr>
      <w:spacing w:before="120" w:after="240"/>
    </w:pPr>
    <w:rPr>
      <w:sz w:val="24"/>
    </w:rPr>
  </w:style>
  <w:style w:type="paragraph" w:customStyle="1" w:styleId="Zaklad">
    <w:name w:val="Zaklad"/>
    <w:basedOn w:val="Normln"/>
    <w:link w:val="ZakladChar"/>
    <w:uiPriority w:val="99"/>
    <w:rsid w:val="000B72D5"/>
    <w:pPr>
      <w:autoSpaceDE w:val="0"/>
      <w:autoSpaceDN w:val="0"/>
      <w:adjustRightInd w:val="0"/>
      <w:spacing w:after="0" w:line="320" w:lineRule="atLeast"/>
      <w:jc w:val="both"/>
      <w:textAlignment w:val="center"/>
    </w:pPr>
    <w:rPr>
      <w:rFonts w:ascii="Arial" w:hAnsi="Arial" w:cs="Arial"/>
      <w:color w:val="000000"/>
    </w:rPr>
  </w:style>
  <w:style w:type="character" w:customStyle="1" w:styleId="PerexChar">
    <w:name w:val="Perex Char"/>
    <w:basedOn w:val="Standardnpsmoodstavce"/>
    <w:link w:val="Perex"/>
    <w:uiPriority w:val="99"/>
    <w:rsid w:val="000B72D5"/>
    <w:rPr>
      <w:rFonts w:ascii="Arial" w:hAnsi="Arial" w:cs="Arial"/>
      <w:b/>
      <w:bCs/>
      <w:color w:val="000000"/>
      <w:sz w:val="26"/>
      <w:szCs w:val="26"/>
    </w:rPr>
  </w:style>
  <w:style w:type="character" w:customStyle="1" w:styleId="vodntextChar">
    <w:name w:val="Úvodní text Char"/>
    <w:basedOn w:val="PerexChar"/>
    <w:link w:val="vodntext"/>
    <w:rsid w:val="007B4CDD"/>
    <w:rPr>
      <w:rFonts w:ascii="Arial" w:hAnsi="Arial" w:cs="Arial"/>
      <w:b/>
      <w:bCs/>
      <w:color w:val="000000"/>
      <w:sz w:val="24"/>
      <w:szCs w:val="26"/>
    </w:rPr>
  </w:style>
  <w:style w:type="paragraph" w:customStyle="1" w:styleId="Textblok">
    <w:name w:val="Text blok"/>
    <w:basedOn w:val="Zaklad"/>
    <w:link w:val="TextblokChar"/>
    <w:qFormat/>
    <w:rsid w:val="007B4CDD"/>
    <w:pPr>
      <w:spacing w:after="120" w:line="280" w:lineRule="atLeast"/>
    </w:pPr>
    <w:rPr>
      <w:sz w:val="20"/>
    </w:rPr>
  </w:style>
  <w:style w:type="character" w:customStyle="1" w:styleId="ZakladChar">
    <w:name w:val="Zaklad Char"/>
    <w:basedOn w:val="Standardnpsmoodstavce"/>
    <w:link w:val="Zaklad"/>
    <w:uiPriority w:val="99"/>
    <w:rsid w:val="00FF11D9"/>
    <w:rPr>
      <w:rFonts w:ascii="Arial" w:hAnsi="Arial" w:cs="Arial"/>
      <w:color w:val="000000"/>
    </w:rPr>
  </w:style>
  <w:style w:type="character" w:customStyle="1" w:styleId="TextblokChar">
    <w:name w:val="Text blok Char"/>
    <w:basedOn w:val="ZakladChar"/>
    <w:link w:val="Textblok"/>
    <w:rsid w:val="007B4CDD"/>
    <w:rPr>
      <w:rFonts w:ascii="Arial" w:hAnsi="Arial" w:cs="Arial"/>
      <w:color w:val="000000"/>
      <w:sz w:val="20"/>
    </w:rPr>
  </w:style>
  <w:style w:type="paragraph" w:customStyle="1" w:styleId="Zkladnodstavec">
    <w:name w:val="[Základní odstavec]"/>
    <w:basedOn w:val="Normln"/>
    <w:link w:val="ZkladnodstavecChar"/>
    <w:uiPriority w:val="99"/>
    <w:rsid w:val="002A7C4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H3PodtitulChar">
    <w:name w:val="H3 Podtitul Char"/>
    <w:basedOn w:val="Standardnpsmoodstavce"/>
    <w:link w:val="H3Podtitul"/>
    <w:uiPriority w:val="99"/>
    <w:rsid w:val="00FF11D9"/>
    <w:rPr>
      <w:rFonts w:ascii="Arial" w:hAnsi="Arial" w:cs="Arial"/>
      <w:b/>
      <w:bCs/>
      <w:color w:val="F41E1F"/>
      <w:spacing w:val="2"/>
    </w:rPr>
  </w:style>
  <w:style w:type="paragraph" w:customStyle="1" w:styleId="Obsah">
    <w:name w:val="Obsah"/>
    <w:basedOn w:val="Zkladnodstavec"/>
    <w:link w:val="ObsahChar"/>
    <w:qFormat/>
    <w:rsid w:val="002A7C48"/>
    <w:pPr>
      <w:tabs>
        <w:tab w:val="left" w:pos="340"/>
        <w:tab w:val="left" w:pos="794"/>
        <w:tab w:val="left" w:pos="1134"/>
        <w:tab w:val="left" w:pos="1540"/>
        <w:tab w:val="right" w:leader="dot" w:pos="9600"/>
      </w:tabs>
      <w:suppressAutoHyphens/>
      <w:jc w:val="both"/>
    </w:pPr>
    <w:rPr>
      <w:rFonts w:ascii="Arial" w:hAnsi="Arial" w:cs="Arial"/>
      <w:spacing w:val="2"/>
      <w:sz w:val="22"/>
      <w:szCs w:val="22"/>
    </w:rPr>
  </w:style>
  <w:style w:type="paragraph" w:styleId="Zhlav">
    <w:name w:val="header"/>
    <w:basedOn w:val="Normln"/>
    <w:link w:val="ZhlavChar"/>
    <w:uiPriority w:val="99"/>
    <w:unhideWhenUsed/>
    <w:rsid w:val="002A7C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kladnodstavecChar">
    <w:name w:val="[Základní odstavec] Char"/>
    <w:basedOn w:val="Standardnpsmoodstavce"/>
    <w:link w:val="Zkladnodstavec"/>
    <w:uiPriority w:val="99"/>
    <w:rsid w:val="002A7C48"/>
    <w:rPr>
      <w:rFonts w:ascii="Minion Pro" w:hAnsi="Minion Pro" w:cs="Minion Pro"/>
      <w:color w:val="000000"/>
      <w:sz w:val="24"/>
      <w:szCs w:val="24"/>
    </w:rPr>
  </w:style>
  <w:style w:type="character" w:customStyle="1" w:styleId="ObsahChar">
    <w:name w:val="Obsah Char"/>
    <w:basedOn w:val="ZkladnodstavecChar"/>
    <w:link w:val="Obsah"/>
    <w:rsid w:val="002A7C48"/>
    <w:rPr>
      <w:rFonts w:ascii="Arial" w:hAnsi="Arial" w:cs="Arial"/>
      <w:color w:val="000000"/>
      <w:spacing w:val="2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2A7C48"/>
  </w:style>
  <w:style w:type="paragraph" w:styleId="Zpat">
    <w:name w:val="footer"/>
    <w:basedOn w:val="Normln"/>
    <w:link w:val="ZpatChar"/>
    <w:uiPriority w:val="99"/>
    <w:unhideWhenUsed/>
    <w:rsid w:val="002A7C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A7C48"/>
  </w:style>
  <w:style w:type="paragraph" w:customStyle="1" w:styleId="Odrka1">
    <w:name w:val="Odrážka 1"/>
    <w:basedOn w:val="Textblok"/>
    <w:link w:val="Odrka1Char"/>
    <w:qFormat/>
    <w:rsid w:val="002F00D9"/>
    <w:pPr>
      <w:numPr>
        <w:numId w:val="1"/>
      </w:numPr>
      <w:ind w:left="426" w:hanging="426"/>
    </w:pPr>
  </w:style>
  <w:style w:type="paragraph" w:customStyle="1" w:styleId="Odrka2">
    <w:name w:val="Odrážka 2"/>
    <w:basedOn w:val="Textblok"/>
    <w:link w:val="Odrka2Char"/>
    <w:qFormat/>
    <w:rsid w:val="002D01FD"/>
    <w:pPr>
      <w:numPr>
        <w:numId w:val="2"/>
      </w:numPr>
      <w:tabs>
        <w:tab w:val="left" w:pos="851"/>
      </w:tabs>
      <w:ind w:left="738" w:hanging="284"/>
    </w:pPr>
  </w:style>
  <w:style w:type="character" w:customStyle="1" w:styleId="Odrka1Char">
    <w:name w:val="Odrážka 1 Char"/>
    <w:basedOn w:val="TextblokChar"/>
    <w:link w:val="Odrka1"/>
    <w:rsid w:val="002F00D9"/>
    <w:rPr>
      <w:rFonts w:ascii="Arial" w:hAnsi="Arial" w:cs="Arial"/>
      <w:color w:val="000000"/>
      <w:sz w:val="20"/>
    </w:rPr>
  </w:style>
  <w:style w:type="table" w:customStyle="1" w:styleId="Novtabulka">
    <w:name w:val="Nová tabulka"/>
    <w:basedOn w:val="Normlntabulka"/>
    <w:uiPriority w:val="99"/>
    <w:rsid w:val="002241D9"/>
    <w:pPr>
      <w:spacing w:after="0" w:line="240" w:lineRule="auto"/>
    </w:pPr>
    <w:tblPr>
      <w:tblStyleRowBandSize w:val="1"/>
    </w:tblPr>
    <w:tblStylePr w:type="firstRow">
      <w:rPr>
        <w:rFonts w:ascii="Arial" w:hAnsi="Arial"/>
        <w:b/>
        <w:color w:val="FFFFFF" w:themeColor="background1"/>
        <w:sz w:val="20"/>
      </w:rPr>
      <w:tblPr/>
      <w:tcPr>
        <w:shd w:val="clear" w:color="auto" w:fill="FF0000"/>
      </w:tcPr>
    </w:tblStylePr>
    <w:tblStylePr w:type="band1Horz">
      <w:tblPr/>
      <w:tcPr>
        <w:shd w:val="clear" w:color="auto" w:fill="A6A6A6" w:themeFill="background1" w:themeFillShade="A6"/>
      </w:tcPr>
    </w:tblStylePr>
    <w:tblStylePr w:type="band2Horz">
      <w:rPr>
        <w:rFonts w:ascii="Arial" w:hAnsi="Arial"/>
        <w:color w:val="000000" w:themeColor="text1"/>
        <w:sz w:val="20"/>
      </w:rPr>
      <w:tblPr/>
      <w:tcPr>
        <w:shd w:val="clear" w:color="auto" w:fill="D9D9D9" w:themeFill="background1" w:themeFillShade="D9"/>
      </w:tcPr>
    </w:tblStylePr>
  </w:style>
  <w:style w:type="character" w:customStyle="1" w:styleId="Odrka2Char">
    <w:name w:val="Odrážka 2 Char"/>
    <w:basedOn w:val="TextblokChar"/>
    <w:link w:val="Odrka2"/>
    <w:rsid w:val="002D01FD"/>
    <w:rPr>
      <w:rFonts w:ascii="Arial" w:hAnsi="Arial" w:cs="Arial"/>
      <w:color w:val="000000"/>
      <w:sz w:val="20"/>
    </w:rPr>
  </w:style>
  <w:style w:type="paragraph" w:styleId="Titulek">
    <w:name w:val="caption"/>
    <w:basedOn w:val="Normln"/>
    <w:next w:val="Normln"/>
    <w:uiPriority w:val="35"/>
    <w:unhideWhenUsed/>
    <w:qFormat/>
    <w:rsid w:val="00767C34"/>
    <w:pPr>
      <w:spacing w:line="240" w:lineRule="auto"/>
    </w:pPr>
    <w:rPr>
      <w:rFonts w:ascii="Arial" w:hAnsi="Arial"/>
      <w:bCs/>
      <w:color w:val="000000" w:themeColor="text1"/>
      <w:sz w:val="18"/>
      <w:szCs w:val="18"/>
    </w:rPr>
  </w:style>
  <w:style w:type="paragraph" w:customStyle="1" w:styleId="Popistabulka">
    <w:name w:val="Popis tabulka"/>
    <w:basedOn w:val="Textblok"/>
    <w:link w:val="PopistabulkaChar"/>
    <w:qFormat/>
    <w:rsid w:val="006104CE"/>
    <w:rPr>
      <w:i/>
    </w:rPr>
  </w:style>
  <w:style w:type="character" w:customStyle="1" w:styleId="PopistabulkaChar">
    <w:name w:val="Popis tabulka Char"/>
    <w:basedOn w:val="TextblokChar"/>
    <w:link w:val="Popistabulka"/>
    <w:rsid w:val="006104CE"/>
    <w:rPr>
      <w:rFonts w:ascii="Arial" w:hAnsi="Arial" w:cs="Arial"/>
      <w:i/>
      <w:color w:val="000000"/>
      <w:sz w:val="20"/>
    </w:rPr>
  </w:style>
  <w:style w:type="paragraph" w:styleId="Obsah6">
    <w:name w:val="toc 6"/>
    <w:basedOn w:val="Normln"/>
    <w:next w:val="Normln"/>
    <w:autoRedefine/>
    <w:uiPriority w:val="39"/>
    <w:unhideWhenUsed/>
    <w:rsid w:val="009D1249"/>
    <w:pPr>
      <w:spacing w:after="0"/>
      <w:ind w:left="1100"/>
    </w:pPr>
    <w:rPr>
      <w:sz w:val="20"/>
      <w:szCs w:val="20"/>
    </w:rPr>
  </w:style>
  <w:style w:type="paragraph" w:styleId="Obsah1">
    <w:name w:val="toc 1"/>
    <w:basedOn w:val="Normln"/>
    <w:next w:val="Zkladntextodsazen"/>
    <w:autoRedefine/>
    <w:uiPriority w:val="39"/>
    <w:rsid w:val="006C0E9C"/>
    <w:pPr>
      <w:spacing w:before="120" w:after="0"/>
    </w:pPr>
    <w:rPr>
      <w:b/>
      <w:bCs/>
      <w:i/>
      <w:iCs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9D1249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rsid w:val="004A3C53"/>
    <w:rPr>
      <w:rFonts w:ascii="Arial" w:eastAsiaTheme="majorEastAsia" w:hAnsi="Arial" w:cstheme="majorBidi"/>
      <w:b/>
      <w:color w:val="FF0000"/>
      <w:sz w:val="40"/>
      <w:szCs w:val="32"/>
    </w:rPr>
  </w:style>
  <w:style w:type="paragraph" w:styleId="Nadpisobsahu">
    <w:name w:val="TOC Heading"/>
    <w:basedOn w:val="Nadpis1"/>
    <w:next w:val="Normln"/>
    <w:uiPriority w:val="39"/>
    <w:rsid w:val="002D01FD"/>
    <w:pPr>
      <w:spacing w:before="480"/>
      <w:outlineLvl w:val="9"/>
    </w:pPr>
    <w:rPr>
      <w:bCs/>
      <w:color w:val="000000" w:themeColor="text1"/>
      <w:sz w:val="28"/>
      <w:szCs w:val="28"/>
      <w:lang w:eastAsia="cs-CZ"/>
    </w:rPr>
  </w:style>
  <w:style w:type="paragraph" w:styleId="Obsah2">
    <w:name w:val="toc 2"/>
    <w:basedOn w:val="Normln"/>
    <w:next w:val="Normln"/>
    <w:autoRedefine/>
    <w:uiPriority w:val="39"/>
    <w:rsid w:val="0079764A"/>
    <w:pPr>
      <w:spacing w:before="120" w:after="0"/>
      <w:ind w:left="220"/>
    </w:pPr>
    <w:rPr>
      <w:b/>
      <w:bCs/>
    </w:rPr>
  </w:style>
  <w:style w:type="paragraph" w:styleId="Obsah3">
    <w:name w:val="toc 3"/>
    <w:basedOn w:val="Normln"/>
    <w:next w:val="Normln"/>
    <w:autoRedefine/>
    <w:uiPriority w:val="39"/>
    <w:rsid w:val="002A56BD"/>
    <w:pPr>
      <w:spacing w:after="0"/>
      <w:ind w:left="440"/>
    </w:pPr>
    <w:rPr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79764A"/>
    <w:pPr>
      <w:spacing w:after="0"/>
      <w:ind w:left="660"/>
    </w:pPr>
    <w:rPr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79764A"/>
    <w:pPr>
      <w:spacing w:after="0"/>
      <w:ind w:left="880"/>
    </w:pPr>
    <w:rPr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79764A"/>
    <w:pPr>
      <w:spacing w:after="0"/>
      <w:ind w:left="1320"/>
    </w:pPr>
    <w:rPr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79764A"/>
    <w:pPr>
      <w:spacing w:after="0"/>
      <w:ind w:left="1540"/>
    </w:pPr>
    <w:rPr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79764A"/>
    <w:pPr>
      <w:spacing w:after="0"/>
      <w:ind w:left="1760"/>
    </w:pPr>
    <w:rPr>
      <w:sz w:val="20"/>
      <w:szCs w:val="20"/>
    </w:rPr>
  </w:style>
  <w:style w:type="character" w:customStyle="1" w:styleId="Nadpis2Char">
    <w:name w:val="Nadpis 2 Char"/>
    <w:basedOn w:val="Standardnpsmoodstavce"/>
    <w:link w:val="Nadpis2"/>
    <w:rsid w:val="003205F4"/>
    <w:rPr>
      <w:rFonts w:ascii="Arial" w:eastAsiaTheme="majorEastAsia" w:hAnsi="Arial" w:cstheme="majorBidi"/>
      <w:b/>
      <w:color w:val="FF0000"/>
      <w:sz w:val="32"/>
      <w:szCs w:val="26"/>
    </w:rPr>
  </w:style>
  <w:style w:type="character" w:customStyle="1" w:styleId="Nadpis3Char">
    <w:name w:val="Nadpis 3 Char"/>
    <w:basedOn w:val="Standardnpsmoodstavce"/>
    <w:link w:val="Nadpis3"/>
    <w:rsid w:val="003205F4"/>
    <w:rPr>
      <w:rFonts w:ascii="Arial" w:eastAsiaTheme="majorEastAsia" w:hAnsi="Arial" w:cstheme="majorBidi"/>
      <w:b/>
      <w:color w:val="FF0000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9764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Odrka1slice">
    <w:name w:val="Odrážka 1 číslice"/>
    <w:basedOn w:val="Textblok"/>
    <w:rsid w:val="009E7153"/>
  </w:style>
  <w:style w:type="character" w:styleId="slostrnky">
    <w:name w:val="page number"/>
    <w:basedOn w:val="Standardnpsmoodstavce"/>
    <w:uiPriority w:val="99"/>
    <w:semiHidden/>
    <w:unhideWhenUsed/>
    <w:rsid w:val="00057237"/>
  </w:style>
  <w:style w:type="paragraph" w:styleId="Seznamobrzk">
    <w:name w:val="table of figures"/>
    <w:basedOn w:val="Normln"/>
    <w:next w:val="Normln"/>
    <w:uiPriority w:val="99"/>
    <w:unhideWhenUsed/>
    <w:rsid w:val="00DC48A6"/>
    <w:pPr>
      <w:spacing w:after="0"/>
    </w:pPr>
  </w:style>
  <w:style w:type="table" w:customStyle="1" w:styleId="GridTable1Light">
    <w:name w:val="Grid Table 1 Light"/>
    <w:basedOn w:val="Normlntabulka"/>
    <w:uiPriority w:val="46"/>
    <w:rsid w:val="002241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Normlntabulka"/>
    <w:uiPriority w:val="46"/>
    <w:rsid w:val="002241D9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Normlntabulka"/>
    <w:uiPriority w:val="46"/>
    <w:rsid w:val="002241D9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Normlntabulka"/>
    <w:uiPriority w:val="46"/>
    <w:rsid w:val="002241D9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Normlntabulka"/>
    <w:uiPriority w:val="46"/>
    <w:rsid w:val="002241D9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Normlntabulka"/>
    <w:uiPriority w:val="46"/>
    <w:rsid w:val="002241D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3Accent6">
    <w:name w:val="Grid Table 3 Accent 6"/>
    <w:basedOn w:val="Normlntabulka"/>
    <w:uiPriority w:val="48"/>
    <w:rsid w:val="002241D9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customStyle="1" w:styleId="GridTableLight">
    <w:name w:val="Grid Table Light"/>
    <w:basedOn w:val="Normlntabulka"/>
    <w:uiPriority w:val="40"/>
    <w:rsid w:val="002241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Mkatabulky">
    <w:name w:val="Table Grid"/>
    <w:basedOn w:val="Normlntabulka"/>
    <w:uiPriority w:val="59"/>
    <w:rsid w:val="002241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1D4341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1D4341"/>
  </w:style>
  <w:style w:type="numbering" w:customStyle="1" w:styleId="Odrka3">
    <w:name w:val="Odrážka 3"/>
    <w:uiPriority w:val="99"/>
    <w:rsid w:val="006C7A0D"/>
    <w:pPr>
      <w:numPr>
        <w:numId w:val="3"/>
      </w:numPr>
    </w:pPr>
  </w:style>
  <w:style w:type="paragraph" w:styleId="Odstavecseseznamem">
    <w:name w:val="List Paragraph"/>
    <w:basedOn w:val="Normln"/>
    <w:uiPriority w:val="34"/>
    <w:rsid w:val="004A3C53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364D44"/>
    <w:rPr>
      <w:color w:val="800080" w:themeColor="followedHyperlink"/>
      <w:u w:val="single"/>
    </w:rPr>
  </w:style>
  <w:style w:type="character" w:customStyle="1" w:styleId="hgkelc">
    <w:name w:val="hgkelc"/>
    <w:basedOn w:val="Standardnpsmoodstavce"/>
    <w:rsid w:val="00F27A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22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2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9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\\data\MMOL\OSTR\UHLA\OUHLA\investi&#269;n&#237;%20akce%20+%20z&#225;m&#283;ry%20m&#283;sta\Olomouc%20m&#283;sto-%20&#218;pravy%20n&#225;m&#283;st&#237;%20Republiky%202024\1.%20zad&#225;n&#237;\nov&#233;\Zad&#225;n&#237;%20n&#225;m&#283;st&#237;%20Republiky.docx" TargetMode="External"/><Relationship Id="rId24" Type="http://schemas.openxmlformats.org/officeDocument/2006/relationships/hyperlink" Target="https://www.olomouc.eu/administrace/repository/gallery/articles/16_/16683/289_cele.cs.pdf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www.olomouc.eu/o-meste/uzemni-planovani/uzemne-analyticke-podklady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Relationship Id="rId22" Type="http://schemas.openxmlformats.org/officeDocument/2006/relationships/hyperlink" Target="https://www.olomouc.eu/o-meste/uzemni-planovani/novy-uzemni-plan" TargetMode="External"/><Relationship Id="rId27" Type="http://schemas.openxmlformats.org/officeDocument/2006/relationships/footer" Target="footer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1E027E-3E1E-4B15-AE22-59F6B41A9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1616</Words>
  <Characters>9535</Characters>
  <Application>Microsoft Office Word</Application>
  <DocSecurity>0</DocSecurity>
  <Lines>79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MMOL</Company>
  <LinksUpToDate>false</LinksUpToDate>
  <CharactersWithSpaces>11129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Richterová Veronika</dc:creator>
  <cp:lastModifiedBy>Zemanová Taťána</cp:lastModifiedBy>
  <cp:revision>2</cp:revision>
  <cp:lastPrinted>2024-05-16T11:41:00Z</cp:lastPrinted>
  <dcterms:created xsi:type="dcterms:W3CDTF">2024-05-28T08:01:00Z</dcterms:created>
  <dcterms:modified xsi:type="dcterms:W3CDTF">2024-05-28T08:01:00Z</dcterms:modified>
</cp:coreProperties>
</file>