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74FE4" w14:textId="1692FE03" w:rsidR="00514DF9" w:rsidRDefault="00621C80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Smlouva</w:t>
      </w:r>
      <w:r w:rsidR="00514DF9" w:rsidRPr="00355A7B">
        <w:rPr>
          <w:rFonts w:ascii="Arial" w:hAnsi="Arial" w:cs="Arial"/>
          <w:b/>
          <w:bCs/>
          <w:sz w:val="44"/>
          <w:szCs w:val="44"/>
        </w:rPr>
        <w:t xml:space="preserve"> o dílo</w:t>
      </w:r>
    </w:p>
    <w:p w14:paraId="46A08983" w14:textId="0F0C882F" w:rsidR="00F3736C" w:rsidRPr="00355A7B" w:rsidRDefault="00C75442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č. 00120</w:t>
      </w:r>
      <w:r w:rsidR="005136D5">
        <w:rPr>
          <w:rFonts w:ascii="Arial" w:hAnsi="Arial" w:cs="Arial"/>
          <w:b/>
          <w:bCs/>
          <w:sz w:val="44"/>
          <w:szCs w:val="44"/>
        </w:rPr>
        <w:t>/</w:t>
      </w:r>
      <w:r>
        <w:rPr>
          <w:rFonts w:ascii="Arial" w:hAnsi="Arial" w:cs="Arial"/>
          <w:b/>
          <w:bCs/>
          <w:sz w:val="44"/>
          <w:szCs w:val="44"/>
        </w:rPr>
        <w:t>2024</w:t>
      </w:r>
      <w:r w:rsidR="00B3417C">
        <w:rPr>
          <w:rFonts w:ascii="Arial" w:hAnsi="Arial" w:cs="Arial"/>
          <w:b/>
          <w:bCs/>
          <w:sz w:val="44"/>
          <w:szCs w:val="44"/>
        </w:rPr>
        <w:t>/</w:t>
      </w:r>
      <w:r w:rsidR="00F270FC">
        <w:rPr>
          <w:rFonts w:ascii="Arial" w:hAnsi="Arial" w:cs="Arial"/>
          <w:b/>
          <w:bCs/>
          <w:sz w:val="44"/>
          <w:szCs w:val="44"/>
        </w:rPr>
        <w:t>OIVZ</w:t>
      </w:r>
      <w:r>
        <w:rPr>
          <w:rFonts w:ascii="Arial" w:hAnsi="Arial" w:cs="Arial"/>
          <w:b/>
          <w:bCs/>
          <w:sz w:val="44"/>
          <w:szCs w:val="44"/>
        </w:rPr>
        <w:t>/02</w:t>
      </w:r>
    </w:p>
    <w:p w14:paraId="17C83C76" w14:textId="77777777" w:rsidR="00514DF9" w:rsidRPr="00200A59" w:rsidRDefault="00514DF9" w:rsidP="00F3736C">
      <w:pPr>
        <w:rPr>
          <w:rFonts w:ascii="Arial" w:hAnsi="Arial" w:cs="Arial"/>
          <w:color w:val="FF0000"/>
          <w:sz w:val="22"/>
          <w:szCs w:val="22"/>
        </w:rPr>
      </w:pPr>
    </w:p>
    <w:p w14:paraId="77C4347C" w14:textId="77777777" w:rsidR="00E9793A" w:rsidRPr="00531E79" w:rsidRDefault="00E9793A">
      <w:pPr>
        <w:jc w:val="center"/>
        <w:rPr>
          <w:sz w:val="22"/>
          <w:szCs w:val="22"/>
        </w:rPr>
      </w:pPr>
    </w:p>
    <w:p w14:paraId="3D1E6D09" w14:textId="4715EE9C" w:rsidR="00355A7B" w:rsidRPr="00531E79" w:rsidRDefault="005E13D4" w:rsidP="00355A7B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uzavřené</w:t>
      </w:r>
      <w:r w:rsidR="00CE5A88">
        <w:rPr>
          <w:rFonts w:ascii="Arial" w:hAnsi="Arial" w:cs="Arial"/>
          <w:b/>
          <w:sz w:val="22"/>
          <w:szCs w:val="22"/>
        </w:rPr>
        <w:t xml:space="preserve"> podle </w:t>
      </w:r>
      <w:r w:rsidR="00355A7B" w:rsidRPr="00531E79">
        <w:rPr>
          <w:rFonts w:ascii="Arial" w:hAnsi="Arial" w:cs="Arial"/>
          <w:b/>
          <w:sz w:val="22"/>
          <w:szCs w:val="22"/>
        </w:rPr>
        <w:t>§ 2586 a násl. zákona č. 89/2012 Sb., občansk</w:t>
      </w:r>
      <w:r w:rsidR="0004402A">
        <w:rPr>
          <w:rFonts w:ascii="Arial" w:hAnsi="Arial" w:cs="Arial"/>
          <w:b/>
          <w:sz w:val="22"/>
          <w:szCs w:val="22"/>
        </w:rPr>
        <w:t>ý</w:t>
      </w:r>
      <w:r w:rsidR="00355A7B" w:rsidRPr="00531E79">
        <w:rPr>
          <w:rFonts w:ascii="Arial" w:hAnsi="Arial" w:cs="Arial"/>
          <w:b/>
          <w:sz w:val="22"/>
          <w:szCs w:val="22"/>
        </w:rPr>
        <w:t xml:space="preserve"> zákoník</w:t>
      </w:r>
      <w:r w:rsidR="0004402A">
        <w:rPr>
          <w:rFonts w:ascii="Arial" w:hAnsi="Arial" w:cs="Arial"/>
          <w:b/>
          <w:sz w:val="22"/>
          <w:szCs w:val="22"/>
        </w:rPr>
        <w:t xml:space="preserve">, v platném znění </w:t>
      </w:r>
      <w:r w:rsidR="00355A7B" w:rsidRPr="005E13D4">
        <w:rPr>
          <w:rFonts w:ascii="Arial" w:hAnsi="Arial" w:cs="Arial"/>
          <w:b/>
          <w:i/>
          <w:sz w:val="22"/>
          <w:szCs w:val="22"/>
        </w:rPr>
        <w:t>(dále jen „</w:t>
      </w:r>
      <w:r w:rsidR="00D33E5A" w:rsidRPr="005E13D4">
        <w:rPr>
          <w:rFonts w:ascii="Arial" w:hAnsi="Arial" w:cs="Arial"/>
          <w:b/>
          <w:i/>
          <w:sz w:val="22"/>
          <w:szCs w:val="22"/>
        </w:rPr>
        <w:t>OZ</w:t>
      </w:r>
      <w:r w:rsidR="00355A7B" w:rsidRPr="005E13D4">
        <w:rPr>
          <w:rFonts w:ascii="Arial" w:hAnsi="Arial" w:cs="Arial"/>
          <w:b/>
          <w:i/>
          <w:sz w:val="22"/>
          <w:szCs w:val="22"/>
        </w:rPr>
        <w:t>“)</w:t>
      </w:r>
    </w:p>
    <w:p w14:paraId="5349D300" w14:textId="77777777" w:rsidR="00355A7B" w:rsidRPr="00531E79" w:rsidRDefault="00355A7B" w:rsidP="00355A7B">
      <w:pPr>
        <w:spacing w:line="240" w:lineRule="exact"/>
        <w:rPr>
          <w:rFonts w:ascii="Arial" w:hAnsi="Arial" w:cs="Arial"/>
          <w:b/>
          <w:sz w:val="22"/>
          <w:szCs w:val="22"/>
        </w:rPr>
      </w:pPr>
    </w:p>
    <w:p w14:paraId="523093F2" w14:textId="77777777" w:rsidR="00355A7B" w:rsidRPr="007A3FF7" w:rsidRDefault="00355A7B" w:rsidP="00355A7B">
      <w:pPr>
        <w:pStyle w:val="Nadpis4"/>
        <w:jc w:val="center"/>
        <w:rPr>
          <w:b/>
          <w:i w:val="0"/>
          <w:iCs w:val="0"/>
          <w:color w:val="auto"/>
          <w:sz w:val="22"/>
          <w:szCs w:val="22"/>
        </w:rPr>
      </w:pPr>
      <w:r w:rsidRPr="007A3FF7">
        <w:rPr>
          <w:b/>
          <w:i w:val="0"/>
          <w:iCs w:val="0"/>
          <w:color w:val="auto"/>
          <w:sz w:val="22"/>
          <w:szCs w:val="22"/>
        </w:rPr>
        <w:t>Smluvní strany</w:t>
      </w:r>
    </w:p>
    <w:p w14:paraId="2CA888CD" w14:textId="77777777" w:rsidR="00355A7B" w:rsidRPr="00B67441" w:rsidRDefault="00355A7B" w:rsidP="00355A7B">
      <w:pPr>
        <w:spacing w:line="240" w:lineRule="exact"/>
        <w:jc w:val="both"/>
        <w:rPr>
          <w:rFonts w:ascii="Arial" w:hAnsi="Arial"/>
          <w:b/>
          <w:sz w:val="22"/>
        </w:rPr>
      </w:pPr>
    </w:p>
    <w:p w14:paraId="5894EACD" w14:textId="77777777" w:rsidR="00355A7B" w:rsidRPr="005E7E4A" w:rsidRDefault="00A734B6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B67441" w:rsidRPr="00750455">
        <w:rPr>
          <w:rFonts w:ascii="Arial" w:hAnsi="Arial" w:cs="Arial"/>
          <w:sz w:val="22"/>
          <w:szCs w:val="22"/>
        </w:rPr>
        <w:t>:</w:t>
      </w:r>
      <w:r w:rsidR="00B67441" w:rsidRPr="00750455">
        <w:rPr>
          <w:rFonts w:ascii="Arial" w:hAnsi="Arial" w:cs="Arial"/>
          <w:sz w:val="22"/>
          <w:szCs w:val="22"/>
        </w:rPr>
        <w:tab/>
      </w:r>
      <w:r w:rsidR="00B67441" w:rsidRPr="00750455">
        <w:rPr>
          <w:rFonts w:ascii="Arial" w:hAnsi="Arial" w:cs="Arial"/>
          <w:sz w:val="22"/>
          <w:szCs w:val="22"/>
        </w:rPr>
        <w:tab/>
      </w:r>
      <w:r w:rsidR="00B67441" w:rsidRPr="00750455">
        <w:rPr>
          <w:rFonts w:ascii="Arial" w:hAnsi="Arial" w:cs="Arial"/>
          <w:b/>
          <w:sz w:val="22"/>
          <w:szCs w:val="22"/>
        </w:rPr>
        <w:t xml:space="preserve">         </w:t>
      </w:r>
      <w:r w:rsidR="00DD6EA3">
        <w:rPr>
          <w:rFonts w:ascii="Arial" w:hAnsi="Arial" w:cs="Arial"/>
          <w:b/>
          <w:sz w:val="22"/>
          <w:szCs w:val="22"/>
        </w:rPr>
        <w:tab/>
      </w:r>
      <w:r w:rsidR="0004402A">
        <w:rPr>
          <w:rFonts w:ascii="Arial" w:hAnsi="Arial" w:cs="Arial"/>
          <w:b/>
          <w:sz w:val="22"/>
          <w:szCs w:val="22"/>
        </w:rPr>
        <w:t>M</w:t>
      </w:r>
      <w:r w:rsidR="00355A7B" w:rsidRPr="00750455">
        <w:rPr>
          <w:rFonts w:ascii="Arial" w:hAnsi="Arial" w:cs="Arial"/>
          <w:b/>
          <w:sz w:val="22"/>
          <w:szCs w:val="22"/>
        </w:rPr>
        <w:t xml:space="preserve">ěstská část </w:t>
      </w:r>
      <w:r w:rsidR="00355A7B" w:rsidRPr="005E7E4A">
        <w:rPr>
          <w:rFonts w:ascii="Arial" w:hAnsi="Arial" w:cs="Arial"/>
          <w:b/>
          <w:sz w:val="22"/>
          <w:szCs w:val="22"/>
        </w:rPr>
        <w:t>Praha 7</w:t>
      </w:r>
      <w:r w:rsidR="00355A7B" w:rsidRPr="005E7E4A">
        <w:rPr>
          <w:rFonts w:ascii="Arial" w:hAnsi="Arial" w:cs="Arial"/>
          <w:sz w:val="22"/>
          <w:szCs w:val="22"/>
        </w:rPr>
        <w:t xml:space="preserve"> </w:t>
      </w:r>
    </w:p>
    <w:p w14:paraId="64009B81" w14:textId="77777777" w:rsidR="000E0053" w:rsidRPr="005E7E4A" w:rsidRDefault="00355A7B" w:rsidP="000E0053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E7E4A">
        <w:rPr>
          <w:rFonts w:ascii="Arial" w:eastAsia="Times New Roman" w:hAnsi="Arial" w:cs="Arial"/>
          <w:kern w:val="0"/>
          <w:lang w:eastAsia="cs-CZ"/>
        </w:rPr>
        <w:t>zastoupen</w:t>
      </w:r>
      <w:r w:rsidR="00900351">
        <w:rPr>
          <w:rFonts w:ascii="Arial" w:eastAsia="Times New Roman" w:hAnsi="Arial" w:cs="Arial"/>
          <w:kern w:val="0"/>
          <w:lang w:eastAsia="cs-CZ"/>
        </w:rPr>
        <w:t>ý</w:t>
      </w:r>
      <w:r w:rsidRPr="005E7E4A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</w:r>
      <w:r w:rsidR="00B67441" w:rsidRPr="005E7E4A">
        <w:rPr>
          <w:rFonts w:ascii="Arial" w:eastAsia="Times New Roman" w:hAnsi="Arial" w:cs="Arial"/>
          <w:kern w:val="0"/>
          <w:lang w:eastAsia="cs-CZ"/>
        </w:rPr>
        <w:t xml:space="preserve">         </w:t>
      </w:r>
      <w:r w:rsidR="00DD6EA3" w:rsidRPr="005E7E4A">
        <w:rPr>
          <w:rFonts w:ascii="Arial" w:eastAsia="Times New Roman" w:hAnsi="Arial" w:cs="Arial"/>
          <w:kern w:val="0"/>
          <w:lang w:eastAsia="cs-CZ"/>
        </w:rPr>
        <w:tab/>
      </w:r>
      <w:r w:rsidR="005E7E4A" w:rsidRPr="005E7E4A">
        <w:rPr>
          <w:rFonts w:ascii="Arial" w:eastAsia="Times New Roman" w:hAnsi="Arial" w:cs="Arial"/>
          <w:kern w:val="0"/>
          <w:lang w:eastAsia="cs-CZ"/>
        </w:rPr>
        <w:t xml:space="preserve">Mgr. Jan Čižinský, </w:t>
      </w:r>
      <w:r w:rsidR="00876383">
        <w:rPr>
          <w:rFonts w:ascii="Arial" w:eastAsia="Times New Roman" w:hAnsi="Arial" w:cs="Arial"/>
          <w:kern w:val="0"/>
          <w:lang w:eastAsia="cs-CZ"/>
        </w:rPr>
        <w:t>starosta</w:t>
      </w:r>
    </w:p>
    <w:p w14:paraId="065A8653" w14:textId="77777777" w:rsidR="000E0053" w:rsidRPr="005E7E4A" w:rsidRDefault="00B67441" w:rsidP="000E0053">
      <w:pPr>
        <w:jc w:val="both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>sídlo:</w:t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  <w:t xml:space="preserve">         </w:t>
      </w:r>
      <w:r w:rsidR="00DD6EA3" w:rsidRPr="005E7E4A">
        <w:rPr>
          <w:rFonts w:ascii="Arial" w:hAnsi="Arial" w:cs="Arial"/>
          <w:sz w:val="22"/>
          <w:szCs w:val="22"/>
        </w:rPr>
        <w:tab/>
      </w:r>
      <w:r w:rsidR="000E0053" w:rsidRPr="005E7E4A">
        <w:rPr>
          <w:rFonts w:ascii="Arial" w:hAnsi="Arial" w:cs="Arial"/>
          <w:sz w:val="22"/>
          <w:szCs w:val="22"/>
        </w:rPr>
        <w:t>U</w:t>
      </w:r>
      <w:r w:rsidR="005E7E4A" w:rsidRPr="005E7E4A">
        <w:rPr>
          <w:rFonts w:ascii="Arial" w:hAnsi="Arial" w:cs="Arial"/>
          <w:sz w:val="22"/>
          <w:szCs w:val="22"/>
        </w:rPr>
        <w:t xml:space="preserve"> Průhonu 1338/38, </w:t>
      </w:r>
      <w:r w:rsidR="005E7E4A" w:rsidRPr="005E7E4A">
        <w:rPr>
          <w:rFonts w:ascii="Arial" w:hAnsi="Arial" w:cs="Arial"/>
          <w:color w:val="000000"/>
          <w:sz w:val="22"/>
          <w:szCs w:val="22"/>
        </w:rPr>
        <w:t>170 00, Praha 7 - Holešovice</w:t>
      </w:r>
    </w:p>
    <w:p w14:paraId="59DFC530" w14:textId="77777777" w:rsidR="00355A7B" w:rsidRPr="005E7E4A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>I</w:t>
      </w:r>
      <w:r w:rsidR="00B67441" w:rsidRPr="005E7E4A">
        <w:rPr>
          <w:rFonts w:ascii="Arial" w:hAnsi="Arial" w:cs="Arial"/>
          <w:sz w:val="22"/>
          <w:szCs w:val="22"/>
        </w:rPr>
        <w:t xml:space="preserve">ČO:                                     </w:t>
      </w:r>
      <w:r w:rsidR="00DD6EA3"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>00063754</w:t>
      </w:r>
    </w:p>
    <w:p w14:paraId="789CB4A0" w14:textId="77777777" w:rsidR="00FD2287" w:rsidRPr="00750455" w:rsidRDefault="00FD2287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                                     CZ00063754</w:t>
      </w:r>
    </w:p>
    <w:p w14:paraId="2ECA576F" w14:textId="77777777" w:rsidR="00355A7B" w:rsidRPr="00A96A1B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bankovní spojení:    </w:t>
      </w:r>
      <w:r w:rsidRPr="00A96A1B">
        <w:rPr>
          <w:rFonts w:ascii="Arial" w:hAnsi="Arial" w:cs="Arial"/>
          <w:sz w:val="22"/>
          <w:szCs w:val="22"/>
        </w:rPr>
        <w:tab/>
      </w:r>
      <w:r w:rsidR="00B67441" w:rsidRPr="00A96A1B">
        <w:rPr>
          <w:rFonts w:ascii="Arial" w:hAnsi="Arial" w:cs="Arial"/>
          <w:sz w:val="22"/>
          <w:szCs w:val="22"/>
        </w:rPr>
        <w:t xml:space="preserve">         </w:t>
      </w:r>
      <w:r w:rsidR="00DD6EA3">
        <w:rPr>
          <w:rFonts w:ascii="Arial" w:hAnsi="Arial" w:cs="Arial"/>
          <w:sz w:val="22"/>
          <w:szCs w:val="22"/>
        </w:rPr>
        <w:tab/>
      </w:r>
      <w:r w:rsidRPr="00A96A1B">
        <w:rPr>
          <w:rFonts w:ascii="Arial" w:hAnsi="Arial" w:cs="Arial"/>
          <w:sz w:val="22"/>
          <w:szCs w:val="22"/>
        </w:rPr>
        <w:t>Česká spořitelna</w:t>
      </w:r>
      <w:r w:rsidR="00840516">
        <w:rPr>
          <w:rFonts w:ascii="Arial" w:hAnsi="Arial" w:cs="Arial"/>
          <w:sz w:val="22"/>
          <w:szCs w:val="22"/>
        </w:rPr>
        <w:t>,</w:t>
      </w:r>
      <w:r w:rsidRPr="00A96A1B">
        <w:rPr>
          <w:rFonts w:ascii="Arial" w:hAnsi="Arial" w:cs="Arial"/>
          <w:sz w:val="22"/>
          <w:szCs w:val="22"/>
        </w:rPr>
        <w:t xml:space="preserve"> a.s.</w:t>
      </w:r>
    </w:p>
    <w:p w14:paraId="23891A2A" w14:textId="58249500" w:rsidR="00355A7B" w:rsidRPr="005E7E4A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A96A1B">
        <w:rPr>
          <w:rFonts w:ascii="Arial" w:hAnsi="Arial" w:cs="Arial"/>
          <w:sz w:val="22"/>
          <w:szCs w:val="22"/>
        </w:rPr>
        <w:t xml:space="preserve">číslo účtu:                </w:t>
      </w:r>
      <w:r w:rsidR="00B67441" w:rsidRPr="00A96A1B">
        <w:rPr>
          <w:rFonts w:ascii="Arial" w:hAnsi="Arial" w:cs="Arial"/>
          <w:sz w:val="22"/>
          <w:szCs w:val="22"/>
        </w:rPr>
        <w:t xml:space="preserve">            </w:t>
      </w:r>
      <w:r w:rsidR="00DD6EA3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 xml:space="preserve">      </w:t>
      </w:r>
    </w:p>
    <w:p w14:paraId="5DBD72C1" w14:textId="0E75003D" w:rsidR="00355A7B" w:rsidRPr="005E7E4A" w:rsidRDefault="00355A7B" w:rsidP="00355A7B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 xml:space="preserve">telefon:                      </w:t>
      </w:r>
      <w:r w:rsidR="00B67441" w:rsidRPr="005E7E4A">
        <w:rPr>
          <w:rFonts w:ascii="Arial" w:hAnsi="Arial" w:cs="Arial"/>
          <w:sz w:val="22"/>
          <w:szCs w:val="22"/>
        </w:rPr>
        <w:t xml:space="preserve">          </w:t>
      </w:r>
      <w:r w:rsidR="00DD6EA3" w:rsidRPr="005E7E4A">
        <w:rPr>
          <w:rFonts w:ascii="Arial" w:hAnsi="Arial" w:cs="Arial"/>
          <w:sz w:val="22"/>
          <w:szCs w:val="22"/>
        </w:rPr>
        <w:tab/>
      </w:r>
    </w:p>
    <w:p w14:paraId="47E84A7A" w14:textId="3996D277" w:rsidR="000E0053" w:rsidRPr="005E7E4A" w:rsidRDefault="000E0053" w:rsidP="000E00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E7E4A">
        <w:rPr>
          <w:rFonts w:ascii="Arial" w:hAnsi="Arial" w:cs="Arial"/>
          <w:sz w:val="22"/>
          <w:szCs w:val="22"/>
        </w:rPr>
        <w:t>e-mail:</w:t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  <w:r w:rsidRPr="005E7E4A">
        <w:rPr>
          <w:rFonts w:ascii="Arial" w:hAnsi="Arial" w:cs="Arial"/>
          <w:sz w:val="22"/>
          <w:szCs w:val="22"/>
        </w:rPr>
        <w:tab/>
      </w:r>
    </w:p>
    <w:p w14:paraId="357E0788" w14:textId="77777777" w:rsidR="00355A7B" w:rsidRPr="00360E0B" w:rsidRDefault="00355A7B" w:rsidP="005E7E4A">
      <w:pPr>
        <w:autoSpaceDE w:val="0"/>
        <w:autoSpaceDN w:val="0"/>
        <w:adjustRightInd w:val="0"/>
        <w:ind w:firstLine="708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 w:rsidR="00A734B6">
        <w:rPr>
          <w:rFonts w:ascii="Arial" w:hAnsi="Arial" w:cs="Arial"/>
          <w:i/>
          <w:sz w:val="22"/>
          <w:szCs w:val="22"/>
        </w:rPr>
        <w:t>Objednatel</w:t>
      </w:r>
      <w:r w:rsidRPr="00360E0B">
        <w:rPr>
          <w:rFonts w:ascii="Arial" w:hAnsi="Arial" w:cs="Arial"/>
          <w:i/>
          <w:sz w:val="22"/>
          <w:szCs w:val="22"/>
        </w:rPr>
        <w:t>“)</w:t>
      </w:r>
    </w:p>
    <w:p w14:paraId="3EF3C4BF" w14:textId="77777777" w:rsidR="009C1A2A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28CFB326" w14:textId="77777777" w:rsidR="00355A7B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43187187" w14:textId="77777777" w:rsidR="009C1A2A" w:rsidRPr="009C1A2A" w:rsidRDefault="009C1A2A" w:rsidP="00355A7B">
      <w:pPr>
        <w:spacing w:line="240" w:lineRule="exact"/>
        <w:jc w:val="both"/>
        <w:rPr>
          <w:rFonts w:ascii="Arial" w:hAnsi="Arial" w:cs="Arial"/>
          <w:b/>
          <w:sz w:val="22"/>
          <w:szCs w:val="22"/>
        </w:rPr>
      </w:pPr>
    </w:p>
    <w:p w14:paraId="1BC80EC7" w14:textId="17E6F406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zhotovitel: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EC393F">
        <w:rPr>
          <w:rFonts w:ascii="Arial" w:hAnsi="Arial" w:cs="Arial"/>
          <w:b/>
          <w:i w:val="0"/>
          <w:iCs w:val="0"/>
          <w:sz w:val="22"/>
          <w:szCs w:val="22"/>
        </w:rPr>
        <w:t>TaPraSys s.r.o.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64EBADC0" w14:textId="5D1320B1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 xml:space="preserve">zastoupený: 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A15BE3">
        <w:rPr>
          <w:rFonts w:ascii="Arial" w:hAnsi="Arial" w:cs="Arial"/>
          <w:i w:val="0"/>
          <w:iCs w:val="0"/>
          <w:sz w:val="22"/>
          <w:szCs w:val="22"/>
        </w:rPr>
        <w:t>Lukáš Slavík</w:t>
      </w:r>
      <w:r w:rsidR="00EC393F">
        <w:rPr>
          <w:rFonts w:ascii="Arial" w:hAnsi="Arial" w:cs="Arial"/>
          <w:i w:val="0"/>
          <w:iCs w:val="0"/>
          <w:sz w:val="22"/>
          <w:szCs w:val="22"/>
        </w:rPr>
        <w:t>, jednatel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40758733" w14:textId="470EFFD0" w:rsidR="00E71F7F" w:rsidRPr="00EC393F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sídlo/místo podnikání: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EC393F" w:rsidRPr="00EC393F">
        <w:rPr>
          <w:rFonts w:ascii="Arial" w:hAnsi="Arial" w:cs="Arial"/>
          <w:i w:val="0"/>
          <w:iCs w:val="0"/>
          <w:sz w:val="22"/>
          <w:szCs w:val="22"/>
        </w:rPr>
        <w:t>Malešická 2855/2b, Žižkov, 130 00 Praha 3</w:t>
      </w:r>
    </w:p>
    <w:p w14:paraId="77D0914E" w14:textId="20CA4A20" w:rsidR="00E71F7F" w:rsidRPr="00EC393F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C393F">
        <w:rPr>
          <w:rFonts w:ascii="Arial" w:hAnsi="Arial" w:cs="Arial"/>
          <w:i w:val="0"/>
          <w:iCs w:val="0"/>
          <w:sz w:val="22"/>
          <w:szCs w:val="22"/>
        </w:rPr>
        <w:t>IČO:</w:t>
      </w:r>
      <w:r w:rsidRPr="00EC393F">
        <w:rPr>
          <w:rFonts w:ascii="Arial" w:hAnsi="Arial" w:cs="Arial"/>
          <w:i w:val="0"/>
          <w:iCs w:val="0"/>
          <w:sz w:val="22"/>
          <w:szCs w:val="22"/>
        </w:rPr>
        <w:tab/>
      </w:r>
      <w:r w:rsidRPr="00EC393F">
        <w:rPr>
          <w:rFonts w:ascii="Arial" w:hAnsi="Arial" w:cs="Arial"/>
          <w:i w:val="0"/>
          <w:iCs w:val="0"/>
          <w:sz w:val="22"/>
          <w:szCs w:val="22"/>
        </w:rPr>
        <w:tab/>
      </w:r>
      <w:r w:rsidRPr="00EC393F">
        <w:rPr>
          <w:rFonts w:ascii="Arial" w:hAnsi="Arial" w:cs="Arial"/>
          <w:i w:val="0"/>
          <w:iCs w:val="0"/>
          <w:sz w:val="22"/>
          <w:szCs w:val="22"/>
        </w:rPr>
        <w:tab/>
      </w:r>
      <w:r w:rsidRPr="00EC393F">
        <w:rPr>
          <w:rFonts w:ascii="Arial" w:hAnsi="Arial" w:cs="Arial"/>
          <w:i w:val="0"/>
          <w:iCs w:val="0"/>
          <w:sz w:val="22"/>
          <w:szCs w:val="22"/>
        </w:rPr>
        <w:tab/>
      </w:r>
      <w:r w:rsidR="00EC393F" w:rsidRPr="00EC393F">
        <w:rPr>
          <w:rFonts w:ascii="Arial" w:hAnsi="Arial" w:cs="Arial"/>
          <w:i w:val="0"/>
          <w:iCs w:val="0"/>
          <w:sz w:val="22"/>
          <w:szCs w:val="22"/>
        </w:rPr>
        <w:t>07732775</w:t>
      </w:r>
    </w:p>
    <w:p w14:paraId="17635F1D" w14:textId="02D61F37" w:rsidR="00E71F7F" w:rsidRPr="007A3FF7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EC393F">
        <w:rPr>
          <w:rFonts w:ascii="Arial" w:hAnsi="Arial" w:cs="Arial"/>
          <w:i w:val="0"/>
          <w:iCs w:val="0"/>
          <w:sz w:val="22"/>
          <w:szCs w:val="22"/>
        </w:rPr>
        <w:t>DIČ:</w:t>
      </w:r>
      <w:r w:rsidRPr="00EC393F">
        <w:rPr>
          <w:rFonts w:ascii="Arial" w:hAnsi="Arial" w:cs="Arial"/>
          <w:i w:val="0"/>
          <w:iCs w:val="0"/>
          <w:sz w:val="22"/>
          <w:szCs w:val="22"/>
        </w:rPr>
        <w:tab/>
      </w:r>
      <w:r w:rsidRPr="00EC393F">
        <w:rPr>
          <w:rFonts w:ascii="Arial" w:hAnsi="Arial" w:cs="Arial"/>
          <w:i w:val="0"/>
          <w:iCs w:val="0"/>
          <w:sz w:val="22"/>
          <w:szCs w:val="22"/>
        </w:rPr>
        <w:tab/>
      </w:r>
      <w:r w:rsidRPr="00EC393F">
        <w:rPr>
          <w:rFonts w:ascii="Arial" w:hAnsi="Arial" w:cs="Arial"/>
          <w:i w:val="0"/>
          <w:iCs w:val="0"/>
          <w:sz w:val="22"/>
          <w:szCs w:val="22"/>
        </w:rPr>
        <w:tab/>
      </w:r>
      <w:r w:rsidRPr="00EC393F">
        <w:rPr>
          <w:rFonts w:ascii="Arial" w:hAnsi="Arial" w:cs="Arial"/>
          <w:i w:val="0"/>
          <w:iCs w:val="0"/>
          <w:sz w:val="22"/>
          <w:szCs w:val="22"/>
        </w:rPr>
        <w:tab/>
      </w:r>
      <w:r w:rsidR="00EC393F" w:rsidRPr="00EC393F">
        <w:rPr>
          <w:rFonts w:ascii="Arial" w:hAnsi="Arial" w:cs="Arial"/>
          <w:i w:val="0"/>
          <w:iCs w:val="0"/>
          <w:sz w:val="22"/>
          <w:szCs w:val="22"/>
        </w:rPr>
        <w:t>CZ07732775</w:t>
      </w:r>
    </w:p>
    <w:p w14:paraId="5A44A616" w14:textId="7C76B081" w:rsidR="00E71F7F" w:rsidRPr="007A3FF7" w:rsidRDefault="00E71F7F" w:rsidP="00E71F7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</w:t>
      </w:r>
      <w:r w:rsidRPr="007A3FF7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ý</w:t>
      </w:r>
      <w:r w:rsidRPr="007A3FF7">
        <w:rPr>
          <w:rFonts w:ascii="Arial" w:hAnsi="Arial" w:cs="Arial"/>
          <w:sz w:val="22"/>
          <w:szCs w:val="22"/>
        </w:rPr>
        <w:t xml:space="preserve"> v Obchodním rejstříku vedeném </w:t>
      </w:r>
      <w:r w:rsidR="00EC393F">
        <w:rPr>
          <w:rFonts w:ascii="Arial" w:hAnsi="Arial" w:cs="Arial"/>
          <w:sz w:val="22"/>
          <w:szCs w:val="22"/>
        </w:rPr>
        <w:t xml:space="preserve">Městským soudem v Praze </w:t>
      </w:r>
      <w:r w:rsidRPr="007A3FF7">
        <w:rPr>
          <w:rFonts w:ascii="Arial" w:hAnsi="Arial" w:cs="Arial"/>
          <w:sz w:val="22"/>
          <w:szCs w:val="22"/>
        </w:rPr>
        <w:t xml:space="preserve">oddíl </w:t>
      </w:r>
      <w:r w:rsidR="00EC393F">
        <w:rPr>
          <w:rFonts w:ascii="Arial" w:hAnsi="Arial" w:cs="Arial"/>
          <w:sz w:val="22"/>
          <w:szCs w:val="22"/>
        </w:rPr>
        <w:t>C, vložka 386213</w:t>
      </w:r>
    </w:p>
    <w:p w14:paraId="16A48FEF" w14:textId="2774B384" w:rsidR="00E71F7F" w:rsidRPr="00B4397F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7A3FF7"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Pr="007A3FF7">
        <w:rPr>
          <w:rFonts w:ascii="Arial" w:hAnsi="Arial" w:cs="Arial"/>
          <w:i w:val="0"/>
          <w:iCs w:val="0"/>
          <w:sz w:val="22"/>
          <w:szCs w:val="22"/>
        </w:rPr>
        <w:tab/>
      </w:r>
      <w:r w:rsidR="00EC393F" w:rsidRPr="00B4397F">
        <w:rPr>
          <w:rFonts w:ascii="Arial" w:hAnsi="Arial" w:cs="Arial"/>
          <w:i w:val="0"/>
          <w:iCs w:val="0"/>
          <w:sz w:val="22"/>
          <w:szCs w:val="22"/>
        </w:rPr>
        <w:t>Komerční banka, a.s.</w:t>
      </w:r>
    </w:p>
    <w:p w14:paraId="4232738E" w14:textId="6A1502CF" w:rsidR="00E71F7F" w:rsidRPr="00B4397F" w:rsidRDefault="005E7E4A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4397F">
        <w:rPr>
          <w:rFonts w:ascii="Arial" w:hAnsi="Arial" w:cs="Arial"/>
          <w:i w:val="0"/>
          <w:iCs w:val="0"/>
          <w:sz w:val="22"/>
          <w:szCs w:val="22"/>
        </w:rPr>
        <w:t>číslo účtu:</w:t>
      </w:r>
      <w:r w:rsidRPr="00B4397F">
        <w:rPr>
          <w:rFonts w:ascii="Arial" w:hAnsi="Arial" w:cs="Arial"/>
          <w:i w:val="0"/>
          <w:iCs w:val="0"/>
          <w:sz w:val="22"/>
          <w:szCs w:val="22"/>
        </w:rPr>
        <w:tab/>
      </w:r>
      <w:r w:rsidRPr="00B4397F">
        <w:rPr>
          <w:rFonts w:ascii="Arial" w:hAnsi="Arial" w:cs="Arial"/>
          <w:i w:val="0"/>
          <w:iCs w:val="0"/>
          <w:sz w:val="22"/>
          <w:szCs w:val="22"/>
        </w:rPr>
        <w:tab/>
      </w:r>
      <w:r w:rsidRPr="00B4397F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2487DD1D" w14:textId="4319A866" w:rsidR="00E71F7F" w:rsidRPr="00B4397F" w:rsidRDefault="005E7E4A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4397F">
        <w:rPr>
          <w:rFonts w:ascii="Arial" w:hAnsi="Arial" w:cs="Arial"/>
          <w:i w:val="0"/>
          <w:iCs w:val="0"/>
          <w:sz w:val="22"/>
          <w:szCs w:val="22"/>
        </w:rPr>
        <w:t>telefon:</w:t>
      </w:r>
      <w:r w:rsidR="00E71F7F" w:rsidRPr="00B4397F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B4397F">
        <w:rPr>
          <w:rFonts w:ascii="Arial" w:hAnsi="Arial" w:cs="Arial"/>
          <w:i w:val="0"/>
          <w:iCs w:val="0"/>
          <w:sz w:val="22"/>
          <w:szCs w:val="22"/>
        </w:rPr>
        <w:tab/>
      </w:r>
      <w:r w:rsidR="00E71F7F" w:rsidRPr="00B4397F">
        <w:rPr>
          <w:rFonts w:ascii="Arial" w:hAnsi="Arial" w:cs="Arial"/>
          <w:i w:val="0"/>
          <w:iCs w:val="0"/>
          <w:sz w:val="22"/>
          <w:szCs w:val="22"/>
        </w:rPr>
        <w:tab/>
        <w:t xml:space="preserve"> </w:t>
      </w:r>
    </w:p>
    <w:p w14:paraId="0B3A62CD" w14:textId="4A5E2BCB" w:rsidR="00E71F7F" w:rsidRPr="00415B35" w:rsidRDefault="00E71F7F" w:rsidP="00E71F7F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B4397F">
        <w:rPr>
          <w:rFonts w:ascii="Arial" w:hAnsi="Arial" w:cs="Arial"/>
          <w:i w:val="0"/>
          <w:iCs w:val="0"/>
          <w:sz w:val="22"/>
          <w:szCs w:val="22"/>
        </w:rPr>
        <w:t>e-mail:</w:t>
      </w:r>
      <w:r w:rsidRPr="00B4397F">
        <w:rPr>
          <w:rFonts w:ascii="Arial" w:hAnsi="Arial" w:cs="Arial"/>
          <w:i w:val="0"/>
          <w:iCs w:val="0"/>
          <w:sz w:val="22"/>
          <w:szCs w:val="22"/>
        </w:rPr>
        <w:tab/>
      </w:r>
      <w:r w:rsidRPr="00B4397F">
        <w:rPr>
          <w:rFonts w:ascii="Arial" w:hAnsi="Arial" w:cs="Arial"/>
          <w:i w:val="0"/>
          <w:iCs w:val="0"/>
          <w:sz w:val="22"/>
          <w:szCs w:val="22"/>
        </w:rPr>
        <w:tab/>
      </w:r>
      <w:r w:rsidRPr="00B4397F">
        <w:rPr>
          <w:rFonts w:ascii="Arial" w:hAnsi="Arial" w:cs="Arial"/>
          <w:i w:val="0"/>
          <w:iCs w:val="0"/>
          <w:sz w:val="22"/>
          <w:szCs w:val="22"/>
        </w:rPr>
        <w:tab/>
        <w:t xml:space="preserve">           </w:t>
      </w:r>
    </w:p>
    <w:p w14:paraId="59ED0DF7" w14:textId="77777777" w:rsidR="00E71F7F" w:rsidRDefault="00E71F7F" w:rsidP="005E7E4A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360E0B">
        <w:rPr>
          <w:rFonts w:ascii="Arial" w:hAnsi="Arial" w:cs="Arial"/>
          <w:i/>
          <w:sz w:val="22"/>
          <w:szCs w:val="22"/>
        </w:rPr>
        <w:t>(dále jako „</w:t>
      </w:r>
      <w:r>
        <w:rPr>
          <w:rFonts w:ascii="Arial" w:hAnsi="Arial" w:cs="Arial"/>
          <w:i/>
          <w:sz w:val="22"/>
          <w:szCs w:val="22"/>
        </w:rPr>
        <w:t>Z</w:t>
      </w:r>
      <w:r w:rsidRPr="00360E0B">
        <w:rPr>
          <w:rFonts w:ascii="Arial" w:hAnsi="Arial" w:cs="Arial"/>
          <w:i/>
          <w:sz w:val="22"/>
          <w:szCs w:val="22"/>
        </w:rPr>
        <w:t>hotovitel“)</w:t>
      </w:r>
    </w:p>
    <w:p w14:paraId="37119966" w14:textId="77777777" w:rsidR="0002785E" w:rsidRDefault="0002785E" w:rsidP="005E7E4A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763D9F1C" w14:textId="77777777" w:rsidR="00CB4213" w:rsidRPr="00360E0B" w:rsidRDefault="00CB4213" w:rsidP="005E7E4A">
      <w:pPr>
        <w:spacing w:line="240" w:lineRule="exact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350DE1F8" w14:textId="77777777" w:rsidR="00E71F7F" w:rsidRPr="00A63B2F" w:rsidRDefault="00E71F7F" w:rsidP="00E71F7F">
      <w:pPr>
        <w:tabs>
          <w:tab w:val="left" w:pos="1276"/>
        </w:tabs>
        <w:spacing w:line="240" w:lineRule="exact"/>
        <w:jc w:val="both"/>
        <w:rPr>
          <w:rFonts w:ascii="Arial" w:hAnsi="Arial"/>
          <w:b/>
          <w:sz w:val="22"/>
        </w:rPr>
      </w:pPr>
      <w:r w:rsidRPr="00A63B2F">
        <w:rPr>
          <w:rFonts w:ascii="Arial" w:hAnsi="Arial"/>
          <w:b/>
          <w:sz w:val="22"/>
        </w:rPr>
        <w:t>---------------------------------------------------------------------------------</w:t>
      </w:r>
      <w:r>
        <w:rPr>
          <w:rFonts w:ascii="Arial" w:hAnsi="Arial"/>
          <w:b/>
          <w:sz w:val="22"/>
        </w:rPr>
        <w:t>------------------------------------------</w:t>
      </w:r>
    </w:p>
    <w:p w14:paraId="70A2B70A" w14:textId="40452317" w:rsidR="00E71F7F" w:rsidRPr="007A3FF7" w:rsidRDefault="005E13D4" w:rsidP="00E71F7F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prohlašuje, že </w:t>
      </w:r>
      <w:r w:rsidR="00983CC2">
        <w:rPr>
          <w:rFonts w:ascii="Arial" w:hAnsi="Arial" w:cs="Arial"/>
          <w:sz w:val="22"/>
          <w:szCs w:val="22"/>
        </w:rPr>
        <w:t>Smlouva</w:t>
      </w:r>
      <w:r w:rsidR="00E71F7F" w:rsidRPr="007A3FF7">
        <w:rPr>
          <w:rFonts w:ascii="Arial" w:hAnsi="Arial" w:cs="Arial"/>
          <w:sz w:val="22"/>
          <w:szCs w:val="22"/>
        </w:rPr>
        <w:t xml:space="preserve"> o dílo č</w:t>
      </w:r>
      <w:r w:rsidR="00E71F7F" w:rsidRPr="00F3736C">
        <w:rPr>
          <w:rFonts w:ascii="Arial" w:hAnsi="Arial" w:cs="Arial"/>
          <w:sz w:val="22"/>
          <w:szCs w:val="22"/>
        </w:rPr>
        <w:t xml:space="preserve">. </w:t>
      </w:r>
      <w:r w:rsidR="00C75442">
        <w:rPr>
          <w:rFonts w:ascii="Arial" w:hAnsi="Arial" w:cs="Arial"/>
          <w:sz w:val="22"/>
          <w:szCs w:val="22"/>
        </w:rPr>
        <w:t>00120</w:t>
      </w:r>
      <w:r w:rsidR="00B3417C">
        <w:rPr>
          <w:rFonts w:ascii="Arial" w:hAnsi="Arial" w:cs="Arial"/>
          <w:sz w:val="22"/>
          <w:szCs w:val="22"/>
        </w:rPr>
        <w:t>/</w:t>
      </w:r>
      <w:r w:rsidR="00E71F7F" w:rsidRPr="00F3736C">
        <w:rPr>
          <w:rFonts w:ascii="Arial" w:hAnsi="Arial" w:cs="Arial"/>
          <w:sz w:val="22"/>
          <w:szCs w:val="22"/>
        </w:rPr>
        <w:t>20</w:t>
      </w:r>
      <w:r w:rsidR="00C75442">
        <w:rPr>
          <w:rFonts w:ascii="Arial" w:hAnsi="Arial" w:cs="Arial"/>
          <w:sz w:val="22"/>
          <w:szCs w:val="22"/>
        </w:rPr>
        <w:t>24</w:t>
      </w:r>
      <w:r w:rsidR="00E71F7F" w:rsidRPr="00F3736C">
        <w:rPr>
          <w:rFonts w:ascii="Arial" w:hAnsi="Arial" w:cs="Arial"/>
          <w:sz w:val="22"/>
          <w:szCs w:val="22"/>
        </w:rPr>
        <w:t>/</w:t>
      </w:r>
      <w:r w:rsidR="00F270FC">
        <w:rPr>
          <w:rFonts w:ascii="Arial" w:hAnsi="Arial" w:cs="Arial"/>
          <w:sz w:val="22"/>
          <w:szCs w:val="22"/>
        </w:rPr>
        <w:t>OIVZ</w:t>
      </w:r>
      <w:r w:rsidR="00C75442">
        <w:rPr>
          <w:rFonts w:ascii="Arial" w:hAnsi="Arial" w:cs="Arial"/>
          <w:sz w:val="22"/>
          <w:szCs w:val="22"/>
        </w:rPr>
        <w:t>/02</w:t>
      </w:r>
      <w:r w:rsidR="00E71F7F" w:rsidRPr="008448FF">
        <w:rPr>
          <w:rFonts w:ascii="Arial" w:hAnsi="Arial" w:cs="Arial"/>
          <w:sz w:val="22"/>
          <w:szCs w:val="22"/>
        </w:rPr>
        <w:t xml:space="preserve"> </w:t>
      </w:r>
      <w:r w:rsidR="005E7E4A" w:rsidRPr="005C7EB6">
        <w:rPr>
          <w:rFonts w:ascii="Arial" w:hAnsi="Arial" w:cs="Arial"/>
          <w:i/>
          <w:sz w:val="22"/>
          <w:szCs w:val="22"/>
        </w:rPr>
        <w:t>(</w:t>
      </w:r>
      <w:r w:rsidR="00983CC2">
        <w:rPr>
          <w:rFonts w:ascii="Arial" w:hAnsi="Arial" w:cs="Arial"/>
          <w:i/>
          <w:sz w:val="22"/>
          <w:szCs w:val="22"/>
        </w:rPr>
        <w:t>dále také jako „Smlouva</w:t>
      </w:r>
      <w:r w:rsidR="00D33E5A" w:rsidRPr="005C7EB6">
        <w:rPr>
          <w:rFonts w:ascii="Arial" w:hAnsi="Arial" w:cs="Arial"/>
          <w:i/>
          <w:sz w:val="22"/>
          <w:szCs w:val="22"/>
        </w:rPr>
        <w:t>“)</w:t>
      </w:r>
      <w:r w:rsidR="00D33E5A">
        <w:rPr>
          <w:rFonts w:ascii="Arial" w:hAnsi="Arial" w:cs="Arial"/>
          <w:sz w:val="22"/>
          <w:szCs w:val="22"/>
        </w:rPr>
        <w:t xml:space="preserve"> </w:t>
      </w:r>
      <w:r w:rsidR="00E71F7F" w:rsidRPr="00F3736C">
        <w:rPr>
          <w:rFonts w:ascii="Arial" w:hAnsi="Arial" w:cs="Arial"/>
          <w:sz w:val="22"/>
          <w:szCs w:val="22"/>
        </w:rPr>
        <w:t>j</w:t>
      </w:r>
      <w:r w:rsidR="00E71F7F" w:rsidRPr="007A3FF7">
        <w:rPr>
          <w:rFonts w:ascii="Arial" w:hAnsi="Arial" w:cs="Arial"/>
          <w:sz w:val="22"/>
          <w:szCs w:val="22"/>
        </w:rPr>
        <w:t xml:space="preserve">e uzavřená na základě rozhodnutí Rady MČ Praha </w:t>
      </w:r>
      <w:r w:rsidR="00846961">
        <w:rPr>
          <w:rFonts w:ascii="Arial" w:hAnsi="Arial" w:cs="Arial"/>
          <w:sz w:val="22"/>
          <w:szCs w:val="22"/>
        </w:rPr>
        <w:t>7 č. usnesení 0336</w:t>
      </w:r>
      <w:r w:rsidR="00E71F7F" w:rsidRPr="00EC393F">
        <w:rPr>
          <w:rFonts w:ascii="Arial" w:hAnsi="Arial" w:cs="Arial"/>
          <w:sz w:val="22"/>
          <w:szCs w:val="22"/>
        </w:rPr>
        <w:t>/</w:t>
      </w:r>
      <w:r w:rsidR="00D63824" w:rsidRPr="00EC393F">
        <w:rPr>
          <w:rFonts w:ascii="Arial" w:hAnsi="Arial" w:cs="Arial"/>
          <w:sz w:val="22"/>
          <w:szCs w:val="22"/>
        </w:rPr>
        <w:t>24</w:t>
      </w:r>
      <w:r w:rsidR="00846961">
        <w:rPr>
          <w:rFonts w:ascii="Arial" w:hAnsi="Arial" w:cs="Arial"/>
          <w:sz w:val="22"/>
          <w:szCs w:val="22"/>
        </w:rPr>
        <w:t xml:space="preserve">-R z jednání č. 22 ze dne 28. 5. </w:t>
      </w:r>
      <w:r w:rsidR="00E71F7F" w:rsidRPr="00EC393F">
        <w:rPr>
          <w:rFonts w:ascii="Arial" w:hAnsi="Arial" w:cs="Arial"/>
          <w:sz w:val="22"/>
          <w:szCs w:val="22"/>
        </w:rPr>
        <w:t>20</w:t>
      </w:r>
      <w:r w:rsidR="00D63824" w:rsidRPr="00EC393F">
        <w:rPr>
          <w:rFonts w:ascii="Arial" w:hAnsi="Arial" w:cs="Arial"/>
          <w:sz w:val="22"/>
          <w:szCs w:val="22"/>
        </w:rPr>
        <w:t>24</w:t>
      </w:r>
      <w:r w:rsidR="00E71F7F" w:rsidRPr="00EC393F">
        <w:rPr>
          <w:rFonts w:ascii="Arial" w:hAnsi="Arial" w:cs="Arial"/>
          <w:sz w:val="22"/>
          <w:szCs w:val="22"/>
        </w:rPr>
        <w:t>.</w:t>
      </w:r>
    </w:p>
    <w:p w14:paraId="2F10E21C" w14:textId="65A13A79" w:rsidR="00E71F7F" w:rsidRDefault="00E71F7F" w:rsidP="0002785E">
      <w:pPr>
        <w:pStyle w:val="Zkladntext2"/>
        <w:rPr>
          <w:rFonts w:ascii="Arial" w:hAnsi="Arial"/>
          <w:b/>
          <w:sz w:val="22"/>
        </w:rPr>
      </w:pPr>
      <w:r w:rsidRPr="00E71F7F">
        <w:rPr>
          <w:rFonts w:ascii="Arial" w:hAnsi="Arial"/>
          <w:b/>
          <w:sz w:val="22"/>
        </w:rPr>
        <w:t>----------------------------------------------------------------------------------------------</w:t>
      </w:r>
      <w:r w:rsidR="0002785E">
        <w:rPr>
          <w:rFonts w:ascii="Arial" w:hAnsi="Arial"/>
          <w:b/>
          <w:sz w:val="22"/>
        </w:rPr>
        <w:t xml:space="preserve">-----------------------------  </w:t>
      </w:r>
    </w:p>
    <w:p w14:paraId="754D124A" w14:textId="77777777" w:rsidR="0002785E" w:rsidRPr="0002785E" w:rsidRDefault="0002785E" w:rsidP="0002785E">
      <w:pPr>
        <w:pStyle w:val="Zkladntext2"/>
        <w:rPr>
          <w:rFonts w:ascii="Arial" w:hAnsi="Arial"/>
          <w:b/>
          <w:sz w:val="22"/>
        </w:rPr>
      </w:pPr>
    </w:p>
    <w:p w14:paraId="35BF1D3F" w14:textId="77777777" w:rsidR="00355A7B" w:rsidRPr="00A63B2F" w:rsidRDefault="00355A7B" w:rsidP="00DC449D">
      <w:pPr>
        <w:shd w:val="clear" w:color="auto" w:fill="FFFFFF"/>
        <w:spacing w:after="240" w:line="288" w:lineRule="auto"/>
        <w:jc w:val="center"/>
        <w:rPr>
          <w:rFonts w:ascii="Arial" w:hAnsi="Arial"/>
          <w:b/>
          <w:i/>
          <w:sz w:val="22"/>
        </w:rPr>
      </w:pPr>
      <w:r w:rsidRPr="00A63B2F">
        <w:rPr>
          <w:rFonts w:ascii="Arial" w:hAnsi="Arial"/>
          <w:b/>
          <w:i/>
          <w:sz w:val="22"/>
        </w:rPr>
        <w:t>Preambule</w:t>
      </w:r>
    </w:p>
    <w:p w14:paraId="7FD1C1E4" w14:textId="1D64F1A9" w:rsidR="00F1646A" w:rsidRDefault="00355A7B" w:rsidP="00D805FE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Tato </w:t>
      </w:r>
      <w:r w:rsidR="00983CC2">
        <w:rPr>
          <w:rFonts w:ascii="Arial" w:hAnsi="Arial" w:cs="Arial"/>
          <w:sz w:val="22"/>
          <w:szCs w:val="22"/>
        </w:rPr>
        <w:t>Smlouva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Pr="003F2224">
        <w:rPr>
          <w:rFonts w:ascii="Arial" w:hAnsi="Arial" w:cs="Arial"/>
          <w:sz w:val="22"/>
          <w:szCs w:val="22"/>
        </w:rPr>
        <w:t xml:space="preserve">se </w:t>
      </w:r>
      <w:r w:rsidR="002C3A16">
        <w:rPr>
          <w:rFonts w:ascii="Arial" w:hAnsi="Arial" w:cs="Arial"/>
          <w:sz w:val="22"/>
          <w:szCs w:val="22"/>
        </w:rPr>
        <w:t xml:space="preserve">uzavírá </w:t>
      </w:r>
      <w:r w:rsidR="005E13D4">
        <w:rPr>
          <w:rFonts w:ascii="Arial" w:hAnsi="Arial" w:cs="Arial"/>
          <w:sz w:val="22"/>
          <w:szCs w:val="22"/>
        </w:rPr>
        <w:t>pro</w:t>
      </w:r>
      <w:r w:rsidR="00BD3949">
        <w:rPr>
          <w:rFonts w:ascii="Arial" w:hAnsi="Arial" w:cs="Arial"/>
          <w:sz w:val="22"/>
          <w:szCs w:val="22"/>
        </w:rPr>
        <w:t xml:space="preserve"> </w:t>
      </w:r>
      <w:r w:rsidR="002C3A16">
        <w:rPr>
          <w:rFonts w:ascii="Arial" w:hAnsi="Arial" w:cs="Arial"/>
          <w:sz w:val="22"/>
          <w:szCs w:val="22"/>
        </w:rPr>
        <w:t xml:space="preserve">splnění </w:t>
      </w:r>
      <w:r w:rsidR="0045567D" w:rsidRPr="0045567D">
        <w:rPr>
          <w:rFonts w:ascii="Arial" w:hAnsi="Arial" w:cs="Arial"/>
          <w:sz w:val="22"/>
          <w:szCs w:val="22"/>
        </w:rPr>
        <w:t>podlimitní veřejné zakázky</w:t>
      </w:r>
      <w:r w:rsidR="00A63B2F" w:rsidRPr="0045567D">
        <w:rPr>
          <w:rFonts w:ascii="Arial" w:hAnsi="Arial" w:cs="Arial"/>
          <w:sz w:val="22"/>
          <w:szCs w:val="22"/>
        </w:rPr>
        <w:t xml:space="preserve"> </w:t>
      </w:r>
      <w:r w:rsidR="0002785E">
        <w:rPr>
          <w:rFonts w:ascii="Arial" w:hAnsi="Arial" w:cs="Arial"/>
          <w:sz w:val="22"/>
          <w:szCs w:val="22"/>
        </w:rPr>
        <w:t>na stavební prá</w:t>
      </w:r>
      <w:r w:rsidR="0045567D" w:rsidRPr="0045567D">
        <w:rPr>
          <w:rFonts w:ascii="Arial" w:hAnsi="Arial" w:cs="Arial"/>
          <w:sz w:val="22"/>
          <w:szCs w:val="22"/>
        </w:rPr>
        <w:t>c</w:t>
      </w:r>
      <w:r w:rsidR="00BD3949">
        <w:rPr>
          <w:rFonts w:ascii="Arial" w:hAnsi="Arial" w:cs="Arial"/>
          <w:sz w:val="22"/>
          <w:szCs w:val="22"/>
        </w:rPr>
        <w:t>e</w:t>
      </w:r>
      <w:r w:rsidR="0002785E">
        <w:rPr>
          <w:rFonts w:ascii="Arial" w:hAnsi="Arial" w:cs="Arial"/>
          <w:sz w:val="22"/>
          <w:szCs w:val="22"/>
        </w:rPr>
        <w:t xml:space="preserve">, </w:t>
      </w:r>
      <w:r w:rsidR="0045567D" w:rsidRPr="0045567D">
        <w:rPr>
          <w:rFonts w:ascii="Arial" w:hAnsi="Arial" w:cs="Arial"/>
          <w:sz w:val="22"/>
          <w:szCs w:val="22"/>
        </w:rPr>
        <w:t>dodávk</w:t>
      </w:r>
      <w:r w:rsidR="00BD3949">
        <w:rPr>
          <w:rFonts w:ascii="Arial" w:hAnsi="Arial" w:cs="Arial"/>
          <w:sz w:val="22"/>
          <w:szCs w:val="22"/>
        </w:rPr>
        <w:t>y</w:t>
      </w:r>
      <w:r w:rsidR="0045567D" w:rsidRPr="0045567D">
        <w:rPr>
          <w:rFonts w:ascii="Arial" w:hAnsi="Arial" w:cs="Arial"/>
          <w:sz w:val="22"/>
          <w:szCs w:val="22"/>
        </w:rPr>
        <w:t xml:space="preserve"> a služb</w:t>
      </w:r>
      <w:r w:rsidR="00BD3949">
        <w:rPr>
          <w:rFonts w:ascii="Arial" w:hAnsi="Arial" w:cs="Arial"/>
          <w:sz w:val="22"/>
          <w:szCs w:val="22"/>
        </w:rPr>
        <w:t>y</w:t>
      </w:r>
      <w:r w:rsidR="0045567D" w:rsidRPr="0045567D">
        <w:rPr>
          <w:rFonts w:ascii="Arial" w:hAnsi="Arial" w:cs="Arial"/>
          <w:sz w:val="22"/>
          <w:szCs w:val="22"/>
        </w:rPr>
        <w:t xml:space="preserve"> </w:t>
      </w:r>
      <w:r w:rsidR="00A63B2F" w:rsidRPr="009F0FAB">
        <w:rPr>
          <w:rFonts w:ascii="Arial" w:hAnsi="Arial" w:cs="Arial"/>
          <w:sz w:val="22"/>
          <w:szCs w:val="22"/>
        </w:rPr>
        <w:t xml:space="preserve">vyhlášené </w:t>
      </w:r>
      <w:r w:rsidR="00A734B6" w:rsidRPr="009F0FAB">
        <w:rPr>
          <w:rFonts w:ascii="Arial" w:hAnsi="Arial" w:cs="Arial"/>
          <w:sz w:val="22"/>
          <w:szCs w:val="22"/>
        </w:rPr>
        <w:t>Objednatel</w:t>
      </w:r>
      <w:r w:rsidRPr="009F0FAB">
        <w:rPr>
          <w:rFonts w:ascii="Arial" w:hAnsi="Arial" w:cs="Arial"/>
          <w:sz w:val="22"/>
          <w:szCs w:val="22"/>
        </w:rPr>
        <w:t xml:space="preserve">em pod názvem </w:t>
      </w:r>
      <w:r w:rsidR="00A63B2F" w:rsidRPr="009F0FAB">
        <w:rPr>
          <w:rFonts w:ascii="Arial" w:hAnsi="Arial" w:cs="Arial"/>
          <w:b/>
          <w:sz w:val="22"/>
          <w:szCs w:val="22"/>
        </w:rPr>
        <w:t>„</w:t>
      </w:r>
      <w:r w:rsidR="00C75442" w:rsidRPr="00C75442">
        <w:rPr>
          <w:rFonts w:ascii="Arial" w:hAnsi="Arial" w:cs="Arial"/>
          <w:b/>
          <w:sz w:val="22"/>
          <w:szCs w:val="22"/>
        </w:rPr>
        <w:t>ZŠ Umělecká – reko elektrorozvodů - část A – 4</w:t>
      </w:r>
      <w:r w:rsidR="00C75442" w:rsidRPr="00EC393F">
        <w:rPr>
          <w:rFonts w:ascii="Arial" w:hAnsi="Arial" w:cs="Arial"/>
          <w:b/>
          <w:sz w:val="22"/>
          <w:szCs w:val="22"/>
        </w:rPr>
        <w:t>. NP a 5. NP</w:t>
      </w:r>
      <w:r w:rsidR="008372F8" w:rsidRPr="00EC393F">
        <w:rPr>
          <w:rFonts w:ascii="Arial" w:hAnsi="Arial" w:cs="Arial"/>
          <w:b/>
          <w:sz w:val="22"/>
          <w:szCs w:val="22"/>
        </w:rPr>
        <w:t>“</w:t>
      </w:r>
      <w:r w:rsidR="008E7CC2" w:rsidRPr="00EC393F">
        <w:rPr>
          <w:rFonts w:ascii="Arial" w:hAnsi="Arial" w:cs="Arial"/>
          <w:i/>
          <w:sz w:val="22"/>
          <w:szCs w:val="22"/>
        </w:rPr>
        <w:t>.</w:t>
      </w:r>
      <w:r w:rsidR="008E7CC2" w:rsidRPr="00EC393F">
        <w:rPr>
          <w:rFonts w:ascii="Arial" w:hAnsi="Arial" w:cs="Arial"/>
          <w:sz w:val="22"/>
          <w:szCs w:val="22"/>
        </w:rPr>
        <w:t xml:space="preserve"> </w:t>
      </w:r>
      <w:r w:rsidR="00983CC2" w:rsidRPr="00EC393F">
        <w:rPr>
          <w:rFonts w:ascii="Arial" w:hAnsi="Arial" w:cs="Arial"/>
          <w:sz w:val="22"/>
          <w:szCs w:val="22"/>
        </w:rPr>
        <w:t>Smlouva</w:t>
      </w:r>
      <w:r w:rsidRPr="00EC393F">
        <w:rPr>
          <w:rFonts w:ascii="Arial" w:hAnsi="Arial" w:cs="Arial"/>
          <w:sz w:val="22"/>
          <w:szCs w:val="22"/>
        </w:rPr>
        <w:t xml:space="preserve"> se uzavírá</w:t>
      </w:r>
      <w:r w:rsidR="00F3736C" w:rsidRPr="00EC393F">
        <w:rPr>
          <w:rFonts w:ascii="Arial" w:hAnsi="Arial" w:cs="Arial"/>
          <w:sz w:val="22"/>
          <w:szCs w:val="22"/>
        </w:rPr>
        <w:t xml:space="preserve"> na základě a v souladu s</w:t>
      </w:r>
      <w:r w:rsidR="00E268AF" w:rsidRPr="00EC393F">
        <w:rPr>
          <w:rFonts w:ascii="Arial" w:hAnsi="Arial" w:cs="Arial"/>
          <w:sz w:val="22"/>
          <w:szCs w:val="22"/>
        </w:rPr>
        <w:t xml:space="preserve"> Výzvou </w:t>
      </w:r>
      <w:r w:rsidR="00876383" w:rsidRPr="00EC393F">
        <w:rPr>
          <w:rFonts w:ascii="Arial" w:hAnsi="Arial" w:cs="Arial"/>
          <w:sz w:val="22"/>
          <w:szCs w:val="22"/>
        </w:rPr>
        <w:t>k podání nabídek a Z</w:t>
      </w:r>
      <w:r w:rsidR="0045567D" w:rsidRPr="00EC393F">
        <w:rPr>
          <w:rFonts w:ascii="Arial" w:hAnsi="Arial" w:cs="Arial"/>
          <w:sz w:val="22"/>
          <w:szCs w:val="22"/>
        </w:rPr>
        <w:t xml:space="preserve">adávací dokumentací </w:t>
      </w:r>
      <w:r w:rsidR="00A734B6" w:rsidRPr="00EC393F">
        <w:rPr>
          <w:rFonts w:ascii="Arial" w:hAnsi="Arial" w:cs="Arial"/>
          <w:sz w:val="22"/>
          <w:szCs w:val="22"/>
        </w:rPr>
        <w:t>Objednatel</w:t>
      </w:r>
      <w:r w:rsidR="0045567D" w:rsidRPr="00EC393F">
        <w:rPr>
          <w:rFonts w:ascii="Arial" w:hAnsi="Arial" w:cs="Arial"/>
          <w:sz w:val="22"/>
          <w:szCs w:val="22"/>
        </w:rPr>
        <w:t xml:space="preserve">e </w:t>
      </w:r>
      <w:r w:rsidR="00543233" w:rsidRPr="00EC393F">
        <w:rPr>
          <w:rFonts w:ascii="Arial" w:hAnsi="Arial" w:cs="Arial"/>
          <w:sz w:val="22"/>
          <w:szCs w:val="22"/>
        </w:rPr>
        <w:t>ze dne</w:t>
      </w:r>
      <w:r w:rsidR="00D63824" w:rsidRPr="00EC393F">
        <w:rPr>
          <w:rFonts w:ascii="Arial" w:hAnsi="Arial" w:cs="Arial"/>
          <w:sz w:val="22"/>
          <w:szCs w:val="22"/>
        </w:rPr>
        <w:t xml:space="preserve"> </w:t>
      </w:r>
      <w:r w:rsidR="000043F5" w:rsidRPr="00EC393F">
        <w:rPr>
          <w:rFonts w:ascii="Arial" w:hAnsi="Arial" w:cs="Arial"/>
          <w:sz w:val="22"/>
          <w:szCs w:val="22"/>
        </w:rPr>
        <w:t>2</w:t>
      </w:r>
      <w:r w:rsidR="00C75442" w:rsidRPr="00EC393F">
        <w:rPr>
          <w:rFonts w:ascii="Arial" w:hAnsi="Arial" w:cs="Arial"/>
          <w:sz w:val="22"/>
          <w:szCs w:val="22"/>
        </w:rPr>
        <w:t>. 4</w:t>
      </w:r>
      <w:r w:rsidR="00247024" w:rsidRPr="00EC393F">
        <w:rPr>
          <w:rFonts w:ascii="Arial" w:hAnsi="Arial" w:cs="Arial"/>
          <w:sz w:val="22"/>
          <w:szCs w:val="22"/>
        </w:rPr>
        <w:t xml:space="preserve">. </w:t>
      </w:r>
      <w:r w:rsidR="000D58E7" w:rsidRPr="00EC393F">
        <w:rPr>
          <w:rFonts w:ascii="Arial" w:hAnsi="Arial" w:cs="Arial"/>
          <w:sz w:val="22"/>
          <w:szCs w:val="22"/>
        </w:rPr>
        <w:t>20</w:t>
      </w:r>
      <w:r w:rsidR="00D63824" w:rsidRPr="00EC393F">
        <w:rPr>
          <w:rFonts w:ascii="Arial" w:hAnsi="Arial" w:cs="Arial"/>
          <w:sz w:val="22"/>
          <w:szCs w:val="22"/>
        </w:rPr>
        <w:t>24</w:t>
      </w:r>
      <w:r w:rsidR="00F3736C" w:rsidRPr="00EC393F">
        <w:rPr>
          <w:rFonts w:ascii="Arial" w:hAnsi="Arial" w:cs="Arial"/>
          <w:sz w:val="22"/>
          <w:szCs w:val="22"/>
        </w:rPr>
        <w:t xml:space="preserve"> </w:t>
      </w:r>
      <w:r w:rsidRPr="00EC393F">
        <w:rPr>
          <w:rFonts w:ascii="Arial" w:hAnsi="Arial" w:cs="Arial"/>
          <w:sz w:val="22"/>
          <w:szCs w:val="22"/>
        </w:rPr>
        <w:t xml:space="preserve">a s nabídkou </w:t>
      </w:r>
      <w:r w:rsidR="002C3A16" w:rsidRPr="00EC393F">
        <w:rPr>
          <w:rFonts w:ascii="Arial" w:hAnsi="Arial" w:cs="Arial"/>
          <w:sz w:val="22"/>
          <w:szCs w:val="22"/>
        </w:rPr>
        <w:t xml:space="preserve">vybraného </w:t>
      </w:r>
      <w:r w:rsidR="00456A4D" w:rsidRPr="00EC393F">
        <w:rPr>
          <w:rFonts w:ascii="Arial" w:hAnsi="Arial" w:cs="Arial"/>
          <w:sz w:val="22"/>
          <w:szCs w:val="22"/>
        </w:rPr>
        <w:t xml:space="preserve">Zhotovitele </w:t>
      </w:r>
      <w:r w:rsidR="00EC393F" w:rsidRPr="00EC393F">
        <w:rPr>
          <w:rFonts w:ascii="Arial" w:hAnsi="Arial" w:cs="Arial"/>
          <w:sz w:val="22"/>
          <w:szCs w:val="22"/>
        </w:rPr>
        <w:t xml:space="preserve">ze dne 23. 4. </w:t>
      </w:r>
      <w:r w:rsidR="003F2224" w:rsidRPr="00EC393F">
        <w:rPr>
          <w:rFonts w:ascii="Arial" w:hAnsi="Arial" w:cs="Arial"/>
          <w:sz w:val="22"/>
          <w:szCs w:val="22"/>
        </w:rPr>
        <w:t>20</w:t>
      </w:r>
      <w:r w:rsidR="000043F5" w:rsidRPr="00EC393F">
        <w:rPr>
          <w:rFonts w:ascii="Arial" w:hAnsi="Arial" w:cs="Arial"/>
          <w:sz w:val="22"/>
          <w:szCs w:val="22"/>
        </w:rPr>
        <w:t>24</w:t>
      </w:r>
      <w:r w:rsidR="00EC393F" w:rsidRPr="00EC393F">
        <w:rPr>
          <w:rFonts w:ascii="Arial" w:hAnsi="Arial" w:cs="Arial"/>
          <w:sz w:val="22"/>
          <w:szCs w:val="22"/>
        </w:rPr>
        <w:t>.</w:t>
      </w:r>
    </w:p>
    <w:p w14:paraId="2D083706" w14:textId="77777777" w:rsidR="00E13C49" w:rsidRDefault="00355A7B" w:rsidP="00F164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5567D">
        <w:rPr>
          <w:rFonts w:ascii="Arial" w:hAnsi="Arial" w:cs="Arial"/>
          <w:sz w:val="22"/>
          <w:szCs w:val="22"/>
        </w:rPr>
        <w:t xml:space="preserve">Zhotovitel podpisem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45567D">
        <w:rPr>
          <w:rFonts w:ascii="Arial" w:hAnsi="Arial" w:cs="Arial"/>
          <w:sz w:val="22"/>
          <w:szCs w:val="22"/>
        </w:rPr>
        <w:t xml:space="preserve"> </w:t>
      </w:r>
      <w:r w:rsidR="00876383">
        <w:rPr>
          <w:rFonts w:ascii="Arial" w:hAnsi="Arial" w:cs="Arial"/>
          <w:sz w:val="22"/>
          <w:szCs w:val="22"/>
        </w:rPr>
        <w:t>potvrzuje, že je mu znám obsah V</w:t>
      </w:r>
      <w:r w:rsidRPr="0045567D">
        <w:rPr>
          <w:rFonts w:ascii="Arial" w:hAnsi="Arial" w:cs="Arial"/>
          <w:sz w:val="22"/>
          <w:szCs w:val="22"/>
        </w:rPr>
        <w:t xml:space="preserve">ýzvy </w:t>
      </w:r>
      <w:r w:rsidR="00876383">
        <w:rPr>
          <w:rFonts w:ascii="Arial" w:hAnsi="Arial" w:cs="Arial"/>
          <w:sz w:val="22"/>
          <w:szCs w:val="22"/>
        </w:rPr>
        <w:t>k podání nabídek a Z</w:t>
      </w:r>
      <w:r w:rsidR="0045567D" w:rsidRPr="0045567D">
        <w:rPr>
          <w:rFonts w:ascii="Arial" w:hAnsi="Arial" w:cs="Arial"/>
          <w:sz w:val="22"/>
          <w:szCs w:val="22"/>
        </w:rPr>
        <w:t xml:space="preserve">adávací dokumentace </w:t>
      </w:r>
      <w:r w:rsidR="00F1646A">
        <w:rPr>
          <w:rFonts w:ascii="Arial" w:hAnsi="Arial" w:cs="Arial"/>
          <w:sz w:val="22"/>
          <w:szCs w:val="22"/>
        </w:rPr>
        <w:t>uvedené výše</w:t>
      </w:r>
      <w:r w:rsidRPr="0045567D">
        <w:rPr>
          <w:rFonts w:ascii="Arial" w:hAnsi="Arial" w:cs="Arial"/>
          <w:sz w:val="22"/>
          <w:szCs w:val="22"/>
        </w:rPr>
        <w:t>.</w:t>
      </w:r>
      <w:r w:rsidR="002F440F">
        <w:rPr>
          <w:rFonts w:ascii="Arial" w:hAnsi="Arial" w:cs="Arial"/>
          <w:sz w:val="22"/>
          <w:szCs w:val="22"/>
        </w:rPr>
        <w:t xml:space="preserve"> </w:t>
      </w:r>
    </w:p>
    <w:p w14:paraId="2F33A9F0" w14:textId="77777777" w:rsidR="007233C6" w:rsidRDefault="007233C6" w:rsidP="00017460">
      <w:pPr>
        <w:rPr>
          <w:rFonts w:ascii="Arial" w:hAnsi="Arial" w:cs="Arial"/>
          <w:b/>
          <w:sz w:val="22"/>
          <w:szCs w:val="22"/>
        </w:rPr>
      </w:pPr>
    </w:p>
    <w:p w14:paraId="6C0B1DF9" w14:textId="77777777" w:rsidR="00900351" w:rsidRDefault="00900351" w:rsidP="00017460">
      <w:pPr>
        <w:rPr>
          <w:rFonts w:ascii="Arial" w:hAnsi="Arial" w:cs="Arial"/>
          <w:b/>
          <w:sz w:val="22"/>
          <w:szCs w:val="22"/>
        </w:rPr>
      </w:pPr>
    </w:p>
    <w:p w14:paraId="4497A94D" w14:textId="77777777" w:rsidR="00EC393F" w:rsidRDefault="00EC393F" w:rsidP="00017460">
      <w:pPr>
        <w:rPr>
          <w:rFonts w:ascii="Arial" w:hAnsi="Arial" w:cs="Arial"/>
          <w:b/>
          <w:sz w:val="22"/>
          <w:szCs w:val="22"/>
        </w:rPr>
      </w:pPr>
    </w:p>
    <w:p w14:paraId="0189C5BC" w14:textId="77777777" w:rsidR="00E71F7F" w:rsidRPr="007A3FF7" w:rsidRDefault="00E71F7F" w:rsidP="007233C6">
      <w:pPr>
        <w:jc w:val="center"/>
        <w:rPr>
          <w:rFonts w:ascii="Arial" w:hAnsi="Arial" w:cs="Arial"/>
          <w:b/>
          <w:sz w:val="22"/>
          <w:szCs w:val="22"/>
        </w:rPr>
      </w:pPr>
    </w:p>
    <w:p w14:paraId="1D735C8B" w14:textId="77777777" w:rsidR="004C6F92" w:rsidRPr="007935AE" w:rsidRDefault="007233C6" w:rsidP="00B220FE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935AE">
        <w:rPr>
          <w:rFonts w:ascii="Arial" w:hAnsi="Arial" w:cs="Arial"/>
          <w:b/>
          <w:sz w:val="22"/>
          <w:szCs w:val="22"/>
        </w:rPr>
        <w:lastRenderedPageBreak/>
        <w:t xml:space="preserve">Účel a předmět </w:t>
      </w:r>
      <w:r w:rsidR="00983CC2">
        <w:rPr>
          <w:rFonts w:ascii="Arial" w:hAnsi="Arial" w:cs="Arial"/>
          <w:b/>
          <w:sz w:val="22"/>
          <w:szCs w:val="22"/>
        </w:rPr>
        <w:t>Smlouvy</w:t>
      </w:r>
    </w:p>
    <w:p w14:paraId="6DB21085" w14:textId="65DA1216" w:rsidR="001A0067" w:rsidRPr="000043F5" w:rsidRDefault="000D58E7" w:rsidP="004244FA">
      <w:pPr>
        <w:numPr>
          <w:ilvl w:val="1"/>
          <w:numId w:val="7"/>
        </w:numPr>
        <w:spacing w:before="240" w:after="240"/>
        <w:ind w:left="0" w:hanging="567"/>
        <w:jc w:val="both"/>
        <w:rPr>
          <w:rFonts w:ascii="Arial" w:hAnsi="Arial" w:cs="Arial"/>
          <w:sz w:val="22"/>
          <w:szCs w:val="22"/>
        </w:rPr>
      </w:pPr>
      <w:r w:rsidRPr="00F261E6">
        <w:rPr>
          <w:rFonts w:ascii="Arial" w:hAnsi="Arial" w:cs="Arial"/>
          <w:b/>
          <w:sz w:val="22"/>
          <w:szCs w:val="22"/>
        </w:rPr>
        <w:t>Účelem plnění</w:t>
      </w:r>
      <w:r w:rsidRPr="00F261E6">
        <w:rPr>
          <w:rFonts w:ascii="Arial" w:hAnsi="Arial" w:cs="Arial"/>
          <w:sz w:val="22"/>
          <w:szCs w:val="22"/>
        </w:rPr>
        <w:t xml:space="preserve"> této </w:t>
      </w:r>
      <w:r w:rsidRPr="00116186">
        <w:rPr>
          <w:rFonts w:ascii="Arial" w:hAnsi="Arial" w:cs="Arial"/>
          <w:sz w:val="22"/>
          <w:szCs w:val="22"/>
        </w:rPr>
        <w:t>veřejné zakázky</w:t>
      </w:r>
      <w:r w:rsidR="00160A78" w:rsidRPr="00116186">
        <w:rPr>
          <w:rFonts w:ascii="Arial" w:hAnsi="Arial" w:cs="Arial"/>
          <w:sz w:val="22"/>
          <w:szCs w:val="22"/>
        </w:rPr>
        <w:t xml:space="preserve"> j</w:t>
      </w:r>
      <w:r w:rsidR="00A14805">
        <w:rPr>
          <w:rFonts w:ascii="Arial" w:hAnsi="Arial" w:cs="Arial"/>
          <w:sz w:val="22"/>
          <w:szCs w:val="22"/>
        </w:rPr>
        <w:t>e</w:t>
      </w:r>
      <w:r w:rsidR="00160A78" w:rsidRPr="00116186">
        <w:rPr>
          <w:rFonts w:ascii="Arial" w:hAnsi="Arial" w:cs="Arial"/>
          <w:sz w:val="22"/>
          <w:szCs w:val="22"/>
        </w:rPr>
        <w:t xml:space="preserve"> </w:t>
      </w:r>
      <w:r w:rsidR="0083247F" w:rsidRPr="000043F5">
        <w:rPr>
          <w:rFonts w:ascii="Arial" w:hAnsi="Arial" w:cs="Arial"/>
          <w:sz w:val="22"/>
          <w:szCs w:val="22"/>
        </w:rPr>
        <w:t>výměn</w:t>
      </w:r>
      <w:r w:rsidR="00A14805" w:rsidRPr="000043F5">
        <w:rPr>
          <w:rFonts w:ascii="Arial" w:hAnsi="Arial" w:cs="Arial"/>
          <w:sz w:val="22"/>
          <w:szCs w:val="22"/>
        </w:rPr>
        <w:t>a</w:t>
      </w:r>
      <w:r w:rsidR="0083247F" w:rsidRPr="000043F5">
        <w:rPr>
          <w:rFonts w:ascii="Arial" w:hAnsi="Arial" w:cs="Arial"/>
          <w:sz w:val="22"/>
          <w:szCs w:val="22"/>
        </w:rPr>
        <w:t>, rekonstrukc</w:t>
      </w:r>
      <w:r w:rsidR="00A14805" w:rsidRPr="000043F5">
        <w:rPr>
          <w:rFonts w:ascii="Arial" w:hAnsi="Arial" w:cs="Arial"/>
          <w:sz w:val="22"/>
          <w:szCs w:val="22"/>
        </w:rPr>
        <w:t>e</w:t>
      </w:r>
      <w:r w:rsidR="0083247F" w:rsidRPr="000043F5">
        <w:rPr>
          <w:rFonts w:ascii="Arial" w:hAnsi="Arial" w:cs="Arial"/>
          <w:sz w:val="22"/>
          <w:szCs w:val="22"/>
        </w:rPr>
        <w:t xml:space="preserve"> a modernizac</w:t>
      </w:r>
      <w:r w:rsidR="00A14805" w:rsidRPr="000043F5">
        <w:rPr>
          <w:rFonts w:ascii="Arial" w:hAnsi="Arial" w:cs="Arial"/>
          <w:sz w:val="22"/>
          <w:szCs w:val="22"/>
        </w:rPr>
        <w:t>e</w:t>
      </w:r>
      <w:r w:rsidR="0083247F" w:rsidRPr="000043F5">
        <w:rPr>
          <w:rFonts w:ascii="Arial" w:hAnsi="Arial" w:cs="Arial"/>
          <w:sz w:val="22"/>
          <w:szCs w:val="22"/>
        </w:rPr>
        <w:t xml:space="preserve"> stávajících vnitřních elektroinstalac</w:t>
      </w:r>
      <w:r w:rsidR="004244FA">
        <w:rPr>
          <w:rFonts w:ascii="Arial" w:hAnsi="Arial" w:cs="Arial"/>
          <w:sz w:val="22"/>
          <w:szCs w:val="22"/>
        </w:rPr>
        <w:t>í silnoproudu a slaboproudu ve 4</w:t>
      </w:r>
      <w:r w:rsidR="0083247F" w:rsidRPr="000043F5">
        <w:rPr>
          <w:rFonts w:ascii="Arial" w:hAnsi="Arial" w:cs="Arial"/>
          <w:sz w:val="22"/>
          <w:szCs w:val="22"/>
        </w:rPr>
        <w:t>. NP</w:t>
      </w:r>
      <w:r w:rsidR="004244FA">
        <w:rPr>
          <w:rFonts w:ascii="Arial" w:hAnsi="Arial" w:cs="Arial"/>
          <w:sz w:val="22"/>
          <w:szCs w:val="22"/>
        </w:rPr>
        <w:t xml:space="preserve"> a 5. NP objektu číslo popisné 850</w:t>
      </w:r>
      <w:r w:rsidR="0083247F" w:rsidRPr="000043F5">
        <w:rPr>
          <w:rFonts w:ascii="Arial" w:hAnsi="Arial" w:cs="Arial"/>
          <w:sz w:val="22"/>
          <w:szCs w:val="22"/>
        </w:rPr>
        <w:t xml:space="preserve"> – budovy</w:t>
      </w:r>
      <w:r w:rsidR="004244FA" w:rsidRPr="004244FA">
        <w:t xml:space="preserve"> </w:t>
      </w:r>
      <w:r w:rsidR="004244FA" w:rsidRPr="004244FA">
        <w:rPr>
          <w:rFonts w:ascii="Arial" w:hAnsi="Arial" w:cs="Arial"/>
          <w:sz w:val="22"/>
          <w:szCs w:val="22"/>
        </w:rPr>
        <w:t xml:space="preserve">Fakultní základní školy PedF UK a Mateřské školy U Studánky Praha 7, Umělecká 8 </w:t>
      </w:r>
      <w:r w:rsidR="004244FA" w:rsidRPr="004244FA">
        <w:rPr>
          <w:rFonts w:ascii="Arial" w:hAnsi="Arial" w:cs="Arial"/>
          <w:i/>
          <w:sz w:val="22"/>
          <w:szCs w:val="22"/>
        </w:rPr>
        <w:t>(dále také jako „ZŠ“ nebo „ZŠ Umělecká“)</w:t>
      </w:r>
      <w:r w:rsidR="0083247F" w:rsidRPr="004244FA">
        <w:rPr>
          <w:rFonts w:ascii="Arial" w:hAnsi="Arial" w:cs="Arial"/>
          <w:i/>
          <w:sz w:val="22"/>
          <w:szCs w:val="22"/>
        </w:rPr>
        <w:t>.</w:t>
      </w:r>
      <w:r w:rsidR="0083247F" w:rsidRPr="000043F5">
        <w:rPr>
          <w:rFonts w:ascii="Arial" w:hAnsi="Arial" w:cs="Arial"/>
          <w:sz w:val="22"/>
          <w:szCs w:val="22"/>
        </w:rPr>
        <w:t xml:space="preserve"> Stávající hliníkové rozvody jsou v havarijním stavu a nesplňují současné provozní požadavky ZŠ. Po rekonstrukci se předpokládá snížení provozních nákladů ZŠ.</w:t>
      </w:r>
    </w:p>
    <w:p w14:paraId="6330A35B" w14:textId="529A95E0" w:rsidR="001A0067" w:rsidRPr="000043F5" w:rsidRDefault="006B3B99" w:rsidP="001849D9">
      <w:pPr>
        <w:numPr>
          <w:ilvl w:val="1"/>
          <w:numId w:val="7"/>
        </w:numPr>
        <w:spacing w:before="240" w:after="240"/>
        <w:ind w:left="0" w:hanging="567"/>
        <w:jc w:val="both"/>
        <w:rPr>
          <w:rFonts w:ascii="Arial" w:hAnsi="Arial" w:cs="Arial"/>
          <w:sz w:val="22"/>
          <w:szCs w:val="22"/>
        </w:rPr>
      </w:pPr>
      <w:r w:rsidRPr="000043F5">
        <w:rPr>
          <w:rFonts w:ascii="Arial" w:hAnsi="Arial" w:cs="Arial"/>
          <w:b/>
          <w:sz w:val="22"/>
          <w:szCs w:val="22"/>
        </w:rPr>
        <w:t>Předmětem</w:t>
      </w:r>
      <w:r w:rsidRPr="000043F5">
        <w:rPr>
          <w:rFonts w:ascii="Arial" w:hAnsi="Arial" w:cs="Arial"/>
          <w:sz w:val="22"/>
          <w:szCs w:val="22"/>
        </w:rPr>
        <w:t xml:space="preserve"> </w:t>
      </w:r>
      <w:r w:rsidR="0013267D" w:rsidRPr="000043F5">
        <w:rPr>
          <w:rFonts w:ascii="Arial" w:hAnsi="Arial" w:cs="Arial"/>
          <w:sz w:val="22"/>
          <w:szCs w:val="22"/>
        </w:rPr>
        <w:t xml:space="preserve">této podlimitní veřejné zakázky s názvem </w:t>
      </w:r>
      <w:r w:rsidR="005E7E4A" w:rsidRPr="000043F5">
        <w:rPr>
          <w:rFonts w:ascii="Arial" w:hAnsi="Arial" w:cs="Arial"/>
          <w:b/>
          <w:sz w:val="22"/>
          <w:szCs w:val="22"/>
        </w:rPr>
        <w:t>„</w:t>
      </w:r>
      <w:r w:rsidR="004244FA" w:rsidRPr="004244FA">
        <w:rPr>
          <w:rFonts w:ascii="Arial" w:hAnsi="Arial" w:cs="Arial"/>
          <w:b/>
          <w:sz w:val="22"/>
          <w:szCs w:val="22"/>
        </w:rPr>
        <w:t>ZŠ Umělecká – reko elektrorozvodů - část A – 4. NP a 5. NP</w:t>
      </w:r>
      <w:r w:rsidR="0013267D" w:rsidRPr="000043F5">
        <w:rPr>
          <w:rFonts w:ascii="Arial" w:hAnsi="Arial" w:cs="Arial"/>
          <w:b/>
          <w:sz w:val="22"/>
          <w:szCs w:val="22"/>
        </w:rPr>
        <w:t>“</w:t>
      </w:r>
      <w:r w:rsidR="00AD0F6C" w:rsidRPr="000043F5">
        <w:rPr>
          <w:rFonts w:ascii="Arial" w:hAnsi="Arial" w:cs="Arial"/>
          <w:b/>
          <w:sz w:val="22"/>
          <w:szCs w:val="22"/>
        </w:rPr>
        <w:t xml:space="preserve"> </w:t>
      </w:r>
      <w:r w:rsidR="00AD0F6C" w:rsidRPr="000043F5">
        <w:rPr>
          <w:rFonts w:ascii="Arial" w:hAnsi="Arial" w:cs="Arial"/>
          <w:sz w:val="22"/>
          <w:szCs w:val="22"/>
        </w:rPr>
        <w:t>je provedení stavebních prací, dodávek a služeb, spočívající v rekonstrukci silnop</w:t>
      </w:r>
      <w:r w:rsidR="005E13D4" w:rsidRPr="000043F5">
        <w:rPr>
          <w:rFonts w:ascii="Arial" w:hAnsi="Arial" w:cs="Arial"/>
          <w:sz w:val="22"/>
          <w:szCs w:val="22"/>
        </w:rPr>
        <w:t>roudých a slaboproudých rozvodů</w:t>
      </w:r>
      <w:r w:rsidR="005E13D4" w:rsidRPr="000043F5">
        <w:rPr>
          <w:rFonts w:ascii="Arial" w:hAnsi="Arial" w:cs="Arial"/>
          <w:i/>
          <w:sz w:val="22"/>
          <w:szCs w:val="22"/>
        </w:rPr>
        <w:t xml:space="preserve"> </w:t>
      </w:r>
      <w:r w:rsidR="00AD0F6C" w:rsidRPr="000043F5">
        <w:rPr>
          <w:rFonts w:ascii="Arial" w:hAnsi="Arial" w:cs="Arial"/>
          <w:sz w:val="22"/>
          <w:szCs w:val="22"/>
        </w:rPr>
        <w:t>stáva</w:t>
      </w:r>
      <w:r w:rsidR="001849D9">
        <w:rPr>
          <w:rFonts w:ascii="Arial" w:hAnsi="Arial" w:cs="Arial"/>
          <w:sz w:val="22"/>
          <w:szCs w:val="22"/>
        </w:rPr>
        <w:t>jícího objektu číslo popisné 850</w:t>
      </w:r>
      <w:r w:rsidR="00AD0F6C" w:rsidRPr="000043F5">
        <w:rPr>
          <w:rFonts w:ascii="Arial" w:hAnsi="Arial" w:cs="Arial"/>
          <w:sz w:val="22"/>
          <w:szCs w:val="22"/>
        </w:rPr>
        <w:t xml:space="preserve"> – budovy</w:t>
      </w:r>
      <w:r w:rsidR="001849D9">
        <w:rPr>
          <w:rFonts w:ascii="Arial" w:hAnsi="Arial" w:cs="Arial"/>
          <w:sz w:val="22"/>
          <w:szCs w:val="22"/>
        </w:rPr>
        <w:t xml:space="preserve"> </w:t>
      </w:r>
      <w:r w:rsidR="001849D9" w:rsidRPr="001849D9">
        <w:rPr>
          <w:rFonts w:ascii="Arial" w:hAnsi="Arial" w:cs="Arial"/>
          <w:sz w:val="22"/>
          <w:szCs w:val="22"/>
        </w:rPr>
        <w:t>Fakultní základní školy PedF UK a Mateřské školy U Studánky Praha 7, Umělecká 8</w:t>
      </w:r>
      <w:r w:rsidR="00AD0F6C" w:rsidRPr="000043F5">
        <w:rPr>
          <w:rFonts w:ascii="Arial" w:hAnsi="Arial" w:cs="Arial"/>
          <w:sz w:val="22"/>
          <w:szCs w:val="22"/>
        </w:rPr>
        <w:t>, umístěn</w:t>
      </w:r>
      <w:r w:rsidR="001849D9">
        <w:rPr>
          <w:rFonts w:ascii="Arial" w:hAnsi="Arial" w:cs="Arial"/>
          <w:sz w:val="22"/>
          <w:szCs w:val="22"/>
        </w:rPr>
        <w:t>é na pozemku parcelní číslo 1563</w:t>
      </w:r>
      <w:r w:rsidR="00AD0F6C" w:rsidRPr="000043F5">
        <w:rPr>
          <w:rFonts w:ascii="Arial" w:hAnsi="Arial" w:cs="Arial"/>
          <w:sz w:val="22"/>
          <w:szCs w:val="22"/>
        </w:rPr>
        <w:t>, k. ú. Holešovice, obec Praha, n</w:t>
      </w:r>
      <w:r w:rsidR="001849D9">
        <w:rPr>
          <w:rFonts w:ascii="Arial" w:hAnsi="Arial" w:cs="Arial"/>
          <w:sz w:val="22"/>
          <w:szCs w:val="22"/>
        </w:rPr>
        <w:t>a adrese Umělecká 850/8</w:t>
      </w:r>
      <w:r w:rsidR="00AD0F6C" w:rsidRPr="000043F5">
        <w:rPr>
          <w:rFonts w:ascii="Arial" w:hAnsi="Arial" w:cs="Arial"/>
          <w:sz w:val="22"/>
          <w:szCs w:val="22"/>
        </w:rPr>
        <w:t>, 170 00 Praha 7</w:t>
      </w:r>
      <w:r w:rsidR="005E13D4" w:rsidRPr="000043F5">
        <w:rPr>
          <w:rFonts w:ascii="Arial" w:hAnsi="Arial" w:cs="Arial"/>
          <w:sz w:val="22"/>
          <w:szCs w:val="22"/>
        </w:rPr>
        <w:t xml:space="preserve"> </w:t>
      </w:r>
      <w:r w:rsidR="005E13D4" w:rsidRPr="000043F5">
        <w:rPr>
          <w:rFonts w:ascii="Arial" w:hAnsi="Arial" w:cs="Arial"/>
          <w:i/>
          <w:sz w:val="22"/>
          <w:szCs w:val="22"/>
        </w:rPr>
        <w:t>(dále také „dílo“)</w:t>
      </w:r>
      <w:r w:rsidR="005E13D4" w:rsidRPr="000043F5">
        <w:rPr>
          <w:rFonts w:ascii="Arial" w:hAnsi="Arial" w:cs="Arial"/>
          <w:sz w:val="22"/>
          <w:szCs w:val="22"/>
        </w:rPr>
        <w:t xml:space="preserve">. </w:t>
      </w:r>
      <w:r w:rsidR="00F270FC" w:rsidRPr="000043F5">
        <w:rPr>
          <w:rFonts w:ascii="Arial" w:hAnsi="Arial" w:cs="Arial"/>
          <w:sz w:val="22"/>
          <w:szCs w:val="22"/>
        </w:rPr>
        <w:t xml:space="preserve">Budova </w:t>
      </w:r>
      <w:r w:rsidR="00BD3949" w:rsidRPr="000043F5">
        <w:rPr>
          <w:rFonts w:ascii="Arial" w:hAnsi="Arial" w:cs="Arial"/>
          <w:sz w:val="22"/>
          <w:szCs w:val="22"/>
        </w:rPr>
        <w:t>je</w:t>
      </w:r>
      <w:r w:rsidR="00F270FC" w:rsidRPr="000043F5">
        <w:rPr>
          <w:rFonts w:ascii="Arial" w:hAnsi="Arial" w:cs="Arial"/>
          <w:sz w:val="22"/>
          <w:szCs w:val="22"/>
        </w:rPr>
        <w:t> stavb</w:t>
      </w:r>
      <w:r w:rsidR="00BD3949" w:rsidRPr="000043F5">
        <w:rPr>
          <w:rFonts w:ascii="Arial" w:hAnsi="Arial" w:cs="Arial"/>
          <w:sz w:val="22"/>
          <w:szCs w:val="22"/>
        </w:rPr>
        <w:t>ou</w:t>
      </w:r>
      <w:r w:rsidR="00F270FC" w:rsidRPr="000043F5">
        <w:rPr>
          <w:rFonts w:ascii="Arial" w:hAnsi="Arial" w:cs="Arial"/>
          <w:sz w:val="22"/>
          <w:szCs w:val="22"/>
        </w:rPr>
        <w:t xml:space="preserve"> občanského vyb</w:t>
      </w:r>
      <w:r w:rsidR="00AD0F6C" w:rsidRPr="000043F5">
        <w:rPr>
          <w:rFonts w:ascii="Arial" w:hAnsi="Arial" w:cs="Arial"/>
          <w:sz w:val="22"/>
          <w:szCs w:val="22"/>
        </w:rPr>
        <w:t xml:space="preserve">avení, </w:t>
      </w:r>
      <w:r w:rsidR="001849D9">
        <w:rPr>
          <w:rFonts w:ascii="Arial" w:hAnsi="Arial" w:cs="Arial"/>
          <w:sz w:val="22"/>
          <w:szCs w:val="22"/>
        </w:rPr>
        <w:br/>
      </w:r>
      <w:r w:rsidR="00F270FC" w:rsidRPr="000043F5">
        <w:rPr>
          <w:rFonts w:ascii="Arial" w:hAnsi="Arial" w:cs="Arial"/>
          <w:sz w:val="22"/>
          <w:szCs w:val="22"/>
        </w:rPr>
        <w:t xml:space="preserve">v památkově chráněném území. </w:t>
      </w:r>
      <w:r w:rsidR="0045149C" w:rsidRPr="000043F5">
        <w:rPr>
          <w:rFonts w:ascii="Arial" w:hAnsi="Arial" w:cs="Arial"/>
          <w:sz w:val="22"/>
          <w:szCs w:val="22"/>
        </w:rPr>
        <w:t xml:space="preserve"> </w:t>
      </w:r>
    </w:p>
    <w:p w14:paraId="592EA40A" w14:textId="67949E73" w:rsidR="00AD0F6C" w:rsidRPr="008C3A54" w:rsidRDefault="00AD0F6C" w:rsidP="00CA5F9F">
      <w:pPr>
        <w:pStyle w:val="Default"/>
        <w:jc w:val="both"/>
        <w:rPr>
          <w:color w:val="auto"/>
          <w:sz w:val="22"/>
          <w:szCs w:val="22"/>
        </w:rPr>
      </w:pPr>
      <w:r w:rsidRPr="000043F5">
        <w:rPr>
          <w:color w:val="auto"/>
          <w:sz w:val="22"/>
          <w:szCs w:val="22"/>
        </w:rPr>
        <w:t>Předmětem veřejné zakázky</w:t>
      </w:r>
      <w:r w:rsidR="005E13D4" w:rsidRPr="000043F5">
        <w:rPr>
          <w:color w:val="auto"/>
          <w:sz w:val="22"/>
          <w:szCs w:val="22"/>
        </w:rPr>
        <w:t xml:space="preserve"> je</w:t>
      </w:r>
      <w:r w:rsidRPr="000043F5">
        <w:rPr>
          <w:color w:val="auto"/>
          <w:sz w:val="22"/>
          <w:szCs w:val="22"/>
        </w:rPr>
        <w:t xml:space="preserve"> provedení stavebních prací, dodávek a služeb, spočívající </w:t>
      </w:r>
      <w:r w:rsidR="003D13C1">
        <w:rPr>
          <w:color w:val="auto"/>
          <w:sz w:val="22"/>
          <w:szCs w:val="22"/>
        </w:rPr>
        <w:t xml:space="preserve">zejména </w:t>
      </w:r>
      <w:r w:rsidRPr="000043F5">
        <w:rPr>
          <w:color w:val="auto"/>
          <w:sz w:val="22"/>
          <w:szCs w:val="22"/>
        </w:rPr>
        <w:t>v rekonstrukci silnoproud</w:t>
      </w:r>
      <w:r w:rsidR="000043F5">
        <w:rPr>
          <w:color w:val="auto"/>
          <w:sz w:val="22"/>
          <w:szCs w:val="22"/>
        </w:rPr>
        <w:t>ých a</w:t>
      </w:r>
      <w:r w:rsidR="004244FA">
        <w:rPr>
          <w:color w:val="auto"/>
          <w:sz w:val="22"/>
          <w:szCs w:val="22"/>
        </w:rPr>
        <w:t xml:space="preserve"> slaboproudých rozvodů ve 4</w:t>
      </w:r>
      <w:r w:rsidRPr="000043F5">
        <w:rPr>
          <w:color w:val="auto"/>
          <w:sz w:val="22"/>
          <w:szCs w:val="22"/>
        </w:rPr>
        <w:t>. NP</w:t>
      </w:r>
      <w:r w:rsidR="004244FA">
        <w:rPr>
          <w:color w:val="auto"/>
          <w:sz w:val="22"/>
          <w:szCs w:val="22"/>
        </w:rPr>
        <w:t xml:space="preserve"> a 5. NP</w:t>
      </w:r>
      <w:r w:rsidRPr="000043F5">
        <w:rPr>
          <w:color w:val="auto"/>
          <w:sz w:val="22"/>
          <w:szCs w:val="22"/>
        </w:rPr>
        <w:t xml:space="preserve"> objektu ZŠ</w:t>
      </w:r>
      <w:r w:rsidR="00CA5F9F" w:rsidRPr="000043F5">
        <w:rPr>
          <w:i/>
          <w:color w:val="auto"/>
          <w:sz w:val="22"/>
          <w:szCs w:val="22"/>
        </w:rPr>
        <w:t xml:space="preserve"> </w:t>
      </w:r>
      <w:r w:rsidR="004244FA">
        <w:rPr>
          <w:color w:val="auto"/>
          <w:sz w:val="22"/>
          <w:szCs w:val="22"/>
        </w:rPr>
        <w:t>Umělecká</w:t>
      </w:r>
      <w:r w:rsidR="0083247F" w:rsidRPr="000043F5">
        <w:rPr>
          <w:color w:val="auto"/>
          <w:sz w:val="22"/>
          <w:szCs w:val="22"/>
        </w:rPr>
        <w:t xml:space="preserve"> v tomto </w:t>
      </w:r>
      <w:r w:rsidR="0083247F" w:rsidRPr="008C3A54">
        <w:rPr>
          <w:color w:val="auto"/>
          <w:sz w:val="22"/>
          <w:szCs w:val="22"/>
        </w:rPr>
        <w:t>rozsahu:</w:t>
      </w:r>
    </w:p>
    <w:p w14:paraId="6D57E826" w14:textId="77777777" w:rsidR="00AD0F6C" w:rsidRPr="008C3A54" w:rsidRDefault="00AD0F6C" w:rsidP="0066389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C3A54">
        <w:rPr>
          <w:rFonts w:ascii="Arial" w:hAnsi="Arial" w:cs="Arial"/>
          <w:b/>
          <w:sz w:val="22"/>
          <w:szCs w:val="22"/>
          <w:u w:val="single"/>
        </w:rPr>
        <w:t>Silnoproud:</w:t>
      </w:r>
    </w:p>
    <w:p w14:paraId="18767AD3" w14:textId="77777777" w:rsidR="004244FA" w:rsidRPr="004244FA" w:rsidRDefault="004244FA" w:rsidP="004244FA">
      <w:pPr>
        <w:jc w:val="both"/>
        <w:rPr>
          <w:rFonts w:ascii="Arial" w:hAnsi="Arial" w:cs="Arial"/>
          <w:sz w:val="22"/>
          <w:szCs w:val="22"/>
        </w:rPr>
      </w:pPr>
      <w:r w:rsidRPr="004244FA">
        <w:rPr>
          <w:rFonts w:ascii="Arial" w:hAnsi="Arial" w:cs="Arial"/>
          <w:sz w:val="22"/>
          <w:szCs w:val="22"/>
        </w:rPr>
        <w:t xml:space="preserve">V rámci silnoproudu bude řešen především rozvod světelných, zásuvkových a technologických obvodů v podlaží, osazení nových osvětlovacích těles s LED a nové nouzové osvětlení. Řešená instalace bude napájena z nových rozváděčů umístěných v pozicích stávajících. Nové skříně rozvaděčů budou s požární odolností EI 30. Jedná se pouze o požadavek investora - stávající požární úseky se nemění a nedochází k žádným zásahům, které by vyžadovaly změnu požárního řešení. Kabeláže budou uloženy pod omítkou. </w:t>
      </w:r>
    </w:p>
    <w:p w14:paraId="5BD32DC1" w14:textId="5D45A4D2" w:rsidR="000043F5" w:rsidRPr="000043F5" w:rsidRDefault="004244FA" w:rsidP="004244FA">
      <w:pPr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4244FA">
        <w:rPr>
          <w:rFonts w:ascii="Arial" w:hAnsi="Arial" w:cs="Arial"/>
          <w:sz w:val="22"/>
          <w:szCs w:val="22"/>
        </w:rPr>
        <w:t>Součástí díla je i nové osvětlení v půdním prostoru školy, zde jsou kabeláže vedeny po povrchu. Hromosvod je stávající, žádná jeho úprava</w:t>
      </w:r>
      <w:r>
        <w:rPr>
          <w:rFonts w:ascii="Arial" w:hAnsi="Arial" w:cs="Arial"/>
          <w:sz w:val="22"/>
          <w:szCs w:val="22"/>
        </w:rPr>
        <w:t xml:space="preserve"> se v rámci této zakázky neřeší</w:t>
      </w:r>
      <w:r w:rsidR="000043F5" w:rsidRPr="000043F5">
        <w:rPr>
          <w:rFonts w:ascii="Arial" w:hAnsi="Arial" w:cs="Arial"/>
          <w:sz w:val="22"/>
          <w:szCs w:val="22"/>
        </w:rPr>
        <w:t>.</w:t>
      </w:r>
    </w:p>
    <w:p w14:paraId="26FF0871" w14:textId="77777777" w:rsidR="00AD0F6C" w:rsidRPr="008C3A54" w:rsidRDefault="00AD0F6C" w:rsidP="0066389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C3A54">
        <w:rPr>
          <w:rFonts w:ascii="Arial" w:hAnsi="Arial" w:cs="Arial"/>
          <w:b/>
          <w:sz w:val="22"/>
          <w:szCs w:val="22"/>
          <w:u w:val="single"/>
        </w:rPr>
        <w:t>Slaboproud:</w:t>
      </w:r>
    </w:p>
    <w:p w14:paraId="3D73EC71" w14:textId="54B23673" w:rsidR="004244FA" w:rsidRPr="004244FA" w:rsidRDefault="004244FA" w:rsidP="004244FA">
      <w:pPr>
        <w:jc w:val="both"/>
        <w:rPr>
          <w:rFonts w:ascii="Arial" w:hAnsi="Arial" w:cs="Arial"/>
          <w:sz w:val="22"/>
          <w:szCs w:val="22"/>
        </w:rPr>
      </w:pPr>
      <w:r w:rsidRPr="004244FA">
        <w:rPr>
          <w:rFonts w:ascii="Arial" w:hAnsi="Arial" w:cs="Arial"/>
          <w:sz w:val="22"/>
          <w:szCs w:val="22"/>
        </w:rPr>
        <w:t xml:space="preserve">V rámci slaboproudu jsou řešeny nové datové rozvody, přístupové body </w:t>
      </w:r>
      <w:proofErr w:type="spellStart"/>
      <w:r w:rsidRPr="004244FA">
        <w:rPr>
          <w:rFonts w:ascii="Arial" w:hAnsi="Arial" w:cs="Arial"/>
          <w:sz w:val="22"/>
          <w:szCs w:val="22"/>
        </w:rPr>
        <w:t>WiFi</w:t>
      </w:r>
      <w:proofErr w:type="spellEnd"/>
      <w:r w:rsidRPr="004244FA">
        <w:rPr>
          <w:rFonts w:ascii="Arial" w:hAnsi="Arial" w:cs="Arial"/>
          <w:sz w:val="22"/>
          <w:szCs w:val="22"/>
        </w:rPr>
        <w:t xml:space="preserve">, kabeláže HDMI pro interaktivní tabule, výměna rozvodů pro domácí telefony, školní rozhlas, zvonek a hodiny na chodbách. </w:t>
      </w:r>
    </w:p>
    <w:p w14:paraId="3A556BDF" w14:textId="234279F4" w:rsidR="00AD0F6C" w:rsidRPr="008C3A54" w:rsidRDefault="004244FA" w:rsidP="004244FA">
      <w:pPr>
        <w:jc w:val="both"/>
        <w:rPr>
          <w:rFonts w:ascii="Arial" w:hAnsi="Arial" w:cs="Arial"/>
          <w:sz w:val="22"/>
          <w:szCs w:val="22"/>
        </w:rPr>
      </w:pPr>
      <w:r w:rsidRPr="004244FA">
        <w:rPr>
          <w:rFonts w:ascii="Arial" w:hAnsi="Arial" w:cs="Arial"/>
          <w:sz w:val="22"/>
          <w:szCs w:val="22"/>
        </w:rPr>
        <w:t>Rozvody budou převážně v trubkách pod omítkou. Na požadavek investora bude v hlavní chodbě podlaží kromě trubek nutných pro kabelové rozvody navíc položena jedna rezervní trubka s protahovacími krabicemi.</w:t>
      </w:r>
    </w:p>
    <w:p w14:paraId="7A181576" w14:textId="77777777" w:rsidR="00AD0F6C" w:rsidRPr="008C3A54" w:rsidRDefault="00AD0F6C" w:rsidP="0066389D">
      <w:pPr>
        <w:jc w:val="both"/>
        <w:rPr>
          <w:rFonts w:ascii="Arial" w:hAnsi="Arial" w:cs="Arial"/>
          <w:sz w:val="22"/>
          <w:szCs w:val="22"/>
          <w:u w:val="single"/>
        </w:rPr>
      </w:pPr>
      <w:r w:rsidRPr="008C3A54">
        <w:rPr>
          <w:rFonts w:ascii="Arial" w:hAnsi="Arial" w:cs="Arial"/>
          <w:b/>
          <w:sz w:val="22"/>
          <w:szCs w:val="22"/>
          <w:u w:val="single"/>
        </w:rPr>
        <w:t>Standard svítidel a koncových prvků</w:t>
      </w:r>
      <w:r w:rsidRPr="008C3A54">
        <w:rPr>
          <w:rFonts w:ascii="Arial" w:hAnsi="Arial" w:cs="Arial"/>
          <w:sz w:val="22"/>
          <w:szCs w:val="22"/>
          <w:u w:val="single"/>
        </w:rPr>
        <w:t>:</w:t>
      </w:r>
    </w:p>
    <w:p w14:paraId="17E73F60" w14:textId="7AA6AE57" w:rsidR="008C3A54" w:rsidRPr="008C3A54" w:rsidRDefault="004244FA" w:rsidP="0066389D">
      <w:pPr>
        <w:jc w:val="both"/>
        <w:rPr>
          <w:rFonts w:ascii="Arial" w:hAnsi="Arial" w:cs="Arial"/>
          <w:sz w:val="22"/>
          <w:szCs w:val="22"/>
        </w:rPr>
      </w:pPr>
      <w:r w:rsidRPr="004244FA">
        <w:rPr>
          <w:rFonts w:ascii="Arial" w:hAnsi="Arial" w:cs="Arial"/>
          <w:sz w:val="22"/>
          <w:szCs w:val="22"/>
        </w:rPr>
        <w:t xml:space="preserve">Požadovaný standard koncových prvků je uveden v zadávacím Soupisu prací, dodávek a služeb u jednotlivých položek. S ohledem na zachování jednotnosti vzhledu interiéru a prostor byly definovány jako standard projektu 4.NP totožná svítidla a koncové prvky, které již byly v objektu zvoleny a instalovány v rámci realizace předcházející nulté etapy, tedy jsou </w:t>
      </w:r>
      <w:r w:rsidR="001849D9">
        <w:rPr>
          <w:rFonts w:ascii="Arial" w:hAnsi="Arial" w:cs="Arial"/>
          <w:sz w:val="22"/>
          <w:szCs w:val="22"/>
        </w:rPr>
        <w:t>již umístěny v 1. NP ZŠ. Objednat</w:t>
      </w:r>
      <w:r w:rsidRPr="004244FA">
        <w:rPr>
          <w:rFonts w:ascii="Arial" w:hAnsi="Arial" w:cs="Arial"/>
          <w:sz w:val="22"/>
          <w:szCs w:val="22"/>
        </w:rPr>
        <w:t>el umožňuje nabídnout rov</w:t>
      </w:r>
      <w:r w:rsidR="00B14668">
        <w:rPr>
          <w:rFonts w:ascii="Arial" w:hAnsi="Arial" w:cs="Arial"/>
          <w:sz w:val="22"/>
          <w:szCs w:val="22"/>
        </w:rPr>
        <w:t>nocenné nebo lepší řešení (tzn., požaduje</w:t>
      </w:r>
      <w:r w:rsidRPr="004244FA">
        <w:rPr>
          <w:rFonts w:ascii="Arial" w:hAnsi="Arial" w:cs="Arial"/>
          <w:sz w:val="22"/>
          <w:szCs w:val="22"/>
        </w:rPr>
        <w:t xml:space="preserve"> minimálně dodržení uvedených technických pa</w:t>
      </w:r>
      <w:r>
        <w:rPr>
          <w:rFonts w:ascii="Arial" w:hAnsi="Arial" w:cs="Arial"/>
          <w:sz w:val="22"/>
          <w:szCs w:val="22"/>
        </w:rPr>
        <w:t>rametrů nebo parametrů vyšších)</w:t>
      </w:r>
      <w:r w:rsidRPr="004244FA">
        <w:rPr>
          <w:rFonts w:ascii="Arial" w:hAnsi="Arial" w:cs="Arial"/>
          <w:sz w:val="22"/>
          <w:szCs w:val="22"/>
        </w:rPr>
        <w:t xml:space="preserve"> a při současném schválení designu svítidel a konc</w:t>
      </w:r>
      <w:r w:rsidR="001849D9">
        <w:rPr>
          <w:rFonts w:ascii="Arial" w:hAnsi="Arial" w:cs="Arial"/>
          <w:sz w:val="22"/>
          <w:szCs w:val="22"/>
        </w:rPr>
        <w:t>ových prvků ze strany Objednatele; Objedna</w:t>
      </w:r>
      <w:r w:rsidRPr="004244FA">
        <w:rPr>
          <w:rFonts w:ascii="Arial" w:hAnsi="Arial" w:cs="Arial"/>
          <w:sz w:val="22"/>
          <w:szCs w:val="22"/>
        </w:rPr>
        <w:t>tel preferuje použití shodných typů koncových prvků jako v 1.NP. Rovněž ostatní koncové prvky podléhají vzorkování a schválení před jejich objednáním.</w:t>
      </w:r>
    </w:p>
    <w:p w14:paraId="52173A2E" w14:textId="77777777" w:rsidR="00AD0F6C" w:rsidRPr="008C3A54" w:rsidRDefault="00AD0F6C" w:rsidP="0066389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C3A54">
        <w:rPr>
          <w:rFonts w:ascii="Arial" w:hAnsi="Arial" w:cs="Arial"/>
          <w:b/>
          <w:sz w:val="22"/>
          <w:szCs w:val="22"/>
          <w:u w:val="single"/>
        </w:rPr>
        <w:t>Rozvody EPC:</w:t>
      </w:r>
    </w:p>
    <w:p w14:paraId="61606E16" w14:textId="21636454" w:rsidR="004244FA" w:rsidRPr="004244FA" w:rsidRDefault="004244FA" w:rsidP="004244FA">
      <w:pPr>
        <w:jc w:val="both"/>
        <w:rPr>
          <w:rFonts w:ascii="Arial" w:hAnsi="Arial" w:cs="Arial"/>
          <w:sz w:val="22"/>
          <w:szCs w:val="22"/>
        </w:rPr>
      </w:pPr>
      <w:r w:rsidRPr="004244FA">
        <w:rPr>
          <w:rFonts w:ascii="Arial" w:hAnsi="Arial" w:cs="Arial"/>
          <w:sz w:val="22"/>
          <w:szCs w:val="22"/>
        </w:rPr>
        <w:t>V létě roku 2022 proběhla v objektu realizace zakázky „Poskytování energetických služeb metodou EPC ve vybraných budovách MČ Praha 7“ (dále jen Projekt EPC), spojené s úspornými opatřeními topných médií. Součástí tohoto projektu EPC bylo mimo jiné i měření a dálkové ovládání topného systému celého objektu. Kabeláže pro měření teploty byly rozvedeny v lištách (převážně se jedná o stěny s okny a vedení k oblasti u dveří v některých místnostech). Zá</w:t>
      </w:r>
      <w:r>
        <w:rPr>
          <w:rFonts w:ascii="Arial" w:hAnsi="Arial" w:cs="Arial"/>
          <w:sz w:val="22"/>
          <w:szCs w:val="22"/>
        </w:rPr>
        <w:t xml:space="preserve">měrem </w:t>
      </w:r>
      <w:r w:rsidRPr="004244FA">
        <w:rPr>
          <w:rFonts w:ascii="Arial" w:hAnsi="Arial" w:cs="Arial"/>
          <w:sz w:val="22"/>
          <w:szCs w:val="22"/>
        </w:rPr>
        <w:t xml:space="preserve">je při výměnách elektroinstalací v nadzemních podlažích i tyto rozvody postupně umístit pod omítku. </w:t>
      </w:r>
    </w:p>
    <w:p w14:paraId="4B6C3B73" w14:textId="77777777" w:rsidR="004244FA" w:rsidRPr="004244FA" w:rsidRDefault="004244FA" w:rsidP="004244FA">
      <w:pPr>
        <w:jc w:val="both"/>
        <w:rPr>
          <w:rFonts w:ascii="Arial" w:hAnsi="Arial" w:cs="Arial"/>
          <w:sz w:val="22"/>
          <w:szCs w:val="22"/>
        </w:rPr>
      </w:pPr>
      <w:r w:rsidRPr="004244FA">
        <w:rPr>
          <w:rFonts w:ascii="Arial" w:hAnsi="Arial" w:cs="Arial"/>
          <w:sz w:val="22"/>
          <w:szCs w:val="22"/>
        </w:rPr>
        <w:t xml:space="preserve">Půdorys s trasami tohoto vedení v lištách je součástí zadávací dokumentace (20284_0_DSPS_SO04_1_EL+MAR-06_PUD-4NP), potřebné práce jsou zahrnuty v Soupisu </w:t>
      </w:r>
      <w:r w:rsidRPr="004244FA">
        <w:rPr>
          <w:rFonts w:ascii="Arial" w:hAnsi="Arial" w:cs="Arial"/>
          <w:sz w:val="22"/>
          <w:szCs w:val="22"/>
        </w:rPr>
        <w:lastRenderedPageBreak/>
        <w:t>prací, dodávek a služeb na samostatném listu „04 - Přeložení řízení vytápění pod omítku“ (sekání drážek a jejich zaplnění, přeložení stávající kabeláže, instalace nové skříňky rozvaděče).</w:t>
      </w:r>
    </w:p>
    <w:p w14:paraId="40A1969C" w14:textId="29113949" w:rsidR="00AD0F6C" w:rsidRPr="004244FA" w:rsidRDefault="004244FA" w:rsidP="004244FA">
      <w:pPr>
        <w:jc w:val="both"/>
        <w:rPr>
          <w:rFonts w:ascii="Arial" w:hAnsi="Arial" w:cs="Arial"/>
          <w:sz w:val="22"/>
          <w:szCs w:val="22"/>
        </w:rPr>
      </w:pPr>
      <w:r w:rsidRPr="004244FA">
        <w:rPr>
          <w:rFonts w:ascii="Arial" w:hAnsi="Arial" w:cs="Arial"/>
          <w:sz w:val="22"/>
          <w:szCs w:val="22"/>
        </w:rPr>
        <w:t xml:space="preserve">Při realizaci prací části A </w:t>
      </w:r>
      <w:r w:rsidR="001849D9">
        <w:rPr>
          <w:rFonts w:ascii="Arial" w:hAnsi="Arial" w:cs="Arial"/>
          <w:sz w:val="22"/>
          <w:szCs w:val="22"/>
        </w:rPr>
        <w:t>veřejné zakázky zajistí Objednate</w:t>
      </w:r>
      <w:r w:rsidRPr="004244FA">
        <w:rPr>
          <w:rFonts w:ascii="Arial" w:hAnsi="Arial" w:cs="Arial"/>
          <w:sz w:val="22"/>
          <w:szCs w:val="22"/>
        </w:rPr>
        <w:t>l součinnost s dodavatelem projektu EPC. Pracovníci dodavatele projektu EPC systém dočasně odpojí, demontují a dočasně uskladní řídící hlavice topení, náplň koncových prvků (náplň krabic, rozvaděče a čidla) a na konci rekonstrukce prvky namontují zpět a systém zprovozní. Tyto práce nejsou součástí plnění této veřejné zakázky.</w:t>
      </w:r>
    </w:p>
    <w:p w14:paraId="4B43399E" w14:textId="77777777" w:rsidR="00AD0F6C" w:rsidRPr="008C3A54" w:rsidRDefault="00AD0F6C" w:rsidP="0066389D">
      <w:pPr>
        <w:jc w:val="both"/>
        <w:rPr>
          <w:rFonts w:ascii="Arial" w:hAnsi="Arial" w:cs="Arial"/>
          <w:sz w:val="22"/>
          <w:szCs w:val="22"/>
        </w:rPr>
      </w:pPr>
      <w:r w:rsidRPr="008C3A54">
        <w:rPr>
          <w:rFonts w:ascii="Arial" w:hAnsi="Arial" w:cs="Arial"/>
          <w:b/>
          <w:sz w:val="22"/>
          <w:szCs w:val="22"/>
          <w:u w:val="single"/>
        </w:rPr>
        <w:t xml:space="preserve">Stavební práce: </w:t>
      </w:r>
    </w:p>
    <w:p w14:paraId="026570D8" w14:textId="77777777" w:rsidR="004244FA" w:rsidRPr="004244FA" w:rsidRDefault="004244FA" w:rsidP="004244F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244FA">
        <w:rPr>
          <w:rFonts w:ascii="Arial" w:hAnsi="Arial" w:cs="Arial"/>
          <w:color w:val="000000"/>
          <w:sz w:val="22"/>
          <w:szCs w:val="22"/>
        </w:rPr>
        <w:t>Součástí rekonstrukce jsou i potřebné stavební práce jako bourání a zapravení drážek pro rozvody, začištění omítek, obnova otěruvzdorných nátěrů soklů, nové malby v celém rozsahu rekonstruovaných prostor. V rámci stavebních prací je řešeno stěhování nábytku popřípadě jeho zakrývání (veškeré osobní věci, učební pomůcky, nástěnky a výzdobu vyklidí uživatel před zahájením prací), zakrývání ostatních prvků, provizorní ochranné konstrukce pro zajištění zamezení pronikání prachu do ostatních podlaží, odvozy suti a demontovaných prvků a čistý závěrečný úklid.</w:t>
      </w:r>
    </w:p>
    <w:p w14:paraId="29BC3E81" w14:textId="08A6C83E" w:rsidR="004244FA" w:rsidRDefault="004244FA" w:rsidP="004244FA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C94149">
        <w:rPr>
          <w:rFonts w:ascii="Arial" w:hAnsi="Arial" w:cs="Arial"/>
          <w:color w:val="000000"/>
          <w:sz w:val="22"/>
          <w:szCs w:val="22"/>
          <w:u w:val="single"/>
        </w:rPr>
        <w:t>Součástí díla jsou i revize zařízení, vypracování dokumentace skutečného provedení, uživatelské manuály, zaškolení obsluhy a zajištění souhlasného odborného a závazného stanoviska o splnění požadavků bezpečnosti vyhrazených technických zařízení (TIČR).</w:t>
      </w:r>
    </w:p>
    <w:p w14:paraId="13517F54" w14:textId="597743B7" w:rsidR="00C95BBC" w:rsidRPr="00C95BBC" w:rsidRDefault="00C95BBC" w:rsidP="00C95BBC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C95BBC">
        <w:rPr>
          <w:rFonts w:ascii="Arial" w:hAnsi="Arial" w:cs="Arial"/>
          <w:color w:val="000000"/>
          <w:sz w:val="22"/>
          <w:szCs w:val="22"/>
        </w:rPr>
        <w:t>Detailnější popis s</w:t>
      </w:r>
      <w:r w:rsidR="004244FA">
        <w:rPr>
          <w:rFonts w:ascii="Arial" w:hAnsi="Arial" w:cs="Arial"/>
          <w:color w:val="000000"/>
          <w:sz w:val="22"/>
          <w:szCs w:val="22"/>
        </w:rPr>
        <w:t>tavebních prací viz příloha č. 3</w:t>
      </w:r>
      <w:r w:rsidRPr="00C95BBC">
        <w:rPr>
          <w:rFonts w:ascii="Arial" w:hAnsi="Arial" w:cs="Arial"/>
          <w:color w:val="000000"/>
          <w:sz w:val="22"/>
          <w:szCs w:val="22"/>
        </w:rPr>
        <w:t xml:space="preserve"> - Projektová dokumentace.</w:t>
      </w:r>
    </w:p>
    <w:p w14:paraId="3978FE3D" w14:textId="27D6CD1E" w:rsidR="008C3A54" w:rsidRPr="008C3A54" w:rsidRDefault="008C3A54" w:rsidP="008C3A54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8C3A54">
        <w:rPr>
          <w:rFonts w:ascii="Arial" w:hAnsi="Arial" w:cs="Arial"/>
          <w:color w:val="000000"/>
          <w:sz w:val="22"/>
          <w:szCs w:val="22"/>
        </w:rPr>
        <w:t>Trvalý zábor se v rámci stavby nepředpokládá.</w:t>
      </w:r>
    </w:p>
    <w:p w14:paraId="22C067A7" w14:textId="73257DF1" w:rsidR="00AD0F6C" w:rsidRPr="0083247F" w:rsidRDefault="00AD0F6C" w:rsidP="0066389D">
      <w:pPr>
        <w:autoSpaceDE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66389D">
        <w:rPr>
          <w:rFonts w:ascii="Arial" w:hAnsi="Arial" w:cs="Arial"/>
          <w:b/>
          <w:sz w:val="22"/>
          <w:szCs w:val="22"/>
        </w:rPr>
        <w:t xml:space="preserve">Po celou dobu výstavby musí být </w:t>
      </w:r>
      <w:r w:rsidR="0083247F">
        <w:rPr>
          <w:rFonts w:ascii="Arial" w:hAnsi="Arial" w:cs="Arial"/>
          <w:b/>
          <w:sz w:val="22"/>
          <w:szCs w:val="22"/>
        </w:rPr>
        <w:t>Zhotovi</w:t>
      </w:r>
      <w:r w:rsidRPr="0066389D">
        <w:rPr>
          <w:rFonts w:ascii="Arial" w:hAnsi="Arial" w:cs="Arial"/>
          <w:b/>
          <w:sz w:val="22"/>
          <w:szCs w:val="22"/>
        </w:rPr>
        <w:t xml:space="preserve">telem a ostatními účastníky výstavby bezpodmínečně dodržována zvláštní REŽIMOVÁ OPATŘENÍ, stanovená </w:t>
      </w:r>
      <w:r w:rsidR="0083247F">
        <w:rPr>
          <w:rFonts w:ascii="Arial" w:hAnsi="Arial" w:cs="Arial"/>
          <w:b/>
          <w:sz w:val="22"/>
          <w:szCs w:val="22"/>
        </w:rPr>
        <w:t>Objednatelem</w:t>
      </w:r>
      <w:r w:rsidRPr="0066389D">
        <w:rPr>
          <w:rFonts w:ascii="Arial" w:hAnsi="Arial" w:cs="Arial"/>
          <w:b/>
          <w:sz w:val="22"/>
          <w:szCs w:val="22"/>
        </w:rPr>
        <w:t xml:space="preserve"> a uživatelem budovy</w:t>
      </w:r>
      <w:r w:rsidR="0083247F">
        <w:rPr>
          <w:rFonts w:ascii="Arial" w:hAnsi="Arial" w:cs="Arial"/>
          <w:b/>
          <w:sz w:val="22"/>
          <w:szCs w:val="22"/>
        </w:rPr>
        <w:t>,</w:t>
      </w:r>
      <w:r w:rsidRPr="0066389D">
        <w:rPr>
          <w:rFonts w:ascii="Arial" w:hAnsi="Arial" w:cs="Arial"/>
          <w:b/>
          <w:sz w:val="22"/>
          <w:szCs w:val="22"/>
        </w:rPr>
        <w:t xml:space="preserve"> se souhlasem techni</w:t>
      </w:r>
      <w:r w:rsidR="00247024">
        <w:rPr>
          <w:rFonts w:ascii="Arial" w:hAnsi="Arial" w:cs="Arial"/>
          <w:b/>
          <w:sz w:val="22"/>
          <w:szCs w:val="22"/>
        </w:rPr>
        <w:t>ckého dozoru stavby</w:t>
      </w:r>
      <w:r w:rsidRPr="0066389D">
        <w:rPr>
          <w:rFonts w:ascii="Arial" w:hAnsi="Arial" w:cs="Arial"/>
          <w:b/>
          <w:sz w:val="22"/>
          <w:szCs w:val="22"/>
        </w:rPr>
        <w:t xml:space="preserve">. Režimová opatření </w:t>
      </w:r>
      <w:r w:rsidR="004624FD">
        <w:rPr>
          <w:rFonts w:ascii="Arial" w:hAnsi="Arial" w:cs="Arial"/>
          <w:b/>
          <w:sz w:val="22"/>
          <w:szCs w:val="22"/>
        </w:rPr>
        <w:t xml:space="preserve">musí být </w:t>
      </w:r>
      <w:r w:rsidRPr="0066389D">
        <w:rPr>
          <w:rFonts w:ascii="Arial" w:hAnsi="Arial" w:cs="Arial"/>
          <w:b/>
          <w:sz w:val="22"/>
          <w:szCs w:val="22"/>
        </w:rPr>
        <w:t>projednaná s</w:t>
      </w:r>
      <w:r w:rsidR="0083247F">
        <w:rPr>
          <w:rFonts w:ascii="Arial" w:hAnsi="Arial" w:cs="Arial"/>
          <w:b/>
          <w:sz w:val="22"/>
          <w:szCs w:val="22"/>
        </w:rPr>
        <w:t>e Zhotovit</w:t>
      </w:r>
      <w:r w:rsidRPr="0066389D">
        <w:rPr>
          <w:rFonts w:ascii="Arial" w:hAnsi="Arial" w:cs="Arial"/>
          <w:b/>
          <w:sz w:val="22"/>
          <w:szCs w:val="22"/>
        </w:rPr>
        <w:t xml:space="preserve">elem stavby. </w:t>
      </w:r>
    </w:p>
    <w:p w14:paraId="366B6FB3" w14:textId="626909C2" w:rsidR="008C3A54" w:rsidRPr="008C3A54" w:rsidRDefault="00F261E6" w:rsidP="008C3A54">
      <w:pPr>
        <w:spacing w:before="24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6389D">
        <w:rPr>
          <w:rFonts w:ascii="Arial" w:hAnsi="Arial" w:cs="Arial"/>
          <w:b/>
          <w:sz w:val="22"/>
          <w:szCs w:val="22"/>
        </w:rPr>
        <w:t xml:space="preserve">Bližší specifikace předmětu </w:t>
      </w:r>
      <w:r w:rsidR="0066389D">
        <w:rPr>
          <w:rFonts w:ascii="Arial" w:hAnsi="Arial" w:cs="Arial"/>
          <w:b/>
          <w:sz w:val="22"/>
          <w:szCs w:val="22"/>
        </w:rPr>
        <w:t>plnění je uvedena v Projektové dokumentaci</w:t>
      </w:r>
      <w:r w:rsidRPr="0066389D">
        <w:rPr>
          <w:rFonts w:ascii="Arial" w:hAnsi="Arial" w:cs="Arial"/>
          <w:b/>
          <w:sz w:val="22"/>
          <w:szCs w:val="22"/>
        </w:rPr>
        <w:t xml:space="preserve"> a Soupisu</w:t>
      </w:r>
      <w:r w:rsidRPr="00F261E6">
        <w:rPr>
          <w:rFonts w:ascii="Arial" w:hAnsi="Arial" w:cs="Arial"/>
          <w:b/>
          <w:sz w:val="22"/>
          <w:szCs w:val="22"/>
        </w:rPr>
        <w:t xml:space="preserve"> stavebních prací, dodávek a služeb, které jsou </w:t>
      </w:r>
      <w:r w:rsidRPr="00F261E6">
        <w:rPr>
          <w:rFonts w:ascii="Arial" w:hAnsi="Arial" w:cs="Arial"/>
          <w:b/>
          <w:color w:val="000000"/>
          <w:sz w:val="22"/>
          <w:szCs w:val="22"/>
        </w:rPr>
        <w:t xml:space="preserve">nedílnou součástí této </w:t>
      </w:r>
      <w:r w:rsidR="00983CC2">
        <w:rPr>
          <w:rFonts w:ascii="Arial" w:hAnsi="Arial" w:cs="Arial"/>
          <w:b/>
          <w:color w:val="000000"/>
          <w:sz w:val="22"/>
          <w:szCs w:val="22"/>
        </w:rPr>
        <w:t>Smlouvy</w:t>
      </w:r>
      <w:r w:rsidRPr="00F261E6">
        <w:rPr>
          <w:rFonts w:ascii="Arial" w:hAnsi="Arial" w:cs="Arial"/>
          <w:b/>
          <w:color w:val="000000"/>
          <w:sz w:val="22"/>
          <w:szCs w:val="22"/>
        </w:rPr>
        <w:t xml:space="preserve"> jako příloha č. </w:t>
      </w:r>
      <w:r w:rsidR="0066389D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261E6">
        <w:rPr>
          <w:rFonts w:ascii="Arial" w:hAnsi="Arial" w:cs="Arial"/>
          <w:b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b/>
          <w:color w:val="000000"/>
          <w:sz w:val="22"/>
          <w:szCs w:val="22"/>
        </w:rPr>
        <w:t>příloha č. 3</w:t>
      </w:r>
      <w:r w:rsidRPr="00F261E6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9762D96" w14:textId="77F95E17" w:rsidR="007438B7" w:rsidRPr="00F261E6" w:rsidRDefault="0066389D" w:rsidP="001A0067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Další požadavky Objednatele</w:t>
      </w:r>
      <w:r w:rsidR="007438B7" w:rsidRPr="00F261E6">
        <w:rPr>
          <w:rFonts w:ascii="Arial" w:hAnsi="Arial" w:cs="Arial"/>
          <w:b/>
          <w:sz w:val="22"/>
          <w:szCs w:val="22"/>
        </w:rPr>
        <w:t xml:space="preserve"> na předmět plnění:</w:t>
      </w:r>
    </w:p>
    <w:p w14:paraId="373B129A" w14:textId="77777777" w:rsidR="00D2418F" w:rsidRPr="00787DF0" w:rsidRDefault="00236B88" w:rsidP="0066389D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87DF0">
        <w:rPr>
          <w:rFonts w:ascii="Arial" w:hAnsi="Arial" w:cs="Arial"/>
          <w:sz w:val="22"/>
          <w:szCs w:val="22"/>
        </w:rPr>
        <w:t>Zhotovitel</w:t>
      </w:r>
      <w:r w:rsidR="00D2418F" w:rsidRPr="00787DF0">
        <w:rPr>
          <w:rFonts w:ascii="Arial" w:hAnsi="Arial" w:cs="Arial"/>
          <w:sz w:val="22"/>
          <w:szCs w:val="22"/>
        </w:rPr>
        <w:t>:</w:t>
      </w:r>
      <w:r w:rsidR="00F261E6" w:rsidRPr="00787DF0">
        <w:rPr>
          <w:rFonts w:ascii="Arial" w:hAnsi="Arial" w:cs="Arial"/>
          <w:sz w:val="22"/>
          <w:szCs w:val="22"/>
        </w:rPr>
        <w:t xml:space="preserve"> </w:t>
      </w:r>
    </w:p>
    <w:p w14:paraId="2E616CAF" w14:textId="32EEB3A4" w:rsidR="0066389D" w:rsidRPr="00787DF0" w:rsidRDefault="0066389D" w:rsidP="0066389D">
      <w:pPr>
        <w:pStyle w:val="Odstavecseseznamem"/>
        <w:numPr>
          <w:ilvl w:val="0"/>
          <w:numId w:val="16"/>
        </w:numPr>
        <w:suppressAutoHyphens/>
        <w:autoSpaceDN w:val="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787DF0">
        <w:rPr>
          <w:rFonts w:ascii="Arial" w:hAnsi="Arial" w:cs="Arial"/>
          <w:sz w:val="22"/>
          <w:szCs w:val="22"/>
        </w:rPr>
        <w:t xml:space="preserve">zpracuje dokumentaci skutečného provedení stavby ve třech vyhotoveních </w:t>
      </w:r>
      <w:r w:rsidRPr="00787DF0">
        <w:rPr>
          <w:rFonts w:ascii="Arial" w:hAnsi="Arial" w:cs="Arial"/>
          <w:i/>
          <w:sz w:val="22"/>
          <w:szCs w:val="22"/>
        </w:rPr>
        <w:t>(např. zákres do papírové podoby Projektové dokumentace)</w:t>
      </w:r>
      <w:r w:rsidRPr="00787DF0">
        <w:rPr>
          <w:rFonts w:ascii="Arial" w:hAnsi="Arial" w:cs="Arial"/>
          <w:sz w:val="22"/>
          <w:szCs w:val="22"/>
        </w:rPr>
        <w:t xml:space="preserve">, která bude </w:t>
      </w:r>
      <w:r w:rsidR="0083247F">
        <w:rPr>
          <w:rFonts w:ascii="Arial" w:hAnsi="Arial" w:cs="Arial"/>
          <w:sz w:val="22"/>
          <w:szCs w:val="22"/>
        </w:rPr>
        <w:t>Zhotovi</w:t>
      </w:r>
      <w:r w:rsidRPr="00787DF0">
        <w:rPr>
          <w:rFonts w:ascii="Arial" w:hAnsi="Arial" w:cs="Arial"/>
          <w:sz w:val="22"/>
          <w:szCs w:val="22"/>
        </w:rPr>
        <w:t xml:space="preserve">telem </w:t>
      </w:r>
      <w:r w:rsidR="00DA55D8">
        <w:rPr>
          <w:rFonts w:ascii="Arial" w:hAnsi="Arial" w:cs="Arial"/>
          <w:sz w:val="22"/>
          <w:szCs w:val="22"/>
        </w:rPr>
        <w:t>Objednat</w:t>
      </w:r>
      <w:r w:rsidRPr="00787DF0">
        <w:rPr>
          <w:rFonts w:ascii="Arial" w:hAnsi="Arial" w:cs="Arial"/>
          <w:sz w:val="22"/>
          <w:szCs w:val="22"/>
        </w:rPr>
        <w:t>eli předána nejpozději ke dni předání zhotoveného díla;</w:t>
      </w:r>
    </w:p>
    <w:p w14:paraId="6A9331AA" w14:textId="173B19A4" w:rsidR="0066389D" w:rsidRPr="00787DF0" w:rsidRDefault="0066389D" w:rsidP="0066389D">
      <w:pPr>
        <w:pStyle w:val="Odstavecseseznamem"/>
        <w:numPr>
          <w:ilvl w:val="0"/>
          <w:numId w:val="16"/>
        </w:numPr>
        <w:suppressAutoHyphens/>
        <w:autoSpaceDN w:val="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787DF0">
        <w:rPr>
          <w:rFonts w:ascii="Arial" w:hAnsi="Arial" w:cs="Arial"/>
          <w:sz w:val="22"/>
          <w:szCs w:val="22"/>
        </w:rPr>
        <w:t xml:space="preserve">zpracuje dokumentaci / manuály pro provoz, údržbu a opravy provedeného díla a zajistí její předání </w:t>
      </w:r>
      <w:r w:rsidR="00DA55D8">
        <w:rPr>
          <w:rFonts w:ascii="Arial" w:hAnsi="Arial" w:cs="Arial"/>
          <w:sz w:val="22"/>
          <w:szCs w:val="22"/>
        </w:rPr>
        <w:t>Objednat</w:t>
      </w:r>
      <w:r w:rsidRPr="00787DF0">
        <w:rPr>
          <w:rFonts w:ascii="Arial" w:hAnsi="Arial" w:cs="Arial"/>
          <w:sz w:val="22"/>
          <w:szCs w:val="22"/>
        </w:rPr>
        <w:t>eli, včetně zaškolení obsluhy;</w:t>
      </w:r>
    </w:p>
    <w:p w14:paraId="2BE53A86" w14:textId="77777777" w:rsidR="0066389D" w:rsidRPr="00787DF0" w:rsidRDefault="0066389D" w:rsidP="0066389D">
      <w:pPr>
        <w:pStyle w:val="Odstavecseseznamem"/>
        <w:numPr>
          <w:ilvl w:val="0"/>
          <w:numId w:val="16"/>
        </w:numPr>
        <w:suppressAutoHyphens/>
        <w:autoSpaceDN w:val="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787DF0">
        <w:rPr>
          <w:rFonts w:ascii="Arial" w:hAnsi="Arial" w:cs="Arial"/>
          <w:sz w:val="22"/>
          <w:szCs w:val="22"/>
        </w:rPr>
        <w:t>předloží doklady o likvidaci odpadu vzniklého stavebními pracemi v souladu se zákonem č. 541/2020 Sb., o odpadech;</w:t>
      </w:r>
    </w:p>
    <w:p w14:paraId="1402F283" w14:textId="77777777" w:rsidR="0066389D" w:rsidRPr="00787DF0" w:rsidRDefault="0066389D" w:rsidP="0066389D">
      <w:pPr>
        <w:pStyle w:val="Odstavecseseznamem"/>
        <w:numPr>
          <w:ilvl w:val="0"/>
          <w:numId w:val="16"/>
        </w:numPr>
        <w:suppressAutoHyphens/>
        <w:autoSpaceDN w:val="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787DF0">
        <w:rPr>
          <w:rFonts w:ascii="Arial" w:hAnsi="Arial" w:cs="Arial"/>
          <w:sz w:val="22"/>
          <w:szCs w:val="22"/>
        </w:rPr>
        <w:t>zajistí revize zařízení a souhlasné odborné a závazné stanovisko o splnění požadavků bezpečnosti vyhrazených technických zařízení (TIČR);</w:t>
      </w:r>
    </w:p>
    <w:p w14:paraId="0B5DF3DF" w14:textId="0B06BA0C" w:rsidR="0066389D" w:rsidRPr="00302834" w:rsidRDefault="0066389D" w:rsidP="00787DF0">
      <w:pPr>
        <w:pStyle w:val="Odstavecseseznamem"/>
        <w:numPr>
          <w:ilvl w:val="0"/>
          <w:numId w:val="16"/>
        </w:numPr>
        <w:suppressAutoHyphens/>
        <w:autoSpaceDN w:val="0"/>
        <w:ind w:left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787DF0">
        <w:rPr>
          <w:rFonts w:ascii="Arial" w:hAnsi="Arial" w:cs="Arial"/>
          <w:sz w:val="22"/>
          <w:szCs w:val="22"/>
        </w:rPr>
        <w:t xml:space="preserve">zajistí staveništní </w:t>
      </w:r>
      <w:r w:rsidRPr="00302834">
        <w:rPr>
          <w:rFonts w:ascii="Arial" w:hAnsi="Arial" w:cs="Arial"/>
          <w:sz w:val="22"/>
          <w:szCs w:val="22"/>
        </w:rPr>
        <w:t>rozvaděč s</w:t>
      </w:r>
      <w:r w:rsidR="00302834" w:rsidRPr="00302834">
        <w:rPr>
          <w:rFonts w:ascii="Arial" w:hAnsi="Arial" w:cs="Arial"/>
          <w:sz w:val="22"/>
          <w:szCs w:val="22"/>
        </w:rPr>
        <w:t> </w:t>
      </w:r>
      <w:r w:rsidRPr="00302834">
        <w:rPr>
          <w:rFonts w:ascii="Arial" w:hAnsi="Arial" w:cs="Arial"/>
          <w:sz w:val="22"/>
          <w:szCs w:val="22"/>
        </w:rPr>
        <w:t>elektroměrem</w:t>
      </w:r>
      <w:r w:rsidR="00302834" w:rsidRPr="00302834">
        <w:rPr>
          <w:rFonts w:ascii="Arial" w:hAnsi="Arial" w:cs="Arial"/>
          <w:sz w:val="22"/>
          <w:szCs w:val="22"/>
        </w:rPr>
        <w:t xml:space="preserve"> pro měření odběru v době realizace</w:t>
      </w:r>
      <w:r w:rsidRPr="00302834">
        <w:rPr>
          <w:rFonts w:ascii="Arial" w:hAnsi="Arial" w:cs="Arial"/>
          <w:sz w:val="22"/>
          <w:szCs w:val="22"/>
        </w:rPr>
        <w:t>, který bude napojen z elektroměrového rozváděče objektu.</w:t>
      </w:r>
    </w:p>
    <w:p w14:paraId="572AAE53" w14:textId="0687173F" w:rsidR="00F261E6" w:rsidRPr="008C3A54" w:rsidRDefault="00D33BA0" w:rsidP="00060AD2">
      <w:pPr>
        <w:spacing w:after="240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261E6" w:rsidRPr="00F261E6">
        <w:rPr>
          <w:rFonts w:ascii="Arial" w:hAnsi="Arial" w:cs="Arial"/>
          <w:sz w:val="22"/>
          <w:szCs w:val="22"/>
        </w:rPr>
        <w:t>ředmětem veřejné zakázky jsou rovněž činnosti</w:t>
      </w:r>
      <w:r w:rsidR="00094E9F">
        <w:rPr>
          <w:rFonts w:ascii="Arial" w:hAnsi="Arial" w:cs="Arial"/>
          <w:sz w:val="22"/>
          <w:szCs w:val="22"/>
        </w:rPr>
        <w:t>, práce a dodávky, které nebyly v zadávací dokumentaci</w:t>
      </w:r>
      <w:r w:rsidR="00F261E6" w:rsidRPr="00F261E6">
        <w:rPr>
          <w:rFonts w:ascii="Arial" w:hAnsi="Arial" w:cs="Arial"/>
          <w:sz w:val="22"/>
          <w:szCs w:val="22"/>
        </w:rPr>
        <w:t xml:space="preserve"> uvedeny, ale o kterých </w:t>
      </w:r>
      <w:r w:rsidR="00236B88">
        <w:rPr>
          <w:rFonts w:ascii="Arial" w:hAnsi="Arial" w:cs="Arial"/>
          <w:sz w:val="22"/>
          <w:szCs w:val="22"/>
        </w:rPr>
        <w:t>Zhotovitel</w:t>
      </w:r>
      <w:r w:rsidR="00F261E6" w:rsidRPr="00F261E6">
        <w:rPr>
          <w:rFonts w:ascii="Arial" w:hAnsi="Arial" w:cs="Arial"/>
          <w:sz w:val="22"/>
          <w:szCs w:val="22"/>
        </w:rPr>
        <w:t xml:space="preserve"> věděl, anebo podle svých odborných znalostí </w:t>
      </w:r>
      <w:r w:rsidR="00F261E6" w:rsidRPr="008C3A54">
        <w:rPr>
          <w:rFonts w:ascii="Arial" w:hAnsi="Arial" w:cs="Arial"/>
          <w:sz w:val="22"/>
          <w:szCs w:val="22"/>
        </w:rPr>
        <w:t>vědět měl nebo mohl, že jsou k řádnému a kvalitnímu provedení stavebních prací daného druhu třeba</w:t>
      </w:r>
      <w:r w:rsidR="000B1A97" w:rsidRPr="008C3A54">
        <w:rPr>
          <w:rFonts w:ascii="Arial" w:hAnsi="Arial" w:cs="Arial"/>
          <w:sz w:val="22"/>
          <w:szCs w:val="22"/>
        </w:rPr>
        <w:t>,</w:t>
      </w:r>
      <w:r w:rsidR="00F261E6" w:rsidRPr="008C3A54">
        <w:rPr>
          <w:rFonts w:ascii="Arial" w:hAnsi="Arial" w:cs="Arial"/>
          <w:sz w:val="22"/>
          <w:szCs w:val="22"/>
        </w:rPr>
        <w:t xml:space="preserve"> a které jsou s řádným provedením stavebních prací nutně spojeny a vyplývají ze standardní praxe při provádění stavebních prací obdobného charakteru. </w:t>
      </w:r>
    </w:p>
    <w:p w14:paraId="6BE8E500" w14:textId="51218F15" w:rsidR="00173A83" w:rsidRPr="00C94149" w:rsidRDefault="00173A83" w:rsidP="00C9414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bCs/>
          <w:sz w:val="22"/>
          <w:szCs w:val="22"/>
        </w:rPr>
      </w:pPr>
      <w:r w:rsidRPr="008C3A54">
        <w:rPr>
          <w:rFonts w:ascii="Arial" w:hAnsi="Arial" w:cs="Arial"/>
          <w:sz w:val="22"/>
          <w:szCs w:val="22"/>
        </w:rPr>
        <w:t xml:space="preserve">Dílo dle této Smlouvy </w:t>
      </w:r>
      <w:r w:rsidRPr="008C3A54">
        <w:rPr>
          <w:rFonts w:ascii="Arial" w:hAnsi="Arial" w:cs="Arial"/>
          <w:bCs/>
          <w:sz w:val="22"/>
          <w:szCs w:val="22"/>
        </w:rPr>
        <w:t xml:space="preserve">je vymezeno technickými podmínkami Objednatele, které jsou uvedeny v </w:t>
      </w:r>
      <w:r w:rsidR="00A417C6" w:rsidRPr="008C3A54">
        <w:rPr>
          <w:rFonts w:ascii="Arial" w:hAnsi="Arial" w:cs="Arial"/>
          <w:bCs/>
          <w:sz w:val="22"/>
          <w:szCs w:val="22"/>
        </w:rPr>
        <w:t>P</w:t>
      </w:r>
      <w:r w:rsidR="007C33B7" w:rsidRPr="008C3A54">
        <w:rPr>
          <w:rFonts w:ascii="Arial" w:hAnsi="Arial" w:cs="Arial"/>
          <w:bCs/>
          <w:sz w:val="22"/>
          <w:szCs w:val="22"/>
        </w:rPr>
        <w:t>rojektov</w:t>
      </w:r>
      <w:r w:rsidR="00787DF0" w:rsidRPr="008C3A54">
        <w:rPr>
          <w:rFonts w:ascii="Arial" w:hAnsi="Arial" w:cs="Arial"/>
          <w:bCs/>
          <w:sz w:val="22"/>
          <w:szCs w:val="22"/>
        </w:rPr>
        <w:t>é dokumentaci</w:t>
      </w:r>
      <w:r w:rsidR="00A417C6" w:rsidRPr="008C3A54">
        <w:rPr>
          <w:rFonts w:ascii="Arial" w:hAnsi="Arial" w:cs="Arial"/>
          <w:bCs/>
          <w:sz w:val="22"/>
          <w:szCs w:val="22"/>
        </w:rPr>
        <w:t xml:space="preserve"> s názvem </w:t>
      </w:r>
      <w:r w:rsidR="00A417C6" w:rsidRPr="008C3A54">
        <w:rPr>
          <w:rFonts w:ascii="Arial" w:hAnsi="Arial" w:cs="Arial"/>
          <w:bCs/>
          <w:i/>
          <w:sz w:val="22"/>
          <w:szCs w:val="22"/>
        </w:rPr>
        <w:t>„</w:t>
      </w:r>
      <w:r w:rsidR="00C94149">
        <w:rPr>
          <w:rFonts w:ascii="Arial" w:hAnsi="Arial" w:cs="Arial"/>
          <w:bCs/>
          <w:i/>
          <w:sz w:val="22"/>
          <w:szCs w:val="22"/>
        </w:rPr>
        <w:t>ZŠ Umělecká 850/8 – rekonstrukce elektrorozvodů,</w:t>
      </w:r>
      <w:r w:rsidR="00C94149">
        <w:rPr>
          <w:rFonts w:ascii="Arial" w:hAnsi="Arial" w:cs="Arial"/>
          <w:bCs/>
          <w:i/>
          <w:sz w:val="22"/>
          <w:szCs w:val="22"/>
        </w:rPr>
        <w:br/>
        <w:t>k. ú. Holešovice, Praha</w:t>
      </w:r>
      <w:r w:rsidR="00A417C6" w:rsidRPr="008C3A54">
        <w:rPr>
          <w:rFonts w:ascii="Arial" w:hAnsi="Arial" w:cs="Arial"/>
          <w:bCs/>
          <w:i/>
          <w:sz w:val="22"/>
          <w:szCs w:val="22"/>
        </w:rPr>
        <w:t>“</w:t>
      </w:r>
      <w:r w:rsidR="00A417C6" w:rsidRPr="008C3A54">
        <w:rPr>
          <w:rFonts w:ascii="Arial" w:hAnsi="Arial" w:cs="Arial"/>
          <w:bCs/>
          <w:sz w:val="22"/>
          <w:szCs w:val="22"/>
        </w:rPr>
        <w:t xml:space="preserve">, </w:t>
      </w:r>
      <w:r w:rsidR="00787DF0" w:rsidRPr="008C3A54">
        <w:rPr>
          <w:rFonts w:ascii="Arial" w:hAnsi="Arial" w:cs="Arial"/>
          <w:bCs/>
          <w:sz w:val="22"/>
          <w:szCs w:val="22"/>
        </w:rPr>
        <w:t xml:space="preserve">vypracované </w:t>
      </w:r>
      <w:r w:rsidRPr="008C3A54">
        <w:rPr>
          <w:rFonts w:ascii="Arial" w:hAnsi="Arial" w:cs="Arial"/>
          <w:bCs/>
          <w:sz w:val="22"/>
          <w:szCs w:val="22"/>
        </w:rPr>
        <w:t xml:space="preserve">společností </w:t>
      </w:r>
      <w:r w:rsidR="004244FA">
        <w:rPr>
          <w:rFonts w:ascii="Arial" w:hAnsi="Arial" w:cs="Arial"/>
          <w:bCs/>
          <w:sz w:val="22"/>
          <w:szCs w:val="22"/>
        </w:rPr>
        <w:t>premise, s.r.o., se sídlem</w:t>
      </w:r>
      <w:r w:rsidR="004244FA" w:rsidRPr="004244FA">
        <w:rPr>
          <w:rFonts w:ascii="Arial" w:hAnsi="Arial" w:cs="Arial"/>
          <w:bCs/>
          <w:sz w:val="22"/>
          <w:szCs w:val="22"/>
        </w:rPr>
        <w:t xml:space="preserve">: Praha 1 - Malá </w:t>
      </w:r>
      <w:r w:rsidR="004244FA" w:rsidRPr="004244FA">
        <w:rPr>
          <w:rFonts w:ascii="Arial" w:hAnsi="Arial" w:cs="Arial"/>
          <w:bCs/>
          <w:sz w:val="22"/>
          <w:szCs w:val="22"/>
        </w:rPr>
        <w:lastRenderedPageBreak/>
        <w:t xml:space="preserve">Strana, Všehrdova 560/2, PSČ 11000, IČO: </w:t>
      </w:r>
      <w:r w:rsidR="007477CD">
        <w:rPr>
          <w:rFonts w:ascii="Arial" w:hAnsi="Arial" w:cs="Arial"/>
          <w:bCs/>
          <w:sz w:val="22"/>
          <w:szCs w:val="22"/>
        </w:rPr>
        <w:t>27573524, zodpovědný projektant</w:t>
      </w:r>
      <w:r w:rsidR="004244FA" w:rsidRPr="004244FA">
        <w:rPr>
          <w:rFonts w:ascii="Arial" w:hAnsi="Arial" w:cs="Arial"/>
          <w:bCs/>
          <w:sz w:val="22"/>
          <w:szCs w:val="22"/>
        </w:rPr>
        <w:t xml:space="preserve">, </w:t>
      </w:r>
      <w:r w:rsidR="004244FA">
        <w:rPr>
          <w:rFonts w:ascii="Arial" w:hAnsi="Arial" w:cs="Arial"/>
          <w:bCs/>
          <w:sz w:val="22"/>
          <w:szCs w:val="22"/>
        </w:rPr>
        <w:t xml:space="preserve"> </w:t>
      </w:r>
      <w:r w:rsidR="004244FA" w:rsidRPr="004244FA">
        <w:rPr>
          <w:rFonts w:ascii="Arial" w:hAnsi="Arial" w:cs="Arial"/>
          <w:bCs/>
          <w:sz w:val="22"/>
          <w:szCs w:val="22"/>
        </w:rPr>
        <w:t>ČKAIT 1400010 (TE03 – technika prostředí staveb – elektrotechnická zařízení).</w:t>
      </w:r>
    </w:p>
    <w:p w14:paraId="60A62EF4" w14:textId="7F3B1431" w:rsidR="00C445FD" w:rsidRPr="00C445FD" w:rsidRDefault="005F5D45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provést pro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e dílo svým jménem na vlastní odpovědnost, bez vad a nedodělků, v dohodnutém termínu a za sjednanou cenu, na své náklady a nebezpečí. Zhot</w:t>
      </w:r>
      <w:r w:rsidR="00F827E5">
        <w:rPr>
          <w:rFonts w:ascii="Arial" w:hAnsi="Arial" w:cs="Arial"/>
          <w:sz w:val="22"/>
          <w:szCs w:val="22"/>
        </w:rPr>
        <w:t xml:space="preserve">ovitel se zavazuje provést dílo </w:t>
      </w:r>
      <w:r w:rsidR="00B73F79" w:rsidRPr="00B73F79">
        <w:rPr>
          <w:rFonts w:ascii="Arial" w:hAnsi="Arial" w:cs="Arial"/>
          <w:sz w:val="22"/>
          <w:szCs w:val="22"/>
        </w:rPr>
        <w:t xml:space="preserve">dle </w:t>
      </w:r>
      <w:r w:rsidR="00DE5903" w:rsidRPr="00B73F79">
        <w:rPr>
          <w:rFonts w:ascii="Arial" w:hAnsi="Arial" w:cs="Arial"/>
          <w:sz w:val="22"/>
          <w:szCs w:val="22"/>
        </w:rPr>
        <w:t xml:space="preserve">nabídkového </w:t>
      </w:r>
      <w:r w:rsidR="00DE5903" w:rsidRPr="006B3B99">
        <w:rPr>
          <w:rFonts w:ascii="Arial" w:hAnsi="Arial" w:cs="Arial"/>
          <w:sz w:val="22"/>
          <w:szCs w:val="22"/>
        </w:rPr>
        <w:t>roz</w:t>
      </w:r>
      <w:r w:rsidRPr="006B3B99">
        <w:rPr>
          <w:rFonts w:ascii="Arial" w:hAnsi="Arial" w:cs="Arial"/>
          <w:sz w:val="22"/>
          <w:szCs w:val="22"/>
        </w:rPr>
        <w:t xml:space="preserve">počtu, který je přílohou č. </w:t>
      </w:r>
      <w:r w:rsidR="00153DE0">
        <w:rPr>
          <w:rFonts w:ascii="Arial" w:hAnsi="Arial" w:cs="Arial"/>
          <w:sz w:val="22"/>
          <w:szCs w:val="22"/>
        </w:rPr>
        <w:t>1</w:t>
      </w:r>
      <w:r w:rsidRPr="006B3B99">
        <w:rPr>
          <w:rFonts w:ascii="Arial" w:hAnsi="Arial" w:cs="Arial"/>
          <w:sz w:val="22"/>
          <w:szCs w:val="22"/>
        </w:rPr>
        <w:t xml:space="preserve">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3F2224" w:rsidRPr="006B3B99">
        <w:rPr>
          <w:rFonts w:ascii="Arial" w:hAnsi="Arial" w:cs="Arial"/>
          <w:sz w:val="22"/>
          <w:szCs w:val="22"/>
        </w:rPr>
        <w:t xml:space="preserve"> a je její nedílnou součástí.</w:t>
      </w:r>
    </w:p>
    <w:p w14:paraId="62642D84" w14:textId="401409C2" w:rsidR="00BB21CD" w:rsidRPr="00205BDA" w:rsidRDefault="00A734B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BB21CD" w:rsidRPr="007A3FF7">
        <w:rPr>
          <w:rFonts w:ascii="Arial" w:hAnsi="Arial" w:cs="Arial"/>
          <w:sz w:val="22"/>
          <w:szCs w:val="22"/>
        </w:rPr>
        <w:t xml:space="preserve"> je oprávněn požadovat změny díla s tím, že tyto změny budou odpovídajícím způsobem upraveny dodatkem k této </w:t>
      </w:r>
      <w:r w:rsidR="000B1A97">
        <w:rPr>
          <w:rFonts w:ascii="Arial" w:hAnsi="Arial" w:cs="Arial"/>
          <w:sz w:val="22"/>
          <w:szCs w:val="22"/>
        </w:rPr>
        <w:t>S</w:t>
      </w:r>
      <w:r w:rsidR="00BB21CD" w:rsidRPr="007A3FF7">
        <w:rPr>
          <w:rFonts w:ascii="Arial" w:hAnsi="Arial" w:cs="Arial"/>
          <w:sz w:val="22"/>
          <w:szCs w:val="22"/>
        </w:rPr>
        <w:t>mlouvě. Smluvní strany se zavazují postupovat v </w:t>
      </w:r>
      <w:r w:rsidR="00BB21CD" w:rsidRPr="00205BDA">
        <w:rPr>
          <w:rFonts w:ascii="Arial" w:hAnsi="Arial" w:cs="Arial"/>
          <w:sz w:val="22"/>
          <w:szCs w:val="22"/>
        </w:rPr>
        <w:t xml:space="preserve">souladu s touto </w:t>
      </w:r>
      <w:r w:rsidR="000B1A97">
        <w:rPr>
          <w:rFonts w:ascii="Arial" w:hAnsi="Arial" w:cs="Arial"/>
          <w:sz w:val="22"/>
          <w:szCs w:val="22"/>
        </w:rPr>
        <w:t>S</w:t>
      </w:r>
      <w:r w:rsidR="00BB21CD" w:rsidRPr="00205BDA">
        <w:rPr>
          <w:rFonts w:ascii="Arial" w:hAnsi="Arial" w:cs="Arial"/>
          <w:sz w:val="22"/>
          <w:szCs w:val="22"/>
        </w:rPr>
        <w:t xml:space="preserve">mlouvou a s právními předpisy upravujícími zadávání veřejných zakázek </w:t>
      </w:r>
      <w:r w:rsidR="00E229B0">
        <w:rPr>
          <w:rFonts w:ascii="Arial" w:hAnsi="Arial" w:cs="Arial"/>
          <w:sz w:val="22"/>
          <w:szCs w:val="22"/>
        </w:rPr>
        <w:t>zejména</w:t>
      </w:r>
      <w:r w:rsidR="00740F6B">
        <w:rPr>
          <w:rFonts w:ascii="Arial" w:hAnsi="Arial" w:cs="Arial"/>
          <w:sz w:val="22"/>
          <w:szCs w:val="22"/>
        </w:rPr>
        <w:t xml:space="preserve"> s </w:t>
      </w:r>
      <w:r w:rsidR="00583E42" w:rsidRPr="00205BDA">
        <w:rPr>
          <w:rFonts w:ascii="Arial" w:hAnsi="Arial" w:cs="Arial"/>
          <w:sz w:val="22"/>
          <w:szCs w:val="22"/>
        </w:rPr>
        <w:t>§</w:t>
      </w:r>
      <w:r w:rsidR="00381901" w:rsidRPr="00205BDA">
        <w:rPr>
          <w:rFonts w:ascii="Arial" w:hAnsi="Arial" w:cs="Arial"/>
          <w:sz w:val="22"/>
          <w:szCs w:val="22"/>
        </w:rPr>
        <w:t xml:space="preserve"> </w:t>
      </w:r>
      <w:r w:rsidR="00583E42" w:rsidRPr="00205BDA">
        <w:rPr>
          <w:rFonts w:ascii="Arial" w:hAnsi="Arial" w:cs="Arial"/>
          <w:sz w:val="22"/>
          <w:szCs w:val="22"/>
        </w:rPr>
        <w:t xml:space="preserve">222 </w:t>
      </w:r>
      <w:r w:rsidR="00BB21CD" w:rsidRPr="00205BDA">
        <w:rPr>
          <w:rFonts w:ascii="Arial" w:hAnsi="Arial" w:cs="Arial"/>
          <w:sz w:val="22"/>
          <w:szCs w:val="22"/>
        </w:rPr>
        <w:t>zákon</w:t>
      </w:r>
      <w:r w:rsidR="00583E42" w:rsidRPr="00205BDA">
        <w:rPr>
          <w:rFonts w:ascii="Arial" w:hAnsi="Arial" w:cs="Arial"/>
          <w:sz w:val="22"/>
          <w:szCs w:val="22"/>
        </w:rPr>
        <w:t>a</w:t>
      </w:r>
      <w:r w:rsidR="00BB21CD" w:rsidRPr="00205BDA">
        <w:rPr>
          <w:rFonts w:ascii="Arial" w:hAnsi="Arial" w:cs="Arial"/>
          <w:sz w:val="22"/>
          <w:szCs w:val="22"/>
        </w:rPr>
        <w:t xml:space="preserve"> č. 134/2016</w:t>
      </w:r>
      <w:r w:rsidR="00583E42" w:rsidRPr="00205BDA">
        <w:rPr>
          <w:rFonts w:ascii="Arial" w:hAnsi="Arial" w:cs="Arial"/>
          <w:sz w:val="22"/>
          <w:szCs w:val="22"/>
        </w:rPr>
        <w:t xml:space="preserve"> S</w:t>
      </w:r>
      <w:r w:rsidR="00BB21CD" w:rsidRPr="00205BDA">
        <w:rPr>
          <w:rFonts w:ascii="Arial" w:hAnsi="Arial" w:cs="Arial"/>
          <w:sz w:val="22"/>
          <w:szCs w:val="22"/>
        </w:rPr>
        <w:t xml:space="preserve">b., o zadávání veřejných zakázek, </w:t>
      </w:r>
      <w:r w:rsidR="009C28EF" w:rsidRPr="00205BDA">
        <w:rPr>
          <w:rFonts w:ascii="Arial" w:hAnsi="Arial" w:cs="Arial"/>
          <w:sz w:val="22"/>
          <w:szCs w:val="22"/>
        </w:rPr>
        <w:t xml:space="preserve">ve znění pozdějších předpisů </w:t>
      </w:r>
      <w:r w:rsidR="009C28EF" w:rsidRPr="00787DF0">
        <w:rPr>
          <w:rFonts w:ascii="Arial" w:hAnsi="Arial" w:cs="Arial"/>
          <w:i/>
          <w:sz w:val="22"/>
          <w:szCs w:val="22"/>
        </w:rPr>
        <w:t>(</w:t>
      </w:r>
      <w:r w:rsidR="00BB21CD" w:rsidRPr="00787DF0">
        <w:rPr>
          <w:rFonts w:ascii="Arial" w:hAnsi="Arial" w:cs="Arial"/>
          <w:i/>
          <w:sz w:val="22"/>
          <w:szCs w:val="22"/>
        </w:rPr>
        <w:t>dále jen „ZZVZ“)</w:t>
      </w:r>
      <w:r w:rsidR="00BB21CD" w:rsidRPr="00205BDA">
        <w:rPr>
          <w:rFonts w:ascii="Arial" w:hAnsi="Arial" w:cs="Arial"/>
          <w:sz w:val="22"/>
          <w:szCs w:val="22"/>
        </w:rPr>
        <w:t>.</w:t>
      </w:r>
    </w:p>
    <w:p w14:paraId="383309DB" w14:textId="5BC74060" w:rsidR="0038155E" w:rsidRPr="00C84896" w:rsidRDefault="00BB21CD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Jakékoliv změny díla podle odst. </w:t>
      </w:r>
      <w:r w:rsidR="00C614AE" w:rsidRPr="00205BDA">
        <w:rPr>
          <w:rFonts w:ascii="Arial" w:hAnsi="Arial" w:cs="Arial"/>
          <w:sz w:val="22"/>
          <w:szCs w:val="22"/>
        </w:rPr>
        <w:t>1.</w:t>
      </w:r>
      <w:r w:rsidR="000562D6">
        <w:rPr>
          <w:rFonts w:ascii="Arial" w:hAnsi="Arial" w:cs="Arial"/>
          <w:sz w:val="22"/>
          <w:szCs w:val="22"/>
        </w:rPr>
        <w:t xml:space="preserve"> 2</w:t>
      </w:r>
      <w:r w:rsidRPr="00205BDA">
        <w:rPr>
          <w:rFonts w:ascii="Arial" w:hAnsi="Arial" w:cs="Arial"/>
          <w:sz w:val="22"/>
          <w:szCs w:val="22"/>
        </w:rPr>
        <w:t xml:space="preserve">. tohoto článku nebudou započaty ani prováděny bez předchozího písemného pokynu zástupce </w:t>
      </w:r>
      <w:r w:rsidR="00A734B6">
        <w:rPr>
          <w:rFonts w:ascii="Arial" w:hAnsi="Arial" w:cs="Arial"/>
          <w:sz w:val="22"/>
          <w:szCs w:val="22"/>
        </w:rPr>
        <w:t>Objednatel</w:t>
      </w:r>
      <w:r w:rsidRPr="00205BDA">
        <w:rPr>
          <w:rFonts w:ascii="Arial" w:hAnsi="Arial" w:cs="Arial"/>
          <w:sz w:val="22"/>
          <w:szCs w:val="22"/>
        </w:rPr>
        <w:t>e,</w:t>
      </w:r>
      <w:r w:rsidRPr="007A3FF7">
        <w:rPr>
          <w:rFonts w:ascii="Arial" w:hAnsi="Arial" w:cs="Arial"/>
          <w:sz w:val="22"/>
          <w:szCs w:val="22"/>
        </w:rPr>
        <w:t xml:space="preserve"> a žádný nárok ani požadavek na změnu ceny nebo termínu nebude platný, nebude-li k němu takovýto písemný pokyn předem vydán a nebude-li současně tato změna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 xml:space="preserve"> sjednána</w:t>
      </w:r>
      <w:r w:rsidR="00C84896">
        <w:rPr>
          <w:rFonts w:ascii="Arial" w:hAnsi="Arial" w:cs="Arial"/>
          <w:sz w:val="22"/>
          <w:szCs w:val="22"/>
        </w:rPr>
        <w:t xml:space="preserve"> </w:t>
      </w:r>
      <w:r w:rsidRPr="00C84896">
        <w:rPr>
          <w:rFonts w:ascii="Arial" w:hAnsi="Arial" w:cs="Arial"/>
          <w:sz w:val="22"/>
          <w:szCs w:val="22"/>
        </w:rPr>
        <w:t xml:space="preserve">dodatkem </w:t>
      </w:r>
      <w:r w:rsidR="00087AD2" w:rsidRPr="00C84896">
        <w:rPr>
          <w:rFonts w:ascii="Arial" w:hAnsi="Arial" w:cs="Arial"/>
          <w:sz w:val="22"/>
          <w:szCs w:val="22"/>
        </w:rPr>
        <w:t xml:space="preserve">ke </w:t>
      </w:r>
      <w:r w:rsidR="000B1A97">
        <w:rPr>
          <w:rFonts w:ascii="Arial" w:hAnsi="Arial" w:cs="Arial"/>
          <w:sz w:val="22"/>
          <w:szCs w:val="22"/>
        </w:rPr>
        <w:t>S</w:t>
      </w:r>
      <w:r w:rsidR="00087AD2" w:rsidRPr="00C84896">
        <w:rPr>
          <w:rFonts w:ascii="Arial" w:hAnsi="Arial" w:cs="Arial"/>
          <w:sz w:val="22"/>
          <w:szCs w:val="22"/>
        </w:rPr>
        <w:t xml:space="preserve">mlouvě </w:t>
      </w:r>
      <w:r w:rsidRPr="00C84896">
        <w:rPr>
          <w:rFonts w:ascii="Arial" w:hAnsi="Arial" w:cs="Arial"/>
          <w:sz w:val="22"/>
          <w:szCs w:val="22"/>
        </w:rPr>
        <w:t xml:space="preserve">dle čl. </w:t>
      </w:r>
      <w:r w:rsidR="00C614AE" w:rsidRPr="00C84896">
        <w:rPr>
          <w:rFonts w:ascii="Arial" w:hAnsi="Arial" w:cs="Arial"/>
          <w:sz w:val="22"/>
          <w:szCs w:val="22"/>
        </w:rPr>
        <w:t>14</w:t>
      </w:r>
      <w:r w:rsidRPr="00547E99">
        <w:rPr>
          <w:rFonts w:ascii="Arial" w:hAnsi="Arial" w:cs="Arial"/>
          <w:sz w:val="22"/>
          <w:szCs w:val="22"/>
        </w:rPr>
        <w:t xml:space="preserve">. odst. </w:t>
      </w:r>
      <w:r w:rsidR="00C614AE" w:rsidRPr="00C84896">
        <w:rPr>
          <w:rFonts w:ascii="Arial" w:hAnsi="Arial" w:cs="Arial"/>
          <w:sz w:val="22"/>
          <w:szCs w:val="22"/>
        </w:rPr>
        <w:t>14.</w:t>
      </w:r>
      <w:r w:rsidR="0038155E" w:rsidRPr="00C84896">
        <w:rPr>
          <w:rFonts w:ascii="Arial" w:hAnsi="Arial" w:cs="Arial"/>
          <w:sz w:val="22"/>
          <w:szCs w:val="22"/>
        </w:rPr>
        <w:t xml:space="preserve"> </w:t>
      </w:r>
      <w:r w:rsidRPr="00547E99">
        <w:rPr>
          <w:rFonts w:ascii="Arial" w:hAnsi="Arial" w:cs="Arial"/>
          <w:sz w:val="22"/>
          <w:szCs w:val="22"/>
        </w:rPr>
        <w:t>3</w:t>
      </w:r>
      <w:r w:rsidR="00087AD2" w:rsidRPr="00547E99">
        <w:rPr>
          <w:rFonts w:ascii="Arial" w:hAnsi="Arial" w:cs="Arial"/>
          <w:sz w:val="22"/>
          <w:szCs w:val="22"/>
        </w:rPr>
        <w:t xml:space="preserve">. této </w:t>
      </w:r>
      <w:r w:rsidR="00983CC2" w:rsidRPr="00547E99">
        <w:rPr>
          <w:rFonts w:ascii="Arial" w:hAnsi="Arial" w:cs="Arial"/>
          <w:sz w:val="22"/>
          <w:szCs w:val="22"/>
        </w:rPr>
        <w:t>Smlouvy</w:t>
      </w:r>
      <w:r w:rsidRPr="00547E99">
        <w:rPr>
          <w:rFonts w:ascii="Arial" w:hAnsi="Arial" w:cs="Arial"/>
          <w:sz w:val="22"/>
          <w:szCs w:val="22"/>
        </w:rPr>
        <w:t>.</w:t>
      </w:r>
      <w:r w:rsidRPr="00C84896">
        <w:rPr>
          <w:rFonts w:ascii="Arial" w:hAnsi="Arial" w:cs="Arial"/>
          <w:sz w:val="22"/>
          <w:szCs w:val="22"/>
        </w:rPr>
        <w:t xml:space="preserve"> </w:t>
      </w:r>
    </w:p>
    <w:p w14:paraId="190DD56D" w14:textId="77777777" w:rsidR="00BB21CD" w:rsidRPr="007A3FF7" w:rsidRDefault="00BB21CD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prohlašuje, že činnosti, které jsou předmětem jeho plnění podle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>, spadají do předmětu jeho podnikání a má veškerá potřebná oprávnění k jejich provádění. Pro tyto činnosti je plně kvalifikován.</w:t>
      </w:r>
    </w:p>
    <w:p w14:paraId="42C17949" w14:textId="77777777" w:rsidR="007233C6" w:rsidRPr="00E67EC6" w:rsidRDefault="007233C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74544">
        <w:rPr>
          <w:rFonts w:ascii="Arial" w:hAnsi="Arial" w:cs="Arial"/>
          <w:sz w:val="22"/>
          <w:szCs w:val="22"/>
        </w:rPr>
        <w:t xml:space="preserve">Zhotovitel ke dni podpisu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B74544">
        <w:rPr>
          <w:rFonts w:ascii="Arial" w:hAnsi="Arial" w:cs="Arial"/>
          <w:sz w:val="22"/>
          <w:szCs w:val="22"/>
        </w:rPr>
        <w:t xml:space="preserve"> zpracoval harmonogram provádění díla, který projednal s </w:t>
      </w:r>
      <w:r w:rsidR="00A734B6">
        <w:rPr>
          <w:rFonts w:ascii="Arial" w:hAnsi="Arial" w:cs="Arial"/>
          <w:sz w:val="22"/>
          <w:szCs w:val="22"/>
        </w:rPr>
        <w:t>Objednatel</w:t>
      </w:r>
      <w:r w:rsidRPr="00B74544">
        <w:rPr>
          <w:rFonts w:ascii="Arial" w:hAnsi="Arial" w:cs="Arial"/>
          <w:sz w:val="22"/>
          <w:szCs w:val="22"/>
        </w:rPr>
        <w:t xml:space="preserve">em. Harmonogram provádění díla je přílohou č. </w:t>
      </w:r>
      <w:r w:rsidR="00C84896" w:rsidRPr="00B74544">
        <w:rPr>
          <w:rFonts w:ascii="Arial" w:hAnsi="Arial" w:cs="Arial"/>
          <w:sz w:val="22"/>
          <w:szCs w:val="22"/>
        </w:rPr>
        <w:t>2</w:t>
      </w:r>
      <w:r w:rsidRPr="00B74544">
        <w:rPr>
          <w:rFonts w:ascii="Arial" w:hAnsi="Arial" w:cs="Arial"/>
          <w:sz w:val="22"/>
          <w:szCs w:val="22"/>
        </w:rPr>
        <w:t xml:space="preserve">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C84896" w:rsidRPr="00B74544">
        <w:rPr>
          <w:rFonts w:ascii="Arial" w:hAnsi="Arial" w:cs="Arial"/>
          <w:sz w:val="22"/>
          <w:szCs w:val="22"/>
        </w:rPr>
        <w:t xml:space="preserve"> a </w:t>
      </w:r>
      <w:r w:rsidR="00840516" w:rsidRPr="00E67EC6">
        <w:rPr>
          <w:rFonts w:ascii="Arial" w:hAnsi="Arial" w:cs="Arial"/>
          <w:sz w:val="22"/>
          <w:szCs w:val="22"/>
        </w:rPr>
        <w:t xml:space="preserve">může být změněn </w:t>
      </w:r>
      <w:r w:rsidR="007E37C6" w:rsidRPr="00E67EC6">
        <w:rPr>
          <w:rFonts w:ascii="Arial" w:hAnsi="Arial" w:cs="Arial"/>
          <w:sz w:val="22"/>
          <w:szCs w:val="22"/>
        </w:rPr>
        <w:t>se souhlasem smluvních stran, pokud se nezmění</w:t>
      </w:r>
      <w:r w:rsidR="00C444C1" w:rsidRPr="00E67EC6">
        <w:rPr>
          <w:rFonts w:ascii="Arial" w:hAnsi="Arial" w:cs="Arial"/>
          <w:sz w:val="22"/>
          <w:szCs w:val="22"/>
        </w:rPr>
        <w:t xml:space="preserve"> doba dokončení díla</w:t>
      </w:r>
      <w:r w:rsidRPr="00E67EC6">
        <w:rPr>
          <w:rFonts w:ascii="Arial" w:hAnsi="Arial" w:cs="Arial"/>
          <w:sz w:val="22"/>
          <w:szCs w:val="22"/>
        </w:rPr>
        <w:t>.</w:t>
      </w:r>
    </w:p>
    <w:p w14:paraId="1356B253" w14:textId="77777777" w:rsidR="00E67EC6" w:rsidRPr="00E67EC6" w:rsidRDefault="00A734B6" w:rsidP="00900351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Objednatel</w:t>
      </w:r>
      <w:r w:rsidR="00E67EC6" w:rsidRPr="00E67EC6">
        <w:rPr>
          <w:rFonts w:ascii="Arial" w:eastAsiaTheme="minorHAnsi" w:hAnsi="Arial" w:cs="Arial"/>
          <w:sz w:val="22"/>
          <w:szCs w:val="22"/>
          <w:lang w:eastAsia="en-US"/>
        </w:rPr>
        <w:t xml:space="preserve"> si vyhrazuje právo v průběhu realizace díla provádět v místě plnění další dodávky a stavební práce. Tyto práce budou zhotovovány vždy v součinnosti a koordinaci se Zhotovitelem.</w:t>
      </w:r>
    </w:p>
    <w:p w14:paraId="0003D49A" w14:textId="05FD881B" w:rsidR="00D1254A" w:rsidRPr="00D1254A" w:rsidRDefault="00A734B6" w:rsidP="00900351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7233C6" w:rsidRPr="007A3FF7">
        <w:rPr>
          <w:rFonts w:ascii="Arial" w:hAnsi="Arial" w:cs="Arial"/>
          <w:sz w:val="22"/>
          <w:szCs w:val="22"/>
        </w:rPr>
        <w:t xml:space="preserve"> se zavazuje řádně provedené dílo převzít a zaplatit </w:t>
      </w:r>
      <w:r w:rsidR="0097584C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hotoviteli cenu ve výši, za podmínek a způsobem uvedeným v této </w:t>
      </w:r>
      <w:r w:rsidR="000B1A97">
        <w:rPr>
          <w:rFonts w:ascii="Arial" w:hAnsi="Arial" w:cs="Arial"/>
          <w:sz w:val="22"/>
          <w:szCs w:val="22"/>
        </w:rPr>
        <w:t>S</w:t>
      </w:r>
      <w:r w:rsidR="007233C6" w:rsidRPr="007A3FF7">
        <w:rPr>
          <w:rFonts w:ascii="Arial" w:hAnsi="Arial" w:cs="Arial"/>
          <w:sz w:val="22"/>
          <w:szCs w:val="22"/>
        </w:rPr>
        <w:t>mlouvě.</w:t>
      </w:r>
    </w:p>
    <w:p w14:paraId="2DFFBF22" w14:textId="77777777" w:rsidR="007233C6" w:rsidRDefault="007233C6" w:rsidP="00B220FE">
      <w:pPr>
        <w:numPr>
          <w:ilvl w:val="0"/>
          <w:numId w:val="2"/>
        </w:numPr>
        <w:spacing w:before="240"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Místo plnění</w:t>
      </w:r>
    </w:p>
    <w:p w14:paraId="4754551E" w14:textId="61896AB9" w:rsidR="003F0438" w:rsidRPr="00787DF0" w:rsidRDefault="003F0438" w:rsidP="00787DF0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983CC2">
        <w:rPr>
          <w:rFonts w:ascii="Arial" w:hAnsi="Arial" w:cs="Arial"/>
          <w:sz w:val="22"/>
          <w:szCs w:val="22"/>
        </w:rPr>
        <w:t>Místem</w:t>
      </w:r>
      <w:r w:rsidR="008E248B" w:rsidRPr="00983CC2">
        <w:rPr>
          <w:rFonts w:ascii="Arial" w:hAnsi="Arial" w:cs="Arial"/>
          <w:sz w:val="22"/>
          <w:szCs w:val="22"/>
        </w:rPr>
        <w:t xml:space="preserve"> </w:t>
      </w:r>
      <w:r w:rsidR="008E248B" w:rsidRPr="00755EC5">
        <w:rPr>
          <w:rFonts w:ascii="Arial" w:hAnsi="Arial" w:cs="Arial"/>
          <w:sz w:val="22"/>
          <w:szCs w:val="22"/>
        </w:rPr>
        <w:t>plnění je</w:t>
      </w:r>
      <w:r w:rsidR="00ED25CB">
        <w:rPr>
          <w:rFonts w:ascii="Arial" w:hAnsi="Arial" w:cs="Arial"/>
          <w:sz w:val="22"/>
          <w:szCs w:val="22"/>
        </w:rPr>
        <w:t xml:space="preserve"> objekt ZŠ Umělecká - budova číslo popisné 850</w:t>
      </w:r>
      <w:r w:rsidR="00787DF0" w:rsidRPr="00755EC5">
        <w:rPr>
          <w:rFonts w:ascii="Arial" w:hAnsi="Arial" w:cs="Arial"/>
          <w:sz w:val="22"/>
          <w:szCs w:val="22"/>
        </w:rPr>
        <w:t>, stojíc</w:t>
      </w:r>
      <w:r w:rsidR="00ED25CB">
        <w:rPr>
          <w:rFonts w:ascii="Arial" w:hAnsi="Arial" w:cs="Arial"/>
          <w:sz w:val="22"/>
          <w:szCs w:val="22"/>
        </w:rPr>
        <w:t>í na pozemku parcelní číslo 1563</w:t>
      </w:r>
      <w:r w:rsidR="00787DF0" w:rsidRPr="00755EC5">
        <w:rPr>
          <w:rFonts w:ascii="Arial" w:hAnsi="Arial" w:cs="Arial"/>
          <w:sz w:val="22"/>
          <w:szCs w:val="22"/>
        </w:rPr>
        <w:t>, k. ú. Holešovice, obec Praha, na adrese</w:t>
      </w:r>
      <w:r w:rsidR="00ED25CB">
        <w:rPr>
          <w:rFonts w:ascii="Arial" w:hAnsi="Arial" w:cs="Arial"/>
          <w:sz w:val="22"/>
          <w:szCs w:val="22"/>
        </w:rPr>
        <w:t xml:space="preserve"> Umělecká 850/8, 170 00 Praha 7</w:t>
      </w:r>
      <w:r w:rsidR="00787DF0" w:rsidRPr="00755EC5">
        <w:rPr>
          <w:rFonts w:ascii="Arial" w:hAnsi="Arial" w:cs="Arial"/>
          <w:sz w:val="22"/>
          <w:szCs w:val="22"/>
        </w:rPr>
        <w:t xml:space="preserve">. </w:t>
      </w:r>
      <w:r w:rsidR="00DA55D8" w:rsidRPr="00755EC5">
        <w:rPr>
          <w:rFonts w:ascii="Arial" w:hAnsi="Arial" w:cs="Arial"/>
          <w:sz w:val="22"/>
          <w:szCs w:val="22"/>
        </w:rPr>
        <w:t>Objednat</w:t>
      </w:r>
      <w:r w:rsidR="00787DF0" w:rsidRPr="00755EC5">
        <w:rPr>
          <w:rFonts w:ascii="Arial" w:hAnsi="Arial" w:cs="Arial"/>
          <w:sz w:val="22"/>
          <w:szCs w:val="22"/>
        </w:rPr>
        <w:t xml:space="preserve">el vykonává správu nemovitostí </w:t>
      </w:r>
      <w:r w:rsidR="00787DF0" w:rsidRPr="00787DF0">
        <w:rPr>
          <w:rFonts w:ascii="Arial" w:hAnsi="Arial" w:cs="Arial"/>
          <w:sz w:val="22"/>
          <w:szCs w:val="22"/>
        </w:rPr>
        <w:t>ve vlastnictví obce. Objekt se nachází v památkově chráněném území na výše uvedené adrese.</w:t>
      </w:r>
    </w:p>
    <w:p w14:paraId="0952386E" w14:textId="77777777" w:rsidR="007233C6" w:rsidRPr="007A3FF7" w:rsidRDefault="007233C6" w:rsidP="00B220FE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Doba plnění</w:t>
      </w:r>
    </w:p>
    <w:p w14:paraId="324B8B8F" w14:textId="4AF078B0" w:rsidR="00B7005F" w:rsidRPr="00F270FC" w:rsidRDefault="00B7005F" w:rsidP="00900351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7005F">
        <w:rPr>
          <w:rFonts w:ascii="Arial" w:hAnsi="Arial" w:cs="Arial"/>
          <w:sz w:val="22"/>
          <w:szCs w:val="22"/>
        </w:rPr>
        <w:t>Termín pře</w:t>
      </w:r>
      <w:r w:rsidR="00025520">
        <w:rPr>
          <w:rFonts w:ascii="Arial" w:hAnsi="Arial" w:cs="Arial"/>
          <w:sz w:val="22"/>
          <w:szCs w:val="22"/>
        </w:rPr>
        <w:t>dání a převzetí staveniště:</w:t>
      </w:r>
      <w:r w:rsidR="00025520">
        <w:rPr>
          <w:rFonts w:ascii="Arial" w:hAnsi="Arial" w:cs="Arial"/>
          <w:sz w:val="22"/>
          <w:szCs w:val="22"/>
        </w:rPr>
        <w:tab/>
        <w:t>do 3</w:t>
      </w:r>
      <w:r w:rsidR="00787DF0">
        <w:rPr>
          <w:rFonts w:ascii="Arial" w:hAnsi="Arial" w:cs="Arial"/>
          <w:sz w:val="22"/>
          <w:szCs w:val="22"/>
        </w:rPr>
        <w:t xml:space="preserve"> </w:t>
      </w:r>
      <w:r w:rsidRPr="00B7005F">
        <w:rPr>
          <w:rFonts w:ascii="Arial" w:hAnsi="Arial" w:cs="Arial"/>
          <w:sz w:val="22"/>
          <w:szCs w:val="22"/>
        </w:rPr>
        <w:t>dnů ode dne odeslání</w:t>
      </w:r>
      <w:r w:rsidR="00787DF0">
        <w:rPr>
          <w:rFonts w:ascii="Arial" w:hAnsi="Arial" w:cs="Arial"/>
          <w:sz w:val="22"/>
          <w:szCs w:val="22"/>
        </w:rPr>
        <w:t xml:space="preserve"> </w:t>
      </w:r>
      <w:r w:rsidRPr="00F270FC">
        <w:rPr>
          <w:rFonts w:ascii="Arial" w:hAnsi="Arial" w:cs="Arial"/>
          <w:sz w:val="22"/>
          <w:szCs w:val="22"/>
        </w:rPr>
        <w:t xml:space="preserve">výzvy </w:t>
      </w:r>
      <w:r w:rsidR="00A734B6">
        <w:rPr>
          <w:rFonts w:ascii="Arial" w:hAnsi="Arial" w:cs="Arial"/>
          <w:sz w:val="22"/>
          <w:szCs w:val="22"/>
        </w:rPr>
        <w:t>Objednatel</w:t>
      </w:r>
      <w:r w:rsidRPr="00F270FC">
        <w:rPr>
          <w:rFonts w:ascii="Arial" w:hAnsi="Arial" w:cs="Arial"/>
          <w:sz w:val="22"/>
          <w:szCs w:val="22"/>
        </w:rPr>
        <w:t>e</w:t>
      </w:r>
    </w:p>
    <w:p w14:paraId="1735BE40" w14:textId="315DBB71" w:rsidR="00B7005F" w:rsidRDefault="00900351" w:rsidP="00900351">
      <w:pPr>
        <w:spacing w:before="240"/>
        <w:ind w:left="4248" w:hanging="41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zahájení plnění:</w:t>
      </w:r>
      <w:r>
        <w:rPr>
          <w:rFonts w:ascii="Arial" w:hAnsi="Arial" w:cs="Arial"/>
          <w:sz w:val="22"/>
          <w:szCs w:val="22"/>
        </w:rPr>
        <w:tab/>
      </w:r>
      <w:r w:rsidR="00B7005F" w:rsidRPr="00B7005F">
        <w:rPr>
          <w:rFonts w:ascii="Arial" w:hAnsi="Arial" w:cs="Arial"/>
          <w:sz w:val="22"/>
          <w:szCs w:val="22"/>
        </w:rPr>
        <w:t>neprodleně po předání staveni</w:t>
      </w:r>
      <w:r w:rsidR="00787DF0">
        <w:rPr>
          <w:rFonts w:ascii="Arial" w:hAnsi="Arial" w:cs="Arial"/>
          <w:sz w:val="22"/>
          <w:szCs w:val="22"/>
        </w:rPr>
        <w:t xml:space="preserve">ště, nejpozději do 3 </w:t>
      </w:r>
      <w:r w:rsidR="00B7005F" w:rsidRPr="00B7005F">
        <w:rPr>
          <w:rFonts w:ascii="Arial" w:hAnsi="Arial" w:cs="Arial"/>
          <w:sz w:val="22"/>
          <w:szCs w:val="22"/>
        </w:rPr>
        <w:t>dnů po předání staveniště</w:t>
      </w:r>
    </w:p>
    <w:p w14:paraId="03D053CD" w14:textId="7CE35DDE" w:rsidR="00025520" w:rsidRPr="006D7046" w:rsidRDefault="00025520" w:rsidP="00900351">
      <w:pPr>
        <w:spacing w:before="240"/>
        <w:ind w:left="4248" w:hanging="41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Předpokládaný termín předání </w:t>
      </w:r>
      <w:r w:rsidRPr="006D7046">
        <w:rPr>
          <w:rFonts w:ascii="Arial" w:hAnsi="Arial" w:cs="Arial"/>
          <w:sz w:val="22"/>
          <w:szCs w:val="22"/>
        </w:rPr>
        <w:t>staveniště:</w:t>
      </w:r>
      <w:r w:rsidRPr="006D7046">
        <w:rPr>
          <w:rFonts w:ascii="Arial" w:hAnsi="Arial" w:cs="Arial"/>
          <w:sz w:val="22"/>
          <w:szCs w:val="22"/>
        </w:rPr>
        <w:tab/>
      </w:r>
      <w:r w:rsidR="006D7046" w:rsidRPr="006D7046">
        <w:rPr>
          <w:rFonts w:ascii="Arial" w:hAnsi="Arial" w:cs="Arial"/>
          <w:b/>
          <w:sz w:val="22"/>
          <w:szCs w:val="22"/>
        </w:rPr>
        <w:t>28</w:t>
      </w:r>
      <w:r w:rsidR="00087B78" w:rsidRPr="006D7046">
        <w:rPr>
          <w:rFonts w:ascii="Arial" w:hAnsi="Arial" w:cs="Arial"/>
          <w:b/>
          <w:sz w:val="22"/>
          <w:szCs w:val="22"/>
        </w:rPr>
        <w:t>. 06</w:t>
      </w:r>
      <w:r w:rsidR="006D7046" w:rsidRPr="006D7046">
        <w:rPr>
          <w:rFonts w:ascii="Arial" w:hAnsi="Arial" w:cs="Arial"/>
          <w:b/>
          <w:sz w:val="22"/>
          <w:szCs w:val="22"/>
        </w:rPr>
        <w:t>. 2024</w:t>
      </w:r>
    </w:p>
    <w:p w14:paraId="6A2B9BF0" w14:textId="77777777" w:rsidR="00B7005F" w:rsidRPr="006D7046" w:rsidRDefault="00B7005F" w:rsidP="00983CC2">
      <w:pPr>
        <w:ind w:hanging="4245"/>
        <w:jc w:val="both"/>
        <w:rPr>
          <w:rFonts w:ascii="Arial" w:hAnsi="Arial" w:cs="Arial"/>
          <w:sz w:val="22"/>
          <w:szCs w:val="22"/>
        </w:rPr>
      </w:pPr>
    </w:p>
    <w:p w14:paraId="74BBB0FB" w14:textId="103D06F0" w:rsidR="00787DF0" w:rsidRPr="006D7046" w:rsidRDefault="00B7005F" w:rsidP="00900351">
      <w:pPr>
        <w:ind w:firstLine="142"/>
        <w:jc w:val="both"/>
        <w:rPr>
          <w:rFonts w:ascii="Arial" w:hAnsi="Arial" w:cs="Arial"/>
          <w:b/>
          <w:sz w:val="22"/>
          <w:szCs w:val="22"/>
        </w:rPr>
      </w:pPr>
      <w:r w:rsidRPr="006D7046">
        <w:rPr>
          <w:rFonts w:ascii="Arial" w:hAnsi="Arial" w:cs="Arial"/>
          <w:b/>
          <w:sz w:val="22"/>
          <w:szCs w:val="22"/>
        </w:rPr>
        <w:t>Lhůta plnění veřejné zakázky:</w:t>
      </w:r>
      <w:r w:rsidRPr="006D7046">
        <w:rPr>
          <w:rFonts w:ascii="Arial" w:hAnsi="Arial" w:cs="Arial"/>
          <w:sz w:val="22"/>
          <w:szCs w:val="22"/>
        </w:rPr>
        <w:tab/>
      </w:r>
      <w:r w:rsidRPr="006D7046">
        <w:rPr>
          <w:rFonts w:ascii="Arial" w:hAnsi="Arial" w:cs="Arial"/>
          <w:sz w:val="22"/>
          <w:szCs w:val="22"/>
        </w:rPr>
        <w:tab/>
      </w:r>
      <w:r w:rsidR="006D7046" w:rsidRPr="006D7046">
        <w:rPr>
          <w:rFonts w:ascii="Arial" w:hAnsi="Arial" w:cs="Arial"/>
          <w:b/>
          <w:sz w:val="22"/>
          <w:szCs w:val="22"/>
        </w:rPr>
        <w:t>62</w:t>
      </w:r>
      <w:r w:rsidR="00787DF0" w:rsidRPr="006D7046">
        <w:rPr>
          <w:rFonts w:ascii="Arial" w:hAnsi="Arial" w:cs="Arial"/>
          <w:b/>
          <w:sz w:val="22"/>
          <w:szCs w:val="22"/>
        </w:rPr>
        <w:t xml:space="preserve"> dnů </w:t>
      </w:r>
      <w:r w:rsidR="00D4502D" w:rsidRPr="006D7046">
        <w:rPr>
          <w:rFonts w:ascii="Arial" w:hAnsi="Arial" w:cs="Arial"/>
          <w:b/>
          <w:sz w:val="22"/>
          <w:szCs w:val="22"/>
        </w:rPr>
        <w:t xml:space="preserve">od </w:t>
      </w:r>
      <w:r w:rsidR="0024170A" w:rsidRPr="006D7046">
        <w:rPr>
          <w:rFonts w:ascii="Arial" w:hAnsi="Arial" w:cs="Arial"/>
          <w:b/>
          <w:sz w:val="22"/>
          <w:szCs w:val="22"/>
        </w:rPr>
        <w:t>zahájení plnění</w:t>
      </w:r>
      <w:r w:rsidR="00787DF0" w:rsidRPr="006D7046">
        <w:rPr>
          <w:rFonts w:ascii="Arial" w:hAnsi="Arial" w:cs="Arial"/>
          <w:b/>
          <w:sz w:val="22"/>
          <w:szCs w:val="22"/>
        </w:rPr>
        <w:t xml:space="preserve">, </w:t>
      </w:r>
    </w:p>
    <w:p w14:paraId="260A366F" w14:textId="22A0BFA4" w:rsidR="00B7005F" w:rsidRPr="00B7005F" w:rsidRDefault="006D7046" w:rsidP="00787DF0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6D7046">
        <w:rPr>
          <w:rFonts w:ascii="Arial" w:hAnsi="Arial" w:cs="Arial"/>
          <w:b/>
          <w:sz w:val="22"/>
          <w:szCs w:val="22"/>
        </w:rPr>
        <w:t>nejpozději do 28. 8. 2024</w:t>
      </w:r>
      <w:r w:rsidR="00B7005F" w:rsidRPr="00B7005F">
        <w:rPr>
          <w:rFonts w:ascii="Arial" w:hAnsi="Arial" w:cs="Arial"/>
          <w:sz w:val="22"/>
          <w:szCs w:val="22"/>
        </w:rPr>
        <w:tab/>
      </w:r>
    </w:p>
    <w:p w14:paraId="70D6F78B" w14:textId="77777777" w:rsidR="006D75F4" w:rsidRPr="00AD63E8" w:rsidRDefault="006D75F4" w:rsidP="00983CC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1E38AAF" w14:textId="77777777" w:rsidR="006D75F4" w:rsidRDefault="00A734B6" w:rsidP="00900351">
      <w:pPr>
        <w:widowControl w:val="0"/>
        <w:ind w:left="14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</w:t>
      </w:r>
      <w:r w:rsidR="00FF1CC1">
        <w:rPr>
          <w:rFonts w:ascii="Arial" w:hAnsi="Arial" w:cs="Arial"/>
          <w:b/>
          <w:sz w:val="22"/>
          <w:szCs w:val="22"/>
        </w:rPr>
        <w:t xml:space="preserve"> zašle Zhotoviteli</w:t>
      </w:r>
      <w:r w:rsidR="006D75F4" w:rsidRPr="0063151E">
        <w:rPr>
          <w:rFonts w:ascii="Arial" w:hAnsi="Arial" w:cs="Arial"/>
          <w:b/>
          <w:sz w:val="22"/>
          <w:szCs w:val="22"/>
        </w:rPr>
        <w:t xml:space="preserve"> prokazatelným způsobem výzvu k předání staveniště, nejdříve však 3 dny od účinnosti</w:t>
      </w:r>
      <w:r w:rsidR="0063151E" w:rsidRPr="0063151E">
        <w:rPr>
          <w:rFonts w:ascii="Arial" w:hAnsi="Arial" w:cs="Arial"/>
          <w:b/>
          <w:sz w:val="22"/>
          <w:szCs w:val="22"/>
        </w:rPr>
        <w:t xml:space="preserve"> </w:t>
      </w:r>
      <w:r w:rsidR="00983CC2">
        <w:rPr>
          <w:rFonts w:ascii="Arial" w:hAnsi="Arial" w:cs="Arial"/>
          <w:b/>
          <w:sz w:val="22"/>
          <w:szCs w:val="22"/>
        </w:rPr>
        <w:t>Smlouvy</w:t>
      </w:r>
      <w:r w:rsidR="0063151E" w:rsidRPr="0063151E">
        <w:rPr>
          <w:rFonts w:ascii="Arial" w:hAnsi="Arial" w:cs="Arial"/>
          <w:b/>
          <w:sz w:val="22"/>
          <w:szCs w:val="22"/>
        </w:rPr>
        <w:t xml:space="preserve">. </w:t>
      </w:r>
    </w:p>
    <w:p w14:paraId="114C005E" w14:textId="77777777" w:rsidR="00B7005F" w:rsidRDefault="00B7005F" w:rsidP="008D43C3">
      <w:pPr>
        <w:widowControl w:val="0"/>
        <w:ind w:left="708"/>
        <w:jc w:val="both"/>
        <w:rPr>
          <w:rFonts w:ascii="Arial" w:hAnsi="Arial" w:cs="Arial"/>
          <w:b/>
          <w:sz w:val="22"/>
          <w:szCs w:val="22"/>
        </w:rPr>
      </w:pPr>
    </w:p>
    <w:p w14:paraId="1927BF69" w14:textId="77777777" w:rsidR="007233C6" w:rsidRPr="00C93922" w:rsidRDefault="007233C6" w:rsidP="008B7391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8B7391">
        <w:rPr>
          <w:rFonts w:ascii="Arial" w:hAnsi="Arial" w:cs="Arial"/>
          <w:sz w:val="22"/>
          <w:szCs w:val="22"/>
        </w:rPr>
        <w:t>T</w:t>
      </w:r>
      <w:r w:rsidR="00517885" w:rsidRPr="008B7391">
        <w:rPr>
          <w:rFonts w:ascii="Arial" w:hAnsi="Arial" w:cs="Arial"/>
          <w:sz w:val="22"/>
          <w:szCs w:val="22"/>
        </w:rPr>
        <w:t>ermín dokončení díla dle odst. 3</w:t>
      </w:r>
      <w:r w:rsidRPr="008B7391">
        <w:rPr>
          <w:rFonts w:ascii="Arial" w:hAnsi="Arial" w:cs="Arial"/>
          <w:sz w:val="22"/>
          <w:szCs w:val="22"/>
        </w:rPr>
        <w:t xml:space="preserve">.1 je stanoven za podmínky poskytnutí součinnosti </w:t>
      </w:r>
      <w:r w:rsidR="00A734B6" w:rsidRPr="00C93922">
        <w:rPr>
          <w:rFonts w:ascii="Arial" w:hAnsi="Arial" w:cs="Arial"/>
          <w:sz w:val="22"/>
          <w:szCs w:val="22"/>
        </w:rPr>
        <w:t>Objednatel</w:t>
      </w:r>
      <w:r w:rsidRPr="00C93922">
        <w:rPr>
          <w:rFonts w:ascii="Arial" w:hAnsi="Arial" w:cs="Arial"/>
          <w:sz w:val="22"/>
          <w:szCs w:val="22"/>
        </w:rPr>
        <w:t>e</w:t>
      </w:r>
      <w:r w:rsidR="00085669" w:rsidRPr="00C93922">
        <w:rPr>
          <w:rFonts w:ascii="Arial" w:hAnsi="Arial" w:cs="Arial"/>
          <w:sz w:val="22"/>
          <w:szCs w:val="22"/>
        </w:rPr>
        <w:t xml:space="preserve"> </w:t>
      </w:r>
      <w:r w:rsidRPr="00C93922">
        <w:rPr>
          <w:rFonts w:ascii="Arial" w:hAnsi="Arial" w:cs="Arial"/>
          <w:sz w:val="22"/>
          <w:szCs w:val="22"/>
        </w:rPr>
        <w:t xml:space="preserve">v dohodnutém rozsahu dle této </w:t>
      </w:r>
      <w:r w:rsidR="00983CC2" w:rsidRPr="00C93922">
        <w:rPr>
          <w:rFonts w:ascii="Arial" w:hAnsi="Arial" w:cs="Arial"/>
          <w:sz w:val="22"/>
          <w:szCs w:val="22"/>
        </w:rPr>
        <w:t>Smlouvy</w:t>
      </w:r>
      <w:r w:rsidRPr="00C93922">
        <w:rPr>
          <w:rFonts w:ascii="Arial" w:hAnsi="Arial" w:cs="Arial"/>
          <w:sz w:val="22"/>
          <w:szCs w:val="22"/>
        </w:rPr>
        <w:t>.</w:t>
      </w:r>
    </w:p>
    <w:p w14:paraId="583D7427" w14:textId="39E25DB1" w:rsidR="00A80C4D" w:rsidRPr="00ED25CB" w:rsidRDefault="007233C6" w:rsidP="00ED25CB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900351">
        <w:rPr>
          <w:rFonts w:ascii="Arial" w:hAnsi="Arial" w:cs="Arial"/>
          <w:sz w:val="22"/>
          <w:szCs w:val="22"/>
        </w:rPr>
        <w:t xml:space="preserve">Pokud </w:t>
      </w:r>
      <w:r w:rsidR="0097584C" w:rsidRPr="00900351">
        <w:rPr>
          <w:rFonts w:ascii="Arial" w:hAnsi="Arial" w:cs="Arial"/>
          <w:sz w:val="22"/>
          <w:szCs w:val="22"/>
        </w:rPr>
        <w:t>Z</w:t>
      </w:r>
      <w:r w:rsidRPr="00900351">
        <w:rPr>
          <w:rFonts w:ascii="Arial" w:hAnsi="Arial" w:cs="Arial"/>
          <w:sz w:val="22"/>
          <w:szCs w:val="22"/>
        </w:rPr>
        <w:t xml:space="preserve">hotovitel dokončí dílo a připraví ho k odevzdání před sjednaným </w:t>
      </w:r>
      <w:r w:rsidRPr="007935AE">
        <w:rPr>
          <w:rFonts w:ascii="Arial" w:hAnsi="Arial" w:cs="Arial"/>
          <w:sz w:val="22"/>
          <w:szCs w:val="22"/>
        </w:rPr>
        <w:t xml:space="preserve">termínem, zavazuje se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935AE">
        <w:rPr>
          <w:rFonts w:ascii="Arial" w:hAnsi="Arial" w:cs="Arial"/>
          <w:sz w:val="22"/>
          <w:szCs w:val="22"/>
        </w:rPr>
        <w:t xml:space="preserve"> převzít řádně provedené d</w:t>
      </w:r>
      <w:r w:rsidR="00ED25CB">
        <w:rPr>
          <w:rFonts w:ascii="Arial" w:hAnsi="Arial" w:cs="Arial"/>
          <w:sz w:val="22"/>
          <w:szCs w:val="22"/>
        </w:rPr>
        <w:t>ílo i v tomto zkráceném termínu.</w:t>
      </w:r>
    </w:p>
    <w:p w14:paraId="49E264A0" w14:textId="77777777" w:rsidR="007233C6" w:rsidRPr="007A3FF7" w:rsidRDefault="007233C6" w:rsidP="00983CC2">
      <w:pPr>
        <w:numPr>
          <w:ilvl w:val="0"/>
          <w:numId w:val="2"/>
        </w:num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Cena díla</w:t>
      </w:r>
    </w:p>
    <w:p w14:paraId="0D3B3887" w14:textId="0E2E3BFD" w:rsidR="007233C6" w:rsidRPr="007A3FF7" w:rsidRDefault="007233C6" w:rsidP="00900351">
      <w:pPr>
        <w:numPr>
          <w:ilvl w:val="1"/>
          <w:numId w:val="2"/>
        </w:numPr>
        <w:ind w:left="142" w:hanging="709"/>
        <w:jc w:val="both"/>
        <w:rPr>
          <w:rFonts w:ascii="Arial" w:hAnsi="Arial" w:cs="Arial"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Cena díla je smluvními stranami sjednána v souladu se zákonem o cenách. K této </w:t>
      </w:r>
      <w:r w:rsidRPr="00523AE9">
        <w:rPr>
          <w:rFonts w:ascii="Arial" w:hAnsi="Arial" w:cs="Arial"/>
          <w:sz w:val="22"/>
          <w:szCs w:val="22"/>
        </w:rPr>
        <w:t xml:space="preserve">ceně </w:t>
      </w:r>
      <w:r w:rsidR="008B7391">
        <w:rPr>
          <w:rFonts w:ascii="Arial" w:hAnsi="Arial" w:cs="Arial"/>
          <w:sz w:val="22"/>
          <w:szCs w:val="22"/>
        </w:rPr>
        <w:t>bude</w:t>
      </w:r>
      <w:r w:rsidRPr="0001760D">
        <w:rPr>
          <w:rFonts w:ascii="Arial" w:hAnsi="Arial" w:cs="Arial"/>
          <w:sz w:val="22"/>
          <w:szCs w:val="22"/>
        </w:rPr>
        <w:t xml:space="preserve"> dopočtena DPH ve výši podle platné sazby</w:t>
      </w:r>
      <w:r w:rsidR="00D51AD3" w:rsidRPr="0001760D">
        <w:rPr>
          <w:rFonts w:ascii="Arial" w:hAnsi="Arial" w:cs="Arial"/>
          <w:sz w:val="22"/>
          <w:szCs w:val="22"/>
        </w:rPr>
        <w:t xml:space="preserve"> ke dni zdanitelného plnění</w:t>
      </w:r>
      <w:r w:rsidRPr="0001760D">
        <w:rPr>
          <w:rFonts w:ascii="Arial" w:hAnsi="Arial" w:cs="Arial"/>
          <w:sz w:val="22"/>
          <w:szCs w:val="22"/>
        </w:rPr>
        <w:t>. Cena je</w:t>
      </w:r>
      <w:r w:rsidR="00324213">
        <w:rPr>
          <w:rFonts w:ascii="Arial" w:hAnsi="Arial" w:cs="Arial"/>
          <w:sz w:val="22"/>
          <w:szCs w:val="22"/>
        </w:rPr>
        <w:t xml:space="preserve"> stanovena na základě </w:t>
      </w:r>
      <w:r w:rsidR="007C33B7">
        <w:rPr>
          <w:rFonts w:ascii="Arial" w:hAnsi="Arial" w:cs="Arial"/>
          <w:sz w:val="22"/>
          <w:szCs w:val="22"/>
        </w:rPr>
        <w:t>Projektov</w:t>
      </w:r>
      <w:r w:rsidR="00787DF0">
        <w:rPr>
          <w:rFonts w:ascii="Arial" w:hAnsi="Arial" w:cs="Arial"/>
          <w:sz w:val="22"/>
          <w:szCs w:val="22"/>
        </w:rPr>
        <w:t>é</w:t>
      </w:r>
      <w:r w:rsidR="00324213">
        <w:rPr>
          <w:rFonts w:ascii="Arial" w:hAnsi="Arial" w:cs="Arial"/>
          <w:sz w:val="22"/>
          <w:szCs w:val="22"/>
        </w:rPr>
        <w:t xml:space="preserve"> dokumentac</w:t>
      </w:r>
      <w:r w:rsidR="00787DF0">
        <w:rPr>
          <w:rFonts w:ascii="Arial" w:hAnsi="Arial" w:cs="Arial"/>
          <w:sz w:val="22"/>
          <w:szCs w:val="22"/>
        </w:rPr>
        <w:t>e</w:t>
      </w:r>
      <w:r w:rsidR="0063151E">
        <w:rPr>
          <w:rFonts w:ascii="Arial" w:hAnsi="Arial" w:cs="Arial"/>
          <w:sz w:val="22"/>
          <w:szCs w:val="22"/>
        </w:rPr>
        <w:t xml:space="preserve"> a pro její stanovení jsou</w:t>
      </w:r>
      <w:r w:rsidRPr="0001760D">
        <w:rPr>
          <w:rFonts w:ascii="Arial" w:hAnsi="Arial" w:cs="Arial"/>
          <w:sz w:val="22"/>
          <w:szCs w:val="22"/>
        </w:rPr>
        <w:t xml:space="preserve"> rozhodující </w:t>
      </w:r>
      <w:r w:rsidR="0063151E">
        <w:rPr>
          <w:rFonts w:ascii="Arial" w:hAnsi="Arial" w:cs="Arial"/>
          <w:sz w:val="22"/>
          <w:szCs w:val="22"/>
        </w:rPr>
        <w:t>oceněné</w:t>
      </w:r>
      <w:r w:rsidR="00D51AD3" w:rsidRPr="0001760D">
        <w:rPr>
          <w:rFonts w:ascii="Arial" w:hAnsi="Arial" w:cs="Arial"/>
          <w:sz w:val="22"/>
          <w:szCs w:val="22"/>
        </w:rPr>
        <w:t xml:space="preserve"> </w:t>
      </w:r>
      <w:r w:rsidR="007C33B7">
        <w:rPr>
          <w:rFonts w:ascii="Arial" w:hAnsi="Arial" w:cs="Arial"/>
          <w:sz w:val="22"/>
          <w:szCs w:val="22"/>
        </w:rPr>
        <w:t>Soupis</w:t>
      </w:r>
      <w:r w:rsidR="0063151E">
        <w:rPr>
          <w:rFonts w:ascii="Arial" w:hAnsi="Arial" w:cs="Arial"/>
          <w:sz w:val="22"/>
          <w:szCs w:val="22"/>
        </w:rPr>
        <w:t>y</w:t>
      </w:r>
      <w:r w:rsidRPr="0001760D">
        <w:rPr>
          <w:rFonts w:ascii="Arial" w:hAnsi="Arial" w:cs="Arial"/>
          <w:sz w:val="22"/>
          <w:szCs w:val="22"/>
        </w:rPr>
        <w:t xml:space="preserve"> prací, dodávek a služeb včetně výkazu výměr. </w:t>
      </w:r>
      <w:r w:rsidRPr="0001760D">
        <w:rPr>
          <w:rFonts w:ascii="Arial" w:hAnsi="Arial" w:cs="Arial"/>
          <w:iCs/>
          <w:sz w:val="22"/>
          <w:szCs w:val="22"/>
        </w:rPr>
        <w:t xml:space="preserve">Cena díla obsahuje veškeré náklady </w:t>
      </w:r>
      <w:r w:rsidR="0097584C">
        <w:rPr>
          <w:rFonts w:ascii="Arial" w:hAnsi="Arial" w:cs="Arial"/>
          <w:iCs/>
          <w:sz w:val="22"/>
          <w:szCs w:val="22"/>
        </w:rPr>
        <w:t>Z</w:t>
      </w:r>
      <w:r w:rsidRPr="0001760D">
        <w:rPr>
          <w:rFonts w:ascii="Arial" w:hAnsi="Arial" w:cs="Arial"/>
          <w:iCs/>
          <w:sz w:val="22"/>
          <w:szCs w:val="22"/>
        </w:rPr>
        <w:t>hotovitele nezbytné k řádnému a včasnému provedení</w:t>
      </w:r>
      <w:r w:rsidRPr="007A3FF7">
        <w:rPr>
          <w:rFonts w:ascii="Arial" w:hAnsi="Arial" w:cs="Arial"/>
          <w:iCs/>
          <w:sz w:val="22"/>
          <w:szCs w:val="22"/>
        </w:rPr>
        <w:t xml:space="preserve"> díla. Cena díla ob</w:t>
      </w:r>
      <w:r w:rsidR="00F51BEA">
        <w:rPr>
          <w:rFonts w:ascii="Arial" w:hAnsi="Arial" w:cs="Arial"/>
          <w:iCs/>
          <w:sz w:val="22"/>
          <w:szCs w:val="22"/>
        </w:rPr>
        <w:t>sahuje mimo jiné také náklady</w:t>
      </w:r>
      <w:r w:rsidR="008D43C3">
        <w:rPr>
          <w:rFonts w:ascii="Arial" w:hAnsi="Arial" w:cs="Arial"/>
          <w:iCs/>
          <w:sz w:val="22"/>
          <w:szCs w:val="22"/>
        </w:rPr>
        <w:t>:</w:t>
      </w:r>
    </w:p>
    <w:p w14:paraId="33F443D3" w14:textId="77777777" w:rsidR="007233C6" w:rsidRPr="00FD2287" w:rsidRDefault="007233C6" w:rsidP="007233C6">
      <w:pPr>
        <w:ind w:left="709" w:hanging="567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ab/>
        <w:t>-</w:t>
      </w:r>
      <w:r w:rsidRPr="007A3FF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>vybudování, provoz a odstranění zařízení staveniště,</w:t>
      </w:r>
    </w:p>
    <w:p w14:paraId="3CDAB2A5" w14:textId="77777777" w:rsidR="007233C6" w:rsidRPr="00FD2287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 xml:space="preserve">zabezpečení bezpečnosti a hygieny práce, koordinační a kompletační </w:t>
      </w:r>
      <w:r w:rsidR="00F51BEA">
        <w:rPr>
          <w:rFonts w:ascii="Arial" w:hAnsi="Arial" w:cs="Arial"/>
          <w:sz w:val="22"/>
          <w:szCs w:val="22"/>
        </w:rPr>
        <w:t xml:space="preserve">  </w:t>
      </w:r>
      <w:r w:rsidR="00F51BEA">
        <w:rPr>
          <w:rFonts w:ascii="Arial" w:hAnsi="Arial" w:cs="Arial"/>
          <w:sz w:val="22"/>
          <w:szCs w:val="22"/>
        </w:rPr>
        <w:br/>
        <w:t xml:space="preserve">  </w:t>
      </w:r>
      <w:r w:rsidR="00F51BEA">
        <w:rPr>
          <w:rFonts w:ascii="Arial" w:hAnsi="Arial" w:cs="Arial"/>
          <w:sz w:val="22"/>
          <w:szCs w:val="22"/>
        </w:rPr>
        <w:tab/>
      </w:r>
      <w:r w:rsidRPr="00FD2287">
        <w:rPr>
          <w:rFonts w:ascii="Arial" w:hAnsi="Arial" w:cs="Arial"/>
          <w:sz w:val="22"/>
          <w:szCs w:val="22"/>
        </w:rPr>
        <w:t>činnost,</w:t>
      </w:r>
    </w:p>
    <w:p w14:paraId="2D04383D" w14:textId="77777777" w:rsidR="007233C6" w:rsidRPr="00FD2287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>odvoz</w:t>
      </w:r>
      <w:r w:rsidR="00C444C1" w:rsidRPr="00FD2287">
        <w:rPr>
          <w:rFonts w:ascii="Arial" w:hAnsi="Arial" w:cs="Arial"/>
          <w:sz w:val="22"/>
          <w:szCs w:val="22"/>
        </w:rPr>
        <w:t>,</w:t>
      </w:r>
      <w:r w:rsidRPr="00FD2287">
        <w:rPr>
          <w:rFonts w:ascii="Arial" w:hAnsi="Arial" w:cs="Arial"/>
          <w:sz w:val="22"/>
          <w:szCs w:val="22"/>
        </w:rPr>
        <w:t xml:space="preserve"> </w:t>
      </w:r>
      <w:r w:rsidR="00C444C1" w:rsidRPr="00FD2287">
        <w:rPr>
          <w:rFonts w:ascii="Arial" w:hAnsi="Arial" w:cs="Arial"/>
          <w:sz w:val="22"/>
          <w:szCs w:val="22"/>
        </w:rPr>
        <w:t>likvidaci</w:t>
      </w:r>
      <w:r w:rsidR="003C01D2" w:rsidRPr="00FD2287">
        <w:rPr>
          <w:rFonts w:ascii="Arial" w:hAnsi="Arial" w:cs="Arial"/>
          <w:sz w:val="22"/>
          <w:szCs w:val="22"/>
        </w:rPr>
        <w:t xml:space="preserve"> a </w:t>
      </w:r>
      <w:r w:rsidRPr="00FD2287">
        <w:rPr>
          <w:rFonts w:ascii="Arial" w:hAnsi="Arial" w:cs="Arial"/>
          <w:sz w:val="22"/>
          <w:szCs w:val="22"/>
        </w:rPr>
        <w:t>uložení odpadu ve smyslu platných právních předpisů,</w:t>
      </w:r>
    </w:p>
    <w:p w14:paraId="15EE3CE7" w14:textId="3EFDDCB4" w:rsidR="00955737" w:rsidRDefault="007233C6" w:rsidP="00900351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FD2287">
        <w:rPr>
          <w:rFonts w:ascii="Arial" w:hAnsi="Arial" w:cs="Arial"/>
          <w:sz w:val="22"/>
          <w:szCs w:val="22"/>
        </w:rPr>
        <w:tab/>
        <w:t>-</w:t>
      </w:r>
      <w:r w:rsidRPr="00FD2287">
        <w:rPr>
          <w:rFonts w:ascii="Arial" w:hAnsi="Arial" w:cs="Arial"/>
          <w:sz w:val="22"/>
          <w:szCs w:val="22"/>
        </w:rPr>
        <w:tab/>
      </w:r>
      <w:r w:rsidR="00F51BEA">
        <w:rPr>
          <w:rFonts w:ascii="Arial" w:hAnsi="Arial" w:cs="Arial"/>
          <w:sz w:val="22"/>
          <w:szCs w:val="22"/>
        </w:rPr>
        <w:t xml:space="preserve">na </w:t>
      </w:r>
      <w:r w:rsidRPr="00FD2287">
        <w:rPr>
          <w:rFonts w:ascii="Arial" w:hAnsi="Arial" w:cs="Arial"/>
          <w:sz w:val="22"/>
          <w:szCs w:val="22"/>
        </w:rPr>
        <w:t xml:space="preserve">zajištění všech nezbytných </w:t>
      </w:r>
      <w:r w:rsidR="00DA55D8">
        <w:rPr>
          <w:rFonts w:ascii="Arial" w:hAnsi="Arial" w:cs="Arial"/>
          <w:sz w:val="22"/>
          <w:szCs w:val="22"/>
        </w:rPr>
        <w:t xml:space="preserve">revizí a </w:t>
      </w:r>
      <w:r w:rsidRPr="00FD2287">
        <w:rPr>
          <w:rFonts w:ascii="Arial" w:hAnsi="Arial" w:cs="Arial"/>
          <w:sz w:val="22"/>
          <w:szCs w:val="22"/>
        </w:rPr>
        <w:t>zkou</w:t>
      </w:r>
      <w:r w:rsidR="00955737">
        <w:rPr>
          <w:rFonts w:ascii="Arial" w:hAnsi="Arial" w:cs="Arial"/>
          <w:sz w:val="22"/>
          <w:szCs w:val="22"/>
        </w:rPr>
        <w:t>šek,</w:t>
      </w:r>
    </w:p>
    <w:p w14:paraId="6FA31AFE" w14:textId="77777777" w:rsidR="006534A6" w:rsidRDefault="006534A6" w:rsidP="00ED52D7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tbl>
      <w:tblPr>
        <w:tblW w:w="893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1"/>
        <w:gridCol w:w="1032"/>
        <w:gridCol w:w="2757"/>
      </w:tblGrid>
      <w:tr w:rsidR="00A42669" w14:paraId="24FAE92F" w14:textId="77777777" w:rsidTr="00EC393F">
        <w:trPr>
          <w:trHeight w:val="442"/>
        </w:trPr>
        <w:tc>
          <w:tcPr>
            <w:tcW w:w="5141" w:type="dxa"/>
          </w:tcPr>
          <w:p w14:paraId="585364E7" w14:textId="77777777" w:rsidR="00AD1CAD" w:rsidRDefault="00AD1C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252DCEB" w14:textId="77777777" w:rsidR="00A42669" w:rsidRDefault="00A4266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bez DPH</w:t>
            </w:r>
          </w:p>
          <w:p w14:paraId="0FF1E589" w14:textId="77777777" w:rsidR="006042D6" w:rsidRDefault="006042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</w:tcPr>
          <w:p w14:paraId="4DFF7B28" w14:textId="77777777" w:rsidR="00A42669" w:rsidRDefault="00A4266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14:paraId="5D2484D2" w14:textId="77777777" w:rsidR="00AD1CAD" w:rsidRPr="00EC393F" w:rsidRDefault="00AD1CA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D085D94" w14:textId="24B45497" w:rsidR="00A42669" w:rsidRPr="00EC393F" w:rsidRDefault="00EC39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39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3 319 016,26 </w:t>
            </w:r>
            <w:r w:rsidR="00A42669" w:rsidRPr="00EC39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</w:t>
            </w:r>
            <w:r w:rsidR="00A42669" w:rsidRPr="00EC393F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č</w:t>
            </w:r>
          </w:p>
        </w:tc>
      </w:tr>
      <w:tr w:rsidR="006534A6" w14:paraId="21FAEB46" w14:textId="77777777" w:rsidTr="00EC393F">
        <w:trPr>
          <w:trHeight w:val="290"/>
        </w:trPr>
        <w:tc>
          <w:tcPr>
            <w:tcW w:w="5141" w:type="dxa"/>
          </w:tcPr>
          <w:p w14:paraId="48D07190" w14:textId="77777777" w:rsidR="006534A6" w:rsidRDefault="006534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032" w:type="dxa"/>
          </w:tcPr>
          <w:p w14:paraId="7FA171B5" w14:textId="77777777" w:rsidR="006534A6" w:rsidRDefault="009557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="006534A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2757" w:type="dxa"/>
            <w:shd w:val="clear" w:color="auto" w:fill="auto"/>
          </w:tcPr>
          <w:p w14:paraId="6F942922" w14:textId="05955D34" w:rsidR="006534A6" w:rsidRPr="00EC393F" w:rsidRDefault="00EC393F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EC39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696 993,41 </w:t>
            </w:r>
            <w:r w:rsidR="006534A6" w:rsidRPr="00EC39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</w:t>
            </w:r>
            <w:r w:rsidR="006534A6" w:rsidRPr="00EC393F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č</w:t>
            </w:r>
          </w:p>
        </w:tc>
      </w:tr>
      <w:tr w:rsidR="006534A6" w14:paraId="0CE9BAFA" w14:textId="77777777" w:rsidTr="00EC393F">
        <w:trPr>
          <w:trHeight w:val="290"/>
        </w:trPr>
        <w:tc>
          <w:tcPr>
            <w:tcW w:w="5141" w:type="dxa"/>
          </w:tcPr>
          <w:p w14:paraId="3220A1E4" w14:textId="77777777" w:rsidR="00AD1CAD" w:rsidRDefault="00AD1CA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8EF69EB" w14:textId="77777777" w:rsidR="006534A6" w:rsidRDefault="006534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včetně DPH</w:t>
            </w:r>
          </w:p>
          <w:p w14:paraId="03BF17CB" w14:textId="77777777" w:rsidR="006042D6" w:rsidRDefault="006042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</w:tcPr>
          <w:p w14:paraId="55007BCB" w14:textId="77777777" w:rsidR="006534A6" w:rsidRDefault="006534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shd w:val="clear" w:color="auto" w:fill="auto"/>
          </w:tcPr>
          <w:p w14:paraId="0E9A0BAB" w14:textId="77777777" w:rsidR="00AD1CAD" w:rsidRPr="00EC393F" w:rsidRDefault="00AD1CA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6BE4855" w14:textId="07187801" w:rsidR="006534A6" w:rsidRPr="00EC393F" w:rsidRDefault="00EC393F">
            <w:pPr>
              <w:autoSpaceDE w:val="0"/>
              <w:autoSpaceDN w:val="0"/>
              <w:adjustRightInd w:val="0"/>
              <w:jc w:val="right"/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</w:pPr>
            <w:r w:rsidRPr="00EC39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4 016 009,67 </w:t>
            </w:r>
            <w:r w:rsidR="006534A6" w:rsidRPr="00EC393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</w:t>
            </w:r>
            <w:r w:rsidR="006534A6" w:rsidRPr="00EC393F">
              <w:rPr>
                <w:rFonts w:ascii="Arial-BoldMT" w:hAnsi="Arial-BoldMT" w:cs="Arial-BoldMT"/>
                <w:b/>
                <w:bCs/>
                <w:color w:val="000000"/>
                <w:sz w:val="22"/>
                <w:szCs w:val="22"/>
              </w:rPr>
              <w:t>č</w:t>
            </w:r>
          </w:p>
        </w:tc>
      </w:tr>
    </w:tbl>
    <w:p w14:paraId="7DB6B0FA" w14:textId="77777777" w:rsidR="006534A6" w:rsidRDefault="006534A6" w:rsidP="00ED52D7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4B074CF" w14:textId="2DD474D5" w:rsidR="007233C6" w:rsidRPr="007A3FF7" w:rsidRDefault="007233C6" w:rsidP="00547E99">
      <w:pPr>
        <w:tabs>
          <w:tab w:val="center" w:pos="4536"/>
          <w:tab w:val="right" w:pos="9072"/>
        </w:tabs>
        <w:spacing w:after="240"/>
        <w:ind w:left="142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Tato cena je shodná s nabídkovou cenou a je cenou nejvýše </w:t>
      </w:r>
      <w:r w:rsidRPr="00205BDA">
        <w:rPr>
          <w:rFonts w:ascii="Arial" w:hAnsi="Arial" w:cs="Arial"/>
          <w:sz w:val="22"/>
          <w:szCs w:val="22"/>
        </w:rPr>
        <w:t>přípustnou</w:t>
      </w:r>
      <w:r w:rsidR="00BC462C" w:rsidRPr="00205BDA">
        <w:rPr>
          <w:rFonts w:ascii="Arial" w:hAnsi="Arial" w:cs="Arial"/>
          <w:sz w:val="22"/>
          <w:szCs w:val="22"/>
        </w:rPr>
        <w:t xml:space="preserve"> za dílo specifikované v čl. 1 </w:t>
      </w:r>
      <w:r w:rsidR="00983CC2"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 xml:space="preserve">. Výši této ceny </w:t>
      </w:r>
      <w:r w:rsidR="0097584C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 garantuje až do úplného ukončení celého díla a jeho předání </w:t>
      </w:r>
      <w:r w:rsidR="00A734B6">
        <w:rPr>
          <w:rFonts w:ascii="Arial" w:hAnsi="Arial" w:cs="Arial"/>
          <w:sz w:val="22"/>
          <w:szCs w:val="22"/>
        </w:rPr>
        <w:t>Objednatel</w:t>
      </w:r>
      <w:r w:rsidRPr="00205BDA">
        <w:rPr>
          <w:rFonts w:ascii="Arial" w:hAnsi="Arial" w:cs="Arial"/>
          <w:sz w:val="22"/>
          <w:szCs w:val="22"/>
        </w:rPr>
        <w:t>i.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D63824" w:rsidRPr="00D63824">
        <w:rPr>
          <w:rFonts w:ascii="Arial" w:hAnsi="Arial" w:cs="Arial"/>
          <w:sz w:val="22"/>
          <w:szCs w:val="22"/>
        </w:rPr>
        <w:t xml:space="preserve">Cena díla může být </w:t>
      </w:r>
      <w:r w:rsidR="00D63824">
        <w:rPr>
          <w:rFonts w:ascii="Arial" w:hAnsi="Arial" w:cs="Arial"/>
          <w:sz w:val="22"/>
          <w:szCs w:val="22"/>
        </w:rPr>
        <w:t>z</w:t>
      </w:r>
      <w:r w:rsidR="00D63824" w:rsidRPr="00D63824">
        <w:rPr>
          <w:rFonts w:ascii="Arial" w:hAnsi="Arial" w:cs="Arial"/>
          <w:sz w:val="22"/>
          <w:szCs w:val="22"/>
        </w:rPr>
        <w:t>měněna pouze v souvislosti se změnou sazby DPH.</w:t>
      </w:r>
    </w:p>
    <w:p w14:paraId="607E0B21" w14:textId="47D5919F" w:rsidR="00C444C1" w:rsidRPr="00547E99" w:rsidRDefault="007233C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/>
          <w:sz w:val="22"/>
        </w:rPr>
      </w:pPr>
      <w:r w:rsidRPr="00547E99">
        <w:rPr>
          <w:rFonts w:ascii="Arial" w:hAnsi="Arial"/>
          <w:sz w:val="22"/>
        </w:rPr>
        <w:t>Cena je podrobně specifikována v</w:t>
      </w:r>
      <w:r w:rsidR="00517885" w:rsidRPr="00547E99">
        <w:rPr>
          <w:rFonts w:ascii="Arial" w:hAnsi="Arial"/>
          <w:sz w:val="22"/>
        </w:rPr>
        <w:t> nabídkovém rozpočtu</w:t>
      </w:r>
      <w:r w:rsidR="00DA55D8">
        <w:rPr>
          <w:rFonts w:ascii="Arial" w:hAnsi="Arial"/>
          <w:sz w:val="22"/>
        </w:rPr>
        <w:t xml:space="preserve"> (oceněném Soupisu prací, dodávek a služeb</w:t>
      </w:r>
      <w:r w:rsidRPr="00547E99">
        <w:rPr>
          <w:rFonts w:ascii="Arial" w:hAnsi="Arial"/>
          <w:sz w:val="22"/>
        </w:rPr>
        <w:t xml:space="preserve">), který tvoří nedílnou součást této </w:t>
      </w:r>
      <w:r w:rsidR="00983CC2" w:rsidRPr="00547E99">
        <w:rPr>
          <w:rFonts w:ascii="Arial" w:hAnsi="Arial"/>
          <w:sz w:val="22"/>
        </w:rPr>
        <w:t>Smlouvy</w:t>
      </w:r>
      <w:r w:rsidRPr="00547E99">
        <w:rPr>
          <w:rFonts w:ascii="Arial" w:hAnsi="Arial"/>
          <w:sz w:val="22"/>
        </w:rPr>
        <w:t xml:space="preserve"> jako její příloha č. </w:t>
      </w:r>
      <w:r w:rsidR="00F51BEA" w:rsidRPr="00547E99">
        <w:rPr>
          <w:rFonts w:ascii="Arial" w:hAnsi="Arial"/>
          <w:sz w:val="22"/>
        </w:rPr>
        <w:t>1</w:t>
      </w:r>
      <w:r w:rsidR="00103A6B" w:rsidRPr="00547E99">
        <w:rPr>
          <w:rFonts w:ascii="Arial" w:hAnsi="Arial"/>
          <w:sz w:val="22"/>
        </w:rPr>
        <w:t xml:space="preserve"> této </w:t>
      </w:r>
      <w:r w:rsidR="00983CC2" w:rsidRPr="00547E99">
        <w:rPr>
          <w:rFonts w:ascii="Arial" w:hAnsi="Arial"/>
          <w:sz w:val="22"/>
        </w:rPr>
        <w:t>Smlouvy</w:t>
      </w:r>
      <w:r w:rsidR="00547E99">
        <w:rPr>
          <w:rFonts w:ascii="Arial" w:hAnsi="Arial"/>
          <w:sz w:val="22"/>
        </w:rPr>
        <w:t>.</w:t>
      </w:r>
    </w:p>
    <w:p w14:paraId="5E7DDA56" w14:textId="77777777" w:rsidR="00C444C1" w:rsidRPr="00547E99" w:rsidRDefault="007233C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/>
          <w:sz w:val="22"/>
        </w:rPr>
      </w:pPr>
      <w:r w:rsidRPr="00547E99">
        <w:rPr>
          <w:rFonts w:ascii="Arial" w:hAnsi="Arial"/>
          <w:sz w:val="22"/>
        </w:rPr>
        <w:t xml:space="preserve">Takto dohodnutá cena zahrnuje veškeré činnosti a náklady </w:t>
      </w:r>
      <w:r w:rsidR="001973EA" w:rsidRPr="00547E99">
        <w:rPr>
          <w:rFonts w:ascii="Arial" w:hAnsi="Arial"/>
          <w:sz w:val="22"/>
        </w:rPr>
        <w:t>Z</w:t>
      </w:r>
      <w:r w:rsidRPr="00547E99">
        <w:rPr>
          <w:rFonts w:ascii="Arial" w:hAnsi="Arial"/>
          <w:sz w:val="22"/>
        </w:rPr>
        <w:t xml:space="preserve">hotovitele související s provedením díla dle této </w:t>
      </w:r>
      <w:r w:rsidR="00983CC2" w:rsidRPr="00547E99">
        <w:rPr>
          <w:rFonts w:ascii="Arial" w:hAnsi="Arial"/>
          <w:sz w:val="22"/>
        </w:rPr>
        <w:t>Smlouvy</w:t>
      </w:r>
      <w:r w:rsidRPr="00547E99">
        <w:rPr>
          <w:rFonts w:ascii="Arial" w:hAnsi="Arial"/>
          <w:sz w:val="22"/>
        </w:rPr>
        <w:t>. Případné změny cen stavebních prací, materiálů a energií v průběhu realizace díla nemají na dohodnutou cenu žádný vliv.</w:t>
      </w:r>
    </w:p>
    <w:p w14:paraId="1D2DFDEB" w14:textId="73743748" w:rsidR="007233C6" w:rsidRPr="00547E99" w:rsidRDefault="007233C6" w:rsidP="00517885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/>
          <w:sz w:val="22"/>
        </w:rPr>
      </w:pPr>
      <w:r w:rsidRPr="00547E99">
        <w:rPr>
          <w:rFonts w:ascii="Arial" w:hAnsi="Arial"/>
          <w:sz w:val="22"/>
        </w:rPr>
        <w:t>Cenu díla lze měnit pouze za po</w:t>
      </w:r>
      <w:r w:rsidR="00755EC5">
        <w:rPr>
          <w:rFonts w:ascii="Arial" w:hAnsi="Arial"/>
          <w:sz w:val="22"/>
        </w:rPr>
        <w:t>dmínek uvedených v této S</w:t>
      </w:r>
      <w:r w:rsidR="00547E99">
        <w:rPr>
          <w:rFonts w:ascii="Arial" w:hAnsi="Arial"/>
          <w:sz w:val="22"/>
        </w:rPr>
        <w:t>mlouvě.</w:t>
      </w:r>
    </w:p>
    <w:p w14:paraId="0872F0B3" w14:textId="7E74603A" w:rsidR="006506BF" w:rsidRDefault="00486C8D" w:rsidP="00983CC2">
      <w:pPr>
        <w:numPr>
          <w:ilvl w:val="1"/>
          <w:numId w:val="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Nastane-li </w:t>
      </w:r>
      <w:r w:rsidR="003970AB" w:rsidRPr="00205BDA">
        <w:rPr>
          <w:rFonts w:ascii="Arial" w:hAnsi="Arial" w:cs="Arial"/>
          <w:sz w:val="22"/>
          <w:szCs w:val="22"/>
        </w:rPr>
        <w:t xml:space="preserve">nepodstatná změna </w:t>
      </w:r>
      <w:r w:rsidR="00CE0A38" w:rsidRPr="00205BDA">
        <w:rPr>
          <w:rFonts w:ascii="Arial" w:hAnsi="Arial" w:cs="Arial"/>
          <w:sz w:val="22"/>
          <w:szCs w:val="22"/>
        </w:rPr>
        <w:t xml:space="preserve">závazku dle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AC42F8">
        <w:rPr>
          <w:rFonts w:ascii="Arial" w:hAnsi="Arial" w:cs="Arial"/>
          <w:sz w:val="22"/>
          <w:szCs w:val="22"/>
        </w:rPr>
        <w:t>, je Z</w:t>
      </w:r>
      <w:r w:rsidRPr="00205BDA">
        <w:rPr>
          <w:rFonts w:ascii="Arial" w:hAnsi="Arial" w:cs="Arial"/>
          <w:sz w:val="22"/>
          <w:szCs w:val="22"/>
        </w:rPr>
        <w:t xml:space="preserve">hotovitel povinen provést výpočet změny nabídkové ceny, tzv. změnový list a předložit jej </w:t>
      </w:r>
      <w:r w:rsidR="00A734B6">
        <w:rPr>
          <w:rFonts w:ascii="Arial" w:hAnsi="Arial" w:cs="Arial"/>
          <w:sz w:val="22"/>
          <w:szCs w:val="22"/>
        </w:rPr>
        <w:t>Objednatel</w:t>
      </w:r>
      <w:r w:rsidRPr="00205BDA">
        <w:rPr>
          <w:rFonts w:ascii="Arial" w:hAnsi="Arial" w:cs="Arial"/>
          <w:sz w:val="22"/>
          <w:szCs w:val="22"/>
        </w:rPr>
        <w:t xml:space="preserve">i k odsouhlasení. Zhotovitel je povinen změnové listy vzestupně číslovat a vypracovávat je po jednotlivých ucelených částech </w:t>
      </w:r>
      <w:r w:rsidR="00171202">
        <w:rPr>
          <w:rFonts w:ascii="Arial" w:hAnsi="Arial" w:cs="Arial"/>
          <w:sz w:val="22"/>
          <w:szCs w:val="22"/>
        </w:rPr>
        <w:t xml:space="preserve">díla </w:t>
      </w:r>
      <w:r w:rsidRPr="00205BDA">
        <w:rPr>
          <w:rFonts w:ascii="Arial" w:hAnsi="Arial" w:cs="Arial"/>
          <w:sz w:val="22"/>
          <w:szCs w:val="22"/>
        </w:rPr>
        <w:t xml:space="preserve">tak, jak postupně na stavbě vznikají. </w:t>
      </w:r>
    </w:p>
    <w:p w14:paraId="3C88ABB7" w14:textId="77777777" w:rsidR="00486C8D" w:rsidRPr="00205BDA" w:rsidRDefault="00486C8D" w:rsidP="006506BF">
      <w:pPr>
        <w:ind w:left="142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Postup ocenění změn je následující:</w:t>
      </w:r>
    </w:p>
    <w:p w14:paraId="62305728" w14:textId="09E6A00F" w:rsidR="00517885" w:rsidRPr="00ED52D7" w:rsidRDefault="007233C6" w:rsidP="00983CC2">
      <w:pPr>
        <w:numPr>
          <w:ilvl w:val="2"/>
          <w:numId w:val="2"/>
        </w:numPr>
        <w:ind w:left="851" w:hanging="709"/>
        <w:jc w:val="both"/>
        <w:rPr>
          <w:rFonts w:ascii="Arial" w:hAnsi="Arial" w:cs="Arial"/>
          <w:sz w:val="22"/>
          <w:szCs w:val="22"/>
        </w:rPr>
      </w:pPr>
      <w:r w:rsidRPr="00ED52D7">
        <w:rPr>
          <w:rFonts w:ascii="Arial" w:hAnsi="Arial" w:cs="Arial"/>
          <w:sz w:val="22"/>
          <w:szCs w:val="22"/>
        </w:rPr>
        <w:t>Zhotovitel je povinen ocenit veškeré změny podle položek ve výkazu výměr, které jsou obsaženy v příloze č. 1</w:t>
      </w:r>
      <w:r w:rsidR="00DA55D8">
        <w:rPr>
          <w:rFonts w:ascii="Arial" w:hAnsi="Arial" w:cs="Arial"/>
          <w:sz w:val="22"/>
          <w:szCs w:val="22"/>
        </w:rPr>
        <w:t xml:space="preserve"> </w:t>
      </w:r>
      <w:r w:rsidRPr="00ED52D7">
        <w:rPr>
          <w:rFonts w:ascii="Arial" w:hAnsi="Arial" w:cs="Arial"/>
          <w:sz w:val="22"/>
          <w:szCs w:val="22"/>
        </w:rPr>
        <w:t xml:space="preserve">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ED52D7">
        <w:rPr>
          <w:rFonts w:ascii="Arial" w:hAnsi="Arial" w:cs="Arial"/>
          <w:sz w:val="22"/>
          <w:szCs w:val="22"/>
        </w:rPr>
        <w:t xml:space="preserve">. V případě, </w:t>
      </w:r>
      <w:r w:rsidR="00CC4661" w:rsidRPr="00ED52D7">
        <w:rPr>
          <w:rFonts w:ascii="Arial" w:hAnsi="Arial" w:cs="Arial"/>
          <w:sz w:val="22"/>
          <w:szCs w:val="22"/>
        </w:rPr>
        <w:t xml:space="preserve">že </w:t>
      </w:r>
      <w:r w:rsidRPr="00ED52D7">
        <w:rPr>
          <w:rFonts w:ascii="Arial" w:hAnsi="Arial" w:cs="Arial"/>
          <w:sz w:val="22"/>
          <w:szCs w:val="22"/>
        </w:rPr>
        <w:t xml:space="preserve">nebude možno provést kalkulaci ceny podle položek ve výkazu výměr, které jsou obsaženy v příloze č. </w:t>
      </w:r>
      <w:r w:rsidR="00DA55D8">
        <w:rPr>
          <w:rFonts w:ascii="Arial" w:hAnsi="Arial" w:cs="Arial"/>
          <w:sz w:val="22"/>
          <w:szCs w:val="22"/>
        </w:rPr>
        <w:t xml:space="preserve">1 </w:t>
      </w:r>
      <w:r w:rsidRPr="00ED52D7">
        <w:rPr>
          <w:rFonts w:ascii="Arial" w:hAnsi="Arial" w:cs="Arial"/>
          <w:sz w:val="22"/>
          <w:szCs w:val="22"/>
        </w:rPr>
        <w:t xml:space="preserve">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ED52D7">
        <w:rPr>
          <w:rFonts w:ascii="Arial" w:hAnsi="Arial" w:cs="Arial"/>
          <w:sz w:val="22"/>
          <w:szCs w:val="22"/>
        </w:rPr>
        <w:t xml:space="preserve"> ani dle ceníků stavebních prací URS nebo RTS, bude nacenění prací provedeno na základě stanovení individuální ceny. </w:t>
      </w:r>
      <w:r w:rsidR="00A734B6">
        <w:rPr>
          <w:rFonts w:ascii="Arial" w:hAnsi="Arial" w:cs="Arial"/>
          <w:sz w:val="22"/>
          <w:szCs w:val="22"/>
        </w:rPr>
        <w:t>Objednatel</w:t>
      </w:r>
      <w:r w:rsidRPr="00ED52D7">
        <w:rPr>
          <w:rFonts w:ascii="Arial" w:hAnsi="Arial" w:cs="Arial"/>
          <w:sz w:val="22"/>
          <w:szCs w:val="22"/>
        </w:rPr>
        <w:t xml:space="preserve"> má právo předložit taktéž nabídk</w:t>
      </w:r>
      <w:r w:rsidR="00583E42" w:rsidRPr="00ED52D7">
        <w:rPr>
          <w:rFonts w:ascii="Arial" w:hAnsi="Arial" w:cs="Arial"/>
          <w:sz w:val="22"/>
          <w:szCs w:val="22"/>
        </w:rPr>
        <w:t xml:space="preserve">u, v případě, že bude cenově </w:t>
      </w:r>
      <w:r w:rsidR="00FF1CC1">
        <w:rPr>
          <w:rFonts w:ascii="Arial" w:hAnsi="Arial" w:cs="Arial"/>
          <w:sz w:val="22"/>
          <w:szCs w:val="22"/>
        </w:rPr>
        <w:t>výhodnější, musí Z</w:t>
      </w:r>
      <w:r w:rsidRPr="00ED52D7">
        <w:rPr>
          <w:rFonts w:ascii="Arial" w:hAnsi="Arial" w:cs="Arial"/>
          <w:sz w:val="22"/>
          <w:szCs w:val="22"/>
        </w:rPr>
        <w:t>hotovitel tuto cenu buď akceptovat, nebo umožnit realizaci části zakázky této firmě.</w:t>
      </w:r>
    </w:p>
    <w:p w14:paraId="738C84E7" w14:textId="77777777" w:rsidR="007233C6" w:rsidRPr="007A3FF7" w:rsidRDefault="007233C6" w:rsidP="00983CC2">
      <w:pPr>
        <w:numPr>
          <w:ilvl w:val="2"/>
          <w:numId w:val="2"/>
        </w:numPr>
        <w:spacing w:after="240"/>
        <w:ind w:left="851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 xml:space="preserve">Zhotovitel na základě takto zjištěného ocenění činností vyhotoví změnový list, jehož obsahem bude zejména cena předmětné činnosti včetně detailního položkového rozpočtu a vliv této změny na dílčí a konečné termíny výstavby. V případě, že nebude vliv na termíny výstavby uveden, má se za to, že dílčí termíny </w:t>
      </w:r>
      <w:r w:rsidR="008B75C6">
        <w:rPr>
          <w:rFonts w:ascii="Arial" w:hAnsi="Arial" w:cs="Arial"/>
          <w:sz w:val="22"/>
          <w:szCs w:val="22"/>
        </w:rPr>
        <w:t>a</w:t>
      </w:r>
      <w:r w:rsidRPr="007A3FF7">
        <w:rPr>
          <w:rFonts w:ascii="Arial" w:hAnsi="Arial" w:cs="Arial"/>
          <w:sz w:val="22"/>
          <w:szCs w:val="22"/>
        </w:rPr>
        <w:t xml:space="preserve"> konečný termín </w:t>
      </w:r>
      <w:r w:rsidR="0097584C">
        <w:rPr>
          <w:rFonts w:ascii="Arial" w:hAnsi="Arial" w:cs="Arial"/>
          <w:sz w:val="22"/>
          <w:szCs w:val="22"/>
        </w:rPr>
        <w:t>zhotovení díla</w:t>
      </w:r>
      <w:r w:rsidR="0097584C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bud</w:t>
      </w:r>
      <w:r w:rsidR="008B75C6">
        <w:rPr>
          <w:rFonts w:ascii="Arial" w:hAnsi="Arial" w:cs="Arial"/>
          <w:sz w:val="22"/>
          <w:szCs w:val="22"/>
        </w:rPr>
        <w:t>ou</w:t>
      </w:r>
      <w:r w:rsidRPr="007A3FF7">
        <w:rPr>
          <w:rFonts w:ascii="Arial" w:hAnsi="Arial" w:cs="Arial"/>
          <w:sz w:val="22"/>
          <w:szCs w:val="22"/>
        </w:rPr>
        <w:t xml:space="preserve"> dodržen</w:t>
      </w:r>
      <w:r w:rsidR="008B75C6">
        <w:rPr>
          <w:rFonts w:ascii="Arial" w:hAnsi="Arial" w:cs="Arial"/>
          <w:sz w:val="22"/>
          <w:szCs w:val="22"/>
        </w:rPr>
        <w:t>y</w:t>
      </w:r>
      <w:r w:rsidRPr="007A3FF7">
        <w:rPr>
          <w:rFonts w:ascii="Arial" w:hAnsi="Arial" w:cs="Arial"/>
          <w:sz w:val="22"/>
          <w:szCs w:val="22"/>
        </w:rPr>
        <w:t>.</w:t>
      </w:r>
    </w:p>
    <w:p w14:paraId="70D376EB" w14:textId="77777777" w:rsidR="007233C6" w:rsidRPr="007A3FF7" w:rsidRDefault="00A734B6" w:rsidP="00983CC2">
      <w:pPr>
        <w:numPr>
          <w:ilvl w:val="1"/>
          <w:numId w:val="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7233C6" w:rsidRPr="007A3FF7">
        <w:rPr>
          <w:rFonts w:ascii="Arial" w:hAnsi="Arial" w:cs="Arial"/>
          <w:sz w:val="22"/>
          <w:szCs w:val="22"/>
        </w:rPr>
        <w:t xml:space="preserve"> připravený změnový list podle těchto pravidel odsouhlasí či opraví</w:t>
      </w:r>
      <w:r w:rsidR="00F51BEA">
        <w:rPr>
          <w:rFonts w:ascii="Arial" w:hAnsi="Arial" w:cs="Arial"/>
          <w:sz w:val="22"/>
          <w:szCs w:val="22"/>
        </w:rPr>
        <w:t>,</w:t>
      </w:r>
      <w:r w:rsidR="007233C6" w:rsidRPr="007A3FF7">
        <w:rPr>
          <w:rFonts w:ascii="Arial" w:hAnsi="Arial" w:cs="Arial"/>
          <w:sz w:val="22"/>
          <w:szCs w:val="22"/>
        </w:rPr>
        <w:t xml:space="preserve"> a to do </w:t>
      </w:r>
      <w:r w:rsidR="007233C6" w:rsidRPr="00E268AF">
        <w:rPr>
          <w:rFonts w:ascii="Arial" w:hAnsi="Arial" w:cs="Arial"/>
          <w:b/>
          <w:sz w:val="22"/>
          <w:szCs w:val="22"/>
        </w:rPr>
        <w:t>7 dnů</w:t>
      </w:r>
      <w:r w:rsidR="007233C6" w:rsidRPr="007A3FF7">
        <w:rPr>
          <w:rFonts w:ascii="Arial" w:hAnsi="Arial" w:cs="Arial"/>
          <w:sz w:val="22"/>
          <w:szCs w:val="22"/>
        </w:rPr>
        <w:t xml:space="preserve"> ode dne jeho předložení</w:t>
      </w:r>
      <w:r w:rsidR="0097584C">
        <w:rPr>
          <w:rFonts w:ascii="Arial" w:hAnsi="Arial" w:cs="Arial"/>
          <w:sz w:val="22"/>
          <w:szCs w:val="22"/>
        </w:rPr>
        <w:t xml:space="preserve"> a vrátí Zhotoviteli</w:t>
      </w:r>
      <w:r w:rsidR="007233C6" w:rsidRPr="007A3FF7">
        <w:rPr>
          <w:rFonts w:ascii="Arial" w:hAnsi="Arial" w:cs="Arial"/>
          <w:sz w:val="22"/>
          <w:szCs w:val="22"/>
        </w:rPr>
        <w:t>.</w:t>
      </w:r>
    </w:p>
    <w:p w14:paraId="7B860FE0" w14:textId="77777777" w:rsidR="007233C6" w:rsidRPr="007A3FF7" w:rsidRDefault="007233C6" w:rsidP="007233C6">
      <w:pPr>
        <w:ind w:left="1389" w:hanging="709"/>
        <w:jc w:val="both"/>
        <w:rPr>
          <w:rFonts w:ascii="Arial" w:hAnsi="Arial" w:cs="Arial"/>
          <w:sz w:val="22"/>
          <w:szCs w:val="22"/>
        </w:rPr>
      </w:pPr>
    </w:p>
    <w:p w14:paraId="611C03FA" w14:textId="77777777" w:rsidR="000643A6" w:rsidRPr="00547E99" w:rsidRDefault="007233C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/>
          <w:sz w:val="22"/>
        </w:rPr>
      </w:pPr>
      <w:r w:rsidRPr="00547E99">
        <w:rPr>
          <w:rFonts w:ascii="Arial" w:hAnsi="Arial"/>
          <w:sz w:val="22"/>
        </w:rPr>
        <w:t xml:space="preserve">Zhotoviteli vzniká právo na </w:t>
      </w:r>
      <w:r w:rsidR="00486C8D" w:rsidRPr="00547E99">
        <w:rPr>
          <w:rFonts w:ascii="Arial" w:hAnsi="Arial"/>
          <w:sz w:val="22"/>
        </w:rPr>
        <w:t xml:space="preserve">změnu </w:t>
      </w:r>
      <w:r w:rsidRPr="00547E99">
        <w:rPr>
          <w:rFonts w:ascii="Arial" w:hAnsi="Arial"/>
          <w:sz w:val="22"/>
        </w:rPr>
        <w:t xml:space="preserve">sjednané ceny teprve v případě, kdy změna bude zdokumentována a odsouhlasena v souladu s ustanoveními </w:t>
      </w:r>
      <w:r w:rsidR="00302FE7" w:rsidRPr="00547E99">
        <w:rPr>
          <w:rFonts w:ascii="Arial" w:hAnsi="Arial"/>
          <w:sz w:val="22"/>
        </w:rPr>
        <w:t xml:space="preserve">této </w:t>
      </w:r>
      <w:r w:rsidR="00983CC2" w:rsidRPr="00547E99">
        <w:rPr>
          <w:rFonts w:ascii="Arial" w:hAnsi="Arial"/>
          <w:sz w:val="22"/>
        </w:rPr>
        <w:t>Smlouvy</w:t>
      </w:r>
      <w:r w:rsidR="00302FE7" w:rsidRPr="00547E99">
        <w:rPr>
          <w:rFonts w:ascii="Arial" w:hAnsi="Arial"/>
          <w:sz w:val="22"/>
        </w:rPr>
        <w:t xml:space="preserve"> </w:t>
      </w:r>
      <w:r w:rsidR="00517885" w:rsidRPr="00547E99">
        <w:rPr>
          <w:rFonts w:ascii="Arial" w:hAnsi="Arial"/>
          <w:sz w:val="22"/>
        </w:rPr>
        <w:t xml:space="preserve">v odstavci </w:t>
      </w:r>
      <w:r w:rsidR="00CE0A38" w:rsidRPr="00547E99">
        <w:rPr>
          <w:rFonts w:ascii="Arial" w:hAnsi="Arial"/>
          <w:sz w:val="22"/>
        </w:rPr>
        <w:t>4.</w:t>
      </w:r>
      <w:r w:rsidR="00302FE7" w:rsidRPr="00547E99">
        <w:rPr>
          <w:rFonts w:ascii="Arial" w:hAnsi="Arial"/>
          <w:sz w:val="22"/>
        </w:rPr>
        <w:t xml:space="preserve">5 a </w:t>
      </w:r>
      <w:r w:rsidR="00CE0A38" w:rsidRPr="00547E99">
        <w:rPr>
          <w:rFonts w:ascii="Arial" w:hAnsi="Arial"/>
          <w:sz w:val="22"/>
        </w:rPr>
        <w:t>4.</w:t>
      </w:r>
      <w:r w:rsidR="00517885" w:rsidRPr="00547E99">
        <w:rPr>
          <w:rFonts w:ascii="Arial" w:hAnsi="Arial"/>
          <w:sz w:val="22"/>
        </w:rPr>
        <w:t>6</w:t>
      </w:r>
      <w:r w:rsidR="00F51BEA" w:rsidRPr="00547E99">
        <w:rPr>
          <w:rFonts w:ascii="Arial" w:hAnsi="Arial"/>
          <w:sz w:val="22"/>
        </w:rPr>
        <w:t xml:space="preserve"> </w:t>
      </w:r>
      <w:r w:rsidR="00517885" w:rsidRPr="00547E99">
        <w:rPr>
          <w:rFonts w:ascii="Arial" w:hAnsi="Arial"/>
          <w:sz w:val="22"/>
        </w:rPr>
        <w:t>tohoto článku</w:t>
      </w:r>
      <w:r w:rsidRPr="00547E99">
        <w:rPr>
          <w:rFonts w:ascii="Arial" w:hAnsi="Arial"/>
          <w:sz w:val="22"/>
        </w:rPr>
        <w:t>.</w:t>
      </w:r>
      <w:r w:rsidR="000643A6" w:rsidRPr="00547E99">
        <w:rPr>
          <w:rFonts w:ascii="Arial" w:hAnsi="Arial"/>
          <w:sz w:val="22"/>
        </w:rPr>
        <w:t xml:space="preserve"> </w:t>
      </w:r>
    </w:p>
    <w:p w14:paraId="0AD1748D" w14:textId="77777777" w:rsidR="000643A6" w:rsidRPr="00547E99" w:rsidRDefault="00A734B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Objednatel</w:t>
      </w:r>
      <w:r w:rsidR="007233C6" w:rsidRPr="00547E99">
        <w:rPr>
          <w:rFonts w:ascii="Arial" w:hAnsi="Arial"/>
          <w:sz w:val="22"/>
        </w:rPr>
        <w:t xml:space="preserve"> má právo pozastavit stavbu po dobu, než </w:t>
      </w:r>
      <w:r w:rsidR="006E0D0D" w:rsidRPr="00547E99">
        <w:rPr>
          <w:rFonts w:ascii="Arial" w:hAnsi="Arial"/>
          <w:sz w:val="22"/>
        </w:rPr>
        <w:t>Z</w:t>
      </w:r>
      <w:r w:rsidR="007233C6" w:rsidRPr="00547E99">
        <w:rPr>
          <w:rFonts w:ascii="Arial" w:hAnsi="Arial"/>
          <w:sz w:val="22"/>
        </w:rPr>
        <w:t xml:space="preserve">hotovitel předloží k odsouhlasení změnový list vypracovaný dle odst. </w:t>
      </w:r>
      <w:r w:rsidR="0069220B" w:rsidRPr="00547E99">
        <w:rPr>
          <w:rFonts w:ascii="Arial" w:hAnsi="Arial"/>
          <w:sz w:val="22"/>
        </w:rPr>
        <w:t>4.</w:t>
      </w:r>
      <w:r w:rsidR="007233C6" w:rsidRPr="00547E99">
        <w:rPr>
          <w:rFonts w:ascii="Arial" w:hAnsi="Arial"/>
          <w:sz w:val="22"/>
        </w:rPr>
        <w:t xml:space="preserve">5 tohoto článku, a to za předpokladu, že doba na jeho vypracování překročila </w:t>
      </w:r>
      <w:r w:rsidR="00151538" w:rsidRPr="00547E99">
        <w:rPr>
          <w:rFonts w:ascii="Arial" w:hAnsi="Arial"/>
          <w:sz w:val="22"/>
        </w:rPr>
        <w:t xml:space="preserve">14 </w:t>
      </w:r>
      <w:r w:rsidR="007233C6" w:rsidRPr="00547E99">
        <w:rPr>
          <w:rFonts w:ascii="Arial" w:hAnsi="Arial"/>
          <w:sz w:val="22"/>
        </w:rPr>
        <w:t>dnů od prokazatelného vzniku požadavku na změnu díla. Za prokazatelný vznik požadavku na změnu díla se považuje zápis do stavebního deníku s uvedením požadavku na vypracování změnového listu s tím, že doba, po kterou byla stavba pozastavena, nemá vliv na termín dokončení díla.</w:t>
      </w:r>
    </w:p>
    <w:p w14:paraId="2070F9D3" w14:textId="77777777" w:rsidR="007233C6" w:rsidRPr="00547E99" w:rsidRDefault="007233C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/>
          <w:sz w:val="22"/>
        </w:rPr>
      </w:pPr>
      <w:r w:rsidRPr="00547E99">
        <w:rPr>
          <w:rFonts w:ascii="Arial" w:hAnsi="Arial"/>
          <w:sz w:val="22"/>
        </w:rPr>
        <w:t>Obě smluvní strany se zavazují, že ve všech případech shora uvedených budou jednat bez zbytečného odkladu.</w:t>
      </w:r>
    </w:p>
    <w:p w14:paraId="292CDAC3" w14:textId="77777777" w:rsidR="002168C4" w:rsidRPr="00547E99" w:rsidRDefault="007233C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/>
          <w:sz w:val="22"/>
        </w:rPr>
      </w:pPr>
      <w:r w:rsidRPr="00547E99">
        <w:rPr>
          <w:rFonts w:ascii="Arial" w:hAnsi="Arial"/>
          <w:sz w:val="22"/>
        </w:rPr>
        <w:t>Práce, které nebudou po dohodě smluvních stran provedeny, ačkoliv jsou součástí sjednaného předmětu plnění, budou z celkové ceny díla odečteny, přičemž se při jejich ocenění bude po</w:t>
      </w:r>
      <w:r w:rsidR="003814D2" w:rsidRPr="00547E99">
        <w:rPr>
          <w:rFonts w:ascii="Arial" w:hAnsi="Arial"/>
          <w:sz w:val="22"/>
        </w:rPr>
        <w:t>stupovat v souladu s odstavcem 4</w:t>
      </w:r>
      <w:r w:rsidRPr="00547E99">
        <w:rPr>
          <w:rFonts w:ascii="Arial" w:hAnsi="Arial"/>
          <w:sz w:val="22"/>
        </w:rPr>
        <w:t>.5 tohoto článku.</w:t>
      </w:r>
    </w:p>
    <w:p w14:paraId="38D12CC7" w14:textId="77777777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05BDA">
        <w:rPr>
          <w:rFonts w:ascii="Arial" w:hAnsi="Arial" w:cs="Arial"/>
          <w:b/>
          <w:iCs/>
          <w:sz w:val="22"/>
          <w:szCs w:val="22"/>
        </w:rPr>
        <w:t>Platební podmínky</w:t>
      </w:r>
    </w:p>
    <w:p w14:paraId="4BAFA223" w14:textId="77777777" w:rsidR="00CC4661" w:rsidRPr="00547E99" w:rsidRDefault="00A734B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Objednatel</w:t>
      </w:r>
      <w:r w:rsidR="00CC4661" w:rsidRPr="00547E99">
        <w:rPr>
          <w:rFonts w:ascii="Arial" w:hAnsi="Arial"/>
          <w:sz w:val="22"/>
        </w:rPr>
        <w:t xml:space="preserve"> nebude poskytovat zálohy na provádění díla. </w:t>
      </w:r>
      <w:r>
        <w:rPr>
          <w:rFonts w:ascii="Arial" w:hAnsi="Arial"/>
          <w:sz w:val="22"/>
        </w:rPr>
        <w:t>Objednatel</w:t>
      </w:r>
      <w:r w:rsidR="00CC4661" w:rsidRPr="00547E99">
        <w:rPr>
          <w:rFonts w:ascii="Arial" w:hAnsi="Arial"/>
          <w:sz w:val="22"/>
        </w:rPr>
        <w:t xml:space="preserve"> bude hradit dohod</w:t>
      </w:r>
      <w:r w:rsidR="00F51BEA" w:rsidRPr="00547E99">
        <w:rPr>
          <w:rFonts w:ascii="Arial" w:hAnsi="Arial"/>
          <w:sz w:val="22"/>
        </w:rPr>
        <w:t xml:space="preserve">nutou cenu dle čl. 4 odst. 4.1 </w:t>
      </w:r>
      <w:r w:rsidR="00CC4661" w:rsidRPr="00547E99">
        <w:rPr>
          <w:rFonts w:ascii="Arial" w:hAnsi="Arial"/>
          <w:sz w:val="22"/>
        </w:rPr>
        <w:t xml:space="preserve">této </w:t>
      </w:r>
      <w:r w:rsidR="00983CC2" w:rsidRPr="00547E99">
        <w:rPr>
          <w:rFonts w:ascii="Arial" w:hAnsi="Arial"/>
          <w:sz w:val="22"/>
        </w:rPr>
        <w:t>Smlouvy</w:t>
      </w:r>
      <w:r w:rsidR="00CC4661" w:rsidRPr="00547E99">
        <w:rPr>
          <w:rFonts w:ascii="Arial" w:hAnsi="Arial"/>
          <w:sz w:val="22"/>
        </w:rPr>
        <w:t xml:space="preserve"> na základě Zhotovitelem vystavené</w:t>
      </w:r>
      <w:r w:rsidR="00103A6B" w:rsidRPr="00547E99">
        <w:rPr>
          <w:rFonts w:ascii="Arial" w:hAnsi="Arial"/>
          <w:sz w:val="22"/>
        </w:rPr>
        <w:t>/</w:t>
      </w:r>
      <w:proofErr w:type="spellStart"/>
      <w:r w:rsidR="00103A6B" w:rsidRPr="00547E99">
        <w:rPr>
          <w:rFonts w:ascii="Arial" w:hAnsi="Arial"/>
          <w:sz w:val="22"/>
        </w:rPr>
        <w:t>ých</w:t>
      </w:r>
      <w:proofErr w:type="spellEnd"/>
      <w:r w:rsidR="00103A6B" w:rsidRPr="00547E99">
        <w:rPr>
          <w:rFonts w:ascii="Arial" w:hAnsi="Arial"/>
          <w:sz w:val="22"/>
        </w:rPr>
        <w:t xml:space="preserve"> </w:t>
      </w:r>
      <w:r w:rsidR="00CC4661" w:rsidRPr="00547E99">
        <w:rPr>
          <w:rFonts w:ascii="Arial" w:hAnsi="Arial"/>
          <w:sz w:val="22"/>
        </w:rPr>
        <w:t xml:space="preserve"> faktur za práce</w:t>
      </w:r>
      <w:r w:rsidR="007278D2" w:rsidRPr="00547E99">
        <w:rPr>
          <w:rFonts w:ascii="Arial" w:hAnsi="Arial"/>
          <w:sz w:val="22"/>
        </w:rPr>
        <w:t>,</w:t>
      </w:r>
      <w:r w:rsidR="00CC4661" w:rsidRPr="00547E99">
        <w:rPr>
          <w:rFonts w:ascii="Arial" w:hAnsi="Arial"/>
          <w:sz w:val="22"/>
        </w:rPr>
        <w:t xml:space="preserve"> dodávky a služby provedené v uplynulém kalendářním měsíci.</w:t>
      </w:r>
    </w:p>
    <w:p w14:paraId="2BEBFC5F" w14:textId="4181320C" w:rsidR="00CC4661" w:rsidRPr="00DC066A" w:rsidRDefault="00CC4661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547E99">
        <w:rPr>
          <w:rFonts w:ascii="Arial" w:hAnsi="Arial"/>
          <w:sz w:val="22"/>
        </w:rPr>
        <w:t xml:space="preserve">Podkladem k vystavení faktury - daňového dokladu - </w:t>
      </w:r>
      <w:r w:rsidR="008B1A8E" w:rsidRPr="00547E99">
        <w:rPr>
          <w:rFonts w:ascii="Arial" w:hAnsi="Arial"/>
          <w:sz w:val="22"/>
        </w:rPr>
        <w:t xml:space="preserve">budou </w:t>
      </w:r>
      <w:r w:rsidR="007C33B7">
        <w:rPr>
          <w:rFonts w:ascii="Arial" w:hAnsi="Arial"/>
          <w:sz w:val="22"/>
        </w:rPr>
        <w:t>Soupis</w:t>
      </w:r>
      <w:r w:rsidRPr="00547E99">
        <w:rPr>
          <w:rFonts w:ascii="Arial" w:hAnsi="Arial"/>
          <w:sz w:val="22"/>
        </w:rPr>
        <w:t>y skutečně provedených prací</w:t>
      </w:r>
      <w:r w:rsidR="007278D2" w:rsidRPr="00547E99">
        <w:rPr>
          <w:rFonts w:ascii="Arial" w:hAnsi="Arial"/>
          <w:sz w:val="22"/>
        </w:rPr>
        <w:t>,</w:t>
      </w:r>
      <w:r w:rsidRPr="00547E99">
        <w:rPr>
          <w:rFonts w:ascii="Arial" w:hAnsi="Arial"/>
          <w:sz w:val="22"/>
        </w:rPr>
        <w:t xml:space="preserve"> dodávek a služeb v </w:t>
      </w:r>
      <w:r w:rsidRPr="007A7702">
        <w:rPr>
          <w:rFonts w:ascii="Arial" w:hAnsi="Arial"/>
          <w:sz w:val="22"/>
        </w:rPr>
        <w:t>uplynulém kalendářní</w:t>
      </w:r>
      <w:r w:rsidR="006F6639" w:rsidRPr="007A7702">
        <w:rPr>
          <w:rFonts w:ascii="Arial" w:hAnsi="Arial"/>
          <w:sz w:val="22"/>
        </w:rPr>
        <w:t>m měsíci Z</w:t>
      </w:r>
      <w:r w:rsidRPr="007A7702">
        <w:rPr>
          <w:rFonts w:ascii="Arial" w:hAnsi="Arial"/>
          <w:sz w:val="22"/>
        </w:rPr>
        <w:t>hotovitelem</w:t>
      </w:r>
      <w:r w:rsidR="008B1A8E" w:rsidRPr="007A7702">
        <w:rPr>
          <w:rFonts w:ascii="Arial" w:hAnsi="Arial"/>
          <w:sz w:val="22"/>
        </w:rPr>
        <w:t xml:space="preserve">, a to </w:t>
      </w:r>
      <w:r w:rsidR="0040232A" w:rsidRPr="007A7702">
        <w:rPr>
          <w:rFonts w:ascii="Arial" w:hAnsi="Arial"/>
          <w:sz w:val="22"/>
        </w:rPr>
        <w:t xml:space="preserve">vypracované </w:t>
      </w:r>
      <w:r w:rsidR="008B1A8E" w:rsidRPr="007A7702">
        <w:rPr>
          <w:rFonts w:ascii="Arial" w:hAnsi="Arial"/>
          <w:sz w:val="22"/>
        </w:rPr>
        <w:t xml:space="preserve">samostatně </w:t>
      </w:r>
      <w:r w:rsidR="007A7702" w:rsidRPr="007A7702">
        <w:rPr>
          <w:rFonts w:ascii="Arial" w:hAnsi="Arial"/>
          <w:sz w:val="22"/>
        </w:rPr>
        <w:t>dle přílohy č</w:t>
      </w:r>
      <w:r w:rsidR="007A7702" w:rsidRPr="00DC066A">
        <w:rPr>
          <w:rFonts w:ascii="Arial" w:hAnsi="Arial"/>
          <w:sz w:val="22"/>
        </w:rPr>
        <w:t>. 1</w:t>
      </w:r>
      <w:r w:rsidR="00DA55D8">
        <w:rPr>
          <w:rFonts w:ascii="Arial" w:hAnsi="Arial"/>
          <w:sz w:val="22"/>
        </w:rPr>
        <w:t xml:space="preserve"> </w:t>
      </w:r>
      <w:r w:rsidR="007A7702" w:rsidRPr="00DC066A">
        <w:rPr>
          <w:rFonts w:ascii="Arial" w:hAnsi="Arial"/>
          <w:sz w:val="22"/>
        </w:rPr>
        <w:t>této Smlouvy</w:t>
      </w:r>
      <w:r w:rsidRPr="00DC066A">
        <w:rPr>
          <w:rFonts w:ascii="Arial" w:hAnsi="Arial"/>
          <w:sz w:val="22"/>
        </w:rPr>
        <w:t xml:space="preserve">. Zhotovitel je povinen předat </w:t>
      </w:r>
      <w:r w:rsidR="008B1A8E" w:rsidRPr="00DC066A">
        <w:rPr>
          <w:rFonts w:ascii="Arial" w:hAnsi="Arial"/>
          <w:sz w:val="22"/>
        </w:rPr>
        <w:t xml:space="preserve">jednotlivé </w:t>
      </w:r>
      <w:r w:rsidR="0094648B">
        <w:rPr>
          <w:rFonts w:ascii="Arial" w:hAnsi="Arial"/>
          <w:sz w:val="22"/>
        </w:rPr>
        <w:t>s</w:t>
      </w:r>
      <w:r w:rsidR="007C33B7">
        <w:rPr>
          <w:rFonts w:ascii="Arial" w:hAnsi="Arial"/>
          <w:sz w:val="22"/>
        </w:rPr>
        <w:t>oupis</w:t>
      </w:r>
      <w:r w:rsidR="008B1A8E" w:rsidRPr="00DC066A">
        <w:rPr>
          <w:rFonts w:ascii="Arial" w:hAnsi="Arial"/>
          <w:sz w:val="22"/>
        </w:rPr>
        <w:t>y</w:t>
      </w:r>
      <w:r w:rsidRPr="00DC066A">
        <w:rPr>
          <w:rFonts w:ascii="Arial" w:hAnsi="Arial"/>
          <w:sz w:val="22"/>
        </w:rPr>
        <w:t xml:space="preserve"> skute</w:t>
      </w:r>
      <w:r w:rsidR="007A7702" w:rsidRPr="00DC066A">
        <w:rPr>
          <w:rFonts w:ascii="Arial" w:hAnsi="Arial"/>
          <w:sz w:val="22"/>
        </w:rPr>
        <w:t>čně provedených prací a dodávek</w:t>
      </w:r>
      <w:r w:rsidR="007A7702" w:rsidRPr="00DC066A">
        <w:rPr>
          <w:rFonts w:ascii="Arial" w:hAnsi="Arial" w:cs="Arial"/>
          <w:sz w:val="22"/>
          <w:szCs w:val="22"/>
        </w:rPr>
        <w:t xml:space="preserve"> </w:t>
      </w:r>
      <w:r w:rsidR="00D46224" w:rsidRPr="00DC066A">
        <w:rPr>
          <w:rFonts w:ascii="Arial" w:hAnsi="Arial"/>
          <w:sz w:val="22"/>
        </w:rPr>
        <w:t xml:space="preserve">díla </w:t>
      </w:r>
      <w:r w:rsidR="007A7702" w:rsidRPr="00DC066A">
        <w:rPr>
          <w:rFonts w:ascii="Arial" w:hAnsi="Arial" w:cs="Arial"/>
          <w:sz w:val="22"/>
          <w:szCs w:val="22"/>
        </w:rPr>
        <w:t>(podle přílohy č. 1</w:t>
      </w:r>
      <w:r w:rsidR="00DA55D8">
        <w:rPr>
          <w:rFonts w:ascii="Arial" w:hAnsi="Arial" w:cs="Arial"/>
          <w:sz w:val="22"/>
          <w:szCs w:val="22"/>
        </w:rPr>
        <w:t xml:space="preserve"> </w:t>
      </w:r>
      <w:r w:rsidR="007A7702" w:rsidRPr="00DC066A">
        <w:rPr>
          <w:rFonts w:ascii="Arial" w:hAnsi="Arial" w:cs="Arial"/>
          <w:sz w:val="22"/>
          <w:szCs w:val="22"/>
        </w:rPr>
        <w:t xml:space="preserve">Smlouvy) </w:t>
      </w:r>
      <w:r w:rsidRPr="00DC066A">
        <w:rPr>
          <w:rFonts w:ascii="Arial" w:hAnsi="Arial"/>
          <w:sz w:val="22"/>
        </w:rPr>
        <w:t xml:space="preserve">technickému dozoru stavebníka </w:t>
      </w:r>
      <w:r w:rsidRPr="00DC066A">
        <w:rPr>
          <w:rFonts w:ascii="Arial" w:hAnsi="Arial"/>
          <w:i/>
          <w:sz w:val="22"/>
        </w:rPr>
        <w:t>(dále jen „TDS</w:t>
      </w:r>
      <w:r w:rsidR="006F6639" w:rsidRPr="00DC066A">
        <w:rPr>
          <w:rFonts w:ascii="Arial" w:hAnsi="Arial"/>
          <w:i/>
          <w:sz w:val="22"/>
        </w:rPr>
        <w:t>)</w:t>
      </w:r>
      <w:r w:rsidR="00DC066A" w:rsidRPr="00DC066A">
        <w:rPr>
          <w:rFonts w:ascii="Arial" w:hAnsi="Arial"/>
          <w:i/>
          <w:sz w:val="22"/>
        </w:rPr>
        <w:t xml:space="preserve"> </w:t>
      </w:r>
      <w:r w:rsidR="00A734B6" w:rsidRPr="00DC066A">
        <w:rPr>
          <w:rFonts w:ascii="Arial" w:hAnsi="Arial"/>
          <w:sz w:val="22"/>
        </w:rPr>
        <w:t>Objednatel</w:t>
      </w:r>
      <w:r w:rsidR="00DC066A" w:rsidRPr="00DC066A">
        <w:rPr>
          <w:rFonts w:ascii="Arial" w:hAnsi="Arial"/>
          <w:sz w:val="22"/>
        </w:rPr>
        <w:t xml:space="preserve">e </w:t>
      </w:r>
      <w:r w:rsidRPr="00DC066A">
        <w:rPr>
          <w:rFonts w:ascii="Arial" w:hAnsi="Arial"/>
          <w:sz w:val="22"/>
        </w:rPr>
        <w:t>k odsouhlasení nejpozději k 25. dni příslušného měsíce. TDS připojí své stanovisko k </w:t>
      </w:r>
      <w:r w:rsidR="00036642">
        <w:rPr>
          <w:rFonts w:ascii="Arial" w:hAnsi="Arial"/>
          <w:sz w:val="22"/>
        </w:rPr>
        <w:t>s</w:t>
      </w:r>
      <w:r w:rsidR="007C33B7">
        <w:rPr>
          <w:rFonts w:ascii="Arial" w:hAnsi="Arial"/>
          <w:sz w:val="22"/>
        </w:rPr>
        <w:t>oupis</w:t>
      </w:r>
      <w:r w:rsidRPr="00DC066A">
        <w:rPr>
          <w:rFonts w:ascii="Arial" w:hAnsi="Arial"/>
          <w:sz w:val="22"/>
        </w:rPr>
        <w:t xml:space="preserve">ům provedených prací a dodávek a služeb a vrátí jej zpět </w:t>
      </w:r>
      <w:r w:rsidR="007278D2" w:rsidRPr="00DC066A">
        <w:rPr>
          <w:rFonts w:ascii="Arial" w:hAnsi="Arial"/>
          <w:sz w:val="22"/>
        </w:rPr>
        <w:t>Z</w:t>
      </w:r>
      <w:r w:rsidRPr="00DC066A">
        <w:rPr>
          <w:rFonts w:ascii="Arial" w:hAnsi="Arial"/>
          <w:sz w:val="22"/>
        </w:rPr>
        <w:t>hotoviteli nejpozději do 3 pracovních dnů od jejich obdržení</w:t>
      </w:r>
      <w:r w:rsidRPr="00DC066A">
        <w:rPr>
          <w:rFonts w:ascii="Arial" w:hAnsi="Arial" w:cs="Arial"/>
          <w:sz w:val="22"/>
          <w:szCs w:val="22"/>
        </w:rPr>
        <w:t xml:space="preserve">. </w:t>
      </w:r>
    </w:p>
    <w:p w14:paraId="173D9252" w14:textId="375CE91E" w:rsidR="00CC4661" w:rsidRPr="007935AE" w:rsidRDefault="007C33B7" w:rsidP="00456E68">
      <w:pPr>
        <w:numPr>
          <w:ilvl w:val="1"/>
          <w:numId w:val="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Soupis</w:t>
      </w:r>
      <w:r w:rsidR="00CC4661" w:rsidRPr="007935AE">
        <w:rPr>
          <w:rFonts w:ascii="Arial" w:hAnsi="Arial" w:cs="Arial"/>
          <w:sz w:val="22"/>
          <w:szCs w:val="22"/>
        </w:rPr>
        <w:t xml:space="preserve"> skutečně provedených prací</w:t>
      </w:r>
      <w:r w:rsidR="007278D2" w:rsidRPr="007935AE">
        <w:rPr>
          <w:rFonts w:ascii="Arial" w:hAnsi="Arial" w:cs="Arial"/>
          <w:sz w:val="22"/>
          <w:szCs w:val="22"/>
        </w:rPr>
        <w:t>,</w:t>
      </w:r>
      <w:r w:rsidR="00CC4661" w:rsidRPr="007935AE">
        <w:rPr>
          <w:rFonts w:ascii="Arial" w:hAnsi="Arial" w:cs="Arial"/>
          <w:sz w:val="22"/>
          <w:szCs w:val="22"/>
        </w:rPr>
        <w:t xml:space="preserve"> dodávek a služeb v příslušném kalendářním měsíci musí vycházet z nabídkového rozpočtu, který byl vypracován oceněním </w:t>
      </w:r>
      <w:r>
        <w:rPr>
          <w:rFonts w:ascii="Arial" w:hAnsi="Arial" w:cs="Arial"/>
          <w:sz w:val="22"/>
          <w:szCs w:val="22"/>
        </w:rPr>
        <w:t>Soupis</w:t>
      </w:r>
      <w:r w:rsidR="00AC42F8">
        <w:rPr>
          <w:rFonts w:ascii="Arial" w:hAnsi="Arial" w:cs="Arial"/>
          <w:sz w:val="22"/>
          <w:szCs w:val="22"/>
        </w:rPr>
        <w:t>u prací, dodávek a služeb Z</w:t>
      </w:r>
      <w:r w:rsidR="00CC4661" w:rsidRPr="007935AE">
        <w:rPr>
          <w:rFonts w:ascii="Arial" w:hAnsi="Arial" w:cs="Arial"/>
          <w:sz w:val="22"/>
          <w:szCs w:val="22"/>
        </w:rPr>
        <w:t xml:space="preserve">hotovitelem a je </w:t>
      </w:r>
      <w:r w:rsidR="00F51BEA" w:rsidRPr="007935AE">
        <w:rPr>
          <w:rFonts w:ascii="Arial" w:hAnsi="Arial" w:cs="Arial"/>
          <w:sz w:val="22"/>
          <w:szCs w:val="22"/>
        </w:rPr>
        <w:t xml:space="preserve">jako příloha č. </w:t>
      </w:r>
      <w:r w:rsidR="00DA55D8">
        <w:rPr>
          <w:rFonts w:ascii="Arial" w:hAnsi="Arial" w:cs="Arial"/>
          <w:sz w:val="22"/>
          <w:szCs w:val="22"/>
        </w:rPr>
        <w:t xml:space="preserve">1 </w:t>
      </w:r>
      <w:r w:rsidR="00CC4661" w:rsidRPr="007935AE">
        <w:rPr>
          <w:rFonts w:ascii="Arial" w:hAnsi="Arial" w:cs="Arial"/>
          <w:sz w:val="22"/>
          <w:szCs w:val="22"/>
        </w:rPr>
        <w:t xml:space="preserve">nedílnou součástí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CC4661" w:rsidRPr="007935AE">
        <w:rPr>
          <w:rFonts w:ascii="Arial" w:hAnsi="Arial" w:cs="Arial"/>
          <w:sz w:val="22"/>
          <w:szCs w:val="22"/>
        </w:rPr>
        <w:t>.</w:t>
      </w:r>
    </w:p>
    <w:p w14:paraId="3023040B" w14:textId="77777777" w:rsidR="00CC4661" w:rsidRPr="007935AE" w:rsidRDefault="006506BF" w:rsidP="00CC4661">
      <w:pPr>
        <w:tabs>
          <w:tab w:val="center" w:pos="709"/>
          <w:tab w:val="center" w:pos="4536"/>
          <w:tab w:val="right" w:pos="9072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</w:t>
      </w:r>
      <w:r w:rsidR="007C33B7">
        <w:rPr>
          <w:rFonts w:ascii="Arial" w:hAnsi="Arial" w:cs="Arial"/>
          <w:sz w:val="22"/>
          <w:szCs w:val="22"/>
        </w:rPr>
        <w:t>Soupis</w:t>
      </w:r>
      <w:r w:rsidR="00CC4661" w:rsidRPr="007935AE">
        <w:rPr>
          <w:rFonts w:ascii="Arial" w:hAnsi="Arial" w:cs="Arial"/>
          <w:sz w:val="22"/>
          <w:szCs w:val="22"/>
        </w:rPr>
        <w:t xml:space="preserve"> skutečně provedených prací musí </w:t>
      </w:r>
      <w:r w:rsidR="00E5746A" w:rsidRPr="007935AE">
        <w:rPr>
          <w:rFonts w:ascii="Arial" w:hAnsi="Arial" w:cs="Arial"/>
          <w:sz w:val="22"/>
          <w:szCs w:val="22"/>
        </w:rPr>
        <w:t xml:space="preserve">dále </w:t>
      </w:r>
      <w:r w:rsidR="00CC4661" w:rsidRPr="007935AE">
        <w:rPr>
          <w:rFonts w:ascii="Arial" w:hAnsi="Arial" w:cs="Arial"/>
          <w:sz w:val="22"/>
          <w:szCs w:val="22"/>
        </w:rPr>
        <w:t>obsahovat:</w:t>
      </w:r>
    </w:p>
    <w:p w14:paraId="4A5EF2F0" w14:textId="6DDFAF7A" w:rsidR="00CC4661" w:rsidRPr="00DA55D8" w:rsidRDefault="00CC4661" w:rsidP="00DA55D8">
      <w:pPr>
        <w:numPr>
          <w:ilvl w:val="0"/>
          <w:numId w:val="3"/>
        </w:numPr>
        <w:ind w:left="993" w:hanging="284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 xml:space="preserve">počet měrných jednotek celkem (podle přílohy č. </w:t>
      </w:r>
      <w:r w:rsidR="00DA55D8" w:rsidRPr="00DA55D8">
        <w:rPr>
          <w:rFonts w:ascii="Arial" w:hAnsi="Arial" w:cs="Arial"/>
          <w:sz w:val="22"/>
          <w:szCs w:val="22"/>
        </w:rPr>
        <w:t xml:space="preserve">1 </w:t>
      </w:r>
      <w:r w:rsidR="00983CC2" w:rsidRPr="00DA55D8">
        <w:rPr>
          <w:rFonts w:ascii="Arial" w:hAnsi="Arial" w:cs="Arial"/>
          <w:sz w:val="22"/>
          <w:szCs w:val="22"/>
        </w:rPr>
        <w:t>Smlouvy</w:t>
      </w:r>
      <w:r w:rsidRPr="00DA55D8">
        <w:rPr>
          <w:rFonts w:ascii="Arial" w:hAnsi="Arial" w:cs="Arial"/>
          <w:sz w:val="22"/>
          <w:szCs w:val="22"/>
        </w:rPr>
        <w:t>),</w:t>
      </w:r>
    </w:p>
    <w:p w14:paraId="379AABF7" w14:textId="77777777" w:rsidR="00CC4661" w:rsidRPr="007935AE" w:rsidRDefault="00CC4661" w:rsidP="00B220FE">
      <w:pPr>
        <w:numPr>
          <w:ilvl w:val="0"/>
          <w:numId w:val="3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>počet měrných jednotek provedených v průběhu daného fakturačního období,</w:t>
      </w:r>
      <w:r w:rsidR="00AC42F8">
        <w:rPr>
          <w:rFonts w:ascii="Arial" w:hAnsi="Arial" w:cs="Arial"/>
          <w:sz w:val="22"/>
          <w:szCs w:val="22"/>
        </w:rPr>
        <w:t xml:space="preserve"> na které je vystavena faktura Z</w:t>
      </w:r>
      <w:r w:rsidRPr="007935AE">
        <w:rPr>
          <w:rFonts w:ascii="Arial" w:hAnsi="Arial" w:cs="Arial"/>
          <w:sz w:val="22"/>
          <w:szCs w:val="22"/>
        </w:rPr>
        <w:t>hotovitele (v daném fakturačním období fakturované položky).</w:t>
      </w:r>
    </w:p>
    <w:p w14:paraId="43C40736" w14:textId="0FD70556" w:rsidR="007233C6" w:rsidRPr="007935AE" w:rsidRDefault="007C33B7" w:rsidP="006506BF">
      <w:pPr>
        <w:tabs>
          <w:tab w:val="center" w:pos="709"/>
          <w:tab w:val="center" w:pos="4536"/>
          <w:tab w:val="right" w:pos="9072"/>
        </w:tabs>
        <w:spacing w:after="240"/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Soupis</w:t>
      </w:r>
      <w:r w:rsidR="00CC4661" w:rsidRPr="007935AE">
        <w:rPr>
          <w:rFonts w:ascii="Arial" w:hAnsi="Arial" w:cs="Arial"/>
          <w:sz w:val="22"/>
          <w:szCs w:val="22"/>
        </w:rPr>
        <w:t xml:space="preserve"> skutečně provedených prací, který bude </w:t>
      </w:r>
      <w:r w:rsidR="007278D2" w:rsidRPr="007935AE">
        <w:rPr>
          <w:rFonts w:ascii="Arial" w:hAnsi="Arial" w:cs="Arial"/>
          <w:sz w:val="22"/>
          <w:szCs w:val="22"/>
        </w:rPr>
        <w:t>Z</w:t>
      </w:r>
      <w:r w:rsidR="00CC4661" w:rsidRPr="007935AE">
        <w:rPr>
          <w:rFonts w:ascii="Arial" w:hAnsi="Arial" w:cs="Arial"/>
          <w:sz w:val="22"/>
          <w:szCs w:val="22"/>
        </w:rPr>
        <w:t>hotovitel předkládat TDS ke kontrole před vystavením faktury</w:t>
      </w:r>
      <w:r w:rsidR="00D46224">
        <w:rPr>
          <w:rFonts w:ascii="Arial" w:hAnsi="Arial" w:cs="Arial"/>
          <w:sz w:val="22"/>
          <w:szCs w:val="22"/>
        </w:rPr>
        <w:t>/faktur</w:t>
      </w:r>
      <w:r w:rsidR="00CC4661" w:rsidRPr="007935AE">
        <w:rPr>
          <w:rFonts w:ascii="Arial" w:hAnsi="Arial" w:cs="Arial"/>
          <w:sz w:val="22"/>
          <w:szCs w:val="22"/>
        </w:rPr>
        <w:t>, bude předložen v tištěné podobě a současně v datové podobě. Částky v </w:t>
      </w:r>
      <w:r w:rsidR="0003664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oupis</w:t>
      </w:r>
      <w:r w:rsidR="00CC4661" w:rsidRPr="007935AE">
        <w:rPr>
          <w:rFonts w:ascii="Arial" w:hAnsi="Arial" w:cs="Arial"/>
          <w:sz w:val="22"/>
          <w:szCs w:val="22"/>
        </w:rPr>
        <w:t>u provedených prací budou uvedeny na 2 desetinná místa a číselně musí korespondovat s nabídkovým rozpočtem</w:t>
      </w:r>
      <w:r w:rsidR="00F51BEA" w:rsidRPr="007935AE">
        <w:rPr>
          <w:rFonts w:ascii="Arial" w:hAnsi="Arial" w:cs="Arial"/>
          <w:sz w:val="22"/>
          <w:szCs w:val="22"/>
        </w:rPr>
        <w:t xml:space="preserve">, který je uveden v příloze č. </w:t>
      </w:r>
      <w:r w:rsidR="00DA55D8">
        <w:rPr>
          <w:rFonts w:ascii="Arial" w:hAnsi="Arial" w:cs="Arial"/>
          <w:sz w:val="22"/>
          <w:szCs w:val="22"/>
        </w:rPr>
        <w:t xml:space="preserve">1 </w:t>
      </w:r>
      <w:r w:rsidR="00CC4661" w:rsidRPr="007935AE">
        <w:rPr>
          <w:rFonts w:ascii="Arial" w:hAnsi="Arial" w:cs="Arial"/>
          <w:sz w:val="22"/>
          <w:szCs w:val="22"/>
        </w:rPr>
        <w:t xml:space="preserve">této </w:t>
      </w:r>
      <w:r w:rsidR="00983CC2">
        <w:rPr>
          <w:rFonts w:ascii="Arial" w:hAnsi="Arial" w:cs="Arial"/>
          <w:sz w:val="22"/>
          <w:szCs w:val="22"/>
        </w:rPr>
        <w:t>Smlouvy</w:t>
      </w:r>
      <w:r w:rsidR="00CC4661" w:rsidRPr="007935AE">
        <w:rPr>
          <w:rFonts w:ascii="Arial" w:hAnsi="Arial" w:cs="Arial"/>
          <w:sz w:val="22"/>
          <w:szCs w:val="22"/>
        </w:rPr>
        <w:t>.</w:t>
      </w:r>
      <w:r w:rsidR="00456E68">
        <w:rPr>
          <w:rFonts w:ascii="Arial" w:hAnsi="Arial" w:cs="Arial"/>
          <w:sz w:val="22"/>
          <w:szCs w:val="22"/>
        </w:rPr>
        <w:t xml:space="preserve"> </w:t>
      </w:r>
    </w:p>
    <w:p w14:paraId="52556C59" w14:textId="1990B84F" w:rsidR="007233C6" w:rsidRPr="007A3FF7" w:rsidRDefault="007233C6" w:rsidP="00456E68">
      <w:pPr>
        <w:numPr>
          <w:ilvl w:val="1"/>
          <w:numId w:val="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DC066A">
        <w:rPr>
          <w:rFonts w:ascii="Arial" w:hAnsi="Arial" w:cs="Arial"/>
          <w:sz w:val="22"/>
          <w:szCs w:val="22"/>
        </w:rPr>
        <w:t xml:space="preserve">Každá faktura </w:t>
      </w:r>
      <w:r w:rsidR="007278D2" w:rsidRPr="00DC066A">
        <w:rPr>
          <w:rFonts w:ascii="Arial" w:hAnsi="Arial" w:cs="Arial"/>
          <w:sz w:val="22"/>
          <w:szCs w:val="22"/>
        </w:rPr>
        <w:t>Z</w:t>
      </w:r>
      <w:r w:rsidRPr="00DC066A">
        <w:rPr>
          <w:rFonts w:ascii="Arial" w:hAnsi="Arial" w:cs="Arial"/>
          <w:sz w:val="22"/>
          <w:szCs w:val="22"/>
        </w:rPr>
        <w:t>hotovitele musí splňovat náležitosti daňového dokladu podle v rozhodné době účinných právních předpisů a dále musí obsahovat</w:t>
      </w:r>
      <w:r w:rsidRPr="007A3FF7">
        <w:rPr>
          <w:rFonts w:ascii="Arial" w:hAnsi="Arial" w:cs="Arial"/>
          <w:sz w:val="22"/>
          <w:szCs w:val="22"/>
        </w:rPr>
        <w:t>:</w:t>
      </w:r>
    </w:p>
    <w:p w14:paraId="322A61FB" w14:textId="77777777" w:rsidR="007233C6" w:rsidRPr="007A3FF7" w:rsidRDefault="007233C6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 xml:space="preserve">číslo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>,</w:t>
      </w:r>
    </w:p>
    <w:p w14:paraId="1EFDB73F" w14:textId="77777777" w:rsidR="007233C6" w:rsidRPr="00205BDA" w:rsidRDefault="007233C6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číslo faktury,</w:t>
      </w:r>
    </w:p>
    <w:p w14:paraId="066BB64B" w14:textId="77777777" w:rsidR="007233C6" w:rsidRPr="00205BDA" w:rsidRDefault="007233C6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den splatnosti faktury,</w:t>
      </w:r>
    </w:p>
    <w:p w14:paraId="6D3D1CE1" w14:textId="77777777" w:rsidR="003D1803" w:rsidRDefault="00151538" w:rsidP="00B220FE">
      <w:pPr>
        <w:numPr>
          <w:ilvl w:val="0"/>
          <w:numId w:val="4"/>
        </w:numPr>
        <w:ind w:left="993" w:hanging="284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název/ </w:t>
      </w:r>
      <w:r w:rsidR="007233C6" w:rsidRPr="00205BDA">
        <w:rPr>
          <w:rFonts w:ascii="Arial" w:hAnsi="Arial" w:cs="Arial"/>
          <w:sz w:val="22"/>
          <w:szCs w:val="22"/>
        </w:rPr>
        <w:t xml:space="preserve">označení díla, v souladu s ustanovením čl. </w:t>
      </w:r>
      <w:r w:rsidR="00A6290F" w:rsidRPr="00205BDA">
        <w:rPr>
          <w:rFonts w:ascii="Arial" w:hAnsi="Arial" w:cs="Arial"/>
          <w:sz w:val="22"/>
          <w:szCs w:val="22"/>
        </w:rPr>
        <w:t>1</w:t>
      </w:r>
      <w:r w:rsidR="007233C6" w:rsidRPr="00205BDA">
        <w:rPr>
          <w:rFonts w:ascii="Arial" w:hAnsi="Arial" w:cs="Arial"/>
          <w:sz w:val="22"/>
          <w:szCs w:val="22"/>
        </w:rPr>
        <w:t xml:space="preserve">.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3D1803">
        <w:rPr>
          <w:rFonts w:ascii="Arial" w:hAnsi="Arial" w:cs="Arial"/>
          <w:sz w:val="22"/>
          <w:szCs w:val="22"/>
        </w:rPr>
        <w:t>,</w:t>
      </w:r>
    </w:p>
    <w:p w14:paraId="31A6DE8A" w14:textId="005D857C" w:rsidR="007233C6" w:rsidRPr="00247024" w:rsidRDefault="007233C6" w:rsidP="00247024">
      <w:pPr>
        <w:tabs>
          <w:tab w:val="center" w:pos="142"/>
          <w:tab w:val="center" w:pos="4536"/>
          <w:tab w:val="right" w:pos="9072"/>
        </w:tabs>
        <w:ind w:left="142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ab/>
        <w:t xml:space="preserve">V příloze faktury musí být vždy </w:t>
      </w:r>
      <w:r w:rsidR="007C33B7">
        <w:rPr>
          <w:rFonts w:ascii="Arial" w:hAnsi="Arial" w:cs="Arial"/>
          <w:sz w:val="22"/>
          <w:szCs w:val="22"/>
        </w:rPr>
        <w:t>Soupis</w:t>
      </w:r>
      <w:r w:rsidRPr="00205BDA">
        <w:rPr>
          <w:rFonts w:ascii="Arial" w:hAnsi="Arial" w:cs="Arial"/>
          <w:sz w:val="22"/>
          <w:szCs w:val="22"/>
        </w:rPr>
        <w:t xml:space="preserve"> provedených prací a dodávek </w:t>
      </w:r>
      <w:r w:rsidR="00547E99">
        <w:rPr>
          <w:rFonts w:ascii="Arial" w:hAnsi="Arial" w:cs="Arial"/>
          <w:sz w:val="22"/>
          <w:szCs w:val="22"/>
        </w:rPr>
        <w:t xml:space="preserve">provedených na příslušné </w:t>
      </w:r>
      <w:r w:rsidR="007A7702">
        <w:rPr>
          <w:rFonts w:ascii="Arial" w:hAnsi="Arial" w:cs="Arial"/>
          <w:sz w:val="22"/>
          <w:szCs w:val="22"/>
        </w:rPr>
        <w:t>části (</w:t>
      </w:r>
      <w:r w:rsidR="00787DF0">
        <w:rPr>
          <w:rFonts w:ascii="Arial" w:hAnsi="Arial" w:cs="Arial"/>
          <w:sz w:val="22"/>
          <w:szCs w:val="22"/>
        </w:rPr>
        <w:t xml:space="preserve">podle přílohy č. 1 </w:t>
      </w:r>
      <w:r w:rsidR="007A7702">
        <w:rPr>
          <w:rFonts w:ascii="Arial" w:hAnsi="Arial" w:cs="Arial"/>
          <w:sz w:val="22"/>
          <w:szCs w:val="22"/>
        </w:rPr>
        <w:t>Smlouvy</w:t>
      </w:r>
      <w:r w:rsidR="00D46224">
        <w:rPr>
          <w:rFonts w:ascii="Arial" w:hAnsi="Arial" w:cs="Arial"/>
          <w:sz w:val="22"/>
          <w:szCs w:val="22"/>
        </w:rPr>
        <w:t xml:space="preserve">) díla dle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D46224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>odsouhlasený TD</w:t>
      </w:r>
      <w:r w:rsidR="00A6290F" w:rsidRPr="00205BDA">
        <w:rPr>
          <w:rFonts w:ascii="Arial" w:hAnsi="Arial" w:cs="Arial"/>
          <w:sz w:val="22"/>
          <w:szCs w:val="22"/>
        </w:rPr>
        <w:t>S</w:t>
      </w:r>
      <w:r w:rsidR="00471898" w:rsidRPr="00205BDA">
        <w:rPr>
          <w:rFonts w:ascii="Arial" w:hAnsi="Arial" w:cs="Arial"/>
          <w:sz w:val="22"/>
          <w:szCs w:val="22"/>
        </w:rPr>
        <w:t xml:space="preserve">. </w:t>
      </w:r>
    </w:p>
    <w:p w14:paraId="69B42368" w14:textId="77777777" w:rsidR="007233C6" w:rsidRPr="00456E68" w:rsidRDefault="007233C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Bude-li faktura obsahovat nesprávné nebo neúplné údaje a náležitosti uvedené v odstavcích </w:t>
      </w:r>
      <w:r w:rsidR="00BE049E" w:rsidRPr="00205BDA">
        <w:rPr>
          <w:rFonts w:ascii="Arial" w:hAnsi="Arial" w:cs="Arial"/>
          <w:sz w:val="22"/>
          <w:szCs w:val="22"/>
        </w:rPr>
        <w:t>5</w:t>
      </w:r>
      <w:r w:rsidRPr="00205BDA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3 a </w:t>
      </w:r>
      <w:r w:rsidR="00BE049E" w:rsidRPr="00205BDA">
        <w:rPr>
          <w:rFonts w:ascii="Arial" w:hAnsi="Arial" w:cs="Arial"/>
          <w:sz w:val="22"/>
          <w:szCs w:val="22"/>
        </w:rPr>
        <w:t>5</w:t>
      </w:r>
      <w:r w:rsidRPr="00205BDA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>4</w:t>
      </w:r>
      <w:r w:rsidR="00F51BEA">
        <w:rPr>
          <w:rFonts w:ascii="Arial" w:hAnsi="Arial" w:cs="Arial"/>
          <w:sz w:val="22"/>
          <w:szCs w:val="22"/>
        </w:rPr>
        <w:t xml:space="preserve"> </w:t>
      </w:r>
      <w:r w:rsidRPr="00205BDA">
        <w:rPr>
          <w:rFonts w:ascii="Arial" w:hAnsi="Arial" w:cs="Arial"/>
          <w:sz w:val="22"/>
          <w:szCs w:val="22"/>
        </w:rPr>
        <w:t xml:space="preserve">tohoto článku, je </w:t>
      </w:r>
      <w:r w:rsidR="00A734B6">
        <w:rPr>
          <w:rFonts w:ascii="Arial" w:hAnsi="Arial" w:cs="Arial"/>
          <w:sz w:val="22"/>
          <w:szCs w:val="22"/>
        </w:rPr>
        <w:t>Objednatel</w:t>
      </w:r>
      <w:r w:rsidRPr="00205BDA">
        <w:rPr>
          <w:rFonts w:ascii="Arial" w:hAnsi="Arial" w:cs="Arial"/>
          <w:sz w:val="22"/>
          <w:szCs w:val="22"/>
        </w:rPr>
        <w:t xml:space="preserve"> oprávněn ji do data splatnosti vrátit </w:t>
      </w:r>
      <w:r w:rsidR="007278D2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>hotoviteli. Po opravě faktury předloží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1973EA">
        <w:rPr>
          <w:rFonts w:ascii="Arial" w:hAnsi="Arial" w:cs="Arial"/>
          <w:sz w:val="22"/>
          <w:szCs w:val="22"/>
        </w:rPr>
        <w:t>Z</w:t>
      </w:r>
      <w:r w:rsidR="00AC42F8">
        <w:rPr>
          <w:rFonts w:ascii="Arial" w:hAnsi="Arial" w:cs="Arial"/>
          <w:sz w:val="22"/>
          <w:szCs w:val="22"/>
        </w:rPr>
        <w:t xml:space="preserve">hotovitel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i novou fakturu se splatností uvedenou v odst. </w:t>
      </w:r>
      <w:r w:rsidR="00BE049E" w:rsidRPr="007A3FF7">
        <w:rPr>
          <w:rFonts w:ascii="Arial" w:hAnsi="Arial" w:cs="Arial"/>
          <w:sz w:val="22"/>
          <w:szCs w:val="22"/>
        </w:rPr>
        <w:t>5</w:t>
      </w:r>
      <w:r w:rsidRPr="007A3FF7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7</w:t>
      </w:r>
      <w:r w:rsidR="006E0D0D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tohoto článku. Rovněž tak, zjistí-li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před úhradou faktury u provedených prací vady, je oprávněn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fakturu vrátit. Po odstranění vady nebo po jiném zániku odpovědnosti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za vadu předloží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i novou fakturu se splatností uvedenou v odst. </w:t>
      </w:r>
      <w:r w:rsidR="00C614AE" w:rsidRPr="007A3FF7">
        <w:rPr>
          <w:rFonts w:ascii="Arial" w:hAnsi="Arial" w:cs="Arial"/>
          <w:sz w:val="22"/>
          <w:szCs w:val="22"/>
        </w:rPr>
        <w:t>5</w:t>
      </w:r>
      <w:r w:rsidRPr="007A3FF7">
        <w:rPr>
          <w:rFonts w:ascii="Arial" w:hAnsi="Arial" w:cs="Arial"/>
          <w:sz w:val="22"/>
          <w:szCs w:val="22"/>
        </w:rPr>
        <w:t>.</w:t>
      </w:r>
      <w:r w:rsidR="00C445FD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>7</w:t>
      </w:r>
      <w:r w:rsidR="007C14FC">
        <w:rPr>
          <w:rFonts w:ascii="Arial" w:hAnsi="Arial" w:cs="Arial"/>
          <w:sz w:val="22"/>
          <w:szCs w:val="22"/>
        </w:rPr>
        <w:t>.</w:t>
      </w:r>
      <w:r w:rsidRPr="007A3FF7">
        <w:rPr>
          <w:rFonts w:ascii="Arial" w:hAnsi="Arial" w:cs="Arial"/>
          <w:sz w:val="22"/>
          <w:szCs w:val="22"/>
        </w:rPr>
        <w:t xml:space="preserve"> tohoto článku.</w:t>
      </w:r>
    </w:p>
    <w:p w14:paraId="3EBF2D5D" w14:textId="77777777" w:rsidR="007233C6" w:rsidRPr="00456E68" w:rsidRDefault="00A734B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7233C6" w:rsidRPr="007A3FF7">
        <w:rPr>
          <w:rFonts w:ascii="Arial" w:hAnsi="Arial" w:cs="Arial"/>
          <w:sz w:val="22"/>
          <w:szCs w:val="22"/>
        </w:rPr>
        <w:t xml:space="preserve"> je oprávněn odmítnout úhradu faktury v případě, že </w:t>
      </w:r>
      <w:r w:rsidR="007C14FC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 přeruší v rozporu s touto smlouvou práce, práce provádí v rozporu s projektem nebo touto smlouvou, pokud je v prodlení s realizací oproti harmonogramu, a to až do doby, než překážka k úhradě odpadne.</w:t>
      </w:r>
    </w:p>
    <w:p w14:paraId="473C27CB" w14:textId="77777777" w:rsidR="007233C6" w:rsidRPr="00DB7792" w:rsidRDefault="007233C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547E99">
        <w:rPr>
          <w:rFonts w:ascii="Arial" w:hAnsi="Arial" w:cs="Arial"/>
          <w:sz w:val="22"/>
          <w:szCs w:val="22"/>
        </w:rPr>
        <w:t xml:space="preserve">Splatnost faktur, které budou současně daňovým dokladem, je 21 kalendářních dnů ode dne jejich doručení </w:t>
      </w:r>
      <w:r w:rsidR="00A734B6">
        <w:rPr>
          <w:rFonts w:ascii="Arial" w:hAnsi="Arial" w:cs="Arial"/>
          <w:sz w:val="22"/>
          <w:szCs w:val="22"/>
        </w:rPr>
        <w:t>Objednatel</w:t>
      </w:r>
      <w:r w:rsidRPr="00547E99">
        <w:rPr>
          <w:rFonts w:ascii="Arial" w:hAnsi="Arial" w:cs="Arial"/>
          <w:sz w:val="22"/>
          <w:szCs w:val="22"/>
        </w:rPr>
        <w:t xml:space="preserve">i do sídla </w:t>
      </w:r>
      <w:r w:rsidR="00A734B6">
        <w:rPr>
          <w:rFonts w:ascii="Arial" w:hAnsi="Arial" w:cs="Arial"/>
          <w:sz w:val="22"/>
          <w:szCs w:val="22"/>
        </w:rPr>
        <w:t>Objednatel</w:t>
      </w:r>
      <w:r w:rsidRPr="00547E99">
        <w:rPr>
          <w:rFonts w:ascii="Arial" w:hAnsi="Arial" w:cs="Arial"/>
          <w:sz w:val="22"/>
          <w:szCs w:val="22"/>
        </w:rPr>
        <w:t xml:space="preserve">e uvedeného v záhlaví </w:t>
      </w:r>
      <w:r w:rsidR="00983CC2" w:rsidRPr="00547E99">
        <w:rPr>
          <w:rFonts w:ascii="Arial" w:hAnsi="Arial" w:cs="Arial"/>
          <w:sz w:val="22"/>
          <w:szCs w:val="22"/>
        </w:rPr>
        <w:t>Smlouvy</w:t>
      </w:r>
      <w:r w:rsidRPr="00547E99">
        <w:rPr>
          <w:rFonts w:ascii="Arial" w:hAnsi="Arial" w:cs="Arial"/>
          <w:sz w:val="22"/>
          <w:szCs w:val="22"/>
        </w:rPr>
        <w:t xml:space="preserve">. Datem uskutečněného zdanitelného plnění je poslední kalendářní den v měsíci, za který je faktura – </w:t>
      </w:r>
      <w:r w:rsidRPr="00DB7792">
        <w:rPr>
          <w:rFonts w:ascii="Arial" w:hAnsi="Arial" w:cs="Arial"/>
          <w:sz w:val="22"/>
          <w:szCs w:val="22"/>
        </w:rPr>
        <w:t>daňový doklad vystavena.</w:t>
      </w:r>
    </w:p>
    <w:p w14:paraId="69CF7CDF" w14:textId="144370FB" w:rsidR="00CC4661" w:rsidRPr="00BE635A" w:rsidRDefault="00CC4661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E635A">
        <w:rPr>
          <w:rFonts w:ascii="Arial" w:hAnsi="Arial" w:cs="Arial"/>
          <w:sz w:val="22"/>
          <w:szCs w:val="22"/>
        </w:rPr>
        <w:t>Smluvní strany s</w:t>
      </w:r>
      <w:r w:rsidR="00AC42F8" w:rsidRPr="00BE635A">
        <w:rPr>
          <w:rFonts w:ascii="Arial" w:hAnsi="Arial" w:cs="Arial"/>
          <w:sz w:val="22"/>
          <w:szCs w:val="22"/>
        </w:rPr>
        <w:t>e dohodly na zajištění závazku Z</w:t>
      </w:r>
      <w:r w:rsidRPr="00BE635A">
        <w:rPr>
          <w:rFonts w:ascii="Arial" w:hAnsi="Arial" w:cs="Arial"/>
          <w:sz w:val="22"/>
          <w:szCs w:val="22"/>
        </w:rPr>
        <w:t>hotovitele dokončit dílo bez vad a nedodělků, a to formou zádržného ve výši 10 % z dohodnuté ceny</w:t>
      </w:r>
      <w:r w:rsidR="00553DBB" w:rsidRPr="00BE635A">
        <w:rPr>
          <w:rFonts w:ascii="Arial" w:hAnsi="Arial" w:cs="Arial"/>
          <w:sz w:val="22"/>
          <w:szCs w:val="22"/>
        </w:rPr>
        <w:t xml:space="preserve"> díla</w:t>
      </w:r>
      <w:r w:rsidR="007955C8">
        <w:rPr>
          <w:rFonts w:ascii="Arial" w:hAnsi="Arial" w:cs="Arial"/>
          <w:sz w:val="22"/>
          <w:szCs w:val="22"/>
        </w:rPr>
        <w:t>,</w:t>
      </w:r>
      <w:r w:rsidR="00DB7792" w:rsidRPr="00BE635A">
        <w:rPr>
          <w:rFonts w:ascii="Arial" w:hAnsi="Arial" w:cs="Arial"/>
          <w:sz w:val="22"/>
          <w:szCs w:val="22"/>
        </w:rPr>
        <w:t xml:space="preserve"> </w:t>
      </w:r>
      <w:r w:rsidR="007955C8">
        <w:rPr>
          <w:rFonts w:ascii="Arial" w:hAnsi="Arial" w:cs="Arial"/>
          <w:sz w:val="22"/>
          <w:szCs w:val="22"/>
        </w:rPr>
        <w:t>tj</w:t>
      </w:r>
      <w:r w:rsidRPr="00BE635A">
        <w:rPr>
          <w:rFonts w:ascii="Arial" w:hAnsi="Arial" w:cs="Arial"/>
          <w:sz w:val="22"/>
          <w:szCs w:val="22"/>
        </w:rPr>
        <w:t>. z částky účto</w:t>
      </w:r>
      <w:r w:rsidR="00AC42F8" w:rsidRPr="00BE635A">
        <w:rPr>
          <w:rFonts w:ascii="Arial" w:hAnsi="Arial" w:cs="Arial"/>
          <w:sz w:val="22"/>
          <w:szCs w:val="22"/>
        </w:rPr>
        <w:t>vané poslední fakturou, kterou Z</w:t>
      </w:r>
      <w:r w:rsidRPr="00BE635A">
        <w:rPr>
          <w:rFonts w:ascii="Arial" w:hAnsi="Arial" w:cs="Arial"/>
          <w:sz w:val="22"/>
          <w:szCs w:val="22"/>
        </w:rPr>
        <w:t xml:space="preserve">hotovitel vyúčtuje </w:t>
      </w:r>
      <w:r w:rsidR="00A734B6" w:rsidRPr="00BE635A">
        <w:rPr>
          <w:rFonts w:ascii="Arial" w:hAnsi="Arial" w:cs="Arial"/>
          <w:sz w:val="22"/>
          <w:szCs w:val="22"/>
        </w:rPr>
        <w:t>Objednatel</w:t>
      </w:r>
      <w:r w:rsidRPr="00BE635A">
        <w:rPr>
          <w:rFonts w:ascii="Arial" w:hAnsi="Arial" w:cs="Arial"/>
          <w:sz w:val="22"/>
          <w:szCs w:val="22"/>
        </w:rPr>
        <w:t>i dohodnutou cenu</w:t>
      </w:r>
      <w:r w:rsidR="007955C8">
        <w:rPr>
          <w:rFonts w:ascii="Arial" w:hAnsi="Arial" w:cs="Arial"/>
          <w:sz w:val="22"/>
          <w:szCs w:val="22"/>
        </w:rPr>
        <w:t>.</w:t>
      </w:r>
      <w:r w:rsidR="008E5CA5">
        <w:rPr>
          <w:rFonts w:ascii="Arial" w:hAnsi="Arial" w:cs="Arial"/>
          <w:sz w:val="22"/>
          <w:szCs w:val="22"/>
        </w:rPr>
        <w:t xml:space="preserve"> </w:t>
      </w:r>
      <w:r w:rsidR="007955C8">
        <w:rPr>
          <w:rFonts w:ascii="Arial" w:hAnsi="Arial" w:cs="Arial"/>
          <w:sz w:val="22"/>
          <w:szCs w:val="22"/>
        </w:rPr>
        <w:t>Objednatelem</w:t>
      </w:r>
      <w:r w:rsidRPr="00BE635A">
        <w:rPr>
          <w:rFonts w:ascii="Arial" w:hAnsi="Arial" w:cs="Arial"/>
          <w:sz w:val="22"/>
          <w:szCs w:val="22"/>
        </w:rPr>
        <w:t xml:space="preserve"> bude uhrazena pouze částka převyšující 10 % celkové ceny díla dle čl. 4 odst. 4.1 této </w:t>
      </w:r>
      <w:r w:rsidR="00983CC2" w:rsidRPr="00BE635A">
        <w:rPr>
          <w:rFonts w:ascii="Arial" w:hAnsi="Arial" w:cs="Arial"/>
          <w:sz w:val="22"/>
          <w:szCs w:val="22"/>
        </w:rPr>
        <w:t>Smlouvy</w:t>
      </w:r>
      <w:r w:rsidRPr="00BE635A">
        <w:rPr>
          <w:rFonts w:ascii="Arial" w:hAnsi="Arial" w:cs="Arial"/>
          <w:sz w:val="22"/>
          <w:szCs w:val="22"/>
        </w:rPr>
        <w:t xml:space="preserve">. Toto zádržné ve výši 10 % z dohodnuté ceny bude </w:t>
      </w:r>
      <w:r w:rsidR="00A734B6" w:rsidRPr="00BE635A">
        <w:rPr>
          <w:rFonts w:ascii="Arial" w:hAnsi="Arial" w:cs="Arial"/>
          <w:sz w:val="22"/>
          <w:szCs w:val="22"/>
        </w:rPr>
        <w:t>Objednatel</w:t>
      </w:r>
      <w:r w:rsidR="00AC42F8" w:rsidRPr="00BE635A">
        <w:rPr>
          <w:rFonts w:ascii="Arial" w:hAnsi="Arial" w:cs="Arial"/>
          <w:sz w:val="22"/>
          <w:szCs w:val="22"/>
        </w:rPr>
        <w:t>em Z</w:t>
      </w:r>
      <w:r w:rsidRPr="00BE635A">
        <w:rPr>
          <w:rFonts w:ascii="Arial" w:hAnsi="Arial" w:cs="Arial"/>
          <w:sz w:val="22"/>
          <w:szCs w:val="22"/>
        </w:rPr>
        <w:t xml:space="preserve">hotoviteli uhrazeno do sedmi pracovních dnů po prokazatelném odstranění vad a nedodělků zjištěných při předání a převzetí </w:t>
      </w:r>
      <w:r w:rsidR="00201F18" w:rsidRPr="00BE635A">
        <w:rPr>
          <w:rFonts w:ascii="Arial" w:hAnsi="Arial" w:cs="Arial"/>
          <w:sz w:val="22"/>
          <w:szCs w:val="22"/>
        </w:rPr>
        <w:t xml:space="preserve">díla </w:t>
      </w:r>
      <w:r w:rsidRPr="00BE635A">
        <w:rPr>
          <w:rFonts w:ascii="Arial" w:hAnsi="Arial" w:cs="Arial"/>
          <w:sz w:val="22"/>
          <w:szCs w:val="22"/>
        </w:rPr>
        <w:t>a závad vyznačených v zápise z</w:t>
      </w:r>
      <w:r w:rsidR="00DB7792" w:rsidRPr="00BE635A">
        <w:rPr>
          <w:rFonts w:ascii="Arial" w:hAnsi="Arial" w:cs="Arial"/>
          <w:sz w:val="22"/>
          <w:szCs w:val="22"/>
        </w:rPr>
        <w:t xml:space="preserve"> přejímacího </w:t>
      </w:r>
      <w:r w:rsidRPr="00BE635A">
        <w:rPr>
          <w:rFonts w:ascii="Arial" w:hAnsi="Arial" w:cs="Arial"/>
          <w:sz w:val="22"/>
          <w:szCs w:val="22"/>
        </w:rPr>
        <w:t>řízení. O odstranění vad bude sepsaný protokol.</w:t>
      </w:r>
    </w:p>
    <w:p w14:paraId="22D886B8" w14:textId="10929A45" w:rsidR="0040232A" w:rsidRPr="006D7046" w:rsidRDefault="009C28EF" w:rsidP="00BE049E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547E99">
        <w:rPr>
          <w:rFonts w:ascii="Arial" w:hAnsi="Arial" w:cs="Arial"/>
          <w:sz w:val="22"/>
          <w:szCs w:val="22"/>
        </w:rPr>
        <w:t xml:space="preserve">DPH bude účtováno dle zákona </w:t>
      </w:r>
      <w:r w:rsidRPr="00547E99">
        <w:rPr>
          <w:rFonts w:ascii="Arial" w:hAnsi="Arial" w:cs="Arial" w:hint="eastAsia"/>
          <w:sz w:val="22"/>
          <w:szCs w:val="22"/>
        </w:rPr>
        <w:t>č</w:t>
      </w:r>
      <w:r w:rsidRPr="00547E99">
        <w:rPr>
          <w:rFonts w:ascii="Arial" w:hAnsi="Arial" w:cs="Arial"/>
          <w:sz w:val="22"/>
          <w:szCs w:val="22"/>
        </w:rPr>
        <w:t>. 235/2004 Sb.</w:t>
      </w:r>
      <w:r w:rsidR="007C14FC" w:rsidRPr="00547E99">
        <w:rPr>
          <w:rFonts w:ascii="Arial" w:hAnsi="Arial" w:cs="Arial"/>
          <w:sz w:val="22"/>
          <w:szCs w:val="22"/>
        </w:rPr>
        <w:t>,</w:t>
      </w:r>
      <w:r w:rsidRPr="00547E99">
        <w:rPr>
          <w:rFonts w:ascii="Arial" w:hAnsi="Arial" w:cs="Arial"/>
          <w:sz w:val="22"/>
          <w:szCs w:val="22"/>
        </w:rPr>
        <w:t xml:space="preserve"> o </w:t>
      </w:r>
      <w:r w:rsidR="007278D2" w:rsidRPr="00547E99">
        <w:rPr>
          <w:rFonts w:ascii="Arial" w:hAnsi="Arial" w:cs="Arial"/>
          <w:sz w:val="22"/>
          <w:szCs w:val="22"/>
        </w:rPr>
        <w:t>dani z přidané hodnoty</w:t>
      </w:r>
      <w:r w:rsidR="002C0CA7">
        <w:rPr>
          <w:rFonts w:ascii="Arial" w:hAnsi="Arial" w:cs="Arial"/>
          <w:sz w:val="22"/>
          <w:szCs w:val="22"/>
        </w:rPr>
        <w:t>,</w:t>
      </w:r>
      <w:r w:rsidRPr="00547E99">
        <w:rPr>
          <w:rFonts w:ascii="Arial" w:hAnsi="Arial" w:cs="Arial"/>
          <w:sz w:val="22"/>
          <w:szCs w:val="22"/>
        </w:rPr>
        <w:t xml:space="preserve"> ve zn</w:t>
      </w:r>
      <w:r w:rsidRPr="00547E99">
        <w:rPr>
          <w:rFonts w:ascii="Arial" w:hAnsi="Arial" w:cs="Arial" w:hint="eastAsia"/>
          <w:sz w:val="22"/>
          <w:szCs w:val="22"/>
        </w:rPr>
        <w:t>ě</w:t>
      </w:r>
      <w:r w:rsidRPr="00547E99">
        <w:rPr>
          <w:rFonts w:ascii="Arial" w:hAnsi="Arial" w:cs="Arial"/>
          <w:sz w:val="22"/>
          <w:szCs w:val="22"/>
        </w:rPr>
        <w:t>ní pozd</w:t>
      </w:r>
      <w:r w:rsidRPr="00547E99">
        <w:rPr>
          <w:rFonts w:ascii="Arial" w:hAnsi="Arial" w:cs="Arial" w:hint="eastAsia"/>
          <w:sz w:val="22"/>
          <w:szCs w:val="22"/>
        </w:rPr>
        <w:t>ě</w:t>
      </w:r>
      <w:r w:rsidRPr="00547E99">
        <w:rPr>
          <w:rFonts w:ascii="Arial" w:hAnsi="Arial" w:cs="Arial"/>
          <w:sz w:val="22"/>
          <w:szCs w:val="22"/>
        </w:rPr>
        <w:t>jších p</w:t>
      </w:r>
      <w:r w:rsidRPr="00547E99">
        <w:rPr>
          <w:rFonts w:ascii="Arial" w:hAnsi="Arial" w:cs="Arial" w:hint="eastAsia"/>
          <w:sz w:val="22"/>
          <w:szCs w:val="22"/>
        </w:rPr>
        <w:t>ř</w:t>
      </w:r>
      <w:r w:rsidRPr="00547E99">
        <w:rPr>
          <w:rFonts w:ascii="Arial" w:hAnsi="Arial" w:cs="Arial"/>
          <w:sz w:val="22"/>
          <w:szCs w:val="22"/>
        </w:rPr>
        <w:t>edpis</w:t>
      </w:r>
      <w:r w:rsidRPr="00547E99">
        <w:rPr>
          <w:rFonts w:ascii="Arial" w:hAnsi="Arial" w:cs="Arial" w:hint="eastAsia"/>
          <w:sz w:val="22"/>
          <w:szCs w:val="22"/>
        </w:rPr>
        <w:t>ů</w:t>
      </w:r>
      <w:r w:rsidR="002C0CA7">
        <w:rPr>
          <w:rFonts w:ascii="Arial" w:hAnsi="Arial" w:cs="Arial"/>
          <w:sz w:val="22"/>
          <w:szCs w:val="22"/>
        </w:rPr>
        <w:t xml:space="preserve"> </w:t>
      </w:r>
      <w:r w:rsidR="002C0CA7" w:rsidRPr="00547E99">
        <w:rPr>
          <w:rFonts w:ascii="Arial" w:hAnsi="Arial" w:cs="Arial"/>
          <w:sz w:val="22"/>
          <w:szCs w:val="22"/>
        </w:rPr>
        <w:t>(dále také „DPH“)</w:t>
      </w:r>
      <w:r w:rsidRPr="00547E99">
        <w:rPr>
          <w:rFonts w:ascii="Arial" w:hAnsi="Arial" w:cs="Arial"/>
          <w:sz w:val="22"/>
          <w:szCs w:val="22"/>
        </w:rPr>
        <w:t>. V případě uplatnění p</w:t>
      </w:r>
      <w:r w:rsidRPr="00547E99">
        <w:rPr>
          <w:rFonts w:ascii="Arial" w:hAnsi="Arial" w:cs="Arial" w:hint="eastAsia"/>
          <w:sz w:val="22"/>
          <w:szCs w:val="22"/>
        </w:rPr>
        <w:t>ř</w:t>
      </w:r>
      <w:r w:rsidRPr="00547E99">
        <w:rPr>
          <w:rFonts w:ascii="Arial" w:hAnsi="Arial" w:cs="Arial"/>
          <w:sz w:val="22"/>
          <w:szCs w:val="22"/>
        </w:rPr>
        <w:t>enesení da</w:t>
      </w:r>
      <w:r w:rsidRPr="00547E99">
        <w:rPr>
          <w:rFonts w:ascii="Arial" w:hAnsi="Arial" w:cs="Arial" w:hint="eastAsia"/>
          <w:sz w:val="22"/>
          <w:szCs w:val="22"/>
        </w:rPr>
        <w:t>ň</w:t>
      </w:r>
      <w:r w:rsidRPr="00547E99">
        <w:rPr>
          <w:rFonts w:ascii="Arial" w:hAnsi="Arial" w:cs="Arial"/>
          <w:sz w:val="22"/>
          <w:szCs w:val="22"/>
        </w:rPr>
        <w:t>ové povinnosti d</w:t>
      </w:r>
      <w:r w:rsidR="007233C6" w:rsidRPr="00547E99">
        <w:rPr>
          <w:rFonts w:ascii="Arial" w:hAnsi="Arial" w:cs="Arial"/>
          <w:sz w:val="22"/>
          <w:szCs w:val="22"/>
        </w:rPr>
        <w:t>le § 92e), v návaznosti na §</w:t>
      </w:r>
      <w:r w:rsidR="006E0D0D" w:rsidRPr="00547E99">
        <w:rPr>
          <w:rFonts w:ascii="Arial" w:hAnsi="Arial" w:cs="Arial"/>
          <w:sz w:val="22"/>
          <w:szCs w:val="22"/>
        </w:rPr>
        <w:t xml:space="preserve"> </w:t>
      </w:r>
      <w:r w:rsidR="007233C6" w:rsidRPr="00547E99">
        <w:rPr>
          <w:rFonts w:ascii="Arial" w:hAnsi="Arial" w:cs="Arial"/>
          <w:sz w:val="22"/>
          <w:szCs w:val="22"/>
        </w:rPr>
        <w:t xml:space="preserve">92a) zákona </w:t>
      </w:r>
      <w:r w:rsidR="007233C6" w:rsidRPr="00547E99">
        <w:rPr>
          <w:rFonts w:ascii="Arial" w:hAnsi="Arial" w:cs="Arial" w:hint="eastAsia"/>
          <w:sz w:val="22"/>
          <w:szCs w:val="22"/>
        </w:rPr>
        <w:t>č</w:t>
      </w:r>
      <w:r w:rsidR="007233C6" w:rsidRPr="00547E99">
        <w:rPr>
          <w:rFonts w:ascii="Arial" w:hAnsi="Arial" w:cs="Arial"/>
          <w:sz w:val="22"/>
          <w:szCs w:val="22"/>
        </w:rPr>
        <w:t>. 235/2004 Sb.</w:t>
      </w:r>
      <w:r w:rsidR="007C14FC" w:rsidRPr="00547E99">
        <w:rPr>
          <w:rFonts w:ascii="Arial" w:hAnsi="Arial" w:cs="Arial"/>
          <w:sz w:val="22"/>
          <w:szCs w:val="22"/>
        </w:rPr>
        <w:t>,</w:t>
      </w:r>
      <w:r w:rsidR="007233C6" w:rsidRPr="00547E99">
        <w:rPr>
          <w:rFonts w:ascii="Arial" w:hAnsi="Arial" w:cs="Arial"/>
          <w:sz w:val="22"/>
          <w:szCs w:val="22"/>
        </w:rPr>
        <w:t xml:space="preserve"> o </w:t>
      </w:r>
      <w:r w:rsidR="007278D2" w:rsidRPr="00547E99">
        <w:rPr>
          <w:rFonts w:ascii="Arial" w:hAnsi="Arial" w:cs="Arial"/>
          <w:sz w:val="22"/>
          <w:szCs w:val="22"/>
        </w:rPr>
        <w:t>dani z přidané hodnoty</w:t>
      </w:r>
      <w:r w:rsidR="007233C6" w:rsidRPr="00547E99">
        <w:rPr>
          <w:rFonts w:ascii="Arial" w:hAnsi="Arial" w:cs="Arial"/>
          <w:sz w:val="22"/>
          <w:szCs w:val="22"/>
        </w:rPr>
        <w:t>, ve zn</w:t>
      </w:r>
      <w:r w:rsidR="007233C6" w:rsidRPr="00547E99">
        <w:rPr>
          <w:rFonts w:ascii="Arial" w:hAnsi="Arial" w:cs="Arial" w:hint="eastAsia"/>
          <w:sz w:val="22"/>
          <w:szCs w:val="22"/>
        </w:rPr>
        <w:t>ě</w:t>
      </w:r>
      <w:r w:rsidR="007233C6" w:rsidRPr="00547E99">
        <w:rPr>
          <w:rFonts w:ascii="Arial" w:hAnsi="Arial" w:cs="Arial"/>
          <w:sz w:val="22"/>
          <w:szCs w:val="22"/>
        </w:rPr>
        <w:t>ní pozd</w:t>
      </w:r>
      <w:r w:rsidR="007233C6" w:rsidRPr="00547E99">
        <w:rPr>
          <w:rFonts w:ascii="Arial" w:hAnsi="Arial" w:cs="Arial" w:hint="eastAsia"/>
          <w:sz w:val="22"/>
          <w:szCs w:val="22"/>
        </w:rPr>
        <w:t>ě</w:t>
      </w:r>
      <w:r w:rsidR="007233C6" w:rsidRPr="00547E99">
        <w:rPr>
          <w:rFonts w:ascii="Arial" w:hAnsi="Arial" w:cs="Arial"/>
          <w:sz w:val="22"/>
          <w:szCs w:val="22"/>
        </w:rPr>
        <w:t>jších p</w:t>
      </w:r>
      <w:r w:rsidR="007233C6" w:rsidRPr="00547E99">
        <w:rPr>
          <w:rFonts w:ascii="Arial" w:hAnsi="Arial" w:cs="Arial" w:hint="eastAsia"/>
          <w:sz w:val="22"/>
          <w:szCs w:val="22"/>
        </w:rPr>
        <w:t>ř</w:t>
      </w:r>
      <w:r w:rsidR="007233C6" w:rsidRPr="00547E99">
        <w:rPr>
          <w:rFonts w:ascii="Arial" w:hAnsi="Arial" w:cs="Arial"/>
          <w:sz w:val="22"/>
          <w:szCs w:val="22"/>
        </w:rPr>
        <w:t>edpis</w:t>
      </w:r>
      <w:r w:rsidR="007233C6" w:rsidRPr="00547E99">
        <w:rPr>
          <w:rFonts w:ascii="Arial" w:hAnsi="Arial" w:cs="Arial" w:hint="eastAsia"/>
          <w:sz w:val="22"/>
          <w:szCs w:val="22"/>
        </w:rPr>
        <w:t>ů</w:t>
      </w:r>
      <w:r w:rsidR="008E5CA5">
        <w:rPr>
          <w:rFonts w:ascii="Arial" w:hAnsi="Arial" w:cs="Arial"/>
          <w:sz w:val="22"/>
          <w:szCs w:val="22"/>
        </w:rPr>
        <w:t>,</w:t>
      </w:r>
      <w:r w:rsidR="007233C6" w:rsidRPr="00547E99">
        <w:rPr>
          <w:rFonts w:ascii="Arial" w:hAnsi="Arial" w:cs="Arial"/>
          <w:sz w:val="22"/>
          <w:szCs w:val="22"/>
        </w:rPr>
        <w:t xml:space="preserve"> kd</w:t>
      </w:r>
      <w:r w:rsidR="007955C8">
        <w:rPr>
          <w:rFonts w:ascii="Arial" w:hAnsi="Arial" w:cs="Arial"/>
          <w:sz w:val="22"/>
          <w:szCs w:val="22"/>
        </w:rPr>
        <w:t>y</w:t>
      </w:r>
      <w:r w:rsidR="007233C6" w:rsidRPr="00547E99">
        <w:rPr>
          <w:rFonts w:ascii="Arial" w:hAnsi="Arial" w:cs="Arial"/>
          <w:sz w:val="22"/>
          <w:szCs w:val="22"/>
        </w:rPr>
        <w:t xml:space="preserve"> je povinnost p</w:t>
      </w:r>
      <w:r w:rsidR="007233C6" w:rsidRPr="00547E99">
        <w:rPr>
          <w:rFonts w:ascii="Arial" w:hAnsi="Arial" w:cs="Arial" w:hint="eastAsia"/>
          <w:sz w:val="22"/>
          <w:szCs w:val="22"/>
        </w:rPr>
        <w:t>ř</w:t>
      </w:r>
      <w:r w:rsidR="007233C6" w:rsidRPr="00547E99">
        <w:rPr>
          <w:rFonts w:ascii="Arial" w:hAnsi="Arial" w:cs="Arial"/>
          <w:sz w:val="22"/>
          <w:szCs w:val="22"/>
        </w:rPr>
        <w:t>iznat da</w:t>
      </w:r>
      <w:r w:rsidR="007233C6" w:rsidRPr="00547E99">
        <w:rPr>
          <w:rFonts w:ascii="Arial" w:hAnsi="Arial" w:cs="Arial" w:hint="eastAsia"/>
          <w:sz w:val="22"/>
          <w:szCs w:val="22"/>
        </w:rPr>
        <w:t>ň</w:t>
      </w:r>
      <w:r w:rsidR="007233C6" w:rsidRPr="00547E99">
        <w:rPr>
          <w:rFonts w:ascii="Arial" w:hAnsi="Arial" w:cs="Arial"/>
          <w:sz w:val="22"/>
          <w:szCs w:val="22"/>
        </w:rPr>
        <w:t xml:space="preserve"> na výstupu p</w:t>
      </w:r>
      <w:r w:rsidR="007233C6" w:rsidRPr="00547E99">
        <w:rPr>
          <w:rFonts w:ascii="Arial" w:hAnsi="Arial" w:cs="Arial" w:hint="eastAsia"/>
          <w:sz w:val="22"/>
          <w:szCs w:val="22"/>
        </w:rPr>
        <w:t>ř</w:t>
      </w:r>
      <w:r w:rsidR="007233C6" w:rsidRPr="00547E99">
        <w:rPr>
          <w:rFonts w:ascii="Arial" w:hAnsi="Arial" w:cs="Arial"/>
          <w:sz w:val="22"/>
          <w:szCs w:val="22"/>
        </w:rPr>
        <w:t>enesena na p</w:t>
      </w:r>
      <w:r w:rsidR="007233C6" w:rsidRPr="00547E99">
        <w:rPr>
          <w:rFonts w:ascii="Arial" w:hAnsi="Arial" w:cs="Arial" w:hint="eastAsia"/>
          <w:sz w:val="22"/>
          <w:szCs w:val="22"/>
        </w:rPr>
        <w:t>ří</w:t>
      </w:r>
      <w:r w:rsidR="007233C6" w:rsidRPr="00547E99">
        <w:rPr>
          <w:rFonts w:ascii="Arial" w:hAnsi="Arial" w:cs="Arial"/>
          <w:sz w:val="22"/>
          <w:szCs w:val="22"/>
        </w:rPr>
        <w:t>jemce pln</w:t>
      </w:r>
      <w:r w:rsidR="007233C6" w:rsidRPr="00547E99">
        <w:rPr>
          <w:rFonts w:ascii="Arial" w:hAnsi="Arial" w:cs="Arial" w:hint="eastAsia"/>
          <w:sz w:val="22"/>
          <w:szCs w:val="22"/>
        </w:rPr>
        <w:t>ě</w:t>
      </w:r>
      <w:r w:rsidR="007233C6" w:rsidRPr="00547E99">
        <w:rPr>
          <w:rFonts w:ascii="Arial" w:hAnsi="Arial" w:cs="Arial"/>
          <w:sz w:val="22"/>
          <w:szCs w:val="22"/>
        </w:rPr>
        <w:t>ní. V rámci tohoto režimu má povinnost p</w:t>
      </w:r>
      <w:r w:rsidR="007233C6" w:rsidRPr="00547E99">
        <w:rPr>
          <w:rFonts w:ascii="Arial" w:hAnsi="Arial" w:cs="Arial" w:hint="eastAsia"/>
          <w:sz w:val="22"/>
          <w:szCs w:val="22"/>
        </w:rPr>
        <w:t>ř</w:t>
      </w:r>
      <w:r w:rsidR="007233C6" w:rsidRPr="00547E99">
        <w:rPr>
          <w:rFonts w:ascii="Arial" w:hAnsi="Arial" w:cs="Arial"/>
          <w:sz w:val="22"/>
          <w:szCs w:val="22"/>
        </w:rPr>
        <w:t xml:space="preserve">iznat a zaplatit </w:t>
      </w:r>
      <w:r w:rsidR="007955C8">
        <w:rPr>
          <w:rFonts w:ascii="Arial" w:hAnsi="Arial" w:cs="Arial"/>
          <w:sz w:val="22"/>
          <w:szCs w:val="22"/>
        </w:rPr>
        <w:t>DPH</w:t>
      </w:r>
      <w:r w:rsidR="009E708C">
        <w:rPr>
          <w:rFonts w:ascii="Arial" w:hAnsi="Arial" w:cs="Arial"/>
          <w:sz w:val="22"/>
          <w:szCs w:val="22"/>
        </w:rPr>
        <w:t xml:space="preserve"> </w:t>
      </w:r>
      <w:r w:rsidR="007233C6" w:rsidRPr="00547E99">
        <w:rPr>
          <w:rFonts w:ascii="Arial" w:hAnsi="Arial" w:cs="Arial"/>
          <w:sz w:val="22"/>
          <w:szCs w:val="22"/>
        </w:rPr>
        <w:t>plátce, pro kterého bylo zdanitelné pln</w:t>
      </w:r>
      <w:r w:rsidR="007233C6" w:rsidRPr="00547E99">
        <w:rPr>
          <w:rFonts w:ascii="Arial" w:hAnsi="Arial" w:cs="Arial" w:hint="eastAsia"/>
          <w:sz w:val="22"/>
          <w:szCs w:val="22"/>
        </w:rPr>
        <w:t>ě</w:t>
      </w:r>
      <w:r w:rsidR="007233C6" w:rsidRPr="00547E99">
        <w:rPr>
          <w:rFonts w:ascii="Arial" w:hAnsi="Arial" w:cs="Arial"/>
          <w:sz w:val="22"/>
          <w:szCs w:val="22"/>
        </w:rPr>
        <w:t>ní v tuzemsku uskute</w:t>
      </w:r>
      <w:r w:rsidR="007233C6" w:rsidRPr="00547E99">
        <w:rPr>
          <w:rFonts w:ascii="Arial" w:hAnsi="Arial" w:cs="Arial" w:hint="eastAsia"/>
          <w:sz w:val="22"/>
          <w:szCs w:val="22"/>
        </w:rPr>
        <w:t>č</w:t>
      </w:r>
      <w:r w:rsidR="007233C6" w:rsidRPr="00547E99">
        <w:rPr>
          <w:rFonts w:ascii="Arial" w:hAnsi="Arial" w:cs="Arial"/>
          <w:sz w:val="22"/>
          <w:szCs w:val="22"/>
        </w:rPr>
        <w:t>n</w:t>
      </w:r>
      <w:r w:rsidR="007233C6" w:rsidRPr="00547E99">
        <w:rPr>
          <w:rFonts w:ascii="Arial" w:hAnsi="Arial" w:cs="Arial" w:hint="eastAsia"/>
          <w:sz w:val="22"/>
          <w:szCs w:val="22"/>
        </w:rPr>
        <w:t>ě</w:t>
      </w:r>
      <w:r w:rsidR="007233C6" w:rsidRPr="00547E99">
        <w:rPr>
          <w:rFonts w:ascii="Arial" w:hAnsi="Arial" w:cs="Arial"/>
          <w:sz w:val="22"/>
          <w:szCs w:val="22"/>
        </w:rPr>
        <w:t>no. Zhotovitel vystaví da</w:t>
      </w:r>
      <w:r w:rsidR="007233C6" w:rsidRPr="00547E99">
        <w:rPr>
          <w:rFonts w:ascii="Arial" w:hAnsi="Arial" w:cs="Arial" w:hint="eastAsia"/>
          <w:sz w:val="22"/>
          <w:szCs w:val="22"/>
        </w:rPr>
        <w:t>ň</w:t>
      </w:r>
      <w:r w:rsidR="007233C6" w:rsidRPr="00547E99">
        <w:rPr>
          <w:rFonts w:ascii="Arial" w:hAnsi="Arial" w:cs="Arial"/>
          <w:sz w:val="22"/>
          <w:szCs w:val="22"/>
        </w:rPr>
        <w:t>ový doklad, kde neuvede DPH ani cenu s DPH, jen sazbu DPH v % a sd</w:t>
      </w:r>
      <w:r w:rsidR="007233C6" w:rsidRPr="00547E99">
        <w:rPr>
          <w:rFonts w:ascii="Arial" w:hAnsi="Arial" w:cs="Arial" w:hint="eastAsia"/>
          <w:sz w:val="22"/>
          <w:szCs w:val="22"/>
        </w:rPr>
        <w:t>ě</w:t>
      </w:r>
      <w:r w:rsidR="007233C6" w:rsidRPr="00547E99">
        <w:rPr>
          <w:rFonts w:ascii="Arial" w:hAnsi="Arial" w:cs="Arial"/>
          <w:sz w:val="22"/>
          <w:szCs w:val="22"/>
        </w:rPr>
        <w:t xml:space="preserve">lení v souladu s </w:t>
      </w:r>
      <w:r w:rsidR="007233C6" w:rsidRPr="00547E99">
        <w:rPr>
          <w:rFonts w:ascii="Arial" w:hAnsi="Arial" w:cs="Arial" w:hint="eastAsia"/>
          <w:sz w:val="22"/>
          <w:szCs w:val="22"/>
        </w:rPr>
        <w:t>§</w:t>
      </w:r>
      <w:r w:rsidR="007233C6" w:rsidRPr="00547E99">
        <w:rPr>
          <w:rFonts w:ascii="Arial" w:hAnsi="Arial" w:cs="Arial"/>
          <w:sz w:val="22"/>
          <w:szCs w:val="22"/>
        </w:rPr>
        <w:t xml:space="preserve"> 29 odst. 2 písm. c) </w:t>
      </w:r>
      <w:r w:rsidR="007233C6" w:rsidRPr="00547E99">
        <w:rPr>
          <w:rFonts w:ascii="Arial" w:hAnsi="Arial" w:cs="Arial" w:hint="eastAsia"/>
          <w:sz w:val="22"/>
          <w:szCs w:val="22"/>
        </w:rPr>
        <w:t>„</w:t>
      </w:r>
      <w:r w:rsidR="007233C6" w:rsidRPr="00547E99">
        <w:rPr>
          <w:rFonts w:ascii="Arial" w:hAnsi="Arial" w:cs="Arial"/>
          <w:sz w:val="22"/>
          <w:szCs w:val="22"/>
        </w:rPr>
        <w:t>Da</w:t>
      </w:r>
      <w:r w:rsidR="007233C6" w:rsidRPr="00547E99">
        <w:rPr>
          <w:rFonts w:ascii="Arial" w:hAnsi="Arial" w:cs="Arial" w:hint="eastAsia"/>
          <w:sz w:val="22"/>
          <w:szCs w:val="22"/>
        </w:rPr>
        <w:t>ň</w:t>
      </w:r>
      <w:r w:rsidR="007233C6" w:rsidRPr="00547E99">
        <w:rPr>
          <w:rFonts w:ascii="Arial" w:hAnsi="Arial" w:cs="Arial"/>
          <w:sz w:val="22"/>
          <w:szCs w:val="22"/>
        </w:rPr>
        <w:t xml:space="preserve"> odvede zákazník“. Da</w:t>
      </w:r>
      <w:r w:rsidR="007233C6" w:rsidRPr="00547E99">
        <w:rPr>
          <w:rFonts w:ascii="Arial" w:hAnsi="Arial" w:cs="Arial" w:hint="eastAsia"/>
          <w:sz w:val="22"/>
          <w:szCs w:val="22"/>
        </w:rPr>
        <w:t>ň</w:t>
      </w:r>
      <w:r w:rsidR="007233C6" w:rsidRPr="00547E99">
        <w:rPr>
          <w:rFonts w:ascii="Arial" w:hAnsi="Arial" w:cs="Arial"/>
          <w:sz w:val="22"/>
          <w:szCs w:val="22"/>
        </w:rPr>
        <w:t xml:space="preserve">ový doklad bude mít náležitosti </w:t>
      </w:r>
      <w:r w:rsidR="007233C6" w:rsidRPr="00547E99">
        <w:rPr>
          <w:rFonts w:ascii="Arial" w:hAnsi="Arial" w:cs="Arial" w:hint="eastAsia"/>
          <w:sz w:val="22"/>
          <w:szCs w:val="22"/>
        </w:rPr>
        <w:t>§</w:t>
      </w:r>
      <w:r w:rsidR="007233C6" w:rsidRPr="00547E99">
        <w:rPr>
          <w:rFonts w:ascii="Arial" w:hAnsi="Arial" w:cs="Arial"/>
          <w:sz w:val="22"/>
          <w:szCs w:val="22"/>
        </w:rPr>
        <w:t xml:space="preserve"> 29 odst. 1 písm. a) až l) zákona </w:t>
      </w:r>
      <w:r w:rsidR="007233C6" w:rsidRPr="00547E99">
        <w:rPr>
          <w:rFonts w:ascii="Arial" w:hAnsi="Arial" w:cs="Arial" w:hint="eastAsia"/>
          <w:sz w:val="22"/>
          <w:szCs w:val="22"/>
        </w:rPr>
        <w:t>č</w:t>
      </w:r>
      <w:r w:rsidR="007233C6" w:rsidRPr="00547E99">
        <w:rPr>
          <w:rFonts w:ascii="Arial" w:hAnsi="Arial" w:cs="Arial"/>
          <w:sz w:val="22"/>
          <w:szCs w:val="22"/>
        </w:rPr>
        <w:t>. 235/2004 Sb.</w:t>
      </w:r>
      <w:r w:rsidR="007C14FC" w:rsidRPr="00547E99">
        <w:rPr>
          <w:rFonts w:ascii="Arial" w:hAnsi="Arial" w:cs="Arial"/>
          <w:sz w:val="22"/>
          <w:szCs w:val="22"/>
        </w:rPr>
        <w:t xml:space="preserve">, </w:t>
      </w:r>
      <w:r w:rsidR="007233C6" w:rsidRPr="00547E99">
        <w:rPr>
          <w:rFonts w:ascii="Arial" w:hAnsi="Arial" w:cs="Arial"/>
          <w:sz w:val="22"/>
          <w:szCs w:val="22"/>
        </w:rPr>
        <w:t xml:space="preserve">o </w:t>
      </w:r>
      <w:r w:rsidR="007278D2" w:rsidRPr="00547E99">
        <w:rPr>
          <w:rFonts w:ascii="Arial" w:hAnsi="Arial" w:cs="Arial"/>
          <w:sz w:val="22"/>
          <w:szCs w:val="22"/>
        </w:rPr>
        <w:t>dani z přidané hodnoty</w:t>
      </w:r>
      <w:r w:rsidR="007233C6" w:rsidRPr="00547E99">
        <w:rPr>
          <w:rFonts w:ascii="Arial" w:hAnsi="Arial" w:cs="Arial"/>
          <w:sz w:val="22"/>
          <w:szCs w:val="22"/>
        </w:rPr>
        <w:t>, ve zn</w:t>
      </w:r>
      <w:r w:rsidR="007233C6" w:rsidRPr="00547E99">
        <w:rPr>
          <w:rFonts w:ascii="Arial" w:hAnsi="Arial" w:cs="Arial" w:hint="eastAsia"/>
          <w:sz w:val="22"/>
          <w:szCs w:val="22"/>
        </w:rPr>
        <w:t>ě</w:t>
      </w:r>
      <w:r w:rsidR="007233C6" w:rsidRPr="00547E99">
        <w:rPr>
          <w:rFonts w:ascii="Arial" w:hAnsi="Arial" w:cs="Arial"/>
          <w:sz w:val="22"/>
          <w:szCs w:val="22"/>
        </w:rPr>
        <w:t>ní pozd</w:t>
      </w:r>
      <w:r w:rsidR="007233C6" w:rsidRPr="00547E99">
        <w:rPr>
          <w:rFonts w:ascii="Arial" w:hAnsi="Arial" w:cs="Arial" w:hint="eastAsia"/>
          <w:sz w:val="22"/>
          <w:szCs w:val="22"/>
        </w:rPr>
        <w:t>ě</w:t>
      </w:r>
      <w:r w:rsidR="007233C6" w:rsidRPr="00547E99">
        <w:rPr>
          <w:rFonts w:ascii="Arial" w:hAnsi="Arial" w:cs="Arial"/>
          <w:sz w:val="22"/>
          <w:szCs w:val="22"/>
        </w:rPr>
        <w:t>jších p</w:t>
      </w:r>
      <w:r w:rsidR="007233C6" w:rsidRPr="00547E99">
        <w:rPr>
          <w:rFonts w:ascii="Arial" w:hAnsi="Arial" w:cs="Arial" w:hint="eastAsia"/>
          <w:sz w:val="22"/>
          <w:szCs w:val="22"/>
        </w:rPr>
        <w:t>ř</w:t>
      </w:r>
      <w:r w:rsidR="007233C6" w:rsidRPr="00547E99">
        <w:rPr>
          <w:rFonts w:ascii="Arial" w:hAnsi="Arial" w:cs="Arial"/>
          <w:sz w:val="22"/>
          <w:szCs w:val="22"/>
        </w:rPr>
        <w:t>edpis</w:t>
      </w:r>
      <w:r w:rsidR="007233C6" w:rsidRPr="00547E99">
        <w:rPr>
          <w:rFonts w:ascii="Arial" w:hAnsi="Arial" w:cs="Arial" w:hint="eastAsia"/>
          <w:sz w:val="22"/>
          <w:szCs w:val="22"/>
        </w:rPr>
        <w:t>ů</w:t>
      </w:r>
      <w:r w:rsidR="007233C6" w:rsidRPr="00547E99">
        <w:rPr>
          <w:rFonts w:ascii="Arial" w:hAnsi="Arial" w:cs="Arial"/>
          <w:sz w:val="22"/>
          <w:szCs w:val="22"/>
        </w:rPr>
        <w:t>.</w:t>
      </w:r>
    </w:p>
    <w:p w14:paraId="67B4FFC8" w14:textId="77777777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/>
          <w:b/>
          <w:sz w:val="22"/>
        </w:rPr>
      </w:pPr>
      <w:r w:rsidRPr="00205BDA">
        <w:rPr>
          <w:rFonts w:ascii="Arial" w:hAnsi="Arial"/>
          <w:b/>
          <w:sz w:val="22"/>
        </w:rPr>
        <w:t xml:space="preserve">Povinnosti </w:t>
      </w:r>
      <w:r w:rsidR="00A734B6">
        <w:rPr>
          <w:rFonts w:ascii="Arial" w:hAnsi="Arial"/>
          <w:b/>
          <w:sz w:val="22"/>
        </w:rPr>
        <w:t>Objednatel</w:t>
      </w:r>
      <w:r w:rsidRPr="00205BDA">
        <w:rPr>
          <w:rFonts w:ascii="Arial" w:hAnsi="Arial"/>
          <w:b/>
          <w:sz w:val="22"/>
        </w:rPr>
        <w:t>e</w:t>
      </w:r>
    </w:p>
    <w:p w14:paraId="25C58BAD" w14:textId="5044CB18" w:rsidR="00AF0454" w:rsidRPr="00205BDA" w:rsidRDefault="00A734B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Objednatel</w:t>
      </w:r>
      <w:r w:rsidR="00AF0454" w:rsidRPr="00205BDA">
        <w:rPr>
          <w:rFonts w:ascii="Arial" w:hAnsi="Arial"/>
          <w:sz w:val="22"/>
        </w:rPr>
        <w:t xml:space="preserve"> je povinen p</w:t>
      </w:r>
      <w:r w:rsidR="00AF0454" w:rsidRPr="00205BDA">
        <w:rPr>
          <w:rFonts w:ascii="Arial" w:hAnsi="Arial" w:hint="eastAsia"/>
          <w:sz w:val="22"/>
        </w:rPr>
        <w:t>ř</w:t>
      </w:r>
      <w:r w:rsidR="00AF0454" w:rsidRPr="00205BDA">
        <w:rPr>
          <w:rFonts w:ascii="Arial" w:hAnsi="Arial"/>
          <w:sz w:val="22"/>
        </w:rPr>
        <w:t>ed zahájením pln</w:t>
      </w:r>
      <w:r w:rsidR="00AF0454" w:rsidRPr="00205BDA">
        <w:rPr>
          <w:rFonts w:ascii="Arial" w:hAnsi="Arial" w:hint="eastAsia"/>
          <w:sz w:val="22"/>
        </w:rPr>
        <w:t>ě</w:t>
      </w:r>
      <w:r w:rsidR="00AF0454" w:rsidRPr="00205BDA">
        <w:rPr>
          <w:rFonts w:ascii="Arial" w:hAnsi="Arial"/>
          <w:sz w:val="22"/>
        </w:rPr>
        <w:t>ní díla protokolárn</w:t>
      </w:r>
      <w:r w:rsidR="00AF0454" w:rsidRPr="00205BDA">
        <w:rPr>
          <w:rFonts w:ascii="Arial" w:hAnsi="Arial" w:hint="eastAsia"/>
          <w:sz w:val="22"/>
        </w:rPr>
        <w:t>ě</w:t>
      </w:r>
      <w:r w:rsidR="00AF0454" w:rsidRPr="00205BDA">
        <w:rPr>
          <w:rFonts w:ascii="Arial" w:hAnsi="Arial"/>
          <w:sz w:val="22"/>
        </w:rPr>
        <w:t xml:space="preserve"> p</w:t>
      </w:r>
      <w:r w:rsidR="00AF0454" w:rsidRPr="00205BDA">
        <w:rPr>
          <w:rFonts w:ascii="Arial" w:hAnsi="Arial" w:hint="eastAsia"/>
          <w:sz w:val="22"/>
        </w:rPr>
        <w:t>ř</w:t>
      </w:r>
      <w:r w:rsidR="00AF0454" w:rsidRPr="00205BDA">
        <w:rPr>
          <w:rFonts w:ascii="Arial" w:hAnsi="Arial"/>
          <w:sz w:val="22"/>
        </w:rPr>
        <w:t xml:space="preserve">edat </w:t>
      </w:r>
      <w:r w:rsidR="007C14FC">
        <w:rPr>
          <w:rFonts w:ascii="Arial" w:hAnsi="Arial"/>
          <w:sz w:val="22"/>
        </w:rPr>
        <w:t>Z</w:t>
      </w:r>
      <w:r w:rsidR="00AF0454" w:rsidRPr="00205BDA">
        <w:rPr>
          <w:rFonts w:ascii="Arial" w:hAnsi="Arial"/>
          <w:sz w:val="22"/>
        </w:rPr>
        <w:t>hotoviteli staveništ</w:t>
      </w:r>
      <w:r w:rsidR="00AF0454" w:rsidRPr="00205BDA">
        <w:rPr>
          <w:rFonts w:ascii="Arial" w:hAnsi="Arial" w:hint="eastAsia"/>
          <w:sz w:val="22"/>
        </w:rPr>
        <w:t>ě</w:t>
      </w:r>
      <w:r w:rsidR="00AF0454" w:rsidRPr="00205BDA">
        <w:rPr>
          <w:rFonts w:ascii="Arial" w:hAnsi="Arial"/>
          <w:sz w:val="22"/>
        </w:rPr>
        <w:t xml:space="preserve"> (smluvní prostor) a </w:t>
      </w:r>
      <w:r w:rsidR="007C14FC">
        <w:rPr>
          <w:rFonts w:ascii="Arial" w:hAnsi="Arial"/>
          <w:sz w:val="22"/>
        </w:rPr>
        <w:t>Z</w:t>
      </w:r>
      <w:r w:rsidR="00AF0454" w:rsidRPr="00205BDA">
        <w:rPr>
          <w:rFonts w:ascii="Arial" w:hAnsi="Arial"/>
          <w:sz w:val="22"/>
        </w:rPr>
        <w:t>hotovitel je povinen jej p</w:t>
      </w:r>
      <w:r w:rsidR="00AF0454" w:rsidRPr="00205BDA">
        <w:rPr>
          <w:rFonts w:ascii="Arial" w:hAnsi="Arial" w:hint="eastAsia"/>
          <w:sz w:val="22"/>
        </w:rPr>
        <w:t>ř</w:t>
      </w:r>
      <w:r w:rsidR="00AF0454" w:rsidRPr="00205BDA">
        <w:rPr>
          <w:rFonts w:ascii="Arial" w:hAnsi="Arial"/>
          <w:sz w:val="22"/>
        </w:rPr>
        <w:t>evzít. O p</w:t>
      </w:r>
      <w:r w:rsidR="00AF0454" w:rsidRPr="00205BDA">
        <w:rPr>
          <w:rFonts w:ascii="Arial" w:hAnsi="Arial" w:hint="eastAsia"/>
          <w:sz w:val="22"/>
        </w:rPr>
        <w:t>ř</w:t>
      </w:r>
      <w:r w:rsidR="00AF0454" w:rsidRPr="00205BDA">
        <w:rPr>
          <w:rFonts w:ascii="Arial" w:hAnsi="Arial"/>
          <w:sz w:val="22"/>
        </w:rPr>
        <w:t>edání a p</w:t>
      </w:r>
      <w:r w:rsidR="00AF0454" w:rsidRPr="00205BDA">
        <w:rPr>
          <w:rFonts w:ascii="Arial" w:hAnsi="Arial" w:hint="eastAsia"/>
          <w:sz w:val="22"/>
        </w:rPr>
        <w:t>ř</w:t>
      </w:r>
      <w:r w:rsidR="00AF0454" w:rsidRPr="00205BDA">
        <w:rPr>
          <w:rFonts w:ascii="Arial" w:hAnsi="Arial"/>
          <w:sz w:val="22"/>
        </w:rPr>
        <w:t>evzetí staveništ</w:t>
      </w:r>
      <w:r w:rsidR="00AF0454" w:rsidRPr="00205BDA">
        <w:rPr>
          <w:rFonts w:ascii="Arial" w:hAnsi="Arial" w:hint="eastAsia"/>
          <w:sz w:val="22"/>
        </w:rPr>
        <w:t>ě</w:t>
      </w:r>
      <w:r w:rsidR="00AF0454" w:rsidRPr="00205BDA">
        <w:rPr>
          <w:rFonts w:ascii="Arial" w:hAnsi="Arial"/>
          <w:sz w:val="22"/>
        </w:rPr>
        <w:t xml:space="preserve"> vyhotoví </w:t>
      </w:r>
      <w:r>
        <w:rPr>
          <w:rFonts w:ascii="Arial" w:hAnsi="Arial"/>
          <w:sz w:val="22"/>
        </w:rPr>
        <w:t>Objednatel</w:t>
      </w:r>
      <w:r w:rsidR="00AF0454" w:rsidRPr="00205BDA">
        <w:rPr>
          <w:rFonts w:ascii="Arial" w:hAnsi="Arial"/>
          <w:sz w:val="22"/>
        </w:rPr>
        <w:t xml:space="preserve"> písemný protokol, který ob</w:t>
      </w:r>
      <w:r w:rsidR="00AF0454" w:rsidRPr="00205BDA">
        <w:rPr>
          <w:rFonts w:ascii="Arial" w:hAnsi="Arial" w:hint="eastAsia"/>
          <w:sz w:val="22"/>
        </w:rPr>
        <w:t>ě</w:t>
      </w:r>
      <w:r w:rsidR="00AF0454" w:rsidRPr="00205BDA">
        <w:rPr>
          <w:rFonts w:ascii="Arial" w:hAnsi="Arial"/>
          <w:sz w:val="22"/>
        </w:rPr>
        <w:t xml:space="preserve"> smluvní strany podepíší. Za den p</w:t>
      </w:r>
      <w:r w:rsidR="00AF0454" w:rsidRPr="00205BDA">
        <w:rPr>
          <w:rFonts w:ascii="Arial" w:hAnsi="Arial" w:hint="eastAsia"/>
          <w:sz w:val="22"/>
        </w:rPr>
        <w:t>ř</w:t>
      </w:r>
      <w:r w:rsidR="00AF0454" w:rsidRPr="00205BDA">
        <w:rPr>
          <w:rFonts w:ascii="Arial" w:hAnsi="Arial"/>
          <w:sz w:val="22"/>
        </w:rPr>
        <w:t>edání staveništ</w:t>
      </w:r>
      <w:r w:rsidR="00AF0454" w:rsidRPr="00205BDA">
        <w:rPr>
          <w:rFonts w:ascii="Arial" w:hAnsi="Arial" w:hint="eastAsia"/>
          <w:sz w:val="22"/>
        </w:rPr>
        <w:t>ě</w:t>
      </w:r>
      <w:r w:rsidR="00AF0454" w:rsidRPr="00205BDA">
        <w:rPr>
          <w:rFonts w:ascii="Arial" w:hAnsi="Arial"/>
          <w:sz w:val="22"/>
        </w:rPr>
        <w:t xml:space="preserve"> se považuje den, kdy dojde k oboustrannému podpisu p</w:t>
      </w:r>
      <w:r w:rsidR="00AF0454" w:rsidRPr="00205BDA">
        <w:rPr>
          <w:rFonts w:ascii="Arial" w:hAnsi="Arial" w:hint="eastAsia"/>
          <w:sz w:val="22"/>
        </w:rPr>
        <w:t>ří</w:t>
      </w:r>
      <w:r w:rsidR="00AF0454" w:rsidRPr="00205BDA">
        <w:rPr>
          <w:rFonts w:ascii="Arial" w:hAnsi="Arial"/>
          <w:sz w:val="22"/>
        </w:rPr>
        <w:t>slušného protokolu, ve kterém bude popsán stav staveništ</w:t>
      </w:r>
      <w:r w:rsidR="00AF0454" w:rsidRPr="00205BDA">
        <w:rPr>
          <w:rFonts w:ascii="Arial" w:hAnsi="Arial" w:hint="eastAsia"/>
          <w:sz w:val="22"/>
        </w:rPr>
        <w:t>ě</w:t>
      </w:r>
      <w:r w:rsidR="0001760D">
        <w:rPr>
          <w:rFonts w:ascii="Arial" w:hAnsi="Arial"/>
          <w:sz w:val="22"/>
        </w:rPr>
        <w:t xml:space="preserve">. V </w:t>
      </w:r>
      <w:r w:rsidR="00631694" w:rsidRPr="00205BDA">
        <w:rPr>
          <w:rFonts w:ascii="Arial" w:hAnsi="Arial"/>
          <w:sz w:val="22"/>
        </w:rPr>
        <w:t>prot</w:t>
      </w:r>
      <w:r w:rsidR="0001760D">
        <w:rPr>
          <w:rFonts w:ascii="Arial" w:hAnsi="Arial"/>
          <w:sz w:val="22"/>
        </w:rPr>
        <w:t xml:space="preserve">okolu o předání staveniště bude uvedeno případné poskytnutí </w:t>
      </w:r>
      <w:r w:rsidR="00631694" w:rsidRPr="0001760D">
        <w:rPr>
          <w:rFonts w:ascii="Arial" w:hAnsi="Arial"/>
          <w:sz w:val="22"/>
        </w:rPr>
        <w:t xml:space="preserve">prostor pro uskladnění materiálu, </w:t>
      </w:r>
      <w:r w:rsidR="0001760D">
        <w:rPr>
          <w:rFonts w:ascii="Arial" w:hAnsi="Arial"/>
          <w:sz w:val="22"/>
        </w:rPr>
        <w:t>šatny</w:t>
      </w:r>
      <w:r w:rsidR="00631694" w:rsidRPr="0001760D">
        <w:rPr>
          <w:rFonts w:ascii="Arial" w:hAnsi="Arial"/>
          <w:sz w:val="22"/>
        </w:rPr>
        <w:t xml:space="preserve"> pro pracovníky a sociální zařízení</w:t>
      </w:r>
      <w:r w:rsidR="00631694" w:rsidRPr="00205BDA">
        <w:rPr>
          <w:rFonts w:ascii="Arial" w:hAnsi="Arial"/>
          <w:sz w:val="22"/>
        </w:rPr>
        <w:t xml:space="preserve"> a </w:t>
      </w:r>
      <w:r w:rsidR="0001760D">
        <w:rPr>
          <w:rFonts w:ascii="Arial" w:hAnsi="Arial"/>
          <w:sz w:val="22"/>
        </w:rPr>
        <w:t xml:space="preserve">dále pak </w:t>
      </w:r>
      <w:r w:rsidR="00631694" w:rsidRPr="00205BDA">
        <w:rPr>
          <w:rFonts w:ascii="Arial" w:hAnsi="Arial"/>
          <w:sz w:val="22"/>
        </w:rPr>
        <w:t>způsob úhrady odběru elektrické energie, vody apod.</w:t>
      </w:r>
    </w:p>
    <w:p w14:paraId="268C3488" w14:textId="77777777" w:rsidR="00CC4661" w:rsidRPr="00D51AD3" w:rsidRDefault="00A734B6" w:rsidP="00456E68">
      <w:pPr>
        <w:numPr>
          <w:ilvl w:val="1"/>
          <w:numId w:val="2"/>
        </w:numPr>
        <w:spacing w:after="240"/>
        <w:ind w:left="142" w:hanging="5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Objednatel</w:t>
      </w:r>
      <w:r w:rsidR="00AF0454" w:rsidRPr="00205BDA">
        <w:rPr>
          <w:rFonts w:ascii="Arial" w:hAnsi="Arial"/>
          <w:sz w:val="22"/>
        </w:rPr>
        <w:t xml:space="preserve"> nebo TDS má právo kontroly díla v každé fázi jeho provád</w:t>
      </w:r>
      <w:r w:rsidR="00AF0454" w:rsidRPr="00205BDA">
        <w:rPr>
          <w:rFonts w:ascii="Arial" w:hAnsi="Arial" w:hint="eastAsia"/>
          <w:sz w:val="22"/>
        </w:rPr>
        <w:t>ě</w:t>
      </w:r>
      <w:r w:rsidR="00AF0454" w:rsidRPr="00205BDA">
        <w:rPr>
          <w:rFonts w:ascii="Arial" w:hAnsi="Arial"/>
          <w:sz w:val="22"/>
        </w:rPr>
        <w:t>ní. Kontrola se soust</w:t>
      </w:r>
      <w:r w:rsidR="00AF0454" w:rsidRPr="00205BDA">
        <w:rPr>
          <w:rFonts w:ascii="Arial" w:hAnsi="Arial" w:hint="eastAsia"/>
          <w:sz w:val="22"/>
        </w:rPr>
        <w:t>ř</w:t>
      </w:r>
      <w:r w:rsidR="00AF0454" w:rsidRPr="00205BDA">
        <w:rPr>
          <w:rFonts w:ascii="Arial" w:hAnsi="Arial"/>
          <w:sz w:val="22"/>
        </w:rPr>
        <w:t>edí na jakost stavebních a montážních prací, a to zejména</w:t>
      </w:r>
      <w:r w:rsidR="00AF0454" w:rsidRPr="00A63B2F">
        <w:rPr>
          <w:rFonts w:ascii="Arial" w:hAnsi="Arial"/>
          <w:sz w:val="22"/>
        </w:rPr>
        <w:t xml:space="preserve"> na práce, konstrukce nebo </w:t>
      </w:r>
      <w:r w:rsidR="00AF0454" w:rsidRPr="00A63B2F">
        <w:rPr>
          <w:rFonts w:ascii="Arial" w:hAnsi="Arial" w:hint="eastAsia"/>
          <w:sz w:val="22"/>
        </w:rPr>
        <w:lastRenderedPageBreak/>
        <w:t>čá</w:t>
      </w:r>
      <w:r w:rsidR="00AF0454" w:rsidRPr="00A63B2F">
        <w:rPr>
          <w:rFonts w:ascii="Arial" w:hAnsi="Arial"/>
          <w:sz w:val="22"/>
        </w:rPr>
        <w:t>sti díla, které budou v pr</w:t>
      </w:r>
      <w:r w:rsidR="00AF0454" w:rsidRPr="00A63B2F">
        <w:rPr>
          <w:rFonts w:ascii="Arial" w:hAnsi="Arial" w:hint="eastAsia"/>
          <w:sz w:val="22"/>
        </w:rPr>
        <w:t>ů</w:t>
      </w:r>
      <w:r w:rsidR="00AF0454" w:rsidRPr="00A63B2F">
        <w:rPr>
          <w:rFonts w:ascii="Arial" w:hAnsi="Arial"/>
          <w:sz w:val="22"/>
        </w:rPr>
        <w:t>b</w:t>
      </w:r>
      <w:r w:rsidR="00AF0454" w:rsidRPr="00A63B2F">
        <w:rPr>
          <w:rFonts w:ascii="Arial" w:hAnsi="Arial" w:hint="eastAsia"/>
          <w:sz w:val="22"/>
        </w:rPr>
        <w:t>ě</w:t>
      </w:r>
      <w:r w:rsidR="00AF0454" w:rsidRPr="00A63B2F">
        <w:rPr>
          <w:rFonts w:ascii="Arial" w:hAnsi="Arial"/>
          <w:sz w:val="22"/>
        </w:rPr>
        <w:t>hu provád</w:t>
      </w:r>
      <w:r w:rsidR="00AF0454" w:rsidRPr="00A63B2F">
        <w:rPr>
          <w:rFonts w:ascii="Arial" w:hAnsi="Arial" w:hint="eastAsia"/>
          <w:sz w:val="22"/>
        </w:rPr>
        <w:t>ě</w:t>
      </w:r>
      <w:r w:rsidR="00AF0454" w:rsidRPr="00A63B2F">
        <w:rPr>
          <w:rFonts w:ascii="Arial" w:hAnsi="Arial"/>
          <w:sz w:val="22"/>
        </w:rPr>
        <w:t xml:space="preserve">ní </w:t>
      </w:r>
      <w:r w:rsidR="00AC42F8">
        <w:rPr>
          <w:rFonts w:ascii="Arial" w:hAnsi="Arial"/>
          <w:sz w:val="22"/>
        </w:rPr>
        <w:t xml:space="preserve">díla zakryty. Zhotovitel vyzve </w:t>
      </w:r>
      <w:r>
        <w:rPr>
          <w:rFonts w:ascii="Arial" w:hAnsi="Arial"/>
          <w:sz w:val="22"/>
        </w:rPr>
        <w:t>Objednatel</w:t>
      </w:r>
      <w:r w:rsidR="00AF0454" w:rsidRPr="00A63B2F">
        <w:rPr>
          <w:rFonts w:ascii="Arial" w:hAnsi="Arial"/>
          <w:sz w:val="22"/>
        </w:rPr>
        <w:t>e k prov</w:t>
      </w:r>
      <w:r w:rsidR="00AF0454" w:rsidRPr="00A63B2F">
        <w:rPr>
          <w:rFonts w:ascii="Arial" w:hAnsi="Arial" w:hint="eastAsia"/>
          <w:sz w:val="22"/>
        </w:rPr>
        <w:t>ěř</w:t>
      </w:r>
      <w:r w:rsidR="00AF0454" w:rsidRPr="00A63B2F">
        <w:rPr>
          <w:rFonts w:ascii="Arial" w:hAnsi="Arial"/>
          <w:sz w:val="22"/>
        </w:rPr>
        <w:t>ení zakrývaných prací a dodávek nejmén</w:t>
      </w:r>
      <w:r w:rsidR="00AF0454" w:rsidRPr="00A63B2F">
        <w:rPr>
          <w:rFonts w:ascii="Arial" w:hAnsi="Arial" w:hint="eastAsia"/>
          <w:sz w:val="22"/>
        </w:rPr>
        <w:t>ě</w:t>
      </w:r>
      <w:r w:rsidR="00AF0454" w:rsidRPr="00A63B2F">
        <w:rPr>
          <w:rFonts w:ascii="Arial" w:hAnsi="Arial"/>
          <w:sz w:val="22"/>
        </w:rPr>
        <w:t xml:space="preserve"> 3 pracovní dny p</w:t>
      </w:r>
      <w:r w:rsidR="00AF0454" w:rsidRPr="00A63B2F">
        <w:rPr>
          <w:rFonts w:ascii="Arial" w:hAnsi="Arial" w:hint="eastAsia"/>
          <w:sz w:val="22"/>
        </w:rPr>
        <w:t>ř</w:t>
      </w:r>
      <w:r w:rsidR="00AF0454" w:rsidRPr="00A63B2F">
        <w:rPr>
          <w:rFonts w:ascii="Arial" w:hAnsi="Arial"/>
          <w:sz w:val="22"/>
        </w:rPr>
        <w:t xml:space="preserve">ed jejich provedením. </w:t>
      </w:r>
    </w:p>
    <w:p w14:paraId="6BC80039" w14:textId="75EAEC02" w:rsidR="00AF0454" w:rsidRPr="00456E68" w:rsidRDefault="00A734B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AF0454" w:rsidRPr="007A3FF7">
        <w:rPr>
          <w:rFonts w:ascii="Arial" w:hAnsi="Arial" w:cs="Arial"/>
          <w:sz w:val="22"/>
          <w:szCs w:val="22"/>
        </w:rPr>
        <w:t xml:space="preserve"> zabezpečuje výkon autorského dozoru v</w:t>
      </w:r>
      <w:r w:rsidR="00324213">
        <w:rPr>
          <w:rFonts w:ascii="Arial" w:hAnsi="Arial" w:cs="Arial"/>
          <w:sz w:val="22"/>
          <w:szCs w:val="22"/>
        </w:rPr>
        <w:t> souladu s </w:t>
      </w:r>
      <w:r w:rsidR="007C33B7">
        <w:rPr>
          <w:rFonts w:ascii="Arial" w:hAnsi="Arial" w:cs="Arial"/>
          <w:sz w:val="22"/>
          <w:szCs w:val="22"/>
        </w:rPr>
        <w:t>Projektov</w:t>
      </w:r>
      <w:r w:rsidR="00787DF0">
        <w:rPr>
          <w:rFonts w:ascii="Arial" w:hAnsi="Arial" w:cs="Arial"/>
          <w:sz w:val="22"/>
          <w:szCs w:val="22"/>
        </w:rPr>
        <w:t xml:space="preserve">ou dokumentací </w:t>
      </w:r>
      <w:r w:rsidR="008B75C6">
        <w:rPr>
          <w:rFonts w:ascii="Arial" w:hAnsi="Arial" w:cs="Arial"/>
          <w:sz w:val="22"/>
          <w:szCs w:val="22"/>
        </w:rPr>
        <w:t xml:space="preserve">a </w:t>
      </w:r>
      <w:r w:rsidR="00D51AD3">
        <w:rPr>
          <w:rFonts w:ascii="Arial" w:hAnsi="Arial" w:cs="Arial"/>
          <w:sz w:val="22"/>
          <w:szCs w:val="22"/>
        </w:rPr>
        <w:t>TDS</w:t>
      </w:r>
      <w:r w:rsidR="008B75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="00AF0454" w:rsidRPr="007A3FF7">
        <w:rPr>
          <w:rFonts w:ascii="Arial" w:hAnsi="Arial" w:cs="Arial"/>
          <w:sz w:val="22"/>
          <w:szCs w:val="22"/>
        </w:rPr>
        <w:t>e. Jména osob oprávněných k výkonu autorského</w:t>
      </w:r>
      <w:r w:rsidR="008B75C6">
        <w:rPr>
          <w:rFonts w:ascii="Arial" w:hAnsi="Arial" w:cs="Arial"/>
          <w:sz w:val="22"/>
          <w:szCs w:val="22"/>
        </w:rPr>
        <w:t xml:space="preserve"> dozoru, a</w:t>
      </w:r>
      <w:r w:rsidR="00AF0454" w:rsidRPr="007A3FF7">
        <w:rPr>
          <w:rFonts w:ascii="Arial" w:hAnsi="Arial" w:cs="Arial"/>
          <w:sz w:val="22"/>
          <w:szCs w:val="22"/>
        </w:rPr>
        <w:t xml:space="preserve"> technického dozoru</w:t>
      </w:r>
      <w:r w:rsidR="008B75C6">
        <w:rPr>
          <w:rFonts w:ascii="Arial" w:hAnsi="Arial" w:cs="Arial"/>
          <w:sz w:val="22"/>
          <w:szCs w:val="22"/>
        </w:rPr>
        <w:t xml:space="preserve"> stavebníka</w:t>
      </w:r>
      <w:r w:rsidR="00AF0454" w:rsidRPr="007A3FF7">
        <w:rPr>
          <w:rFonts w:ascii="Arial" w:hAnsi="Arial" w:cs="Arial"/>
          <w:sz w:val="22"/>
          <w:szCs w:val="22"/>
        </w:rPr>
        <w:t xml:space="preserve">, sdělí </w:t>
      </w:r>
      <w:r>
        <w:rPr>
          <w:rFonts w:ascii="Arial" w:hAnsi="Arial" w:cs="Arial"/>
          <w:sz w:val="22"/>
          <w:szCs w:val="22"/>
        </w:rPr>
        <w:t>Objednatel</w:t>
      </w:r>
      <w:r w:rsidR="00AF0454" w:rsidRPr="007A3FF7">
        <w:rPr>
          <w:rFonts w:ascii="Arial" w:hAnsi="Arial" w:cs="Arial"/>
          <w:sz w:val="22"/>
          <w:szCs w:val="22"/>
        </w:rPr>
        <w:t xml:space="preserve"> </w:t>
      </w:r>
      <w:r w:rsidR="006E0D0D">
        <w:rPr>
          <w:rFonts w:ascii="Arial" w:hAnsi="Arial" w:cs="Arial"/>
          <w:sz w:val="22"/>
          <w:szCs w:val="22"/>
        </w:rPr>
        <w:t>Z</w:t>
      </w:r>
      <w:r w:rsidR="00AF0454" w:rsidRPr="007A3FF7">
        <w:rPr>
          <w:rFonts w:ascii="Arial" w:hAnsi="Arial" w:cs="Arial"/>
          <w:sz w:val="22"/>
          <w:szCs w:val="22"/>
        </w:rPr>
        <w:t>hotoviteli při předání staveniště nebo zápisem do stavebního deníku.</w:t>
      </w:r>
    </w:p>
    <w:p w14:paraId="72BD7B19" w14:textId="77777777" w:rsidR="00AF0454" w:rsidRPr="007A3FF7" w:rsidRDefault="00A734B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AF0454" w:rsidRPr="007A3FF7">
        <w:rPr>
          <w:rFonts w:ascii="Arial" w:hAnsi="Arial" w:cs="Arial"/>
          <w:sz w:val="22"/>
          <w:szCs w:val="22"/>
        </w:rPr>
        <w:t xml:space="preserve"> má vyhrazeno právo prostřednictvím oprávněné osoby TDS nebo řádně zmocněné osoby </w:t>
      </w:r>
      <w:r w:rsidR="00C614AE" w:rsidRPr="007A3FF7">
        <w:rPr>
          <w:rFonts w:ascii="Arial" w:hAnsi="Arial" w:cs="Arial"/>
          <w:sz w:val="22"/>
          <w:szCs w:val="22"/>
        </w:rPr>
        <w:t>ve věcech technických dle čl. 14</w:t>
      </w:r>
      <w:r w:rsidR="00AF0454" w:rsidRPr="007A3FF7">
        <w:rPr>
          <w:rFonts w:ascii="Arial" w:hAnsi="Arial" w:cs="Arial"/>
          <w:sz w:val="22"/>
          <w:szCs w:val="22"/>
        </w:rPr>
        <w:t xml:space="preserve">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AF0454" w:rsidRPr="007A3FF7">
        <w:rPr>
          <w:rFonts w:ascii="Arial" w:hAnsi="Arial" w:cs="Arial"/>
          <w:sz w:val="22"/>
          <w:szCs w:val="22"/>
        </w:rPr>
        <w:t xml:space="preserve"> kontrolovat dílo v průběhu jeho provádění.</w:t>
      </w:r>
    </w:p>
    <w:p w14:paraId="6A28599A" w14:textId="010DF052" w:rsidR="007233C6" w:rsidRPr="007A3FF7" w:rsidRDefault="00BB39C6" w:rsidP="00547E99">
      <w:pPr>
        <w:numPr>
          <w:ilvl w:val="1"/>
          <w:numId w:val="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TDS</w:t>
      </w:r>
      <w:r w:rsidR="007233C6" w:rsidRPr="007A3FF7">
        <w:rPr>
          <w:rFonts w:ascii="Arial" w:hAnsi="Arial" w:cs="Arial"/>
          <w:sz w:val="22"/>
          <w:szCs w:val="22"/>
        </w:rPr>
        <w:t xml:space="preserve"> má právo nepřijmout práci nebo dodávku, která nebude odpovídat této </w:t>
      </w:r>
      <w:r w:rsidR="009D0094">
        <w:rPr>
          <w:rFonts w:ascii="Arial" w:hAnsi="Arial" w:cs="Arial"/>
          <w:sz w:val="22"/>
          <w:szCs w:val="22"/>
        </w:rPr>
        <w:t>S</w:t>
      </w:r>
      <w:r w:rsidR="007233C6" w:rsidRPr="007A3FF7">
        <w:rPr>
          <w:rFonts w:ascii="Arial" w:hAnsi="Arial" w:cs="Arial"/>
          <w:sz w:val="22"/>
          <w:szCs w:val="22"/>
        </w:rPr>
        <w:t>mlouvě. TD</w:t>
      </w:r>
      <w:r w:rsidRPr="007A3FF7">
        <w:rPr>
          <w:rFonts w:ascii="Arial" w:hAnsi="Arial" w:cs="Arial"/>
          <w:sz w:val="22"/>
          <w:szCs w:val="22"/>
        </w:rPr>
        <w:t>S</w:t>
      </w:r>
      <w:r w:rsidR="007233C6" w:rsidRPr="007A3FF7">
        <w:rPr>
          <w:rFonts w:ascii="Arial" w:hAnsi="Arial" w:cs="Arial"/>
          <w:sz w:val="22"/>
          <w:szCs w:val="22"/>
        </w:rPr>
        <w:t xml:space="preserve"> má právo zajistit zvláštní kontrolu nebo zkoušku třetí stranou, aby</w:t>
      </w:r>
      <w:r w:rsidR="00324213">
        <w:rPr>
          <w:rFonts w:ascii="Arial" w:hAnsi="Arial" w:cs="Arial"/>
          <w:sz w:val="22"/>
          <w:szCs w:val="22"/>
        </w:rPr>
        <w:t xml:space="preserve"> se zjistilo dodržování p</w:t>
      </w:r>
      <w:r w:rsidR="00787DF0">
        <w:rPr>
          <w:rFonts w:ascii="Arial" w:hAnsi="Arial" w:cs="Arial"/>
          <w:sz w:val="22"/>
          <w:szCs w:val="22"/>
        </w:rPr>
        <w:t>rojektu</w:t>
      </w:r>
      <w:r w:rsidR="007233C6" w:rsidRPr="007A3FF7">
        <w:rPr>
          <w:rFonts w:ascii="Arial" w:hAnsi="Arial" w:cs="Arial"/>
          <w:sz w:val="22"/>
          <w:szCs w:val="22"/>
        </w:rPr>
        <w:t xml:space="preserve"> a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7233C6" w:rsidRPr="007A3FF7">
        <w:rPr>
          <w:rFonts w:ascii="Arial" w:hAnsi="Arial" w:cs="Arial"/>
          <w:sz w:val="22"/>
          <w:szCs w:val="22"/>
        </w:rPr>
        <w:t xml:space="preserve">. Náklady na kontroly nebo zkoušky ponese </w:t>
      </w:r>
      <w:r w:rsidR="007C14FC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 ze svého, pokud:</w:t>
      </w:r>
    </w:p>
    <w:p w14:paraId="29025BF6" w14:textId="5FA8411E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 xml:space="preserve">jsou kontroly nebo zkoušky stanoveny nebo předpokládány v této </w:t>
      </w:r>
      <w:r w:rsidR="009D0094"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>mlouvě nebo vyplývají z </w:t>
      </w:r>
      <w:r w:rsidRPr="00205BDA">
        <w:rPr>
          <w:rFonts w:ascii="Arial" w:hAnsi="Arial" w:cs="Arial"/>
          <w:sz w:val="22"/>
          <w:szCs w:val="22"/>
        </w:rPr>
        <w:t>obecně závazných právních předpisů nebo technických norem,</w:t>
      </w:r>
    </w:p>
    <w:p w14:paraId="5A8EBF3D" w14:textId="54D70925" w:rsidR="007233C6" w:rsidRPr="00205BDA" w:rsidRDefault="007233C6" w:rsidP="007233C6">
      <w:pPr>
        <w:ind w:left="1414" w:hanging="705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se kontrolou nebo zkouškou prokáže jakékoliv vadné plnění </w:t>
      </w:r>
      <w:r w:rsidR="006E0D0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hotovitele nebo pokud je prováděno v rozporu s touto </w:t>
      </w:r>
      <w:r w:rsidR="009D0094">
        <w:rPr>
          <w:rFonts w:ascii="Arial" w:hAnsi="Arial" w:cs="Arial"/>
          <w:sz w:val="22"/>
          <w:szCs w:val="22"/>
        </w:rPr>
        <w:t>S</w:t>
      </w:r>
      <w:r w:rsidRPr="00205BDA">
        <w:rPr>
          <w:rFonts w:ascii="Arial" w:hAnsi="Arial" w:cs="Arial"/>
          <w:sz w:val="22"/>
          <w:szCs w:val="22"/>
        </w:rPr>
        <w:t>mlouvou, technickými normami nebo právními předpisy.</w:t>
      </w:r>
    </w:p>
    <w:p w14:paraId="314B5CF4" w14:textId="77777777" w:rsidR="007233C6" w:rsidRPr="00205BDA" w:rsidRDefault="007233C6" w:rsidP="007233C6">
      <w:pPr>
        <w:jc w:val="both"/>
        <w:rPr>
          <w:rFonts w:ascii="Arial" w:hAnsi="Arial" w:cs="Arial"/>
          <w:sz w:val="22"/>
          <w:szCs w:val="22"/>
        </w:rPr>
      </w:pPr>
    </w:p>
    <w:p w14:paraId="3339D5A8" w14:textId="77777777" w:rsidR="007233C6" w:rsidRPr="00205BDA" w:rsidRDefault="00A734B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7233C6" w:rsidRPr="00205BDA">
        <w:rPr>
          <w:rFonts w:ascii="Arial" w:hAnsi="Arial" w:cs="Arial"/>
          <w:sz w:val="22"/>
          <w:szCs w:val="22"/>
        </w:rPr>
        <w:t xml:space="preserve"> sled</w:t>
      </w:r>
      <w:r w:rsidR="00BB39C6" w:rsidRPr="00205BDA">
        <w:rPr>
          <w:rFonts w:ascii="Arial" w:hAnsi="Arial" w:cs="Arial"/>
          <w:sz w:val="22"/>
          <w:szCs w:val="22"/>
        </w:rPr>
        <w:t>uje</w:t>
      </w:r>
      <w:r w:rsidR="007233C6" w:rsidRPr="00205BDA">
        <w:rPr>
          <w:rFonts w:ascii="Arial" w:hAnsi="Arial" w:cs="Arial"/>
          <w:sz w:val="22"/>
          <w:szCs w:val="22"/>
        </w:rPr>
        <w:t xml:space="preserve"> obsah stavebního deníku a k zápisům </w:t>
      </w:r>
      <w:r w:rsidR="007C14FC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>hotovitele připoj</w:t>
      </w:r>
      <w:r w:rsidR="00BB39C6" w:rsidRPr="00205BDA">
        <w:rPr>
          <w:rFonts w:ascii="Arial" w:hAnsi="Arial" w:cs="Arial"/>
          <w:sz w:val="22"/>
          <w:szCs w:val="22"/>
        </w:rPr>
        <w:t>uje</w:t>
      </w:r>
      <w:r w:rsidR="007233C6" w:rsidRPr="00205BDA">
        <w:rPr>
          <w:rFonts w:ascii="Arial" w:hAnsi="Arial" w:cs="Arial"/>
          <w:sz w:val="22"/>
          <w:szCs w:val="22"/>
        </w:rPr>
        <w:t xml:space="preserve"> své stanovisko – souhlas, námitky, návrh na řešení či jiná opatření, apod. </w:t>
      </w:r>
      <w:r w:rsidR="00D51AD3">
        <w:rPr>
          <w:rFonts w:ascii="Arial" w:hAnsi="Arial" w:cs="Arial"/>
          <w:sz w:val="22"/>
          <w:szCs w:val="22"/>
        </w:rPr>
        <w:t>nejpozději do 3 pracovních dnů od provedení zápisu</w:t>
      </w:r>
      <w:r w:rsidR="009D0094">
        <w:rPr>
          <w:rFonts w:ascii="Arial" w:hAnsi="Arial" w:cs="Arial"/>
          <w:sz w:val="22"/>
          <w:szCs w:val="22"/>
        </w:rPr>
        <w:t xml:space="preserve"> Zhotovitelem</w:t>
      </w:r>
      <w:r w:rsidR="00D51AD3">
        <w:rPr>
          <w:rFonts w:ascii="Arial" w:hAnsi="Arial" w:cs="Arial"/>
          <w:sz w:val="22"/>
          <w:szCs w:val="22"/>
        </w:rPr>
        <w:t>.</w:t>
      </w:r>
    </w:p>
    <w:p w14:paraId="4CC65FC7" w14:textId="5886A3D6" w:rsidR="007935AE" w:rsidRPr="00AA4A31" w:rsidRDefault="00A734B6" w:rsidP="00547E99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</w:rPr>
        <w:t>Objednatel</w:t>
      </w:r>
      <w:r w:rsidR="00BA6545" w:rsidRPr="00205BDA">
        <w:rPr>
          <w:rFonts w:ascii="Arial" w:hAnsi="Arial"/>
          <w:sz w:val="22"/>
        </w:rPr>
        <w:t xml:space="preserve">, bude-li to nezbytné pro dokončení díla, písemně zmocní </w:t>
      </w:r>
      <w:r w:rsidR="006E0D0D">
        <w:rPr>
          <w:rFonts w:ascii="Arial" w:hAnsi="Arial"/>
          <w:sz w:val="22"/>
        </w:rPr>
        <w:t>Z</w:t>
      </w:r>
      <w:r w:rsidR="00BA6545" w:rsidRPr="00205BDA">
        <w:rPr>
          <w:rFonts w:ascii="Arial" w:hAnsi="Arial"/>
          <w:sz w:val="22"/>
        </w:rPr>
        <w:t xml:space="preserve">hotovitele k jednání </w:t>
      </w:r>
      <w:r w:rsidR="009D0094">
        <w:rPr>
          <w:rFonts w:ascii="Arial" w:hAnsi="Arial"/>
          <w:sz w:val="22"/>
        </w:rPr>
        <w:t>za</w:t>
      </w:r>
      <w:r w:rsidR="009D0094" w:rsidRPr="00205BD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Objednatel</w:t>
      </w:r>
      <w:r w:rsidR="00BA6545" w:rsidRPr="00205BDA">
        <w:rPr>
          <w:rFonts w:ascii="Arial" w:hAnsi="Arial"/>
          <w:sz w:val="22"/>
        </w:rPr>
        <w:t>e s fyzickými i právnickými osobami dot</w:t>
      </w:r>
      <w:r w:rsidR="00BA6545" w:rsidRPr="00205BDA">
        <w:rPr>
          <w:rFonts w:ascii="Arial" w:hAnsi="Arial" w:hint="eastAsia"/>
          <w:sz w:val="22"/>
        </w:rPr>
        <w:t>č</w:t>
      </w:r>
      <w:r w:rsidR="00BA6545" w:rsidRPr="00205BDA">
        <w:rPr>
          <w:rFonts w:ascii="Arial" w:hAnsi="Arial"/>
          <w:sz w:val="22"/>
        </w:rPr>
        <w:t>enými provád</w:t>
      </w:r>
      <w:r w:rsidR="00BA6545" w:rsidRPr="00205BDA">
        <w:rPr>
          <w:rFonts w:ascii="Arial" w:hAnsi="Arial" w:hint="eastAsia"/>
          <w:sz w:val="22"/>
        </w:rPr>
        <w:t>ě</w:t>
      </w:r>
      <w:r w:rsidR="00674430">
        <w:rPr>
          <w:rFonts w:ascii="Arial" w:hAnsi="Arial"/>
          <w:sz w:val="22"/>
        </w:rPr>
        <w:t xml:space="preserve">ním díla specifikovaného </w:t>
      </w:r>
      <w:r w:rsidR="00BA6545" w:rsidRPr="00205BDA">
        <w:rPr>
          <w:rFonts w:ascii="Arial" w:hAnsi="Arial"/>
          <w:sz w:val="22"/>
        </w:rPr>
        <w:t>v </w:t>
      </w:r>
      <w:r w:rsidR="00BA6545" w:rsidRPr="00205BDA">
        <w:rPr>
          <w:rFonts w:ascii="Arial" w:hAnsi="Arial" w:hint="eastAsia"/>
          <w:sz w:val="22"/>
        </w:rPr>
        <w:t>č</w:t>
      </w:r>
      <w:r w:rsidR="00674430">
        <w:rPr>
          <w:rFonts w:ascii="Arial" w:hAnsi="Arial"/>
          <w:sz w:val="22"/>
        </w:rPr>
        <w:t>l. 1</w:t>
      </w:r>
      <w:r w:rsidR="00BA6545" w:rsidRPr="00205BDA">
        <w:rPr>
          <w:rFonts w:ascii="Arial" w:hAnsi="Arial"/>
          <w:sz w:val="22"/>
        </w:rPr>
        <w:t>. odst. 2.</w:t>
      </w:r>
      <w:r w:rsidR="00FD62D5">
        <w:rPr>
          <w:rFonts w:ascii="Arial" w:hAnsi="Arial"/>
          <w:sz w:val="22"/>
        </w:rPr>
        <w:t xml:space="preserve"> t</w:t>
      </w:r>
      <w:r w:rsidR="00674430">
        <w:rPr>
          <w:rFonts w:ascii="Arial" w:hAnsi="Arial"/>
          <w:sz w:val="22"/>
        </w:rPr>
        <w:t xml:space="preserve">éto </w:t>
      </w:r>
      <w:r w:rsidR="00983CC2">
        <w:rPr>
          <w:rFonts w:ascii="Arial" w:hAnsi="Arial"/>
          <w:sz w:val="22"/>
        </w:rPr>
        <w:t>Smlouvy</w:t>
      </w:r>
      <w:r w:rsidR="00BA6545" w:rsidRPr="00205BDA">
        <w:rPr>
          <w:rFonts w:ascii="Arial" w:hAnsi="Arial"/>
          <w:sz w:val="22"/>
        </w:rPr>
        <w:t>, a k jednání s orgány státní správy, správci sítí a s ve</w:t>
      </w:r>
      <w:r w:rsidR="00BA6545" w:rsidRPr="00205BDA">
        <w:rPr>
          <w:rFonts w:ascii="Arial" w:hAnsi="Arial" w:hint="eastAsia"/>
          <w:sz w:val="22"/>
        </w:rPr>
        <w:t>ř</w:t>
      </w:r>
      <w:r w:rsidR="00BA6545" w:rsidRPr="00205BDA">
        <w:rPr>
          <w:rFonts w:ascii="Arial" w:hAnsi="Arial"/>
          <w:sz w:val="22"/>
        </w:rPr>
        <w:t>ejnoprávními orgány</w:t>
      </w:r>
      <w:r w:rsidR="00BA6545" w:rsidRPr="00CC7D6D">
        <w:rPr>
          <w:rFonts w:ascii="Arial" w:hAnsi="Arial" w:cs="Arial"/>
          <w:sz w:val="22"/>
          <w:szCs w:val="22"/>
        </w:rPr>
        <w:t>.</w:t>
      </w:r>
    </w:p>
    <w:p w14:paraId="715535A6" w14:textId="350BE2A1" w:rsidR="007233C6" w:rsidRPr="00205BDA" w:rsidRDefault="003D6FFB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Povinnosti Z</w:t>
      </w:r>
      <w:r w:rsidR="007233C6" w:rsidRPr="00205BDA">
        <w:rPr>
          <w:rFonts w:ascii="Arial" w:hAnsi="Arial" w:cs="Arial"/>
          <w:b/>
          <w:sz w:val="22"/>
          <w:szCs w:val="22"/>
        </w:rPr>
        <w:t>hotovitele</w:t>
      </w:r>
    </w:p>
    <w:p w14:paraId="6CF811C5" w14:textId="404828F3" w:rsidR="009129C8" w:rsidRPr="007A3FF7" w:rsidRDefault="009129C8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dílo provést, a to řádně, včas, úplně, bezvadně, v rozsahu a kvalitě a za ostatních podmínek specifikovaných touto </w:t>
      </w:r>
      <w:r w:rsidR="009D0094"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>ml</w:t>
      </w:r>
      <w:r w:rsidR="00674430">
        <w:rPr>
          <w:rFonts w:ascii="Arial" w:hAnsi="Arial" w:cs="Arial"/>
          <w:sz w:val="22"/>
          <w:szCs w:val="22"/>
        </w:rPr>
        <w:t>ouvou podle požadavků platných právních předpisů</w:t>
      </w:r>
      <w:r w:rsidRPr="007A3FF7">
        <w:rPr>
          <w:rFonts w:ascii="Arial" w:hAnsi="Arial" w:cs="Arial"/>
          <w:sz w:val="22"/>
          <w:szCs w:val="22"/>
        </w:rPr>
        <w:t xml:space="preserve">. Při provádění díla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vázán pokyny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e nebo TDS. Zhotovitel se zavazuje, že k provedení díla použije pouze nové a nepoužité materiály a výrobky a dodávky odpovídající platným předpisům ČR.</w:t>
      </w:r>
    </w:p>
    <w:p w14:paraId="03CEA523" w14:textId="613155BA" w:rsidR="009129C8" w:rsidRPr="007A3FF7" w:rsidRDefault="009129C8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 případě, kdy dílo nebo</w:t>
      </w:r>
      <w:r w:rsidR="00674430">
        <w:rPr>
          <w:rFonts w:ascii="Arial" w:hAnsi="Arial" w:cs="Arial"/>
          <w:sz w:val="22"/>
          <w:szCs w:val="22"/>
        </w:rPr>
        <w:t xml:space="preserve"> část nebude</w:t>
      </w:r>
      <w:r w:rsidR="00866BC6">
        <w:rPr>
          <w:rFonts w:ascii="Arial" w:hAnsi="Arial" w:cs="Arial"/>
          <w:sz w:val="22"/>
          <w:szCs w:val="22"/>
        </w:rPr>
        <w:t xml:space="preserve"> zhotovována v souladu s touto S</w:t>
      </w:r>
      <w:r w:rsidR="00674430">
        <w:rPr>
          <w:rFonts w:ascii="Arial" w:hAnsi="Arial" w:cs="Arial"/>
          <w:sz w:val="22"/>
          <w:szCs w:val="22"/>
        </w:rPr>
        <w:t>mlouvou</w:t>
      </w:r>
      <w:r w:rsidRPr="007A3FF7">
        <w:rPr>
          <w:rFonts w:ascii="Arial" w:hAnsi="Arial" w:cs="Arial"/>
          <w:sz w:val="22"/>
          <w:szCs w:val="22"/>
        </w:rPr>
        <w:t xml:space="preserve">,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na žádost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e provedené formou zápisu ve stavebním</w:t>
      </w:r>
      <w:r w:rsidR="0011191A" w:rsidRPr="007A3FF7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deníku v přiměřené lhůtě nedostatky odstranit. V opačném případě je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oprávněn odstranit uvedené nedostatky sám nebo prostřednictvím třetí osoby na náklady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hotovitele.</w:t>
      </w:r>
    </w:p>
    <w:p w14:paraId="29A1D8DA" w14:textId="77777777" w:rsidR="00C614AE" w:rsidRDefault="00C614AE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vést ode dne, kdy byly zahájeny práce na staveništi, stavební deník, a to až do dne odstranění veškerých vad a nedodělků. Následně je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předat stavební deník </w:t>
      </w:r>
      <w:r w:rsidR="00A734B6">
        <w:rPr>
          <w:rFonts w:ascii="Arial" w:hAnsi="Arial" w:cs="Arial"/>
          <w:sz w:val="22"/>
          <w:szCs w:val="22"/>
        </w:rPr>
        <w:t>Objednatel</w:t>
      </w:r>
      <w:r w:rsidR="006E0D0D" w:rsidRPr="007A3FF7">
        <w:rPr>
          <w:rFonts w:ascii="Arial" w:hAnsi="Arial" w:cs="Arial"/>
          <w:sz w:val="22"/>
          <w:szCs w:val="22"/>
        </w:rPr>
        <w:t>i</w:t>
      </w:r>
      <w:r w:rsidRPr="007A3FF7">
        <w:rPr>
          <w:rFonts w:ascii="Arial" w:hAnsi="Arial" w:cs="Arial"/>
          <w:sz w:val="22"/>
          <w:szCs w:val="22"/>
        </w:rPr>
        <w:t>.</w:t>
      </w:r>
    </w:p>
    <w:p w14:paraId="4108F252" w14:textId="77777777" w:rsidR="00501CAC" w:rsidRDefault="009129C8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501CAC">
        <w:rPr>
          <w:rFonts w:ascii="Arial" w:hAnsi="Arial" w:cs="Arial"/>
          <w:sz w:val="22"/>
          <w:szCs w:val="22"/>
        </w:rPr>
        <w:t xml:space="preserve">V průběhu provádění díla </w:t>
      </w:r>
      <w:r w:rsidR="0011191A" w:rsidRPr="00501CAC">
        <w:rPr>
          <w:rFonts w:ascii="Arial" w:hAnsi="Arial" w:cs="Arial"/>
          <w:sz w:val="22"/>
          <w:szCs w:val="22"/>
        </w:rPr>
        <w:t xml:space="preserve">je </w:t>
      </w:r>
      <w:r w:rsidR="006E0D0D">
        <w:rPr>
          <w:rFonts w:ascii="Arial" w:hAnsi="Arial" w:cs="Arial"/>
          <w:sz w:val="22"/>
          <w:szCs w:val="22"/>
        </w:rPr>
        <w:t>Z</w:t>
      </w:r>
      <w:r w:rsidR="0011191A" w:rsidRPr="00501CAC">
        <w:rPr>
          <w:rFonts w:ascii="Arial" w:hAnsi="Arial" w:cs="Arial"/>
          <w:sz w:val="22"/>
          <w:szCs w:val="22"/>
        </w:rPr>
        <w:t xml:space="preserve">hotovitel </w:t>
      </w:r>
      <w:r w:rsidR="00C614AE" w:rsidRPr="00501CAC">
        <w:rPr>
          <w:rFonts w:ascii="Arial" w:hAnsi="Arial" w:cs="Arial"/>
          <w:sz w:val="22"/>
          <w:szCs w:val="22"/>
        </w:rPr>
        <w:t xml:space="preserve">dále </w:t>
      </w:r>
      <w:r w:rsidR="0011191A" w:rsidRPr="00501CAC">
        <w:rPr>
          <w:rFonts w:ascii="Arial" w:hAnsi="Arial" w:cs="Arial"/>
          <w:sz w:val="22"/>
          <w:szCs w:val="22"/>
        </w:rPr>
        <w:t xml:space="preserve">povinen na stavbě svolávat jednou </w:t>
      </w:r>
      <w:r w:rsidR="00497BAC" w:rsidRPr="00501CAC">
        <w:rPr>
          <w:rFonts w:ascii="Arial" w:hAnsi="Arial" w:cs="Arial"/>
          <w:sz w:val="22"/>
          <w:szCs w:val="22"/>
        </w:rPr>
        <w:t>týdně kontrolní</w:t>
      </w:r>
      <w:r w:rsidR="00C614AE" w:rsidRPr="00501CAC">
        <w:rPr>
          <w:rFonts w:ascii="Arial" w:hAnsi="Arial" w:cs="Arial"/>
          <w:sz w:val="22"/>
          <w:szCs w:val="22"/>
        </w:rPr>
        <w:t xml:space="preserve"> den</w:t>
      </w:r>
      <w:r w:rsidRPr="00501CAC">
        <w:rPr>
          <w:rFonts w:ascii="Arial" w:hAnsi="Arial" w:cs="Arial"/>
          <w:sz w:val="22"/>
          <w:szCs w:val="22"/>
        </w:rPr>
        <w:t xml:space="preserve">. Vedle těchto pravidelných kontrolních dnů má </w:t>
      </w:r>
      <w:r w:rsidR="00A734B6">
        <w:rPr>
          <w:rFonts w:ascii="Arial" w:hAnsi="Arial" w:cs="Arial"/>
          <w:sz w:val="22"/>
          <w:szCs w:val="22"/>
        </w:rPr>
        <w:t>Objednatel</w:t>
      </w:r>
      <w:r w:rsidR="00974866">
        <w:rPr>
          <w:rFonts w:ascii="Arial" w:hAnsi="Arial" w:cs="Arial"/>
          <w:sz w:val="22"/>
          <w:szCs w:val="22"/>
        </w:rPr>
        <w:t xml:space="preserve"> právo </w:t>
      </w:r>
      <w:r w:rsidRPr="00501CAC">
        <w:rPr>
          <w:rFonts w:ascii="Arial" w:hAnsi="Arial" w:cs="Arial"/>
          <w:sz w:val="22"/>
          <w:szCs w:val="22"/>
        </w:rPr>
        <w:t>z vážných důvodů svolat mimořádný kontrolní den.</w:t>
      </w:r>
      <w:r w:rsidR="00C96923" w:rsidRPr="00501CAC">
        <w:rPr>
          <w:rFonts w:ascii="Arial" w:hAnsi="Arial" w:cs="Arial"/>
          <w:sz w:val="22"/>
          <w:szCs w:val="22"/>
        </w:rPr>
        <w:t xml:space="preserve"> Z kontrolního dne bude sepsán zápis s údaji, které budou pro obě strany závazné, nemohou však vést ke změně </w:t>
      </w:r>
      <w:r w:rsidR="00983CC2">
        <w:rPr>
          <w:rFonts w:ascii="Arial" w:hAnsi="Arial" w:cs="Arial"/>
          <w:sz w:val="22"/>
          <w:szCs w:val="22"/>
        </w:rPr>
        <w:t>Smlouvy</w:t>
      </w:r>
      <w:r w:rsidRPr="00501CAC">
        <w:rPr>
          <w:rFonts w:ascii="Arial" w:hAnsi="Arial" w:cs="Arial"/>
          <w:sz w:val="22"/>
          <w:szCs w:val="22"/>
        </w:rPr>
        <w:t xml:space="preserve">. </w:t>
      </w:r>
    </w:p>
    <w:p w14:paraId="0F450670" w14:textId="77777777" w:rsidR="00C614AE" w:rsidRPr="00501CAC" w:rsidRDefault="00C614AE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501CAC">
        <w:rPr>
          <w:rFonts w:ascii="Arial" w:hAnsi="Arial" w:cs="Arial"/>
          <w:sz w:val="22"/>
          <w:szCs w:val="22"/>
        </w:rPr>
        <w:t xml:space="preserve">Skryje-li nebo zatají </w:t>
      </w:r>
      <w:r w:rsidR="006E0D0D">
        <w:rPr>
          <w:rFonts w:ascii="Arial" w:hAnsi="Arial" w:cs="Arial"/>
          <w:sz w:val="22"/>
          <w:szCs w:val="22"/>
        </w:rPr>
        <w:t>Z</w:t>
      </w:r>
      <w:r w:rsidRPr="00501CAC">
        <w:rPr>
          <w:rFonts w:ascii="Arial" w:hAnsi="Arial" w:cs="Arial"/>
          <w:sz w:val="22"/>
          <w:szCs w:val="22"/>
        </w:rPr>
        <w:t xml:space="preserve">hotovitel sám nebo prostřednictvím někoho část díla, která je určena ke zvláštním zkouškám, kontrolám nebo schválení před jejich provedením, zadáním nebo dokončením je </w:t>
      </w:r>
      <w:r w:rsidR="006E0D0D">
        <w:rPr>
          <w:rFonts w:ascii="Arial" w:hAnsi="Arial" w:cs="Arial"/>
          <w:sz w:val="22"/>
          <w:szCs w:val="22"/>
        </w:rPr>
        <w:t>Z</w:t>
      </w:r>
      <w:r w:rsidRPr="00501CAC">
        <w:rPr>
          <w:rFonts w:ascii="Arial" w:hAnsi="Arial" w:cs="Arial"/>
          <w:sz w:val="22"/>
          <w:szCs w:val="22"/>
        </w:rPr>
        <w:t>hotovitel povinen na pokyn TDS tuto čás</w:t>
      </w:r>
      <w:r w:rsidR="00974866">
        <w:rPr>
          <w:rFonts w:ascii="Arial" w:hAnsi="Arial" w:cs="Arial"/>
          <w:sz w:val="22"/>
          <w:szCs w:val="22"/>
        </w:rPr>
        <w:t xml:space="preserve">t díla zpřístupnit a umožnit ji </w:t>
      </w:r>
      <w:r w:rsidRPr="00501CAC">
        <w:rPr>
          <w:rFonts w:ascii="Arial" w:hAnsi="Arial" w:cs="Arial"/>
          <w:sz w:val="22"/>
          <w:szCs w:val="22"/>
        </w:rPr>
        <w:lastRenderedPageBreak/>
        <w:t>podrobit určeným zkouškám, kontrolám nebo sch</w:t>
      </w:r>
      <w:r w:rsidR="00974866">
        <w:rPr>
          <w:rFonts w:ascii="Arial" w:hAnsi="Arial" w:cs="Arial"/>
          <w:sz w:val="22"/>
          <w:szCs w:val="22"/>
        </w:rPr>
        <w:t xml:space="preserve">valovacím procedurám, nechat je </w:t>
      </w:r>
      <w:r w:rsidRPr="00501CAC">
        <w:rPr>
          <w:rFonts w:ascii="Arial" w:hAnsi="Arial" w:cs="Arial"/>
          <w:sz w:val="22"/>
          <w:szCs w:val="22"/>
        </w:rPr>
        <w:t>uspokojivě provést, a ukončit a na vlastní náklady navrátit a uvést dílo do původního řádného stavu.</w:t>
      </w:r>
    </w:p>
    <w:p w14:paraId="6614B793" w14:textId="77777777" w:rsidR="009129C8" w:rsidRPr="007A3FF7" w:rsidRDefault="009129C8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udržovat pořádek na staveništi i v prostorách dotčených opravou a odstraňovat na své náklady odpady a neč</w:t>
      </w:r>
      <w:r w:rsidR="00974866">
        <w:rPr>
          <w:rFonts w:ascii="Arial" w:hAnsi="Arial" w:cs="Arial"/>
          <w:sz w:val="22"/>
          <w:szCs w:val="22"/>
        </w:rPr>
        <w:t xml:space="preserve">istoty vzniklé prováděním díla. </w:t>
      </w:r>
      <w:r w:rsidRPr="007A3FF7">
        <w:rPr>
          <w:rFonts w:ascii="Arial" w:hAnsi="Arial" w:cs="Arial"/>
          <w:sz w:val="22"/>
          <w:szCs w:val="22"/>
        </w:rPr>
        <w:t xml:space="preserve">Pracovníci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budou užívat výhradně prostory potřebné a vymezené k realizaci díla.</w:t>
      </w:r>
      <w:r w:rsidR="00315FAA">
        <w:rPr>
          <w:rFonts w:ascii="Arial" w:hAnsi="Arial" w:cs="Arial"/>
          <w:sz w:val="22"/>
          <w:szCs w:val="22"/>
        </w:rPr>
        <w:t xml:space="preserve"> Zhotovitel je povinen zajistit </w:t>
      </w:r>
      <w:r w:rsidR="00315FAA" w:rsidRPr="007A3FF7">
        <w:rPr>
          <w:rFonts w:ascii="Arial" w:hAnsi="Arial" w:cs="Arial"/>
          <w:sz w:val="22"/>
          <w:szCs w:val="22"/>
        </w:rPr>
        <w:t xml:space="preserve">na vlastní náklady </w:t>
      </w:r>
      <w:r w:rsidR="00FA58EF">
        <w:rPr>
          <w:rFonts w:ascii="Arial" w:hAnsi="Arial" w:cs="Arial"/>
          <w:sz w:val="22"/>
          <w:szCs w:val="22"/>
        </w:rPr>
        <w:t>a okamžitě úklid chodníku</w:t>
      </w:r>
      <w:r w:rsidR="00315FAA">
        <w:rPr>
          <w:rFonts w:ascii="Arial" w:hAnsi="Arial" w:cs="Arial"/>
          <w:sz w:val="22"/>
          <w:szCs w:val="22"/>
        </w:rPr>
        <w:t xml:space="preserve">, v případě že došlo k jeho znečištění pracovníky </w:t>
      </w:r>
      <w:r w:rsidR="006E0D0D">
        <w:rPr>
          <w:rFonts w:ascii="Arial" w:hAnsi="Arial" w:cs="Arial"/>
          <w:sz w:val="22"/>
          <w:szCs w:val="22"/>
        </w:rPr>
        <w:t>Z</w:t>
      </w:r>
      <w:r w:rsidR="00315FAA">
        <w:rPr>
          <w:rFonts w:ascii="Arial" w:hAnsi="Arial" w:cs="Arial"/>
          <w:sz w:val="22"/>
          <w:szCs w:val="22"/>
        </w:rPr>
        <w:t xml:space="preserve">hotovitele.  </w:t>
      </w:r>
    </w:p>
    <w:p w14:paraId="43D367C8" w14:textId="77777777" w:rsidR="009129C8" w:rsidRPr="007A3FF7" w:rsidRDefault="009129C8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odpovídá za škody na majetku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e, eventuálně z</w:t>
      </w:r>
      <w:r w:rsidR="00AC42F8">
        <w:rPr>
          <w:rFonts w:ascii="Arial" w:hAnsi="Arial" w:cs="Arial"/>
          <w:sz w:val="22"/>
          <w:szCs w:val="22"/>
        </w:rPr>
        <w:t xml:space="preserve">draví pracovníků a návštěvníků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e, vzniklé protiprávním jednáním pracovníků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a porušením předpisů a norem pro poskytování služeb, používáním přístrojů a prostředků neodpovídající platným normám.</w:t>
      </w:r>
    </w:p>
    <w:p w14:paraId="20413448" w14:textId="77777777" w:rsidR="009129C8" w:rsidRPr="007A3FF7" w:rsidRDefault="009129C8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v plné míře odpovídá za bezpečnost a ochranu zdraví všech osob v</w:t>
      </w:r>
      <w:r w:rsidR="0011191A" w:rsidRPr="007A3FF7"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prostoru</w:t>
      </w:r>
      <w:r w:rsidR="0011191A" w:rsidRPr="007A3FF7">
        <w:rPr>
          <w:rFonts w:ascii="Arial" w:hAnsi="Arial" w:cs="Arial"/>
          <w:sz w:val="22"/>
          <w:szCs w:val="22"/>
        </w:rPr>
        <w:t xml:space="preserve"> st</w:t>
      </w:r>
      <w:r w:rsidRPr="007A3FF7">
        <w:rPr>
          <w:rFonts w:ascii="Arial" w:hAnsi="Arial" w:cs="Arial"/>
          <w:sz w:val="22"/>
          <w:szCs w:val="22"/>
        </w:rPr>
        <w:t>aveniště a zabezpečení jejich vybavení ochranným</w:t>
      </w:r>
      <w:r w:rsidR="00974866">
        <w:rPr>
          <w:rFonts w:ascii="Arial" w:hAnsi="Arial" w:cs="Arial"/>
          <w:sz w:val="22"/>
          <w:szCs w:val="22"/>
        </w:rPr>
        <w:t xml:space="preserve">i pracovními pomůckami. Dále se </w:t>
      </w:r>
      <w:r w:rsidR="006E0D0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zavazuje dodržovat bezpečnostní, hygienické či případné jiné předpisy související s realizací díla.</w:t>
      </w:r>
    </w:p>
    <w:p w14:paraId="007F72B8" w14:textId="77777777" w:rsidR="009129C8" w:rsidRPr="00205BDA" w:rsidRDefault="009129C8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Zhotovitel není oprávněn pověřit provedením díla ani jeho části třetí osobu bez</w:t>
      </w:r>
      <w:r w:rsidR="005F5E37" w:rsidRPr="00205BDA">
        <w:rPr>
          <w:rFonts w:ascii="Arial" w:hAnsi="Arial" w:cs="Arial"/>
          <w:sz w:val="22"/>
          <w:szCs w:val="22"/>
        </w:rPr>
        <w:t xml:space="preserve"> písemného souhlasu </w:t>
      </w:r>
      <w:r w:rsidR="00A734B6">
        <w:rPr>
          <w:rFonts w:ascii="Arial" w:hAnsi="Arial" w:cs="Arial"/>
          <w:sz w:val="22"/>
          <w:szCs w:val="22"/>
        </w:rPr>
        <w:t>Objednatel</w:t>
      </w:r>
      <w:r w:rsidR="005F5E37" w:rsidRPr="00205BDA">
        <w:rPr>
          <w:rFonts w:ascii="Arial" w:hAnsi="Arial" w:cs="Arial"/>
          <w:sz w:val="22"/>
          <w:szCs w:val="22"/>
        </w:rPr>
        <w:t xml:space="preserve">e, v souladu s čl. 14, odst. 14.3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5F5E37" w:rsidRPr="00205BDA">
        <w:rPr>
          <w:rFonts w:ascii="Arial" w:hAnsi="Arial" w:cs="Arial"/>
          <w:sz w:val="22"/>
          <w:szCs w:val="22"/>
        </w:rPr>
        <w:t>.</w:t>
      </w:r>
    </w:p>
    <w:p w14:paraId="3460B80A" w14:textId="1F5B338F" w:rsidR="009129C8" w:rsidRPr="00205BDA" w:rsidRDefault="009129C8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je povinen bez zbytečného odkladu upozornit </w:t>
      </w:r>
      <w:r w:rsidR="00A734B6">
        <w:rPr>
          <w:rFonts w:ascii="Arial" w:hAnsi="Arial" w:cs="Arial"/>
          <w:sz w:val="22"/>
          <w:szCs w:val="22"/>
        </w:rPr>
        <w:t>Objednatel</w:t>
      </w:r>
      <w:r w:rsidRPr="00205BDA">
        <w:rPr>
          <w:rFonts w:ascii="Arial" w:hAnsi="Arial" w:cs="Arial"/>
          <w:sz w:val="22"/>
          <w:szCs w:val="22"/>
        </w:rPr>
        <w:t>e na skryté překážky ve smyslu</w:t>
      </w:r>
      <w:r w:rsidR="003F24D6">
        <w:rPr>
          <w:rFonts w:ascii="Arial" w:hAnsi="Arial" w:cs="Arial"/>
          <w:sz w:val="22"/>
          <w:szCs w:val="22"/>
        </w:rPr>
        <w:t xml:space="preserve"> </w:t>
      </w:r>
      <w:r w:rsidR="003430D9" w:rsidRPr="00205BDA">
        <w:rPr>
          <w:rFonts w:ascii="Arial" w:hAnsi="Arial" w:cs="Arial"/>
          <w:sz w:val="22"/>
          <w:szCs w:val="22"/>
        </w:rPr>
        <w:t>§ 2627 OZ</w:t>
      </w:r>
      <w:r w:rsidRPr="00205BDA">
        <w:rPr>
          <w:rFonts w:ascii="Arial" w:hAnsi="Arial" w:cs="Arial"/>
          <w:sz w:val="22"/>
          <w:szCs w:val="22"/>
        </w:rPr>
        <w:t xml:space="preserve"> a na skutečnosti uvedené v ustan</w:t>
      </w:r>
      <w:r w:rsidR="003430D9" w:rsidRPr="00205BDA">
        <w:rPr>
          <w:rFonts w:ascii="Arial" w:hAnsi="Arial" w:cs="Arial"/>
          <w:sz w:val="22"/>
          <w:szCs w:val="22"/>
        </w:rPr>
        <w:t>ovení § 2594 OZ</w:t>
      </w:r>
      <w:r w:rsidR="009E708C">
        <w:rPr>
          <w:rFonts w:ascii="Arial" w:hAnsi="Arial" w:cs="Arial"/>
          <w:sz w:val="22"/>
          <w:szCs w:val="22"/>
        </w:rPr>
        <w:t>,</w:t>
      </w:r>
      <w:r w:rsidRPr="00205BDA">
        <w:rPr>
          <w:rFonts w:ascii="Arial" w:hAnsi="Arial" w:cs="Arial"/>
          <w:sz w:val="22"/>
          <w:szCs w:val="22"/>
        </w:rPr>
        <w:t xml:space="preserve"> v platném znění</w:t>
      </w:r>
      <w:r w:rsidR="0011191A" w:rsidRPr="00205BDA">
        <w:rPr>
          <w:rFonts w:ascii="Arial" w:hAnsi="Arial" w:cs="Arial"/>
          <w:sz w:val="22"/>
          <w:szCs w:val="22"/>
        </w:rPr>
        <w:t>.</w:t>
      </w:r>
    </w:p>
    <w:p w14:paraId="7D811E23" w14:textId="53BBA7D7" w:rsidR="009129C8" w:rsidRPr="007A3FF7" w:rsidRDefault="009129C8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je povinen při realizaci díla dodržovat platné zákony a jejich prováděcí předpisy a další obecně závazné předpisy, které se týkají jeho činností prováděných v souvislosti s plnění závazků dle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>.</w:t>
      </w:r>
      <w:r w:rsidRPr="007A3FF7">
        <w:rPr>
          <w:rFonts w:ascii="Arial" w:hAnsi="Arial" w:cs="Arial"/>
          <w:sz w:val="22"/>
          <w:szCs w:val="22"/>
        </w:rPr>
        <w:t xml:space="preserve"> Pokud porušením těchto předpisů vznikne jakákoliv škoda, hradí ji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v plném rozsahu.</w:t>
      </w:r>
    </w:p>
    <w:p w14:paraId="5D6E2D7F" w14:textId="77777777" w:rsidR="009129C8" w:rsidRPr="007A3FF7" w:rsidRDefault="009129C8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 a ručí za to, že při realizaci díla nepoužije žádný materiál, o kterém je v době jeho užití známo, že je škodlivý. Pokud tak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učiní, je povinen na písemné vyzvání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e provést okamžitě nápravu a veškeré náklady s tím spojené nese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hotovitel.</w:t>
      </w:r>
    </w:p>
    <w:p w14:paraId="66D43E45" w14:textId="77777777" w:rsidR="009129C8" w:rsidRPr="007A3FF7" w:rsidRDefault="009129C8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zajistit dílo proti krádeži.</w:t>
      </w:r>
    </w:p>
    <w:p w14:paraId="7765D4CC" w14:textId="4777B95D" w:rsidR="00BD06EC" w:rsidRPr="007A3FF7" w:rsidRDefault="009129C8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si na vlastní náklady a odpovědnost zajistit zábor ploch potřebných k realizaci díla</w:t>
      </w:r>
      <w:r w:rsidR="00324213">
        <w:rPr>
          <w:rFonts w:ascii="Arial" w:hAnsi="Arial" w:cs="Arial"/>
          <w:sz w:val="22"/>
          <w:szCs w:val="22"/>
        </w:rPr>
        <w:t xml:space="preserve"> v případě, že </w:t>
      </w:r>
      <w:r w:rsidR="007C33B7">
        <w:rPr>
          <w:rFonts w:ascii="Arial" w:hAnsi="Arial" w:cs="Arial"/>
          <w:sz w:val="22"/>
          <w:szCs w:val="22"/>
        </w:rPr>
        <w:t>Projektov</w:t>
      </w:r>
      <w:r w:rsidR="00DA55D8">
        <w:rPr>
          <w:rFonts w:ascii="Arial" w:hAnsi="Arial" w:cs="Arial"/>
          <w:sz w:val="22"/>
          <w:szCs w:val="22"/>
        </w:rPr>
        <w:t>á</w:t>
      </w:r>
      <w:r w:rsidR="0011191A" w:rsidRPr="007A3FF7">
        <w:rPr>
          <w:rFonts w:ascii="Arial" w:hAnsi="Arial" w:cs="Arial"/>
          <w:sz w:val="22"/>
          <w:szCs w:val="22"/>
        </w:rPr>
        <w:t xml:space="preserve"> dokumentace nebo </w:t>
      </w:r>
      <w:r w:rsidR="007C33B7">
        <w:rPr>
          <w:rFonts w:ascii="Arial" w:hAnsi="Arial" w:cs="Arial"/>
          <w:sz w:val="22"/>
          <w:szCs w:val="22"/>
        </w:rPr>
        <w:t>Soupis</w:t>
      </w:r>
      <w:r w:rsidR="0011191A" w:rsidRPr="007A3FF7">
        <w:rPr>
          <w:rFonts w:ascii="Arial" w:hAnsi="Arial" w:cs="Arial"/>
          <w:sz w:val="22"/>
          <w:szCs w:val="22"/>
        </w:rPr>
        <w:t xml:space="preserve"> stavebních prací obsaho</w:t>
      </w:r>
      <w:r w:rsidR="00324213">
        <w:rPr>
          <w:rFonts w:ascii="Arial" w:hAnsi="Arial" w:cs="Arial"/>
          <w:sz w:val="22"/>
          <w:szCs w:val="22"/>
        </w:rPr>
        <w:t xml:space="preserve">valy </w:t>
      </w:r>
      <w:r w:rsidR="0011191A" w:rsidRPr="007A3FF7">
        <w:rPr>
          <w:rFonts w:ascii="Arial" w:hAnsi="Arial" w:cs="Arial"/>
          <w:sz w:val="22"/>
          <w:szCs w:val="22"/>
        </w:rPr>
        <w:t>takový požadavek nebo položku</w:t>
      </w:r>
      <w:r w:rsidRPr="007A3FF7">
        <w:rPr>
          <w:rFonts w:ascii="Arial" w:hAnsi="Arial" w:cs="Arial"/>
          <w:sz w:val="22"/>
          <w:szCs w:val="22"/>
        </w:rPr>
        <w:t>.</w:t>
      </w:r>
      <w:r w:rsidR="00FA58EF">
        <w:rPr>
          <w:rFonts w:ascii="Arial" w:hAnsi="Arial" w:cs="Arial"/>
          <w:sz w:val="22"/>
          <w:szCs w:val="22"/>
        </w:rPr>
        <w:t xml:space="preserve"> </w:t>
      </w:r>
      <w:r w:rsidR="00FA58EF" w:rsidRPr="00BD06EC">
        <w:rPr>
          <w:rFonts w:ascii="Arial" w:hAnsi="Arial" w:cs="Arial"/>
          <w:sz w:val="22"/>
          <w:szCs w:val="22"/>
        </w:rPr>
        <w:t xml:space="preserve">Dle § 6 </w:t>
      </w:r>
      <w:r w:rsidR="009D0094">
        <w:rPr>
          <w:rFonts w:ascii="Arial" w:hAnsi="Arial" w:cs="Arial"/>
          <w:sz w:val="22"/>
          <w:szCs w:val="22"/>
        </w:rPr>
        <w:t>o</w:t>
      </w:r>
      <w:r w:rsidR="00FA58EF" w:rsidRPr="00BD06EC">
        <w:rPr>
          <w:rFonts w:ascii="Arial" w:hAnsi="Arial" w:cs="Arial"/>
          <w:sz w:val="22"/>
          <w:szCs w:val="22"/>
        </w:rPr>
        <w:t xml:space="preserve">becně závazné vyhlášky hlavního města Prahy č. 5/2011 Sb. hl. m., o místním poplatku za užívání veřejného prostranství, ve znění pozdějších předpisů, je </w:t>
      </w:r>
      <w:r w:rsidR="009D0094" w:rsidRPr="00BD06EC">
        <w:rPr>
          <w:rFonts w:ascii="Arial" w:hAnsi="Arial" w:cs="Arial"/>
          <w:sz w:val="22"/>
          <w:szCs w:val="22"/>
        </w:rPr>
        <w:t>užívání veřejného prostranství</w:t>
      </w:r>
      <w:r w:rsidR="009D0094">
        <w:rPr>
          <w:rFonts w:ascii="Arial" w:hAnsi="Arial" w:cs="Arial"/>
          <w:sz w:val="22"/>
          <w:szCs w:val="22"/>
        </w:rPr>
        <w:t xml:space="preserve"> v tomto případě </w:t>
      </w:r>
      <w:r w:rsidR="009D0094" w:rsidRPr="00BD06EC">
        <w:rPr>
          <w:rFonts w:ascii="Arial" w:hAnsi="Arial" w:cs="Arial"/>
          <w:sz w:val="22"/>
          <w:szCs w:val="22"/>
        </w:rPr>
        <w:t>osvobozen</w:t>
      </w:r>
      <w:r w:rsidR="009D0094">
        <w:rPr>
          <w:rFonts w:ascii="Arial" w:hAnsi="Arial" w:cs="Arial"/>
          <w:sz w:val="22"/>
          <w:szCs w:val="22"/>
        </w:rPr>
        <w:t>o od</w:t>
      </w:r>
      <w:r w:rsidR="009D0094" w:rsidRPr="00BD06EC">
        <w:rPr>
          <w:rFonts w:ascii="Arial" w:hAnsi="Arial" w:cs="Arial"/>
          <w:sz w:val="22"/>
          <w:szCs w:val="22"/>
        </w:rPr>
        <w:t xml:space="preserve"> </w:t>
      </w:r>
      <w:r w:rsidR="004A6A7C">
        <w:rPr>
          <w:rFonts w:ascii="Arial" w:hAnsi="Arial" w:cs="Arial"/>
          <w:sz w:val="22"/>
          <w:szCs w:val="22"/>
        </w:rPr>
        <w:t>ú</w:t>
      </w:r>
      <w:r w:rsidR="009D0094">
        <w:rPr>
          <w:rFonts w:ascii="Arial" w:hAnsi="Arial" w:cs="Arial"/>
          <w:sz w:val="22"/>
          <w:szCs w:val="22"/>
        </w:rPr>
        <w:t xml:space="preserve">hrady </w:t>
      </w:r>
      <w:r w:rsidR="00FA58EF" w:rsidRPr="00BD06EC">
        <w:rPr>
          <w:rFonts w:ascii="Arial" w:hAnsi="Arial" w:cs="Arial"/>
          <w:sz w:val="22"/>
          <w:szCs w:val="22"/>
        </w:rPr>
        <w:t>místní</w:t>
      </w:r>
      <w:r w:rsidR="009D0094">
        <w:rPr>
          <w:rFonts w:ascii="Arial" w:hAnsi="Arial" w:cs="Arial"/>
          <w:sz w:val="22"/>
          <w:szCs w:val="22"/>
        </w:rPr>
        <w:t>ho</w:t>
      </w:r>
      <w:r w:rsidR="00FA58EF" w:rsidRPr="00BD06EC">
        <w:rPr>
          <w:rFonts w:ascii="Arial" w:hAnsi="Arial" w:cs="Arial"/>
          <w:sz w:val="22"/>
          <w:szCs w:val="22"/>
        </w:rPr>
        <w:t xml:space="preserve"> poplatk</w:t>
      </w:r>
      <w:r w:rsidR="009D0094">
        <w:rPr>
          <w:rFonts w:ascii="Arial" w:hAnsi="Arial" w:cs="Arial"/>
          <w:sz w:val="22"/>
          <w:szCs w:val="22"/>
        </w:rPr>
        <w:t>u.</w:t>
      </w:r>
      <w:r w:rsidR="00BD06EC" w:rsidRPr="00BD06EC">
        <w:rPr>
          <w:rFonts w:ascii="Arial" w:hAnsi="Arial" w:cs="Arial"/>
          <w:sz w:val="22"/>
          <w:szCs w:val="22"/>
        </w:rPr>
        <w:t xml:space="preserve"> </w:t>
      </w:r>
      <w:r w:rsidR="00BD06EC" w:rsidRPr="007A3FF7">
        <w:rPr>
          <w:rFonts w:ascii="Arial" w:hAnsi="Arial" w:cs="Arial"/>
          <w:sz w:val="22"/>
          <w:szCs w:val="22"/>
        </w:rPr>
        <w:t>Zhotovitel se zavazuje provést dílo v souladu s požadavky na prvotřídní jakost stanovenými příslušnými ČSN.</w:t>
      </w:r>
    </w:p>
    <w:p w14:paraId="18A1A05B" w14:textId="77777777" w:rsidR="00BD06EC" w:rsidRPr="005817C2" w:rsidRDefault="00BD06EC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se zavazuje, že při provádění díla pro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e neumožní výkon </w:t>
      </w:r>
      <w:r>
        <w:rPr>
          <w:rFonts w:ascii="Arial" w:hAnsi="Arial" w:cs="Arial"/>
          <w:sz w:val="22"/>
          <w:szCs w:val="22"/>
        </w:rPr>
        <w:t xml:space="preserve">nelegální práce vymezené v </w:t>
      </w:r>
      <w:r w:rsidRPr="007A3FF7">
        <w:rPr>
          <w:rFonts w:ascii="Arial" w:hAnsi="Arial" w:cs="Arial"/>
          <w:sz w:val="22"/>
          <w:szCs w:val="22"/>
        </w:rPr>
        <w:t xml:space="preserve">§ 5 písm. e) zákona č. 435/2004 Sb., o </w:t>
      </w:r>
      <w:r w:rsidRPr="00205BDA">
        <w:rPr>
          <w:rFonts w:ascii="Arial" w:hAnsi="Arial" w:cs="Arial"/>
          <w:sz w:val="22"/>
          <w:szCs w:val="22"/>
        </w:rPr>
        <w:t>zaměstnanosti, v platném znění.</w:t>
      </w:r>
    </w:p>
    <w:p w14:paraId="0B917B7C" w14:textId="670193D6" w:rsidR="007233C6" w:rsidRPr="00116186" w:rsidRDefault="00BD06EC" w:rsidP="00116186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5817C2">
        <w:rPr>
          <w:rFonts w:ascii="Arial" w:hAnsi="Arial" w:cs="Arial"/>
          <w:sz w:val="22"/>
          <w:szCs w:val="22"/>
        </w:rPr>
        <w:t xml:space="preserve">Zhotovitel je povinen zajistit, udržovat a hradit pojištění </w:t>
      </w:r>
      <w:r w:rsidRPr="006D7046">
        <w:rPr>
          <w:rFonts w:ascii="Arial" w:hAnsi="Arial" w:cs="Arial"/>
          <w:sz w:val="22"/>
          <w:szCs w:val="22"/>
        </w:rPr>
        <w:t>odpovědnosti za škody vzniklé v souvislosti s jeho činností, a to v minimální výši pojistného plnění 10 mil. Kč (slovy</w:t>
      </w:r>
      <w:r w:rsidRPr="00AA4A31">
        <w:rPr>
          <w:rFonts w:ascii="Arial" w:hAnsi="Arial" w:cs="Arial"/>
          <w:sz w:val="22"/>
          <w:szCs w:val="22"/>
        </w:rPr>
        <w:t xml:space="preserve">: deset milionů korun českých). Doklad o pojištění v kopii bude předložen </w:t>
      </w:r>
      <w:r w:rsidR="00A734B6">
        <w:rPr>
          <w:rFonts w:ascii="Arial" w:hAnsi="Arial" w:cs="Arial"/>
          <w:sz w:val="22"/>
          <w:szCs w:val="22"/>
        </w:rPr>
        <w:t>Objednatel</w:t>
      </w:r>
      <w:r w:rsidRPr="00AA4A31">
        <w:rPr>
          <w:rFonts w:ascii="Arial" w:hAnsi="Arial" w:cs="Arial"/>
          <w:sz w:val="22"/>
          <w:szCs w:val="22"/>
        </w:rPr>
        <w:t xml:space="preserve">i při podpisu </w:t>
      </w:r>
      <w:r>
        <w:rPr>
          <w:rFonts w:ascii="Arial" w:hAnsi="Arial" w:cs="Arial"/>
          <w:sz w:val="22"/>
          <w:szCs w:val="22"/>
        </w:rPr>
        <w:t>Smlouvy</w:t>
      </w:r>
      <w:r w:rsidRPr="00AA4A31">
        <w:rPr>
          <w:rFonts w:ascii="Arial" w:hAnsi="Arial" w:cs="Arial"/>
          <w:sz w:val="22"/>
          <w:szCs w:val="22"/>
        </w:rPr>
        <w:t xml:space="preserve">. Zhotovitel se zavazuje pojistnou smlouvu udržovat </w:t>
      </w:r>
      <w:r w:rsidRPr="00E268AF">
        <w:rPr>
          <w:rFonts w:ascii="Arial" w:hAnsi="Arial" w:cs="Arial"/>
          <w:sz w:val="22"/>
          <w:szCs w:val="22"/>
        </w:rPr>
        <w:t xml:space="preserve">v platnosti a účinnosti od data podpisu této </w:t>
      </w:r>
      <w:r>
        <w:rPr>
          <w:rFonts w:ascii="Arial" w:hAnsi="Arial" w:cs="Arial"/>
          <w:sz w:val="22"/>
          <w:szCs w:val="22"/>
        </w:rPr>
        <w:t>Smlouvy</w:t>
      </w:r>
      <w:r w:rsidRPr="00E268AF">
        <w:rPr>
          <w:rFonts w:ascii="Arial" w:hAnsi="Arial" w:cs="Arial"/>
          <w:sz w:val="22"/>
          <w:szCs w:val="22"/>
        </w:rPr>
        <w:t xml:space="preserve"> až do uplynutí záruční doby podle této </w:t>
      </w:r>
      <w:r>
        <w:rPr>
          <w:rFonts w:ascii="Arial" w:hAnsi="Arial" w:cs="Arial"/>
          <w:sz w:val="22"/>
          <w:szCs w:val="22"/>
        </w:rPr>
        <w:t>Smlouvy</w:t>
      </w:r>
      <w:r w:rsidRPr="00E268AF">
        <w:rPr>
          <w:rFonts w:ascii="Arial" w:hAnsi="Arial" w:cs="Arial"/>
          <w:sz w:val="22"/>
          <w:szCs w:val="22"/>
        </w:rPr>
        <w:t xml:space="preserve"> a kdykoli po tuto dobu </w:t>
      </w:r>
      <w:r>
        <w:rPr>
          <w:rFonts w:ascii="Arial" w:hAnsi="Arial" w:cs="Arial"/>
          <w:sz w:val="22"/>
          <w:szCs w:val="22"/>
        </w:rPr>
        <w:t>na</w:t>
      </w:r>
      <w:r w:rsidRPr="00E268AF">
        <w:rPr>
          <w:rFonts w:ascii="Arial" w:hAnsi="Arial" w:cs="Arial"/>
          <w:sz w:val="22"/>
          <w:szCs w:val="22"/>
        </w:rPr>
        <w:t> výzv</w:t>
      </w:r>
      <w:r>
        <w:rPr>
          <w:rFonts w:ascii="Arial" w:hAnsi="Arial" w:cs="Arial"/>
          <w:sz w:val="22"/>
          <w:szCs w:val="22"/>
        </w:rPr>
        <w:t>u</w:t>
      </w:r>
      <w:r w:rsidRPr="00E268AF">
        <w:rPr>
          <w:rFonts w:ascii="Arial" w:hAnsi="Arial" w:cs="Arial"/>
          <w:sz w:val="22"/>
          <w:szCs w:val="22"/>
        </w:rPr>
        <w:t xml:space="preserve"> </w:t>
      </w:r>
      <w:r w:rsidR="00A734B6">
        <w:rPr>
          <w:rFonts w:ascii="Arial" w:hAnsi="Arial" w:cs="Arial"/>
          <w:sz w:val="22"/>
          <w:szCs w:val="22"/>
        </w:rPr>
        <w:t>Objednatel</w:t>
      </w:r>
      <w:r w:rsidRPr="00E268AF">
        <w:rPr>
          <w:rFonts w:ascii="Arial" w:hAnsi="Arial" w:cs="Arial"/>
          <w:sz w:val="22"/>
          <w:szCs w:val="22"/>
        </w:rPr>
        <w:t xml:space="preserve">e </w:t>
      </w:r>
      <w:r w:rsidRPr="007A3FF7">
        <w:rPr>
          <w:rFonts w:ascii="Arial" w:hAnsi="Arial" w:cs="Arial"/>
          <w:sz w:val="22"/>
          <w:szCs w:val="22"/>
        </w:rPr>
        <w:t xml:space="preserve">udržování pojistné </w:t>
      </w:r>
      <w:r w:rsidR="009D0094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mlouvy</w:t>
      </w:r>
      <w:r w:rsidRPr="007A3FF7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 platnosti a účinnosti </w:t>
      </w:r>
      <w:r w:rsidRPr="00205BDA">
        <w:rPr>
          <w:rFonts w:ascii="Arial" w:hAnsi="Arial" w:cs="Arial"/>
          <w:sz w:val="22"/>
          <w:szCs w:val="22"/>
        </w:rPr>
        <w:t>prokázat nejpozději do 5 dnů od doručení takové žádosti.</w:t>
      </w:r>
    </w:p>
    <w:p w14:paraId="673AEEE7" w14:textId="77777777" w:rsidR="007233C6" w:rsidRPr="00456E68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lastRenderedPageBreak/>
        <w:t xml:space="preserve">Zhotovitel bude při realizaci díla brát maximální ohled na to, aby svou činností </w:t>
      </w:r>
      <w:r w:rsidRPr="00E268AF">
        <w:rPr>
          <w:rFonts w:ascii="Arial" w:hAnsi="Arial" w:cs="Arial"/>
          <w:sz w:val="22"/>
          <w:szCs w:val="22"/>
        </w:rPr>
        <w:t xml:space="preserve">nenarušoval provoz v objektu. </w:t>
      </w:r>
    </w:p>
    <w:p w14:paraId="5AEC1039" w14:textId="560E448F" w:rsidR="007233C6" w:rsidRPr="00456E68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E268AF">
        <w:rPr>
          <w:rFonts w:ascii="Arial" w:hAnsi="Arial" w:cs="Arial"/>
          <w:sz w:val="22"/>
          <w:szCs w:val="22"/>
        </w:rPr>
        <w:t xml:space="preserve">Zhotovitel umožní na staveniště vstup pověřeným pracovníkům </w:t>
      </w:r>
      <w:r w:rsidR="00A734B6">
        <w:rPr>
          <w:rFonts w:ascii="Arial" w:hAnsi="Arial" w:cs="Arial"/>
          <w:sz w:val="22"/>
          <w:szCs w:val="22"/>
        </w:rPr>
        <w:t>Objednatel</w:t>
      </w:r>
      <w:r w:rsidRPr="00E268AF">
        <w:rPr>
          <w:rFonts w:ascii="Arial" w:hAnsi="Arial" w:cs="Arial"/>
          <w:sz w:val="22"/>
          <w:szCs w:val="22"/>
        </w:rPr>
        <w:t>e, tím je zejména TD</w:t>
      </w:r>
      <w:r w:rsidR="009129C8" w:rsidRPr="00E268AF">
        <w:rPr>
          <w:rFonts w:ascii="Arial" w:hAnsi="Arial" w:cs="Arial"/>
          <w:sz w:val="22"/>
          <w:szCs w:val="22"/>
        </w:rPr>
        <w:t>S</w:t>
      </w:r>
      <w:r w:rsidR="00787DF0">
        <w:rPr>
          <w:rFonts w:ascii="Arial" w:hAnsi="Arial" w:cs="Arial"/>
          <w:sz w:val="22"/>
          <w:szCs w:val="22"/>
        </w:rPr>
        <w:t xml:space="preserve"> a zástupce projektanta</w:t>
      </w:r>
      <w:r w:rsidRPr="00E268AF">
        <w:rPr>
          <w:rFonts w:ascii="Arial" w:hAnsi="Arial" w:cs="Arial"/>
          <w:sz w:val="22"/>
          <w:szCs w:val="22"/>
        </w:rPr>
        <w:t xml:space="preserve"> vykonávající autorský dozor</w:t>
      </w:r>
      <w:r w:rsidR="00315FAA" w:rsidRPr="00E268AF">
        <w:rPr>
          <w:rFonts w:ascii="Arial" w:hAnsi="Arial" w:cs="Arial"/>
          <w:sz w:val="22"/>
          <w:szCs w:val="22"/>
        </w:rPr>
        <w:t>.</w:t>
      </w:r>
    </w:p>
    <w:p w14:paraId="2D3741A9" w14:textId="77777777" w:rsidR="00AF0454" w:rsidRPr="00456E68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Ode dne převzetí staveniště nese </w:t>
      </w:r>
      <w:r w:rsidR="007C14FC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nebezpečí všech škod na prováděném díle až do doby jeho předání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i. Zhotovitel platí vodné, stočné a náklady na další odebraná média. Zhotovitel zabezpečí na své náklady měření jejich odběru.</w:t>
      </w:r>
    </w:p>
    <w:p w14:paraId="3BDEB9E6" w14:textId="77777777" w:rsidR="004F11CD" w:rsidRPr="00456E68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nejpozději ke dni předání díla staveniště zcela vyklidit, jinak je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oprávněn převzetí díla odmítnout, pokud se smluvní strany nedohodnou jinak.</w:t>
      </w:r>
    </w:p>
    <w:p w14:paraId="79DD75D1" w14:textId="3151824D" w:rsidR="00BE2395" w:rsidRPr="00DA55D8" w:rsidRDefault="004F11CD" w:rsidP="00DA55D8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D06EC">
        <w:rPr>
          <w:rFonts w:ascii="Arial" w:hAnsi="Arial" w:cs="Arial"/>
          <w:sz w:val="22"/>
          <w:szCs w:val="22"/>
        </w:rPr>
        <w:t xml:space="preserve">Zhotovitel je povinen poskytnout součinnost a umožnit </w:t>
      </w:r>
      <w:r w:rsidR="00A734B6">
        <w:rPr>
          <w:rFonts w:ascii="Arial" w:hAnsi="Arial" w:cs="Arial"/>
          <w:sz w:val="22"/>
          <w:szCs w:val="22"/>
        </w:rPr>
        <w:t>Objednatel</w:t>
      </w:r>
      <w:r w:rsidRPr="00BD06EC">
        <w:rPr>
          <w:rFonts w:ascii="Arial" w:hAnsi="Arial" w:cs="Arial"/>
          <w:sz w:val="22"/>
          <w:szCs w:val="22"/>
        </w:rPr>
        <w:t xml:space="preserve">i v průběhu realizace VZ provádět v místě plnění VZ další dodávky a stavební práce spojené s dodávkami, montáží a instalací interiéru a to pomocí jiných </w:t>
      </w:r>
      <w:r w:rsidR="00C93922">
        <w:rPr>
          <w:rFonts w:ascii="Arial" w:hAnsi="Arial" w:cs="Arial"/>
          <w:sz w:val="22"/>
          <w:szCs w:val="22"/>
        </w:rPr>
        <w:t>dodavatelů</w:t>
      </w:r>
      <w:r w:rsidRPr="00BD06EC">
        <w:rPr>
          <w:rFonts w:ascii="Arial" w:hAnsi="Arial" w:cs="Arial"/>
          <w:sz w:val="22"/>
          <w:szCs w:val="22"/>
        </w:rPr>
        <w:t xml:space="preserve">, kdy pro tyto práce bude vyžadována součinnost a koordinace ze strany vybraného </w:t>
      </w:r>
      <w:r w:rsidR="007C14FC" w:rsidRPr="00BD06EC">
        <w:rPr>
          <w:rFonts w:ascii="Arial" w:hAnsi="Arial" w:cs="Arial"/>
          <w:sz w:val="22"/>
          <w:szCs w:val="22"/>
        </w:rPr>
        <w:t>Z</w:t>
      </w:r>
      <w:r w:rsidR="00DA55D8">
        <w:rPr>
          <w:rFonts w:ascii="Arial" w:hAnsi="Arial" w:cs="Arial"/>
          <w:sz w:val="22"/>
          <w:szCs w:val="22"/>
        </w:rPr>
        <w:t>hotovitele.</w:t>
      </w:r>
    </w:p>
    <w:p w14:paraId="3FFDC292" w14:textId="77777777" w:rsidR="007233C6" w:rsidRPr="00205BDA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bCs/>
          <w:sz w:val="22"/>
          <w:szCs w:val="22"/>
        </w:rPr>
      </w:pPr>
      <w:r w:rsidRPr="00205BDA">
        <w:rPr>
          <w:rFonts w:ascii="Arial" w:hAnsi="Arial" w:cs="Arial"/>
          <w:b/>
          <w:bCs/>
          <w:sz w:val="22"/>
          <w:szCs w:val="22"/>
        </w:rPr>
        <w:t>Stavební deník</w:t>
      </w:r>
    </w:p>
    <w:p w14:paraId="051E2765" w14:textId="62133BA4" w:rsidR="008C3805" w:rsidRPr="00205BDA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</w:t>
      </w:r>
      <w:r w:rsidRPr="004A6A7C">
        <w:rPr>
          <w:rFonts w:ascii="Arial" w:hAnsi="Arial" w:cs="Arial"/>
          <w:sz w:val="22"/>
          <w:szCs w:val="22"/>
        </w:rPr>
        <w:t>zajistí vedení stavebního deníku (dále je</w:t>
      </w:r>
      <w:r w:rsidR="00CE5A88" w:rsidRPr="004A6A7C">
        <w:rPr>
          <w:rFonts w:ascii="Arial" w:hAnsi="Arial" w:cs="Arial"/>
          <w:sz w:val="22"/>
          <w:szCs w:val="22"/>
        </w:rPr>
        <w:t>n „SD“) v souladu s </w:t>
      </w:r>
      <w:r w:rsidRPr="004A6A7C">
        <w:rPr>
          <w:rFonts w:ascii="Arial" w:hAnsi="Arial" w:cs="Arial"/>
          <w:sz w:val="22"/>
          <w:szCs w:val="22"/>
        </w:rPr>
        <w:t xml:space="preserve">§ 157 zák. č. 183/2006 Sb., </w:t>
      </w:r>
      <w:r w:rsidR="00C93922" w:rsidRPr="004A6A7C">
        <w:rPr>
          <w:rFonts w:ascii="Arial" w:hAnsi="Arial" w:cs="Arial"/>
          <w:sz w:val="22"/>
          <w:szCs w:val="22"/>
          <w:shd w:val="clear" w:color="auto" w:fill="FFFFFF"/>
        </w:rPr>
        <w:t>o územním plánování a stavebním řádu (</w:t>
      </w:r>
      <w:r w:rsidRPr="004A6A7C">
        <w:rPr>
          <w:rFonts w:ascii="Arial" w:hAnsi="Arial" w:cs="Arial"/>
          <w:sz w:val="22"/>
          <w:szCs w:val="22"/>
        </w:rPr>
        <w:t>stavební zákon</w:t>
      </w:r>
      <w:r w:rsidR="00C93922" w:rsidRPr="004A6A7C">
        <w:rPr>
          <w:rFonts w:ascii="Arial" w:hAnsi="Arial" w:cs="Arial"/>
          <w:sz w:val="22"/>
          <w:szCs w:val="22"/>
        </w:rPr>
        <w:t>), v platném znění</w:t>
      </w:r>
      <w:r w:rsidRPr="004A6A7C">
        <w:rPr>
          <w:rFonts w:ascii="Arial" w:hAnsi="Arial" w:cs="Arial"/>
          <w:sz w:val="22"/>
          <w:szCs w:val="22"/>
        </w:rPr>
        <w:t xml:space="preserve"> a přílohy č. 5 k vyhlášce č. 499/2006 Sb.</w:t>
      </w:r>
      <w:r w:rsidR="00C93922" w:rsidRPr="004A6A7C">
        <w:rPr>
          <w:rFonts w:ascii="Arial" w:hAnsi="Arial" w:cs="Arial"/>
          <w:sz w:val="22"/>
          <w:szCs w:val="22"/>
        </w:rPr>
        <w:t>, o dokumentaci staveb,</w:t>
      </w:r>
      <w:r w:rsidR="004A6A7C">
        <w:rPr>
          <w:rFonts w:ascii="Arial" w:hAnsi="Arial" w:cs="Arial"/>
          <w:sz w:val="22"/>
          <w:szCs w:val="22"/>
        </w:rPr>
        <w:t xml:space="preserve"> </w:t>
      </w:r>
      <w:r w:rsidR="00C93922" w:rsidRPr="004A6A7C">
        <w:rPr>
          <w:rFonts w:ascii="Arial" w:hAnsi="Arial" w:cs="Arial"/>
          <w:sz w:val="22"/>
          <w:szCs w:val="22"/>
        </w:rPr>
        <w:t xml:space="preserve">v platném znění. </w:t>
      </w:r>
      <w:r w:rsidRPr="004A6A7C">
        <w:rPr>
          <w:rFonts w:ascii="Arial" w:hAnsi="Arial" w:cs="Arial"/>
          <w:sz w:val="22"/>
          <w:szCs w:val="22"/>
        </w:rPr>
        <w:t xml:space="preserve">SD </w:t>
      </w:r>
      <w:r w:rsidR="007C14FC" w:rsidRPr="004A6A7C">
        <w:rPr>
          <w:rFonts w:ascii="Arial" w:hAnsi="Arial" w:cs="Arial"/>
          <w:sz w:val="22"/>
          <w:szCs w:val="22"/>
        </w:rPr>
        <w:t xml:space="preserve">povede </w:t>
      </w:r>
      <w:r w:rsidR="00AC42F8" w:rsidRPr="004A6A7C">
        <w:rPr>
          <w:rFonts w:ascii="Arial" w:hAnsi="Arial" w:cs="Arial"/>
          <w:sz w:val="22"/>
          <w:szCs w:val="22"/>
        </w:rPr>
        <w:t>Z</w:t>
      </w:r>
      <w:r w:rsidR="0055773A" w:rsidRPr="004A6A7C">
        <w:rPr>
          <w:rFonts w:ascii="Arial" w:hAnsi="Arial" w:cs="Arial"/>
          <w:sz w:val="22"/>
          <w:szCs w:val="22"/>
        </w:rPr>
        <w:t>hotovitel ode</w:t>
      </w:r>
      <w:r w:rsidRPr="004A6A7C">
        <w:rPr>
          <w:rFonts w:ascii="Arial" w:hAnsi="Arial" w:cs="Arial"/>
          <w:sz w:val="22"/>
          <w:szCs w:val="22"/>
        </w:rPr>
        <w:t xml:space="preserve"> dne převzetí staveniště o pracích, které provádí. SD bude kdykoli přístupný na stavbě v průběhu práce na staveništi. Zhotovitel zapisuje do SD všechny důležité </w:t>
      </w:r>
      <w:r w:rsidRPr="00205BDA">
        <w:rPr>
          <w:rFonts w:ascii="Arial" w:hAnsi="Arial" w:cs="Arial"/>
          <w:sz w:val="22"/>
          <w:szCs w:val="22"/>
        </w:rPr>
        <w:t xml:space="preserve">okolnosti týkající se stavby a skutečnosti rozhodné pro plnění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>, zejména časový po</w:t>
      </w:r>
      <w:r w:rsidR="00324213">
        <w:rPr>
          <w:rFonts w:ascii="Arial" w:hAnsi="Arial" w:cs="Arial"/>
          <w:sz w:val="22"/>
          <w:szCs w:val="22"/>
        </w:rPr>
        <w:t>s</w:t>
      </w:r>
      <w:r w:rsidR="00787DF0">
        <w:rPr>
          <w:rFonts w:ascii="Arial" w:hAnsi="Arial" w:cs="Arial"/>
          <w:sz w:val="22"/>
          <w:szCs w:val="22"/>
        </w:rPr>
        <w:t>tup prací, odchylky od projektu</w:t>
      </w:r>
      <w:r w:rsidRPr="00205BDA">
        <w:rPr>
          <w:rFonts w:ascii="Arial" w:hAnsi="Arial" w:cs="Arial"/>
          <w:sz w:val="22"/>
          <w:szCs w:val="22"/>
        </w:rPr>
        <w:t xml:space="preserve"> nebo od podmínek stanovených rozhodnutím nebo opatřením, popřípadě další údaje nutné pro posouzení prací stavebním úřadem a ostatními orgány státní správy. </w:t>
      </w:r>
      <w:r w:rsidR="00A734B6">
        <w:rPr>
          <w:rFonts w:ascii="Arial" w:hAnsi="Arial" w:cs="Arial"/>
          <w:sz w:val="22"/>
          <w:szCs w:val="22"/>
        </w:rPr>
        <w:t>Objednatel</w:t>
      </w:r>
      <w:r w:rsidRPr="00205BDA">
        <w:rPr>
          <w:rFonts w:ascii="Arial" w:hAnsi="Arial" w:cs="Arial"/>
          <w:sz w:val="22"/>
          <w:szCs w:val="22"/>
        </w:rPr>
        <w:t xml:space="preserve"> bude sledovat obsah deníku a vyjadřovat k zápi</w:t>
      </w:r>
      <w:r w:rsidR="002E7C61" w:rsidRPr="00205BDA">
        <w:rPr>
          <w:rFonts w:ascii="Arial" w:hAnsi="Arial" w:cs="Arial"/>
          <w:sz w:val="22"/>
          <w:szCs w:val="22"/>
        </w:rPr>
        <w:t xml:space="preserve">sům </w:t>
      </w:r>
      <w:r w:rsidR="007C14FC">
        <w:rPr>
          <w:rFonts w:ascii="Arial" w:hAnsi="Arial" w:cs="Arial"/>
          <w:sz w:val="22"/>
          <w:szCs w:val="22"/>
        </w:rPr>
        <w:t>Z</w:t>
      </w:r>
      <w:r w:rsidR="002E7C61" w:rsidRPr="00205BDA">
        <w:rPr>
          <w:rFonts w:ascii="Arial" w:hAnsi="Arial" w:cs="Arial"/>
          <w:sz w:val="22"/>
          <w:szCs w:val="22"/>
        </w:rPr>
        <w:t>hotovitele své stanovisko nejpozději do 3 pracovních dnů.</w:t>
      </w:r>
    </w:p>
    <w:p w14:paraId="70DA04B0" w14:textId="06EC0866" w:rsidR="008C3805" w:rsidRPr="007A3FF7" w:rsidRDefault="008C3805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 případě, kdy </w:t>
      </w:r>
      <w:r w:rsidR="008B75C6">
        <w:rPr>
          <w:rFonts w:ascii="Arial" w:hAnsi="Arial" w:cs="Arial"/>
          <w:sz w:val="22"/>
          <w:szCs w:val="22"/>
        </w:rPr>
        <w:t>Zhotovitel</w:t>
      </w:r>
      <w:r w:rsidRPr="007A3FF7">
        <w:rPr>
          <w:rFonts w:ascii="Arial" w:hAnsi="Arial" w:cs="Arial"/>
          <w:sz w:val="22"/>
          <w:szCs w:val="22"/>
        </w:rPr>
        <w:t xml:space="preserve"> nesouhlasí s provedením záznamu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e, je povin</w:t>
      </w:r>
      <w:r w:rsidR="00EF5DA9">
        <w:rPr>
          <w:rFonts w:ascii="Arial" w:hAnsi="Arial" w:cs="Arial"/>
          <w:sz w:val="22"/>
          <w:szCs w:val="22"/>
        </w:rPr>
        <w:t>en</w:t>
      </w:r>
      <w:r w:rsidRPr="007A3FF7">
        <w:rPr>
          <w:rFonts w:ascii="Arial" w:hAnsi="Arial" w:cs="Arial"/>
          <w:sz w:val="22"/>
          <w:szCs w:val="22"/>
        </w:rPr>
        <w:t xml:space="preserve"> připojit k záznamu do 5 pracovních dnů své vyjádření. Pokud tak neučiní, má se za to, že s obsahem záznamu souhlasí; to se ne</w:t>
      </w:r>
      <w:r w:rsidR="00866BC6">
        <w:rPr>
          <w:rFonts w:ascii="Arial" w:hAnsi="Arial" w:cs="Arial"/>
          <w:sz w:val="22"/>
          <w:szCs w:val="22"/>
        </w:rPr>
        <w:t>týká případů, kdy je zapotřebí S</w:t>
      </w:r>
      <w:r w:rsidRPr="007A3FF7">
        <w:rPr>
          <w:rFonts w:ascii="Arial" w:hAnsi="Arial" w:cs="Arial"/>
          <w:sz w:val="22"/>
          <w:szCs w:val="22"/>
        </w:rPr>
        <w:t>mlouvu změnit písemnou formou.</w:t>
      </w:r>
    </w:p>
    <w:p w14:paraId="76F2BA36" w14:textId="77777777" w:rsidR="008C3805" w:rsidRPr="007A3FF7" w:rsidRDefault="008C3805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je povinen uložit průpis denních záznamů odděleně od originálu tak, aby byl k dispozici v případě ztráty nebo zničení deníku. Stavební deník musí být </w:t>
      </w:r>
      <w:r w:rsidR="008B75C6">
        <w:rPr>
          <w:rFonts w:ascii="Arial" w:hAnsi="Arial" w:cs="Arial"/>
          <w:sz w:val="22"/>
          <w:szCs w:val="22"/>
        </w:rPr>
        <w:t>na stavbě k</w:t>
      </w:r>
      <w:r w:rsidRPr="007A3FF7">
        <w:rPr>
          <w:rFonts w:ascii="Arial" w:hAnsi="Arial" w:cs="Arial"/>
          <w:sz w:val="22"/>
          <w:szCs w:val="22"/>
        </w:rPr>
        <w:t xml:space="preserve"> dispozici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i a orgánu státního stavebního dohledu.</w:t>
      </w:r>
    </w:p>
    <w:p w14:paraId="58DEA792" w14:textId="77777777" w:rsidR="008C3805" w:rsidRPr="007A3FF7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Je zakázáno zápisy ve SD přepisovat, škrtat a dále nelze z deníku vytrhávat jednotlivé listy</w:t>
      </w:r>
      <w:r w:rsidR="00C614AE" w:rsidRPr="007A3FF7">
        <w:rPr>
          <w:rFonts w:ascii="Arial" w:hAnsi="Arial" w:cs="Arial"/>
          <w:sz w:val="22"/>
          <w:szCs w:val="22"/>
        </w:rPr>
        <w:t>, to se netýká průpisů/kopií listů</w:t>
      </w:r>
      <w:r w:rsidRPr="007A3FF7">
        <w:rPr>
          <w:rFonts w:ascii="Arial" w:hAnsi="Arial" w:cs="Arial"/>
          <w:sz w:val="22"/>
          <w:szCs w:val="22"/>
        </w:rPr>
        <w:t>.</w:t>
      </w:r>
    </w:p>
    <w:p w14:paraId="70CF72EA" w14:textId="43C5F466" w:rsidR="0090778E" w:rsidRPr="00BD06EC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D06EC">
        <w:rPr>
          <w:rFonts w:ascii="Arial" w:hAnsi="Arial" w:cs="Arial"/>
          <w:sz w:val="22"/>
          <w:szCs w:val="22"/>
        </w:rPr>
        <w:t>Případný zápis v SD, jež by zavazoval n</w:t>
      </w:r>
      <w:r w:rsidR="00974866">
        <w:rPr>
          <w:rFonts w:ascii="Arial" w:hAnsi="Arial" w:cs="Arial"/>
          <w:sz w:val="22"/>
          <w:szCs w:val="22"/>
        </w:rPr>
        <w:t xml:space="preserve">ěkterou ze stran přímo k dohodě </w:t>
      </w:r>
      <w:r w:rsidRPr="00BD06EC">
        <w:rPr>
          <w:rFonts w:ascii="Arial" w:hAnsi="Arial" w:cs="Arial"/>
          <w:sz w:val="22"/>
          <w:szCs w:val="22"/>
        </w:rPr>
        <w:t xml:space="preserve">o změně cen sjednaného díla, víceprací, změně termínu dokončení a úprav záruční doby, bude považován za bezpředmětný. Jakékoliv úpravy nebo změny těchto skutečností lze řešit pouze na </w:t>
      </w:r>
      <w:r w:rsidR="00B40234" w:rsidRPr="00BD06EC">
        <w:rPr>
          <w:rFonts w:ascii="Arial" w:hAnsi="Arial" w:cs="Arial"/>
          <w:sz w:val="22"/>
          <w:szCs w:val="22"/>
        </w:rPr>
        <w:t>zákla</w:t>
      </w:r>
      <w:r w:rsidRPr="00BD06EC">
        <w:rPr>
          <w:rFonts w:ascii="Arial" w:hAnsi="Arial" w:cs="Arial"/>
          <w:sz w:val="22"/>
          <w:szCs w:val="22"/>
        </w:rPr>
        <w:t>dě vzájemné dohody statutárních zástupců, a to výhradně formou písemného dodatku k</w:t>
      </w:r>
      <w:r w:rsidR="008C3805" w:rsidRPr="00BD06EC">
        <w:rPr>
          <w:rFonts w:ascii="Arial" w:hAnsi="Arial" w:cs="Arial"/>
          <w:sz w:val="22"/>
          <w:szCs w:val="22"/>
        </w:rPr>
        <w:t xml:space="preserve">e </w:t>
      </w:r>
      <w:r w:rsidR="00C93922">
        <w:rPr>
          <w:rFonts w:ascii="Arial" w:hAnsi="Arial" w:cs="Arial"/>
          <w:sz w:val="22"/>
          <w:szCs w:val="22"/>
        </w:rPr>
        <w:t>S</w:t>
      </w:r>
      <w:r w:rsidR="008C3805" w:rsidRPr="00BD06EC">
        <w:rPr>
          <w:rFonts w:ascii="Arial" w:hAnsi="Arial" w:cs="Arial"/>
          <w:sz w:val="22"/>
          <w:szCs w:val="22"/>
        </w:rPr>
        <w:t xml:space="preserve">mlouvě nebo uzavřením </w:t>
      </w:r>
      <w:r w:rsidR="00866BC6">
        <w:rPr>
          <w:rFonts w:ascii="Arial" w:hAnsi="Arial" w:cs="Arial"/>
          <w:sz w:val="22"/>
          <w:szCs w:val="22"/>
        </w:rPr>
        <w:t>S</w:t>
      </w:r>
      <w:r w:rsidR="00983CC2" w:rsidRPr="00BD06EC">
        <w:rPr>
          <w:rFonts w:ascii="Arial" w:hAnsi="Arial" w:cs="Arial"/>
          <w:sz w:val="22"/>
          <w:szCs w:val="22"/>
        </w:rPr>
        <w:t>mlouvy</w:t>
      </w:r>
      <w:r w:rsidRPr="00BD06EC">
        <w:rPr>
          <w:rFonts w:ascii="Arial" w:hAnsi="Arial" w:cs="Arial"/>
          <w:sz w:val="22"/>
          <w:szCs w:val="22"/>
        </w:rPr>
        <w:t xml:space="preserve"> nové.</w:t>
      </w:r>
      <w:r w:rsidR="008C3805" w:rsidRPr="00BD06EC">
        <w:rPr>
          <w:rFonts w:ascii="Arial" w:hAnsi="Arial" w:cs="Arial"/>
          <w:sz w:val="22"/>
          <w:szCs w:val="22"/>
        </w:rPr>
        <w:t xml:space="preserve"> </w:t>
      </w:r>
      <w:r w:rsidRPr="00BD06EC">
        <w:rPr>
          <w:rFonts w:ascii="Arial" w:hAnsi="Arial" w:cs="Arial"/>
          <w:sz w:val="22"/>
          <w:szCs w:val="22"/>
        </w:rPr>
        <w:t xml:space="preserve">Lhůty pro vyjádření námitek v SD pozbývají platnosti, pokud </w:t>
      </w:r>
      <w:r w:rsidR="00B40234" w:rsidRPr="00BD06EC">
        <w:rPr>
          <w:rFonts w:ascii="Arial" w:hAnsi="Arial" w:cs="Arial"/>
          <w:sz w:val="22"/>
          <w:szCs w:val="22"/>
        </w:rPr>
        <w:t>Z</w:t>
      </w:r>
      <w:r w:rsidRPr="00BD06EC">
        <w:rPr>
          <w:rFonts w:ascii="Arial" w:hAnsi="Arial" w:cs="Arial"/>
          <w:sz w:val="22"/>
          <w:szCs w:val="22"/>
        </w:rPr>
        <w:t xml:space="preserve">hotovitel jakýmkoliv způsobem ztíží nebo znemožní oprávněnému zástupci </w:t>
      </w:r>
      <w:r w:rsidR="00A734B6">
        <w:rPr>
          <w:rFonts w:ascii="Arial" w:hAnsi="Arial" w:cs="Arial"/>
          <w:sz w:val="22"/>
          <w:szCs w:val="22"/>
        </w:rPr>
        <w:t>Objednatel</w:t>
      </w:r>
      <w:r w:rsidRPr="00BD06EC">
        <w:rPr>
          <w:rFonts w:ascii="Arial" w:hAnsi="Arial" w:cs="Arial"/>
          <w:sz w:val="22"/>
          <w:szCs w:val="22"/>
        </w:rPr>
        <w:t>e přístup ke SD.</w:t>
      </w:r>
    </w:p>
    <w:p w14:paraId="629DA082" w14:textId="3F7720E8" w:rsidR="007233C6" w:rsidRPr="006D7046" w:rsidRDefault="00C614AE" w:rsidP="001A0743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TDS</w:t>
      </w:r>
      <w:r w:rsidR="007233C6" w:rsidRPr="007A3FF7">
        <w:rPr>
          <w:rFonts w:ascii="Arial" w:hAnsi="Arial" w:cs="Arial"/>
          <w:sz w:val="22"/>
          <w:szCs w:val="22"/>
        </w:rPr>
        <w:t xml:space="preserve"> </w:t>
      </w:r>
      <w:r w:rsidR="00A734B6">
        <w:rPr>
          <w:rFonts w:ascii="Arial" w:hAnsi="Arial" w:cs="Arial"/>
          <w:sz w:val="22"/>
          <w:szCs w:val="22"/>
        </w:rPr>
        <w:t>Objednatel</w:t>
      </w:r>
      <w:r w:rsidR="007233C6" w:rsidRPr="007A3FF7">
        <w:rPr>
          <w:rFonts w:ascii="Arial" w:hAnsi="Arial" w:cs="Arial"/>
          <w:sz w:val="22"/>
          <w:szCs w:val="22"/>
        </w:rPr>
        <w:t xml:space="preserve">e má právo nařídit zmocněnci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přerušení, zastavení nebo pokračování prací, a to i v případě, jestliže zmocněnec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 s takovým rozhodnutím nesouhlasí. Příkaz musí být proveden písemně, zápisem do SD a vykonán bezodkladně, přičemž vzniklé rozpory a jejich následky budou předmětem dodatečných jednání mezi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 xml:space="preserve">hotovitelem a </w:t>
      </w:r>
      <w:r w:rsidR="00A734B6">
        <w:rPr>
          <w:rFonts w:ascii="Arial" w:hAnsi="Arial" w:cs="Arial"/>
          <w:sz w:val="22"/>
          <w:szCs w:val="22"/>
        </w:rPr>
        <w:t>Objednatel</w:t>
      </w:r>
      <w:r w:rsidR="007233C6" w:rsidRPr="007A3FF7">
        <w:rPr>
          <w:rFonts w:ascii="Arial" w:hAnsi="Arial" w:cs="Arial"/>
          <w:sz w:val="22"/>
          <w:szCs w:val="22"/>
        </w:rPr>
        <w:t xml:space="preserve">em vyvolaných do 3 pracovních dnů. Zejména je dozor oprávněn </w:t>
      </w:r>
      <w:r w:rsidR="007233C6" w:rsidRPr="007A3FF7">
        <w:rPr>
          <w:rFonts w:ascii="Arial" w:hAnsi="Arial" w:cs="Arial"/>
          <w:sz w:val="22"/>
          <w:szCs w:val="22"/>
        </w:rPr>
        <w:lastRenderedPageBreak/>
        <w:t xml:space="preserve">dát pracovníkům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hotovitele příkaz přerušit práce, je-li ohrožena bezpečnost provádění díla, život nebo zdraví pracujících na stavbě.</w:t>
      </w:r>
    </w:p>
    <w:p w14:paraId="54238446" w14:textId="77777777" w:rsidR="007233C6" w:rsidRPr="007A3FF7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Provádění díla a přerušení prací</w:t>
      </w:r>
    </w:p>
    <w:p w14:paraId="71966497" w14:textId="77777777" w:rsidR="003B4307" w:rsidRPr="007A3FF7" w:rsidRDefault="003B4307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Provedením díla se rozumí jeho dokončení a předání. Dílo je předáno, pokud došlo k podpisu „Protokolu o předání a převzetí hotového díla“ oběma smluvními stranami. </w:t>
      </w:r>
    </w:p>
    <w:p w14:paraId="319DFC07" w14:textId="77777777" w:rsidR="003B4307" w:rsidRPr="007A3FF7" w:rsidRDefault="003B4307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Dílo je dokončeno, je-li předvedena jeho způsobilost sloužit svému účelu, zejména musí být provedeny všechny stavební a montážní práce a konstrukce včetně dodávek potřebných</w:t>
      </w:r>
      <w:r w:rsidRPr="00BD06EC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materiálů, technologií a zařízení nezbytných pro dokončení díla, dále musí být provedeny všechny činnosti související s dodávkou montážních prací a konstrukcí, jejichž provedení je pro dokončení díla nezbytné (např. zařízení staveniště, bezpečnostní opatření apod.). </w:t>
      </w:r>
    </w:p>
    <w:p w14:paraId="14DA6619" w14:textId="77777777" w:rsidR="003B4307" w:rsidRPr="007A3FF7" w:rsidRDefault="003B4307" w:rsidP="00BD06EC">
      <w:pPr>
        <w:numPr>
          <w:ilvl w:val="1"/>
          <w:numId w:val="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při provádění díla zejména povinen k těmto činnostem:</w:t>
      </w:r>
    </w:p>
    <w:p w14:paraId="198B807C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provedení prací nezbytných k provedení díla, funkčnosti provozu nebo respektování závazných pokynů schvalovacích orgánů </w:t>
      </w:r>
      <w:r w:rsidR="00AC42F8">
        <w:rPr>
          <w:rFonts w:ascii="Arial" w:hAnsi="Arial" w:cs="Arial"/>
          <w:sz w:val="22"/>
          <w:szCs w:val="22"/>
        </w:rPr>
        <w:t>(závazných povolení), které se Z</w:t>
      </w:r>
      <w:r w:rsidRPr="007A3FF7">
        <w:rPr>
          <w:rFonts w:ascii="Arial" w:hAnsi="Arial" w:cs="Arial"/>
          <w:sz w:val="22"/>
          <w:szCs w:val="22"/>
        </w:rPr>
        <w:t xml:space="preserve">hotovitel zavazuje provést dle pokynů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e</w:t>
      </w:r>
      <w:r w:rsidR="001E217D">
        <w:rPr>
          <w:rFonts w:ascii="Arial" w:hAnsi="Arial" w:cs="Arial"/>
          <w:sz w:val="22"/>
          <w:szCs w:val="22"/>
        </w:rPr>
        <w:t>,</w:t>
      </w:r>
    </w:p>
    <w:p w14:paraId="17CCDFC1" w14:textId="57155CC0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provedení veškerých prací a dodávek souvisejících s bezpečnostními opatřeními na ochranu lidí a majetku (v místech dotčených stavbou a zejména na </w:t>
      </w:r>
      <w:r w:rsidR="00D63824">
        <w:rPr>
          <w:rFonts w:ascii="Arial" w:hAnsi="Arial" w:cs="Arial"/>
          <w:sz w:val="22"/>
          <w:szCs w:val="22"/>
        </w:rPr>
        <w:t>ochranu uživatelů a</w:t>
      </w:r>
      <w:r w:rsidRPr="007A3FF7">
        <w:rPr>
          <w:rFonts w:ascii="Arial" w:hAnsi="Arial" w:cs="Arial"/>
          <w:sz w:val="22"/>
          <w:szCs w:val="22"/>
        </w:rPr>
        <w:t xml:space="preserve"> návštěv</w:t>
      </w:r>
      <w:r w:rsidR="00D63824">
        <w:rPr>
          <w:rFonts w:ascii="Arial" w:hAnsi="Arial" w:cs="Arial"/>
          <w:sz w:val="22"/>
          <w:szCs w:val="22"/>
        </w:rPr>
        <w:t>níků ZŠ</w:t>
      </w:r>
      <w:r w:rsidRPr="007A3FF7">
        <w:rPr>
          <w:rFonts w:ascii="Arial" w:hAnsi="Arial" w:cs="Arial"/>
          <w:sz w:val="22"/>
          <w:szCs w:val="22"/>
        </w:rPr>
        <w:t>),</w:t>
      </w:r>
    </w:p>
    <w:p w14:paraId="29B0A643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péči o předané objekty a konstrukce stavby</w:t>
      </w:r>
      <w:r w:rsidR="001E217D">
        <w:rPr>
          <w:rFonts w:ascii="Arial" w:hAnsi="Arial" w:cs="Arial"/>
          <w:sz w:val="22"/>
          <w:szCs w:val="22"/>
        </w:rPr>
        <w:t>,</w:t>
      </w:r>
    </w:p>
    <w:p w14:paraId="78E72630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zajištění a provedení všech nutných a předepsaných zkoušek dle ČSN (případně jiných norem) vztahujících se k prováděnému dílu včetně pořízení protokolů</w:t>
      </w:r>
      <w:r w:rsidR="001E217D">
        <w:rPr>
          <w:rFonts w:ascii="Arial" w:hAnsi="Arial" w:cs="Arial"/>
          <w:sz w:val="22"/>
          <w:szCs w:val="22"/>
        </w:rPr>
        <w:t>,</w:t>
      </w:r>
    </w:p>
    <w:p w14:paraId="56B0F513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zajištění atestů a dokladů o požadovaných vlastnostech výrobků</w:t>
      </w:r>
      <w:r w:rsidR="001E217D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</w:t>
      </w:r>
    </w:p>
    <w:p w14:paraId="5DB6BAA2" w14:textId="77777777" w:rsidR="003B4307" w:rsidRPr="007A3FF7" w:rsidRDefault="003B4307" w:rsidP="00B220FE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zajištění všech ostatních nezbytných zkoušek, atestů a revizí podle ČSN </w:t>
      </w:r>
      <w:r w:rsidRPr="007A3FF7">
        <w:rPr>
          <w:rFonts w:ascii="Arial" w:hAnsi="Arial" w:cs="Arial"/>
          <w:sz w:val="22"/>
          <w:szCs w:val="22"/>
        </w:rPr>
        <w:br/>
        <w:t>a případných jiných právních nebo technických předpisů platných v době pr</w:t>
      </w:r>
      <w:r w:rsidR="0088198B">
        <w:rPr>
          <w:rFonts w:ascii="Arial" w:hAnsi="Arial" w:cs="Arial"/>
          <w:sz w:val="22"/>
          <w:szCs w:val="22"/>
        </w:rPr>
        <w:t xml:space="preserve">ovádění </w:t>
      </w:r>
      <w:r w:rsidRPr="007A3FF7">
        <w:rPr>
          <w:rFonts w:ascii="Arial" w:hAnsi="Arial" w:cs="Arial"/>
          <w:sz w:val="22"/>
          <w:szCs w:val="22"/>
        </w:rPr>
        <w:t xml:space="preserve">a předání díla, kterými bude prokázáno dosažení předepsané kvality </w:t>
      </w:r>
      <w:r w:rsidR="00B67441"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a předepsaných parametrů díla</w:t>
      </w:r>
      <w:r w:rsidR="001E217D">
        <w:rPr>
          <w:rFonts w:ascii="Arial" w:hAnsi="Arial" w:cs="Arial"/>
          <w:sz w:val="22"/>
          <w:szCs w:val="22"/>
        </w:rPr>
        <w:t>,</w:t>
      </w:r>
    </w:p>
    <w:p w14:paraId="4622C5CC" w14:textId="77777777" w:rsidR="003B4307" w:rsidRPr="007A3FF7" w:rsidRDefault="003B4307" w:rsidP="00525602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zřízení a odstranění zařízení staveniště včetně napojení na inženýrské sítě</w:t>
      </w:r>
      <w:r w:rsidR="001E217D">
        <w:rPr>
          <w:rFonts w:ascii="Arial" w:hAnsi="Arial" w:cs="Arial"/>
          <w:sz w:val="22"/>
          <w:szCs w:val="22"/>
        </w:rPr>
        <w:t>,</w:t>
      </w:r>
    </w:p>
    <w:p w14:paraId="3F0B00FF" w14:textId="77777777" w:rsidR="003B4307" w:rsidRPr="007A3FF7" w:rsidRDefault="003B4307" w:rsidP="00525602">
      <w:pPr>
        <w:pStyle w:val="Zkladntextodsazen2"/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respektování obecných podmínek daných povoleními k realizaci a to zejména:</w:t>
      </w:r>
    </w:p>
    <w:p w14:paraId="243200F8" w14:textId="007D0DEE" w:rsidR="003B4307" w:rsidRPr="001E217D" w:rsidRDefault="003B4307" w:rsidP="00525602">
      <w:pPr>
        <w:pStyle w:val="Zkladntextodsazen2"/>
        <w:numPr>
          <w:ilvl w:val="0"/>
          <w:numId w:val="6"/>
        </w:numPr>
        <w:spacing w:after="240"/>
        <w:ind w:left="1493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vedení průběžné evidence odpadů vzniklých při stavební činnosti</w:t>
      </w:r>
      <w:r w:rsidR="001E217D">
        <w:rPr>
          <w:rFonts w:ascii="Arial" w:hAnsi="Arial" w:cs="Arial"/>
          <w:sz w:val="22"/>
          <w:szCs w:val="22"/>
        </w:rPr>
        <w:t xml:space="preserve"> a p</w:t>
      </w:r>
      <w:r w:rsidRPr="001E217D">
        <w:rPr>
          <w:rFonts w:ascii="Arial" w:hAnsi="Arial" w:cs="Arial"/>
          <w:sz w:val="22"/>
          <w:szCs w:val="22"/>
        </w:rPr>
        <w:t>ředložení dokladů o jejich likvidaci a odvozu na skládku (nezávadném zneškodňování)</w:t>
      </w:r>
      <w:r w:rsidR="001E217D">
        <w:rPr>
          <w:rFonts w:ascii="Arial" w:hAnsi="Arial" w:cs="Arial"/>
          <w:sz w:val="22"/>
          <w:szCs w:val="22"/>
        </w:rPr>
        <w:t>.</w:t>
      </w:r>
    </w:p>
    <w:p w14:paraId="2D5BE4C4" w14:textId="77777777" w:rsidR="003B4307" w:rsidRPr="00205BDA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se zavazuje provést pro </w:t>
      </w:r>
      <w:r w:rsidR="00A734B6">
        <w:rPr>
          <w:rFonts w:ascii="Arial" w:hAnsi="Arial" w:cs="Arial"/>
          <w:sz w:val="22"/>
          <w:szCs w:val="22"/>
        </w:rPr>
        <w:t>Objednatel</w:t>
      </w:r>
      <w:r w:rsidRPr="00674430">
        <w:rPr>
          <w:rFonts w:ascii="Arial" w:hAnsi="Arial" w:cs="Arial"/>
          <w:sz w:val="22"/>
          <w:szCs w:val="22"/>
        </w:rPr>
        <w:t xml:space="preserve">e dílo s využitím vlastních kapacit </w:t>
      </w:r>
      <w:r w:rsidR="00B67441" w:rsidRPr="00674430">
        <w:rPr>
          <w:rFonts w:ascii="Arial" w:hAnsi="Arial" w:cs="Arial"/>
          <w:sz w:val="22"/>
          <w:szCs w:val="22"/>
        </w:rPr>
        <w:br/>
      </w:r>
      <w:r w:rsidRPr="00674430">
        <w:rPr>
          <w:rFonts w:ascii="Arial" w:hAnsi="Arial" w:cs="Arial"/>
          <w:sz w:val="22"/>
          <w:szCs w:val="22"/>
        </w:rPr>
        <w:t xml:space="preserve">a </w:t>
      </w:r>
      <w:r w:rsidR="002E7C61" w:rsidRPr="00674430">
        <w:rPr>
          <w:rFonts w:ascii="Arial" w:hAnsi="Arial" w:cs="Arial"/>
          <w:sz w:val="22"/>
          <w:szCs w:val="22"/>
        </w:rPr>
        <w:t xml:space="preserve">třetích osob za podmínek </w:t>
      </w:r>
      <w:r w:rsidR="00E31462" w:rsidRPr="00674430">
        <w:rPr>
          <w:rFonts w:ascii="Arial" w:hAnsi="Arial" w:cs="Arial"/>
          <w:sz w:val="22"/>
          <w:szCs w:val="22"/>
        </w:rPr>
        <w:t xml:space="preserve">dohodnutých dle čl. 7. </w:t>
      </w:r>
      <w:r w:rsidR="00974866">
        <w:rPr>
          <w:rFonts w:ascii="Arial" w:hAnsi="Arial" w:cs="Arial"/>
          <w:sz w:val="22"/>
          <w:szCs w:val="22"/>
        </w:rPr>
        <w:t>odst. 7.9</w:t>
      </w:r>
      <w:r w:rsidR="002E7C61" w:rsidRPr="00674430">
        <w:rPr>
          <w:rFonts w:ascii="Arial" w:hAnsi="Arial" w:cs="Arial"/>
          <w:sz w:val="22"/>
          <w:szCs w:val="22"/>
        </w:rPr>
        <w:t xml:space="preserve">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2E7C61" w:rsidRPr="00205BDA">
        <w:rPr>
          <w:rFonts w:ascii="Arial" w:hAnsi="Arial" w:cs="Arial"/>
          <w:sz w:val="22"/>
          <w:szCs w:val="22"/>
        </w:rPr>
        <w:t xml:space="preserve">. </w:t>
      </w:r>
      <w:r w:rsidRPr="00205BDA">
        <w:rPr>
          <w:rFonts w:ascii="Arial" w:hAnsi="Arial" w:cs="Arial"/>
          <w:sz w:val="22"/>
          <w:szCs w:val="22"/>
        </w:rPr>
        <w:t xml:space="preserve"> Tyto třetí osoby (dále jen „</w:t>
      </w:r>
      <w:r w:rsidR="00C614AE" w:rsidRPr="00205BDA">
        <w:rPr>
          <w:rFonts w:ascii="Arial" w:hAnsi="Arial" w:cs="Arial"/>
          <w:sz w:val="22"/>
          <w:szCs w:val="22"/>
        </w:rPr>
        <w:t>pod</w:t>
      </w:r>
      <w:r w:rsidR="00236B88">
        <w:rPr>
          <w:rFonts w:ascii="Arial" w:hAnsi="Arial" w:cs="Arial"/>
          <w:sz w:val="22"/>
          <w:szCs w:val="22"/>
        </w:rPr>
        <w:t>dodavatelé</w:t>
      </w:r>
      <w:r w:rsidRPr="00205BDA">
        <w:rPr>
          <w:rFonts w:ascii="Arial" w:hAnsi="Arial" w:cs="Arial"/>
          <w:sz w:val="22"/>
          <w:szCs w:val="22"/>
        </w:rPr>
        <w:t xml:space="preserve">“) se budou podílet na provedení díla výhradně v rozsahu určeném smlouvou uzavřenou mezi </w:t>
      </w:r>
      <w:r w:rsidR="00B40234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hotovitelem a </w:t>
      </w:r>
      <w:r w:rsidR="0023708B" w:rsidRPr="00205BDA">
        <w:rPr>
          <w:rFonts w:ascii="Arial" w:hAnsi="Arial" w:cs="Arial"/>
          <w:sz w:val="22"/>
          <w:szCs w:val="22"/>
        </w:rPr>
        <w:t>pod</w:t>
      </w:r>
      <w:r w:rsidR="00236B88">
        <w:rPr>
          <w:rFonts w:ascii="Arial" w:hAnsi="Arial" w:cs="Arial"/>
          <w:sz w:val="22"/>
          <w:szCs w:val="22"/>
        </w:rPr>
        <w:t>dodavatel</w:t>
      </w:r>
      <w:r w:rsidRPr="00205BDA">
        <w:rPr>
          <w:rFonts w:ascii="Arial" w:hAnsi="Arial" w:cs="Arial"/>
          <w:sz w:val="22"/>
          <w:szCs w:val="22"/>
        </w:rPr>
        <w:t>em.</w:t>
      </w:r>
    </w:p>
    <w:p w14:paraId="3963EF4C" w14:textId="77777777" w:rsidR="003B4307" w:rsidRPr="00205BDA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odpovídá v plném rozsahu za veškeré části díla provedené </w:t>
      </w:r>
      <w:r w:rsidR="003B4307" w:rsidRPr="00205BDA">
        <w:rPr>
          <w:rFonts w:ascii="Arial" w:hAnsi="Arial" w:cs="Arial"/>
          <w:sz w:val="22"/>
          <w:szCs w:val="22"/>
        </w:rPr>
        <w:t>p</w:t>
      </w:r>
      <w:r w:rsidR="00236B88">
        <w:rPr>
          <w:rFonts w:ascii="Arial" w:hAnsi="Arial" w:cs="Arial"/>
          <w:sz w:val="22"/>
          <w:szCs w:val="22"/>
        </w:rPr>
        <w:t>oddodavatel</w:t>
      </w:r>
      <w:r w:rsidRPr="00205BDA">
        <w:rPr>
          <w:rFonts w:ascii="Arial" w:hAnsi="Arial" w:cs="Arial"/>
          <w:sz w:val="22"/>
          <w:szCs w:val="22"/>
        </w:rPr>
        <w:t>i. Zhotovitel vytvoří stabilní tým osob odpovědných za provád</w:t>
      </w:r>
      <w:r w:rsidR="0023708B" w:rsidRPr="00205BDA">
        <w:rPr>
          <w:rFonts w:ascii="Arial" w:hAnsi="Arial" w:cs="Arial"/>
          <w:sz w:val="22"/>
          <w:szCs w:val="22"/>
        </w:rPr>
        <w:t>ěn</w:t>
      </w:r>
      <w:r w:rsidR="00236B88">
        <w:rPr>
          <w:rFonts w:ascii="Arial" w:hAnsi="Arial" w:cs="Arial"/>
          <w:sz w:val="22"/>
          <w:szCs w:val="22"/>
        </w:rPr>
        <w:t>í a řízení prací vlastních i poddodavatelů</w:t>
      </w:r>
      <w:r w:rsidRPr="00205BDA">
        <w:rPr>
          <w:rFonts w:ascii="Arial" w:hAnsi="Arial" w:cs="Arial"/>
          <w:sz w:val="22"/>
          <w:szCs w:val="22"/>
        </w:rPr>
        <w:t xml:space="preserve">. </w:t>
      </w:r>
    </w:p>
    <w:p w14:paraId="49E00403" w14:textId="77777777" w:rsidR="003B4307" w:rsidRPr="00205BDA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Zhotovitel se zavazuje veškeré práce </w:t>
      </w:r>
      <w:r w:rsidR="003B4307" w:rsidRPr="00205BDA">
        <w:rPr>
          <w:rFonts w:ascii="Arial" w:hAnsi="Arial" w:cs="Arial"/>
          <w:sz w:val="22"/>
          <w:szCs w:val="22"/>
        </w:rPr>
        <w:t>pod</w:t>
      </w:r>
      <w:r w:rsidR="00236B88">
        <w:rPr>
          <w:rFonts w:ascii="Arial" w:hAnsi="Arial" w:cs="Arial"/>
          <w:sz w:val="22"/>
          <w:szCs w:val="22"/>
        </w:rPr>
        <w:t>dodavatelů</w:t>
      </w:r>
      <w:r w:rsidRPr="00205BDA">
        <w:rPr>
          <w:rFonts w:ascii="Arial" w:hAnsi="Arial" w:cs="Arial"/>
          <w:sz w:val="22"/>
          <w:szCs w:val="22"/>
        </w:rPr>
        <w:t xml:space="preserve"> řádně koordinovat. S ohledem na dodržování harmonogramu provádění díla se </w:t>
      </w:r>
      <w:r w:rsidR="00B40234">
        <w:rPr>
          <w:rFonts w:ascii="Arial" w:hAnsi="Arial" w:cs="Arial"/>
          <w:sz w:val="22"/>
          <w:szCs w:val="22"/>
        </w:rPr>
        <w:t>Z</w:t>
      </w:r>
      <w:r w:rsidR="00B40234" w:rsidRPr="00205BDA">
        <w:rPr>
          <w:rFonts w:ascii="Arial" w:hAnsi="Arial" w:cs="Arial"/>
          <w:sz w:val="22"/>
          <w:szCs w:val="22"/>
        </w:rPr>
        <w:t xml:space="preserve">hotovitel </w:t>
      </w:r>
      <w:r w:rsidRPr="00205BDA">
        <w:rPr>
          <w:rFonts w:ascii="Arial" w:hAnsi="Arial" w:cs="Arial"/>
          <w:sz w:val="22"/>
          <w:szCs w:val="22"/>
        </w:rPr>
        <w:t>zavazuje pro všechny fáze provádění díla zajistit dostatečný počet pracovníků tak, aby byly dodrženy všechny termíny provádění díla.</w:t>
      </w:r>
    </w:p>
    <w:p w14:paraId="617507C2" w14:textId="0D4105DC" w:rsidR="00ED25CB" w:rsidRDefault="007233C6" w:rsidP="00ED25CB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zjistí závažné nedostatky v realizaci díla na straně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hotovitele, může práce zastavit nebo přerušit do doby provedení nápravy. Doba přerušení jde na vrub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hotovitele.</w:t>
      </w:r>
    </w:p>
    <w:p w14:paraId="128A817F" w14:textId="77777777" w:rsidR="00ED25CB" w:rsidRDefault="00ED25CB" w:rsidP="00ED25CB">
      <w:pPr>
        <w:spacing w:after="240"/>
        <w:ind w:left="142"/>
        <w:jc w:val="both"/>
        <w:rPr>
          <w:rFonts w:ascii="Arial" w:hAnsi="Arial" w:cs="Arial"/>
          <w:sz w:val="22"/>
          <w:szCs w:val="22"/>
        </w:rPr>
      </w:pPr>
    </w:p>
    <w:p w14:paraId="66969DEE" w14:textId="77777777" w:rsidR="00ED25CB" w:rsidRDefault="00ED25CB" w:rsidP="00ED25CB">
      <w:pPr>
        <w:spacing w:after="240"/>
        <w:ind w:left="142"/>
        <w:jc w:val="both"/>
        <w:rPr>
          <w:rFonts w:ascii="Arial" w:hAnsi="Arial" w:cs="Arial"/>
          <w:sz w:val="22"/>
          <w:szCs w:val="22"/>
        </w:rPr>
      </w:pPr>
    </w:p>
    <w:p w14:paraId="3B35A787" w14:textId="77777777" w:rsidR="00ED25CB" w:rsidRPr="00ED25CB" w:rsidRDefault="00ED25CB" w:rsidP="00ED25CB">
      <w:pPr>
        <w:spacing w:after="240"/>
        <w:ind w:left="142"/>
        <w:jc w:val="both"/>
        <w:rPr>
          <w:rFonts w:ascii="Arial" w:hAnsi="Arial" w:cs="Arial"/>
          <w:sz w:val="22"/>
          <w:szCs w:val="22"/>
        </w:rPr>
      </w:pPr>
    </w:p>
    <w:p w14:paraId="23B46430" w14:textId="77777777" w:rsidR="007233C6" w:rsidRPr="007A3FF7" w:rsidRDefault="003B4307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iCs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lastRenderedPageBreak/>
        <w:t>P</w:t>
      </w:r>
      <w:r w:rsidR="007233C6" w:rsidRPr="007A3FF7">
        <w:rPr>
          <w:rFonts w:ascii="Arial" w:hAnsi="Arial" w:cs="Arial"/>
          <w:b/>
          <w:sz w:val="22"/>
          <w:szCs w:val="22"/>
        </w:rPr>
        <w:t xml:space="preserve">ředání </w:t>
      </w:r>
      <w:r w:rsidRPr="007A3FF7">
        <w:rPr>
          <w:rFonts w:ascii="Arial" w:hAnsi="Arial" w:cs="Arial"/>
          <w:b/>
          <w:sz w:val="22"/>
          <w:szCs w:val="22"/>
        </w:rPr>
        <w:t xml:space="preserve">a převzetí </w:t>
      </w:r>
      <w:r w:rsidR="007233C6" w:rsidRPr="007A3FF7">
        <w:rPr>
          <w:rFonts w:ascii="Arial" w:hAnsi="Arial" w:cs="Arial"/>
          <w:b/>
          <w:sz w:val="22"/>
          <w:szCs w:val="22"/>
        </w:rPr>
        <w:t>díla</w:t>
      </w:r>
    </w:p>
    <w:p w14:paraId="5A745A54" w14:textId="77777777" w:rsidR="007233C6" w:rsidRPr="007A3FF7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Zhotovitel oznámí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i nejpozději 3 pracovní dny předem, kdy bude řádně provedené dílo dokončeno a připraveno k předání. Smluvní strany se na základě tohoto oznámení dohodnou na průběhu předávacího řízení.</w:t>
      </w:r>
    </w:p>
    <w:p w14:paraId="3CBA4100" w14:textId="77777777" w:rsidR="007233C6" w:rsidRPr="007A3FF7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Podmínkou předání a převzetí díla je úspěšné provedení veškerých zkoušek předepsaných právními předpisy vztahujícími se k dílu a platnými normami a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em, které provede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na své náklady. Všechny doklady, jimiž je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povinen dokladovat řádné provedení díla, předloží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i nejpozději ke dni zahájení přejímky.</w:t>
      </w:r>
    </w:p>
    <w:p w14:paraId="505C79D6" w14:textId="77777777" w:rsidR="007233C6" w:rsidRPr="007A3FF7" w:rsidRDefault="007233C6" w:rsidP="00BD06EC">
      <w:pPr>
        <w:numPr>
          <w:ilvl w:val="1"/>
          <w:numId w:val="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připravit a u přejímacího řízení předložit:</w:t>
      </w:r>
    </w:p>
    <w:p w14:paraId="06BAE29C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stavební deník,</w:t>
      </w:r>
    </w:p>
    <w:p w14:paraId="4A94224F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atesty a zápisy či osvědčení použitých materiálů,</w:t>
      </w:r>
    </w:p>
    <w:p w14:paraId="2FF50DE9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záruční listy a návody k obsluze,</w:t>
      </w:r>
    </w:p>
    <w:p w14:paraId="67237BFC" w14:textId="77777777" w:rsidR="007233C6" w:rsidRPr="007A3FF7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zápisy o prověření prací a konstrukcí zakrytých v průběhu prací,</w:t>
      </w:r>
    </w:p>
    <w:p w14:paraId="5758524E" w14:textId="77777777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 xml:space="preserve">zápisy o vyzkoušení smontovaného zařízení, o provedených revizích, protokoly o provedených provozních zkouškách apod. v rozsahu dle prováděcích </w:t>
      </w:r>
      <w:r w:rsidRPr="00205BDA">
        <w:rPr>
          <w:rFonts w:ascii="Arial" w:hAnsi="Arial" w:cs="Arial"/>
          <w:sz w:val="22"/>
          <w:szCs w:val="22"/>
        </w:rPr>
        <w:t>předpisů a ČSN,</w:t>
      </w:r>
    </w:p>
    <w:p w14:paraId="725A596B" w14:textId="77777777" w:rsidR="007233C6" w:rsidRPr="00205BDA" w:rsidRDefault="007233C6" w:rsidP="007233C6">
      <w:pPr>
        <w:ind w:firstLine="703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vyhodnocení komplexního vyzkoušení pokud je </w:t>
      </w:r>
      <w:r w:rsidR="0040323C" w:rsidRPr="00205BDA">
        <w:rPr>
          <w:rFonts w:ascii="Arial" w:hAnsi="Arial" w:cs="Arial"/>
          <w:sz w:val="22"/>
          <w:szCs w:val="22"/>
        </w:rPr>
        <w:t xml:space="preserve">v </w:t>
      </w:r>
      <w:r w:rsidRPr="00205BDA">
        <w:rPr>
          <w:rFonts w:ascii="Arial" w:hAnsi="Arial" w:cs="Arial"/>
          <w:sz w:val="22"/>
          <w:szCs w:val="22"/>
        </w:rPr>
        <w:t>PD určeno,</w:t>
      </w:r>
    </w:p>
    <w:p w14:paraId="0F254AF8" w14:textId="77777777" w:rsidR="007233C6" w:rsidRPr="00205BDA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>doklady o likvidaci odpadu vzniklého stavebními pra</w:t>
      </w:r>
      <w:r w:rsidR="00781AED">
        <w:rPr>
          <w:rFonts w:ascii="Arial" w:hAnsi="Arial" w:cs="Arial"/>
          <w:sz w:val="22"/>
          <w:szCs w:val="22"/>
        </w:rPr>
        <w:t>cemi v souladu se zákonem č. 541/2020</w:t>
      </w:r>
      <w:r w:rsidRPr="00205BDA">
        <w:rPr>
          <w:rFonts w:ascii="Arial" w:hAnsi="Arial" w:cs="Arial"/>
          <w:sz w:val="22"/>
          <w:szCs w:val="22"/>
        </w:rPr>
        <w:t xml:space="preserve"> Sb.</w:t>
      </w:r>
      <w:r w:rsidR="00781AED">
        <w:rPr>
          <w:rFonts w:ascii="Arial" w:hAnsi="Arial" w:cs="Arial"/>
          <w:sz w:val="22"/>
          <w:szCs w:val="22"/>
        </w:rPr>
        <w:t xml:space="preserve">, </w:t>
      </w:r>
      <w:r w:rsidR="00781AED" w:rsidRPr="00205BDA">
        <w:rPr>
          <w:rFonts w:ascii="Arial" w:hAnsi="Arial" w:cs="Arial"/>
          <w:sz w:val="22"/>
          <w:szCs w:val="22"/>
        </w:rPr>
        <w:t>o odpadech</w:t>
      </w:r>
      <w:r w:rsidR="00781AED">
        <w:rPr>
          <w:rFonts w:ascii="Arial" w:hAnsi="Arial" w:cs="Arial"/>
          <w:sz w:val="22"/>
          <w:szCs w:val="22"/>
        </w:rPr>
        <w:t>,</w:t>
      </w:r>
      <w:r w:rsidRPr="00205BDA">
        <w:rPr>
          <w:rFonts w:ascii="Arial" w:hAnsi="Arial" w:cs="Arial"/>
          <w:sz w:val="22"/>
          <w:szCs w:val="22"/>
        </w:rPr>
        <w:t xml:space="preserve"> ve znění pozdějších </w:t>
      </w:r>
      <w:r w:rsidR="00781AED">
        <w:rPr>
          <w:rFonts w:ascii="Arial" w:hAnsi="Arial" w:cs="Arial"/>
          <w:sz w:val="22"/>
          <w:szCs w:val="22"/>
        </w:rPr>
        <w:t>předpisů</w:t>
      </w:r>
      <w:r w:rsidRPr="00205BDA">
        <w:rPr>
          <w:rFonts w:ascii="Arial" w:hAnsi="Arial" w:cs="Arial"/>
          <w:sz w:val="22"/>
          <w:szCs w:val="22"/>
        </w:rPr>
        <w:t>,</w:t>
      </w:r>
    </w:p>
    <w:p w14:paraId="24B9D18E" w14:textId="44772A70" w:rsidR="007233C6" w:rsidRPr="007935AE" w:rsidRDefault="007233C6" w:rsidP="007233C6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-</w:t>
      </w:r>
      <w:r w:rsidRPr="00205BDA">
        <w:rPr>
          <w:rFonts w:ascii="Arial" w:hAnsi="Arial" w:cs="Arial"/>
          <w:sz w:val="22"/>
          <w:szCs w:val="22"/>
        </w:rPr>
        <w:tab/>
        <w:t xml:space="preserve">předvedení způsobilosti díla sloužit svému účelu specifikovanému </w:t>
      </w:r>
      <w:r w:rsidR="004D2479">
        <w:rPr>
          <w:rFonts w:ascii="Arial" w:hAnsi="Arial" w:cs="Arial"/>
          <w:sz w:val="22"/>
          <w:szCs w:val="22"/>
        </w:rPr>
        <w:t xml:space="preserve">v čl. 1 </w:t>
      </w:r>
      <w:r w:rsidR="00525602">
        <w:rPr>
          <w:rFonts w:ascii="Arial" w:hAnsi="Arial" w:cs="Arial"/>
          <w:sz w:val="22"/>
          <w:szCs w:val="22"/>
        </w:rPr>
        <w:br/>
      </w:r>
      <w:r w:rsidR="004D2479">
        <w:rPr>
          <w:rFonts w:ascii="Arial" w:hAnsi="Arial" w:cs="Arial"/>
          <w:sz w:val="22"/>
          <w:szCs w:val="22"/>
        </w:rPr>
        <w:t>odst. 1</w:t>
      </w:r>
      <w:r w:rsidR="00750455" w:rsidRPr="00205BDA">
        <w:rPr>
          <w:rFonts w:ascii="Arial" w:hAnsi="Arial" w:cs="Arial"/>
          <w:sz w:val="22"/>
          <w:szCs w:val="22"/>
        </w:rPr>
        <w:t xml:space="preserve">. </w:t>
      </w:r>
      <w:r w:rsidRPr="007935AE">
        <w:rPr>
          <w:rFonts w:ascii="Arial" w:hAnsi="Arial" w:cs="Arial"/>
          <w:sz w:val="22"/>
          <w:szCs w:val="22"/>
        </w:rPr>
        <w:t xml:space="preserve">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7935AE">
        <w:rPr>
          <w:rFonts w:ascii="Arial" w:hAnsi="Arial" w:cs="Arial"/>
          <w:sz w:val="22"/>
          <w:szCs w:val="22"/>
        </w:rPr>
        <w:t>,</w:t>
      </w:r>
    </w:p>
    <w:p w14:paraId="07A8F6AD" w14:textId="77F17346" w:rsidR="00017460" w:rsidRPr="0015618F" w:rsidRDefault="007233C6" w:rsidP="0015618F">
      <w:pPr>
        <w:ind w:left="1418" w:hanging="709"/>
        <w:jc w:val="both"/>
        <w:rPr>
          <w:rFonts w:ascii="Arial" w:hAnsi="Arial" w:cs="Arial"/>
          <w:sz w:val="22"/>
          <w:szCs w:val="22"/>
        </w:rPr>
      </w:pPr>
      <w:r w:rsidRPr="007935AE">
        <w:rPr>
          <w:rFonts w:ascii="Arial" w:hAnsi="Arial" w:cs="Arial"/>
          <w:sz w:val="22"/>
          <w:szCs w:val="22"/>
        </w:rPr>
        <w:t>-</w:t>
      </w:r>
      <w:r w:rsidRPr="007935AE">
        <w:rPr>
          <w:rFonts w:ascii="Arial" w:hAnsi="Arial" w:cs="Arial"/>
          <w:sz w:val="22"/>
          <w:szCs w:val="22"/>
        </w:rPr>
        <w:tab/>
      </w:r>
      <w:r w:rsidR="00DA55D8">
        <w:rPr>
          <w:rFonts w:ascii="Arial" w:hAnsi="Arial" w:cs="Arial"/>
          <w:sz w:val="22"/>
          <w:szCs w:val="22"/>
        </w:rPr>
        <w:t>3</w:t>
      </w:r>
      <w:r w:rsidRPr="007935AE">
        <w:rPr>
          <w:rFonts w:ascii="Arial" w:hAnsi="Arial" w:cs="Arial"/>
          <w:sz w:val="22"/>
          <w:szCs w:val="22"/>
        </w:rPr>
        <w:t xml:space="preserve"> paré </w:t>
      </w:r>
      <w:r w:rsidR="007C33B7">
        <w:rPr>
          <w:rFonts w:ascii="Arial" w:hAnsi="Arial" w:cs="Arial"/>
          <w:sz w:val="22"/>
          <w:szCs w:val="22"/>
        </w:rPr>
        <w:t>Projektov</w:t>
      </w:r>
      <w:r w:rsidRPr="007935AE">
        <w:rPr>
          <w:rFonts w:ascii="Arial" w:hAnsi="Arial" w:cs="Arial"/>
          <w:sz w:val="22"/>
          <w:szCs w:val="22"/>
        </w:rPr>
        <w:t>é dokumenta</w:t>
      </w:r>
      <w:r w:rsidR="004D2479" w:rsidRPr="007935AE">
        <w:rPr>
          <w:rFonts w:ascii="Arial" w:hAnsi="Arial" w:cs="Arial"/>
          <w:sz w:val="22"/>
          <w:szCs w:val="22"/>
        </w:rPr>
        <w:t>ce skutečného provedení stavby</w:t>
      </w:r>
      <w:r w:rsidR="0096062E">
        <w:rPr>
          <w:rFonts w:ascii="Arial" w:hAnsi="Arial" w:cs="Arial"/>
          <w:sz w:val="22"/>
          <w:szCs w:val="22"/>
        </w:rPr>
        <w:t xml:space="preserve"> </w:t>
      </w:r>
    </w:p>
    <w:p w14:paraId="780C0643" w14:textId="77777777" w:rsidR="007233C6" w:rsidRPr="00017460" w:rsidRDefault="007233C6" w:rsidP="007233C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Bez těchto dokladů nelze považovat dílo za dokončené a schopné předání.</w:t>
      </w:r>
    </w:p>
    <w:p w14:paraId="00593A1F" w14:textId="77777777" w:rsidR="007233C6" w:rsidRPr="00017460" w:rsidRDefault="007233C6" w:rsidP="007233C6">
      <w:pPr>
        <w:jc w:val="both"/>
        <w:rPr>
          <w:rFonts w:ascii="Arial" w:hAnsi="Arial" w:cs="Arial"/>
          <w:sz w:val="22"/>
          <w:szCs w:val="22"/>
        </w:rPr>
      </w:pPr>
    </w:p>
    <w:p w14:paraId="7A175B73" w14:textId="77777777" w:rsidR="007233C6" w:rsidRPr="00017460" w:rsidRDefault="007233C6" w:rsidP="00BD06EC">
      <w:pPr>
        <w:numPr>
          <w:ilvl w:val="1"/>
          <w:numId w:val="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 xml:space="preserve">O průběhu přejímacího řízení pořídí </w:t>
      </w:r>
      <w:r w:rsidR="00A734B6">
        <w:rPr>
          <w:rFonts w:ascii="Arial" w:hAnsi="Arial" w:cs="Arial"/>
          <w:sz w:val="22"/>
          <w:szCs w:val="22"/>
        </w:rPr>
        <w:t>Objednatel</w:t>
      </w:r>
      <w:r w:rsidRPr="00017460">
        <w:rPr>
          <w:rFonts w:ascii="Arial" w:hAnsi="Arial" w:cs="Arial"/>
          <w:sz w:val="22"/>
          <w:szCs w:val="22"/>
        </w:rPr>
        <w:t xml:space="preserve"> protokol, který bude obsahovat:</w:t>
      </w:r>
    </w:p>
    <w:p w14:paraId="6D1C40B7" w14:textId="77777777" w:rsidR="007233C6" w:rsidRPr="00017460" w:rsidRDefault="007233C6" w:rsidP="007233C6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ab/>
        <w:t>-</w:t>
      </w:r>
      <w:r w:rsidRPr="00017460">
        <w:rPr>
          <w:rFonts w:ascii="Arial" w:hAnsi="Arial" w:cs="Arial"/>
          <w:sz w:val="22"/>
          <w:szCs w:val="22"/>
        </w:rPr>
        <w:tab/>
        <w:t>označení díla,</w:t>
      </w:r>
    </w:p>
    <w:p w14:paraId="6FEB90F5" w14:textId="77777777" w:rsidR="007233C6" w:rsidRPr="00017460" w:rsidRDefault="007233C6" w:rsidP="005376E0">
      <w:pPr>
        <w:ind w:left="1414" w:hanging="705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-</w:t>
      </w:r>
      <w:r w:rsidRPr="00017460">
        <w:rPr>
          <w:rFonts w:ascii="Arial" w:hAnsi="Arial" w:cs="Arial"/>
          <w:sz w:val="22"/>
          <w:szCs w:val="22"/>
        </w:rPr>
        <w:tab/>
        <w:t xml:space="preserve">označení </w:t>
      </w:r>
      <w:r w:rsidR="00A734B6">
        <w:rPr>
          <w:rFonts w:ascii="Arial" w:hAnsi="Arial" w:cs="Arial"/>
          <w:sz w:val="22"/>
          <w:szCs w:val="22"/>
        </w:rPr>
        <w:t>Objednatel</w:t>
      </w:r>
      <w:r w:rsidR="00B40234" w:rsidRPr="00017460">
        <w:rPr>
          <w:rFonts w:ascii="Arial" w:hAnsi="Arial" w:cs="Arial"/>
          <w:sz w:val="22"/>
          <w:szCs w:val="22"/>
        </w:rPr>
        <w:t xml:space="preserve">e </w:t>
      </w:r>
      <w:r w:rsidRPr="00017460">
        <w:rPr>
          <w:rFonts w:ascii="Arial" w:hAnsi="Arial" w:cs="Arial"/>
          <w:sz w:val="22"/>
          <w:szCs w:val="22"/>
        </w:rPr>
        <w:t xml:space="preserve">a </w:t>
      </w:r>
      <w:r w:rsidR="00B40234" w:rsidRPr="00017460">
        <w:rPr>
          <w:rFonts w:ascii="Arial" w:hAnsi="Arial" w:cs="Arial"/>
          <w:sz w:val="22"/>
          <w:szCs w:val="22"/>
        </w:rPr>
        <w:t>Z</w:t>
      </w:r>
      <w:r w:rsidRPr="00017460">
        <w:rPr>
          <w:rFonts w:ascii="Arial" w:hAnsi="Arial" w:cs="Arial"/>
          <w:sz w:val="22"/>
          <w:szCs w:val="22"/>
        </w:rPr>
        <w:t xml:space="preserve">hotovitele, číslo a datum uzavření </w:t>
      </w:r>
      <w:r w:rsidR="00983CC2">
        <w:rPr>
          <w:rFonts w:ascii="Arial" w:hAnsi="Arial" w:cs="Arial"/>
          <w:sz w:val="22"/>
          <w:szCs w:val="22"/>
        </w:rPr>
        <w:t>Smlouvy</w:t>
      </w:r>
      <w:r w:rsidRPr="00017460">
        <w:rPr>
          <w:rFonts w:ascii="Arial" w:hAnsi="Arial" w:cs="Arial"/>
          <w:sz w:val="22"/>
          <w:szCs w:val="22"/>
        </w:rPr>
        <w:t xml:space="preserve"> o dílo,</w:t>
      </w:r>
    </w:p>
    <w:p w14:paraId="3B24F72C" w14:textId="77777777" w:rsidR="007233C6" w:rsidRPr="00017460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-</w:t>
      </w:r>
      <w:r w:rsidRPr="00017460">
        <w:rPr>
          <w:rFonts w:ascii="Arial" w:hAnsi="Arial" w:cs="Arial"/>
          <w:sz w:val="22"/>
          <w:szCs w:val="22"/>
        </w:rPr>
        <w:tab/>
        <w:t>zahájení a ukončení prací na zhotovovaném díle,</w:t>
      </w:r>
    </w:p>
    <w:p w14:paraId="142B29AE" w14:textId="77777777" w:rsidR="007233C6" w:rsidRPr="00017460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017460">
        <w:rPr>
          <w:rFonts w:ascii="Arial" w:hAnsi="Arial" w:cs="Arial"/>
          <w:sz w:val="22"/>
          <w:szCs w:val="22"/>
        </w:rPr>
        <w:t>-</w:t>
      </w:r>
      <w:r w:rsidRPr="00017460">
        <w:rPr>
          <w:rFonts w:ascii="Arial" w:hAnsi="Arial" w:cs="Arial"/>
          <w:sz w:val="22"/>
          <w:szCs w:val="22"/>
        </w:rPr>
        <w:tab/>
        <w:t xml:space="preserve">prohlášení </w:t>
      </w:r>
      <w:r w:rsidR="00A734B6">
        <w:rPr>
          <w:rFonts w:ascii="Arial" w:hAnsi="Arial" w:cs="Arial"/>
          <w:sz w:val="22"/>
          <w:szCs w:val="22"/>
        </w:rPr>
        <w:t>Objednatel</w:t>
      </w:r>
      <w:r w:rsidRPr="00017460">
        <w:rPr>
          <w:rFonts w:ascii="Arial" w:hAnsi="Arial" w:cs="Arial"/>
          <w:sz w:val="22"/>
          <w:szCs w:val="22"/>
        </w:rPr>
        <w:t>e o převzetí díla,</w:t>
      </w:r>
    </w:p>
    <w:p w14:paraId="56EAB1C1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datum a místo sepsání protokolu,</w:t>
      </w:r>
    </w:p>
    <w:p w14:paraId="04B22623" w14:textId="77777777" w:rsidR="007233C6" w:rsidRPr="007A3FF7" w:rsidRDefault="007233C6" w:rsidP="007233C6">
      <w:pPr>
        <w:tabs>
          <w:tab w:val="left" w:pos="709"/>
        </w:tabs>
        <w:ind w:left="1414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 xml:space="preserve">jména a podpisy zástupců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a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e oprávněných dílo předat a převzít,</w:t>
      </w:r>
    </w:p>
    <w:p w14:paraId="416DCB35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seznam předané dokumentace,</w:t>
      </w:r>
    </w:p>
    <w:p w14:paraId="2C197677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soupis nákladů od zahájení po dokončení díla,</w:t>
      </w:r>
    </w:p>
    <w:p w14:paraId="67E26E46" w14:textId="77777777" w:rsidR="007233C6" w:rsidRPr="007A3FF7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termín vyklizení staveniště,</w:t>
      </w:r>
    </w:p>
    <w:p w14:paraId="74AD525C" w14:textId="77777777" w:rsidR="007233C6" w:rsidRPr="007A3FF7" w:rsidRDefault="007233C6" w:rsidP="007233C6">
      <w:pPr>
        <w:tabs>
          <w:tab w:val="left" w:pos="709"/>
        </w:tabs>
        <w:ind w:left="1414" w:hanging="705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  <w:t>datum počátku záruky za dílo a předpokládané datum ukončení záruky za dílo (v případě, že nedojde k reklamaci a přerušení běhu záruční doby),</w:t>
      </w:r>
    </w:p>
    <w:p w14:paraId="383D98F2" w14:textId="77777777" w:rsidR="007233C6" w:rsidRPr="00AE6A4C" w:rsidRDefault="007233C6" w:rsidP="007233C6">
      <w:pPr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-</w:t>
      </w:r>
      <w:r w:rsidRPr="007A3FF7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>soupis vad a nedodělků</w:t>
      </w:r>
      <w:r w:rsidR="00955236" w:rsidRPr="00AE6A4C">
        <w:rPr>
          <w:rFonts w:ascii="Arial" w:hAnsi="Arial" w:cs="Arial"/>
          <w:sz w:val="22"/>
          <w:szCs w:val="22"/>
        </w:rPr>
        <w:t>, které nebrání užívání díla,</w:t>
      </w:r>
      <w:r w:rsidRPr="00AE6A4C">
        <w:rPr>
          <w:rFonts w:ascii="Arial" w:hAnsi="Arial" w:cs="Arial"/>
          <w:sz w:val="22"/>
          <w:szCs w:val="22"/>
        </w:rPr>
        <w:t xml:space="preserve"> s termínem jejich </w:t>
      </w:r>
      <w:r w:rsidR="002E7C61">
        <w:rPr>
          <w:rFonts w:ascii="Arial" w:hAnsi="Arial" w:cs="Arial"/>
          <w:sz w:val="22"/>
          <w:szCs w:val="22"/>
        </w:rPr>
        <w:br/>
        <w:t xml:space="preserve">    </w:t>
      </w:r>
      <w:r w:rsidR="002E7C61">
        <w:rPr>
          <w:rFonts w:ascii="Arial" w:hAnsi="Arial" w:cs="Arial"/>
          <w:sz w:val="22"/>
          <w:szCs w:val="22"/>
        </w:rPr>
        <w:tab/>
      </w:r>
      <w:r w:rsidRPr="00AE6A4C">
        <w:rPr>
          <w:rFonts w:ascii="Arial" w:hAnsi="Arial" w:cs="Arial"/>
          <w:sz w:val="22"/>
          <w:szCs w:val="22"/>
        </w:rPr>
        <w:t>odstranění.</w:t>
      </w:r>
    </w:p>
    <w:p w14:paraId="2E2149C4" w14:textId="77777777" w:rsidR="007233C6" w:rsidRPr="00AE6A4C" w:rsidRDefault="007233C6" w:rsidP="007233C6">
      <w:pPr>
        <w:ind w:hanging="720"/>
        <w:jc w:val="both"/>
        <w:rPr>
          <w:rFonts w:ascii="Arial" w:hAnsi="Arial" w:cs="Arial"/>
          <w:sz w:val="22"/>
          <w:szCs w:val="22"/>
        </w:rPr>
      </w:pPr>
    </w:p>
    <w:p w14:paraId="4E17B37A" w14:textId="77777777" w:rsidR="007233C6" w:rsidRPr="00AE6A4C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Dílo je provedeno, je-li dok</w:t>
      </w:r>
      <w:r w:rsidR="0015618F">
        <w:rPr>
          <w:rFonts w:ascii="Arial" w:hAnsi="Arial" w:cs="Arial"/>
          <w:sz w:val="22"/>
          <w:szCs w:val="22"/>
        </w:rPr>
        <w:t xml:space="preserve">ončeno a je-li v souladu s </w:t>
      </w:r>
      <w:r w:rsidRPr="00AE6A4C">
        <w:rPr>
          <w:rFonts w:ascii="Arial" w:hAnsi="Arial" w:cs="Arial"/>
          <w:sz w:val="22"/>
          <w:szCs w:val="22"/>
        </w:rPr>
        <w:t xml:space="preserve">§ 2605 odst. 1 </w:t>
      </w:r>
      <w:r w:rsidR="001B52F5" w:rsidRPr="00AE6A4C">
        <w:rPr>
          <w:rFonts w:ascii="Arial" w:hAnsi="Arial" w:cs="Arial"/>
          <w:sz w:val="22"/>
          <w:szCs w:val="22"/>
        </w:rPr>
        <w:t>OZ předvedena</w:t>
      </w:r>
      <w:r w:rsidRPr="00AE6A4C">
        <w:rPr>
          <w:rFonts w:ascii="Arial" w:hAnsi="Arial" w:cs="Arial"/>
          <w:sz w:val="22"/>
          <w:szCs w:val="22"/>
        </w:rPr>
        <w:t xml:space="preserve"> jeho </w:t>
      </w:r>
      <w:r w:rsidRPr="00AE6A4C">
        <w:rPr>
          <w:rStyle w:val="Siln"/>
          <w:rFonts w:ascii="Arial" w:hAnsi="Arial" w:cs="Arial"/>
          <w:sz w:val="22"/>
          <w:szCs w:val="22"/>
        </w:rPr>
        <w:t>způsobilost sloužit svému účelu</w:t>
      </w:r>
      <w:r w:rsidRPr="00AE6A4C">
        <w:rPr>
          <w:rFonts w:ascii="Arial" w:hAnsi="Arial" w:cs="Arial"/>
          <w:sz w:val="22"/>
          <w:szCs w:val="22"/>
        </w:rPr>
        <w:t xml:space="preserve"> specifikovanému v čl. </w:t>
      </w:r>
      <w:r w:rsidR="006A7B8D" w:rsidRPr="00AE6A4C">
        <w:rPr>
          <w:rFonts w:ascii="Arial" w:hAnsi="Arial" w:cs="Arial"/>
          <w:sz w:val="22"/>
          <w:szCs w:val="22"/>
        </w:rPr>
        <w:t>1</w:t>
      </w:r>
      <w:r w:rsidRPr="00AE6A4C">
        <w:rPr>
          <w:rFonts w:ascii="Arial" w:hAnsi="Arial" w:cs="Arial"/>
          <w:sz w:val="22"/>
          <w:szCs w:val="22"/>
        </w:rPr>
        <w:t xml:space="preserve"> odst. </w:t>
      </w:r>
      <w:r w:rsidR="006A7B8D" w:rsidRPr="00AE6A4C">
        <w:rPr>
          <w:rFonts w:ascii="Arial" w:hAnsi="Arial" w:cs="Arial"/>
          <w:sz w:val="22"/>
          <w:szCs w:val="22"/>
        </w:rPr>
        <w:t>1</w:t>
      </w:r>
      <w:r w:rsidRPr="00AE6A4C">
        <w:rPr>
          <w:rFonts w:ascii="Arial" w:hAnsi="Arial" w:cs="Arial"/>
          <w:sz w:val="22"/>
          <w:szCs w:val="22"/>
        </w:rPr>
        <w:t xml:space="preserve">.1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AE6A4C">
        <w:rPr>
          <w:rFonts w:ascii="Arial" w:hAnsi="Arial" w:cs="Arial"/>
          <w:sz w:val="22"/>
          <w:szCs w:val="22"/>
        </w:rPr>
        <w:t xml:space="preserve">. </w:t>
      </w:r>
    </w:p>
    <w:p w14:paraId="7E4D2FE6" w14:textId="1D74F2BA" w:rsidR="002168C4" w:rsidRDefault="00A734B6" w:rsidP="00BD06EC">
      <w:pPr>
        <w:numPr>
          <w:ilvl w:val="1"/>
          <w:numId w:val="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7233C6" w:rsidRPr="007A3FF7">
        <w:rPr>
          <w:rFonts w:ascii="Arial" w:hAnsi="Arial" w:cs="Arial"/>
          <w:sz w:val="22"/>
          <w:szCs w:val="22"/>
        </w:rPr>
        <w:t xml:space="preserve"> </w:t>
      </w:r>
      <w:r w:rsidR="00FF1CC1">
        <w:rPr>
          <w:rFonts w:ascii="Arial" w:hAnsi="Arial" w:cs="Arial"/>
          <w:sz w:val="22"/>
          <w:szCs w:val="22"/>
        </w:rPr>
        <w:t>nemá právo odmítnout převzetí díla</w:t>
      </w:r>
      <w:r w:rsidR="007233C6" w:rsidRPr="007A3FF7">
        <w:rPr>
          <w:rFonts w:ascii="Arial" w:hAnsi="Arial" w:cs="Arial"/>
          <w:sz w:val="22"/>
          <w:szCs w:val="22"/>
        </w:rPr>
        <w:t xml:space="preserve"> pro ojedinělé drobné vady, které samy o sobě ani ve spojení</w:t>
      </w:r>
      <w:r w:rsidR="00FF1CC1">
        <w:rPr>
          <w:rFonts w:ascii="Arial" w:hAnsi="Arial" w:cs="Arial"/>
          <w:sz w:val="22"/>
          <w:szCs w:val="22"/>
        </w:rPr>
        <w:t xml:space="preserve"> s jinými nebrání užívání díla</w:t>
      </w:r>
      <w:r w:rsidR="007233C6" w:rsidRPr="007A3FF7">
        <w:rPr>
          <w:rFonts w:ascii="Arial" w:hAnsi="Arial" w:cs="Arial"/>
          <w:sz w:val="22"/>
          <w:szCs w:val="22"/>
        </w:rPr>
        <w:t xml:space="preserve"> funkčně nebo esteticky, ani její užívání podstatným způsobem neomezují. Pokud dokončené dílo n</w:t>
      </w:r>
      <w:r w:rsidR="00866BC6">
        <w:rPr>
          <w:rFonts w:ascii="Arial" w:hAnsi="Arial" w:cs="Arial"/>
          <w:sz w:val="22"/>
          <w:szCs w:val="22"/>
        </w:rPr>
        <w:t>eodpovídá S</w:t>
      </w:r>
      <w:r w:rsidR="007233C6" w:rsidRPr="007A3FF7">
        <w:rPr>
          <w:rFonts w:ascii="Arial" w:hAnsi="Arial" w:cs="Arial"/>
          <w:sz w:val="22"/>
          <w:szCs w:val="22"/>
        </w:rPr>
        <w:t xml:space="preserve">mlouvě a vykazuje při předávacím řízení zjevné vady, vzniká </w:t>
      </w:r>
      <w:r>
        <w:rPr>
          <w:rFonts w:ascii="Arial" w:hAnsi="Arial" w:cs="Arial"/>
          <w:sz w:val="22"/>
          <w:szCs w:val="22"/>
        </w:rPr>
        <w:t>Objednatel</w:t>
      </w:r>
      <w:r w:rsidR="007233C6" w:rsidRPr="007A3FF7">
        <w:rPr>
          <w:rFonts w:ascii="Arial" w:hAnsi="Arial" w:cs="Arial"/>
          <w:sz w:val="22"/>
          <w:szCs w:val="22"/>
        </w:rPr>
        <w:t>i dnem převzetí díla s výhradou, právo z odpovědnosti za vady:</w:t>
      </w:r>
    </w:p>
    <w:p w14:paraId="72338FED" w14:textId="77777777" w:rsidR="007233C6" w:rsidRPr="002168C4" w:rsidRDefault="007233C6" w:rsidP="002168C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168C4">
        <w:rPr>
          <w:rFonts w:ascii="Arial" w:hAnsi="Arial" w:cs="Arial"/>
          <w:sz w:val="22"/>
          <w:szCs w:val="22"/>
        </w:rPr>
        <w:t xml:space="preserve">je-li vadné plnění nepodstatným porušením </w:t>
      </w:r>
      <w:r w:rsidR="00983CC2">
        <w:rPr>
          <w:rFonts w:ascii="Arial" w:hAnsi="Arial" w:cs="Arial"/>
          <w:sz w:val="22"/>
          <w:szCs w:val="22"/>
        </w:rPr>
        <w:t>Smlouvy</w:t>
      </w:r>
      <w:r w:rsidRPr="002168C4">
        <w:rPr>
          <w:rFonts w:ascii="Arial" w:hAnsi="Arial" w:cs="Arial"/>
          <w:sz w:val="22"/>
          <w:szCs w:val="22"/>
        </w:rPr>
        <w:t xml:space="preserve">, má </w:t>
      </w:r>
      <w:r w:rsidR="00A734B6">
        <w:rPr>
          <w:rFonts w:ascii="Arial" w:hAnsi="Arial" w:cs="Arial"/>
          <w:sz w:val="22"/>
          <w:szCs w:val="22"/>
        </w:rPr>
        <w:t>Objednatel</w:t>
      </w:r>
      <w:r w:rsidRPr="002168C4">
        <w:rPr>
          <w:rFonts w:ascii="Arial" w:hAnsi="Arial" w:cs="Arial"/>
          <w:sz w:val="22"/>
          <w:szCs w:val="22"/>
        </w:rPr>
        <w:t xml:space="preserve"> právo na odstranění vady nebo na slevu z ceny díla,</w:t>
      </w:r>
    </w:p>
    <w:p w14:paraId="3F255D3A" w14:textId="431F4F0F" w:rsidR="007233C6" w:rsidRPr="007A3FF7" w:rsidRDefault="007233C6" w:rsidP="00B220F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je-li vadné plnění podstatným porušením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>, tj. tak</w:t>
      </w:r>
      <w:r w:rsidR="00866BC6">
        <w:rPr>
          <w:rFonts w:ascii="Arial" w:hAnsi="Arial" w:cs="Arial"/>
          <w:sz w:val="22"/>
          <w:szCs w:val="22"/>
        </w:rPr>
        <w:t>ovým, o němž strana porušující S</w:t>
      </w:r>
      <w:r w:rsidRPr="007A3FF7">
        <w:rPr>
          <w:rFonts w:ascii="Arial" w:hAnsi="Arial" w:cs="Arial"/>
          <w:sz w:val="22"/>
          <w:szCs w:val="22"/>
        </w:rPr>
        <w:t xml:space="preserve">mlouvu již při uzavření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 xml:space="preserve"> věděla nebo mu</w:t>
      </w:r>
      <w:r w:rsidR="00866BC6">
        <w:rPr>
          <w:rFonts w:ascii="Arial" w:hAnsi="Arial" w:cs="Arial"/>
          <w:sz w:val="22"/>
          <w:szCs w:val="22"/>
        </w:rPr>
        <w:t xml:space="preserve">sela vědět, že by </w:t>
      </w:r>
      <w:r w:rsidR="00866BC6">
        <w:rPr>
          <w:rFonts w:ascii="Arial" w:hAnsi="Arial" w:cs="Arial"/>
          <w:sz w:val="22"/>
          <w:szCs w:val="22"/>
        </w:rPr>
        <w:lastRenderedPageBreak/>
        <w:t>druhá strana S</w:t>
      </w:r>
      <w:r w:rsidRPr="007A3FF7">
        <w:rPr>
          <w:rFonts w:ascii="Arial" w:hAnsi="Arial" w:cs="Arial"/>
          <w:sz w:val="22"/>
          <w:szCs w:val="22"/>
        </w:rPr>
        <w:t>mlouvu neuzavřela, pokud by toto porušení p</w:t>
      </w:r>
      <w:r w:rsidR="00E75433">
        <w:rPr>
          <w:rFonts w:ascii="Arial" w:hAnsi="Arial" w:cs="Arial"/>
          <w:sz w:val="22"/>
          <w:szCs w:val="22"/>
        </w:rPr>
        <w:t xml:space="preserve">ředvídala, má </w:t>
      </w:r>
      <w:r w:rsidR="00A734B6">
        <w:rPr>
          <w:rFonts w:ascii="Arial" w:hAnsi="Arial" w:cs="Arial"/>
          <w:sz w:val="22"/>
          <w:szCs w:val="22"/>
        </w:rPr>
        <w:t>Objednatel</w:t>
      </w:r>
      <w:r w:rsidR="00E75433">
        <w:rPr>
          <w:rFonts w:ascii="Arial" w:hAnsi="Arial" w:cs="Arial"/>
          <w:sz w:val="22"/>
          <w:szCs w:val="22"/>
        </w:rPr>
        <w:t xml:space="preserve"> právo</w:t>
      </w:r>
      <w:r w:rsidR="002569F8">
        <w:rPr>
          <w:rFonts w:ascii="Arial" w:hAnsi="Arial" w:cs="Arial"/>
          <w:sz w:val="22"/>
          <w:szCs w:val="22"/>
        </w:rPr>
        <w:t>:</w:t>
      </w:r>
      <w:r w:rsidR="00E75433">
        <w:rPr>
          <w:rFonts w:ascii="Arial" w:hAnsi="Arial" w:cs="Arial"/>
          <w:sz w:val="22"/>
          <w:szCs w:val="22"/>
        </w:rPr>
        <w:t xml:space="preserve"> </w:t>
      </w:r>
      <w:r w:rsidRPr="007A3FF7">
        <w:rPr>
          <w:rFonts w:ascii="Arial" w:hAnsi="Arial" w:cs="Arial"/>
          <w:sz w:val="22"/>
          <w:szCs w:val="22"/>
        </w:rPr>
        <w:t xml:space="preserve"> </w:t>
      </w:r>
    </w:p>
    <w:p w14:paraId="177643BA" w14:textId="77777777" w:rsidR="007233C6" w:rsidRPr="007A3FF7" w:rsidRDefault="007233C6" w:rsidP="007233C6">
      <w:pPr>
        <w:ind w:left="709" w:firstLine="70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a)</w:t>
      </w:r>
      <w:r w:rsidRPr="007A3FF7">
        <w:rPr>
          <w:rFonts w:ascii="Arial" w:hAnsi="Arial" w:cs="Arial"/>
          <w:sz w:val="22"/>
          <w:szCs w:val="22"/>
        </w:rPr>
        <w:tab/>
      </w:r>
      <w:r w:rsidR="00B32F69">
        <w:rPr>
          <w:rFonts w:ascii="Arial" w:hAnsi="Arial" w:cs="Arial"/>
          <w:sz w:val="22"/>
          <w:szCs w:val="22"/>
        </w:rPr>
        <w:t xml:space="preserve">na </w:t>
      </w:r>
      <w:r w:rsidRPr="007A3FF7">
        <w:rPr>
          <w:rFonts w:ascii="Arial" w:hAnsi="Arial" w:cs="Arial"/>
          <w:sz w:val="22"/>
          <w:szCs w:val="22"/>
        </w:rPr>
        <w:t xml:space="preserve">odstranění vady opravou díla, </w:t>
      </w:r>
    </w:p>
    <w:p w14:paraId="2F10FF41" w14:textId="77777777" w:rsidR="007233C6" w:rsidRPr="007A3FF7" w:rsidRDefault="007233C6" w:rsidP="007233C6">
      <w:pPr>
        <w:ind w:left="709" w:firstLine="704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b)</w:t>
      </w:r>
      <w:r w:rsidRPr="007A3FF7">
        <w:rPr>
          <w:rFonts w:ascii="Arial" w:hAnsi="Arial" w:cs="Arial"/>
          <w:sz w:val="22"/>
          <w:szCs w:val="22"/>
        </w:rPr>
        <w:tab/>
        <w:t xml:space="preserve">na přiměřenou slevu z dohodnuté ceny díla nebo </w:t>
      </w:r>
    </w:p>
    <w:p w14:paraId="3A1D1B6F" w14:textId="25A1E538" w:rsidR="007233C6" w:rsidRPr="007A3FF7" w:rsidRDefault="007233C6" w:rsidP="007233C6">
      <w:pPr>
        <w:ind w:left="1413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c)</w:t>
      </w:r>
      <w:r w:rsidRPr="007A3FF7">
        <w:rPr>
          <w:rFonts w:ascii="Arial" w:hAnsi="Arial" w:cs="Arial"/>
          <w:sz w:val="22"/>
          <w:szCs w:val="22"/>
        </w:rPr>
        <w:tab/>
      </w:r>
      <w:r w:rsidR="00B32F69">
        <w:rPr>
          <w:rFonts w:ascii="Arial" w:hAnsi="Arial" w:cs="Arial"/>
          <w:sz w:val="22"/>
          <w:szCs w:val="22"/>
        </w:rPr>
        <w:t xml:space="preserve">na </w:t>
      </w:r>
      <w:r w:rsidRPr="007A3FF7">
        <w:rPr>
          <w:rFonts w:ascii="Arial" w:hAnsi="Arial" w:cs="Arial"/>
          <w:sz w:val="22"/>
          <w:szCs w:val="22"/>
        </w:rPr>
        <w:t xml:space="preserve">odstoupení od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>. Má-li dílo vady, kter</w:t>
      </w:r>
      <w:r w:rsidR="00866BC6">
        <w:rPr>
          <w:rFonts w:ascii="Arial" w:hAnsi="Arial" w:cs="Arial"/>
          <w:sz w:val="22"/>
          <w:szCs w:val="22"/>
        </w:rPr>
        <w:t>é podstatným způsobem porušují S</w:t>
      </w:r>
      <w:r w:rsidRPr="007A3FF7">
        <w:rPr>
          <w:rFonts w:ascii="Arial" w:hAnsi="Arial" w:cs="Arial"/>
          <w:sz w:val="22"/>
          <w:szCs w:val="22"/>
        </w:rPr>
        <w:t xml:space="preserve">mlouvu, sdělí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="00B40234">
        <w:rPr>
          <w:rFonts w:ascii="Arial" w:hAnsi="Arial" w:cs="Arial"/>
          <w:sz w:val="22"/>
          <w:szCs w:val="22"/>
        </w:rPr>
        <w:t>Z</w:t>
      </w:r>
      <w:r w:rsidR="00501CAC" w:rsidRPr="007A3FF7">
        <w:rPr>
          <w:rFonts w:ascii="Arial" w:hAnsi="Arial" w:cs="Arial"/>
          <w:sz w:val="22"/>
          <w:szCs w:val="22"/>
        </w:rPr>
        <w:t>hotoviteli, jaké</w:t>
      </w:r>
      <w:r w:rsidRPr="007A3FF7">
        <w:rPr>
          <w:rFonts w:ascii="Arial" w:hAnsi="Arial" w:cs="Arial"/>
          <w:sz w:val="22"/>
          <w:szCs w:val="22"/>
        </w:rPr>
        <w:t xml:space="preserve"> právo z odpovědnosti za vady si zvolí, a to při oznámení vady popř. bez zbytečného odkladu po jejím oznámení vady. Provedenou volbu práva z odpovědnosti za vady nelze bez souhlasu </w:t>
      </w:r>
      <w:r w:rsidR="006756FA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změnit. </w:t>
      </w:r>
    </w:p>
    <w:p w14:paraId="09B23B5B" w14:textId="77777777" w:rsidR="007233C6" w:rsidRPr="007A3FF7" w:rsidRDefault="007233C6" w:rsidP="007233C6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</w:p>
    <w:p w14:paraId="159BD738" w14:textId="77777777" w:rsidR="007233C6" w:rsidRPr="007A3FF7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Do odstr</w:t>
      </w:r>
      <w:r w:rsidR="00FF1CC1">
        <w:rPr>
          <w:rFonts w:ascii="Arial" w:hAnsi="Arial" w:cs="Arial"/>
          <w:sz w:val="22"/>
          <w:szCs w:val="22"/>
        </w:rPr>
        <w:t xml:space="preserve">anění vady Zhotovitelem nemusí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platit část ceny díla odhadem přiměřeně odpovídající jeho právu na slevu. </w:t>
      </w:r>
    </w:p>
    <w:p w14:paraId="169C4BEC" w14:textId="77777777" w:rsidR="006A7B8D" w:rsidRPr="005817C2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Skryté vady díla je třeba oznámit </w:t>
      </w:r>
      <w:r w:rsidR="00B40234">
        <w:rPr>
          <w:rFonts w:ascii="Arial" w:hAnsi="Arial" w:cs="Arial"/>
          <w:sz w:val="22"/>
          <w:szCs w:val="22"/>
        </w:rPr>
        <w:t>Z</w:t>
      </w:r>
      <w:r w:rsidRPr="005817C2">
        <w:rPr>
          <w:rFonts w:ascii="Arial" w:hAnsi="Arial" w:cs="Arial"/>
          <w:sz w:val="22"/>
          <w:szCs w:val="22"/>
        </w:rPr>
        <w:t xml:space="preserve">hotoviteli písemně bez zbytečného odkladu poté, co je možné je při dostatečné péči zjistit, nejpozději však </w:t>
      </w:r>
      <w:r w:rsidRPr="00BD06EC">
        <w:rPr>
          <w:rFonts w:ascii="Arial" w:hAnsi="Arial" w:cs="Arial"/>
          <w:sz w:val="22"/>
          <w:szCs w:val="22"/>
        </w:rPr>
        <w:t>do</w:t>
      </w:r>
      <w:r w:rsidR="00AE6A4C" w:rsidRPr="00BD06EC">
        <w:rPr>
          <w:rFonts w:ascii="Arial" w:hAnsi="Arial" w:cs="Arial"/>
          <w:sz w:val="22"/>
          <w:szCs w:val="22"/>
        </w:rPr>
        <w:t xml:space="preserve"> </w:t>
      </w:r>
      <w:r w:rsidR="00034252" w:rsidRPr="00BD06EC">
        <w:rPr>
          <w:rFonts w:ascii="Arial" w:hAnsi="Arial" w:cs="Arial"/>
          <w:sz w:val="22"/>
          <w:szCs w:val="22"/>
        </w:rPr>
        <w:t>pěti</w:t>
      </w:r>
      <w:r w:rsidRPr="00BD06EC">
        <w:rPr>
          <w:rFonts w:ascii="Arial" w:hAnsi="Arial" w:cs="Arial"/>
          <w:sz w:val="22"/>
          <w:szCs w:val="22"/>
        </w:rPr>
        <w:t xml:space="preserve"> let od převzetí díla</w:t>
      </w:r>
      <w:r w:rsidR="0040323C" w:rsidRPr="00BD06EC">
        <w:rPr>
          <w:rFonts w:ascii="Arial" w:hAnsi="Arial" w:cs="Arial"/>
          <w:sz w:val="22"/>
          <w:szCs w:val="22"/>
        </w:rPr>
        <w:t>.</w:t>
      </w:r>
    </w:p>
    <w:p w14:paraId="051968A4" w14:textId="77777777" w:rsidR="00456E68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>Dokladem o předání a převzetí díla je zápis podepsa</w:t>
      </w:r>
      <w:r w:rsidRPr="007A3FF7">
        <w:rPr>
          <w:rFonts w:ascii="Arial" w:hAnsi="Arial" w:cs="Arial"/>
          <w:sz w:val="22"/>
          <w:szCs w:val="22"/>
        </w:rPr>
        <w:t xml:space="preserve">ný zástupci obou smluvních stran s výhradou zjevných vad nebo bez výhrad v případě, že dílo nevykazuje žádné zjevné vady a nedodělky. </w:t>
      </w:r>
      <w:r w:rsidRPr="00205BDA">
        <w:rPr>
          <w:rFonts w:ascii="Arial" w:hAnsi="Arial" w:cs="Arial"/>
          <w:sz w:val="22"/>
          <w:szCs w:val="22"/>
        </w:rPr>
        <w:t>Specifikace drobných vad a nedodělků ve smyslu odst. 1</w:t>
      </w:r>
      <w:r w:rsidR="00C614AE" w:rsidRPr="00205BDA">
        <w:rPr>
          <w:rFonts w:ascii="Arial" w:hAnsi="Arial" w:cs="Arial"/>
          <w:sz w:val="22"/>
          <w:szCs w:val="22"/>
        </w:rPr>
        <w:t>0</w:t>
      </w:r>
      <w:r w:rsidRPr="00205BDA">
        <w:rPr>
          <w:rFonts w:ascii="Arial" w:hAnsi="Arial" w:cs="Arial"/>
          <w:sz w:val="22"/>
          <w:szCs w:val="22"/>
        </w:rPr>
        <w:t>.6 tohoto článku a způsobu a doby jejich odstranění, popř. slevy z ceny bude tvořit přílohu zápisu o předání a převzetí díla.</w:t>
      </w:r>
    </w:p>
    <w:p w14:paraId="3AD00F21" w14:textId="77777777" w:rsidR="006A7B8D" w:rsidRPr="00456E68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456E68">
        <w:rPr>
          <w:rFonts w:ascii="Arial" w:hAnsi="Arial" w:cs="Arial"/>
          <w:sz w:val="22"/>
          <w:szCs w:val="22"/>
        </w:rPr>
        <w:t xml:space="preserve">Po předání staveniště </w:t>
      </w:r>
      <w:r w:rsidR="00B40234" w:rsidRPr="00456E68">
        <w:rPr>
          <w:rFonts w:ascii="Arial" w:hAnsi="Arial" w:cs="Arial"/>
          <w:sz w:val="22"/>
          <w:szCs w:val="22"/>
        </w:rPr>
        <w:t>Z</w:t>
      </w:r>
      <w:r w:rsidRPr="00456E68">
        <w:rPr>
          <w:rFonts w:ascii="Arial" w:hAnsi="Arial" w:cs="Arial"/>
          <w:sz w:val="22"/>
          <w:szCs w:val="22"/>
        </w:rPr>
        <w:t xml:space="preserve">hotoviteli k provedení díla podle této </w:t>
      </w:r>
      <w:r w:rsidR="00983CC2" w:rsidRPr="00456E68">
        <w:rPr>
          <w:rFonts w:ascii="Arial" w:hAnsi="Arial" w:cs="Arial"/>
          <w:sz w:val="22"/>
          <w:szCs w:val="22"/>
        </w:rPr>
        <w:t>Smlouvy</w:t>
      </w:r>
      <w:r w:rsidRPr="00456E68">
        <w:rPr>
          <w:rFonts w:ascii="Arial" w:hAnsi="Arial" w:cs="Arial"/>
          <w:sz w:val="22"/>
          <w:szCs w:val="22"/>
        </w:rPr>
        <w:t xml:space="preserve"> nese </w:t>
      </w:r>
      <w:r w:rsidR="00B40234" w:rsidRPr="00456E68">
        <w:rPr>
          <w:rFonts w:ascii="Arial" w:hAnsi="Arial" w:cs="Arial"/>
          <w:sz w:val="22"/>
          <w:szCs w:val="22"/>
        </w:rPr>
        <w:t>Z</w:t>
      </w:r>
      <w:r w:rsidRPr="00456E68">
        <w:rPr>
          <w:rFonts w:ascii="Arial" w:hAnsi="Arial" w:cs="Arial"/>
          <w:sz w:val="22"/>
          <w:szCs w:val="22"/>
        </w:rPr>
        <w:t>hotovitel nebezpečí škody na díle a všech jeho zhotovovaných, upra</w:t>
      </w:r>
      <w:r w:rsidR="00974866">
        <w:rPr>
          <w:rFonts w:ascii="Arial" w:hAnsi="Arial" w:cs="Arial"/>
          <w:sz w:val="22"/>
          <w:szCs w:val="22"/>
        </w:rPr>
        <w:t xml:space="preserve">vovaných a dalších částích a na částích a </w:t>
      </w:r>
      <w:r w:rsidRPr="00456E68">
        <w:rPr>
          <w:rFonts w:ascii="Arial" w:hAnsi="Arial" w:cs="Arial"/>
          <w:sz w:val="22"/>
          <w:szCs w:val="22"/>
        </w:rPr>
        <w:t xml:space="preserve">součástích díla, které jsou na staveništi uskladněny, stejně jako za </w:t>
      </w:r>
      <w:r w:rsidR="00974866">
        <w:rPr>
          <w:rFonts w:ascii="Arial" w:hAnsi="Arial" w:cs="Arial"/>
          <w:sz w:val="22"/>
          <w:szCs w:val="22"/>
        </w:rPr>
        <w:t xml:space="preserve">škodu </w:t>
      </w:r>
      <w:r w:rsidR="00E75433" w:rsidRPr="00456E68">
        <w:rPr>
          <w:rFonts w:ascii="Arial" w:hAnsi="Arial" w:cs="Arial"/>
          <w:sz w:val="22"/>
          <w:szCs w:val="22"/>
        </w:rPr>
        <w:t>způsobenou jeho provozem.</w:t>
      </w:r>
    </w:p>
    <w:p w14:paraId="5AE13DA1" w14:textId="0FFFB861" w:rsidR="004B2FF6" w:rsidRPr="00205BDA" w:rsidRDefault="004B2FF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Dílo je ve vlastnictví </w:t>
      </w:r>
      <w:r w:rsidR="00A734B6">
        <w:rPr>
          <w:rFonts w:ascii="Arial" w:hAnsi="Arial" w:cs="Arial"/>
          <w:sz w:val="22"/>
          <w:szCs w:val="22"/>
        </w:rPr>
        <w:t>Objednatel</w:t>
      </w:r>
      <w:r w:rsidRPr="00205BDA">
        <w:rPr>
          <w:rFonts w:ascii="Arial" w:hAnsi="Arial" w:cs="Arial"/>
          <w:sz w:val="22"/>
          <w:szCs w:val="22"/>
        </w:rPr>
        <w:t xml:space="preserve">e, dnem protokolárního předání a převzetí díla </w:t>
      </w:r>
      <w:r w:rsidR="00A734B6">
        <w:rPr>
          <w:rFonts w:ascii="Arial" w:hAnsi="Arial" w:cs="Arial"/>
          <w:sz w:val="22"/>
          <w:szCs w:val="22"/>
        </w:rPr>
        <w:t>Objednatel</w:t>
      </w:r>
      <w:r w:rsidRPr="00205BDA">
        <w:rPr>
          <w:rFonts w:ascii="Arial" w:hAnsi="Arial" w:cs="Arial"/>
          <w:sz w:val="22"/>
          <w:szCs w:val="22"/>
        </w:rPr>
        <w:t xml:space="preserve">em přechází na </w:t>
      </w:r>
      <w:r w:rsidR="00A734B6">
        <w:rPr>
          <w:rFonts w:ascii="Arial" w:hAnsi="Arial" w:cs="Arial"/>
          <w:sz w:val="22"/>
          <w:szCs w:val="22"/>
        </w:rPr>
        <w:t>Objednatel</w:t>
      </w:r>
      <w:r w:rsidRPr="00205BDA">
        <w:rPr>
          <w:rFonts w:ascii="Arial" w:hAnsi="Arial" w:cs="Arial"/>
          <w:sz w:val="22"/>
          <w:szCs w:val="22"/>
        </w:rPr>
        <w:t>e nebezpečí škody na díle</w:t>
      </w:r>
      <w:r w:rsidR="00183B14">
        <w:rPr>
          <w:rFonts w:ascii="Arial" w:hAnsi="Arial" w:cs="Arial"/>
          <w:sz w:val="22"/>
          <w:szCs w:val="22"/>
        </w:rPr>
        <w:t>.</w:t>
      </w:r>
      <w:r w:rsidR="007233C6" w:rsidRPr="00205BDA">
        <w:rPr>
          <w:rFonts w:ascii="Arial" w:hAnsi="Arial" w:cs="Arial"/>
          <w:sz w:val="22"/>
          <w:szCs w:val="22"/>
        </w:rPr>
        <w:tab/>
      </w:r>
    </w:p>
    <w:p w14:paraId="0E061EC3" w14:textId="4B43CB0C" w:rsidR="0055773A" w:rsidRPr="00BD06EC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CC7D6D">
        <w:rPr>
          <w:rFonts w:ascii="Arial" w:hAnsi="Arial" w:cs="Arial"/>
          <w:sz w:val="22"/>
          <w:szCs w:val="22"/>
        </w:rPr>
        <w:t xml:space="preserve">Zhotovitel je povinen předat </w:t>
      </w:r>
      <w:r w:rsidR="00A734B6">
        <w:rPr>
          <w:rFonts w:ascii="Arial" w:hAnsi="Arial" w:cs="Arial"/>
          <w:sz w:val="22"/>
          <w:szCs w:val="22"/>
        </w:rPr>
        <w:t>Objednatel</w:t>
      </w:r>
      <w:r w:rsidR="00FF1CC1">
        <w:rPr>
          <w:rFonts w:ascii="Arial" w:hAnsi="Arial" w:cs="Arial"/>
          <w:sz w:val="22"/>
          <w:szCs w:val="22"/>
        </w:rPr>
        <w:t xml:space="preserve">i takto připravený předmět </w:t>
      </w:r>
      <w:r w:rsidR="00983CC2">
        <w:rPr>
          <w:rFonts w:ascii="Arial" w:hAnsi="Arial" w:cs="Arial"/>
          <w:sz w:val="22"/>
          <w:szCs w:val="22"/>
        </w:rPr>
        <w:t>Smlouvy</w:t>
      </w:r>
      <w:r w:rsidRPr="00CC7D6D">
        <w:rPr>
          <w:rFonts w:ascii="Arial" w:hAnsi="Arial" w:cs="Arial"/>
          <w:sz w:val="22"/>
          <w:szCs w:val="22"/>
        </w:rPr>
        <w:t xml:space="preserve"> nejpozději v den termínu dokončení díla. Zhotovitel je povinen předat </w:t>
      </w:r>
      <w:r w:rsidR="00A734B6">
        <w:rPr>
          <w:rFonts w:ascii="Arial" w:hAnsi="Arial" w:cs="Arial"/>
          <w:sz w:val="22"/>
          <w:szCs w:val="22"/>
        </w:rPr>
        <w:t>Objednatel</w:t>
      </w:r>
      <w:r w:rsidR="00FF1CC1">
        <w:rPr>
          <w:rFonts w:ascii="Arial" w:hAnsi="Arial" w:cs="Arial"/>
          <w:sz w:val="22"/>
          <w:szCs w:val="22"/>
        </w:rPr>
        <w:t>i dílo</w:t>
      </w:r>
      <w:r w:rsidRPr="00CC7D6D">
        <w:rPr>
          <w:rFonts w:ascii="Arial" w:hAnsi="Arial" w:cs="Arial"/>
          <w:sz w:val="22"/>
          <w:szCs w:val="22"/>
        </w:rPr>
        <w:t xml:space="preserve"> ve stavu odpovídajícímu </w:t>
      </w:r>
      <w:r w:rsidR="001E217D">
        <w:rPr>
          <w:rFonts w:ascii="Arial" w:hAnsi="Arial" w:cs="Arial"/>
          <w:sz w:val="22"/>
          <w:szCs w:val="22"/>
        </w:rPr>
        <w:t>této S</w:t>
      </w:r>
      <w:r w:rsidRPr="00CC7D6D">
        <w:rPr>
          <w:rFonts w:ascii="Arial" w:hAnsi="Arial" w:cs="Arial"/>
          <w:sz w:val="22"/>
          <w:szCs w:val="22"/>
        </w:rPr>
        <w:t>mlouvě.</w:t>
      </w:r>
      <w:bookmarkStart w:id="0" w:name="_Ref59517080"/>
      <w:r w:rsidRPr="00CC7D6D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1BD6C714" w14:textId="77777777" w:rsidR="007233C6" w:rsidRPr="007A3FF7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Záruka za jakost díla</w:t>
      </w:r>
    </w:p>
    <w:p w14:paraId="19A01280" w14:textId="02D176D0" w:rsidR="00F579D1" w:rsidRPr="0040232A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40232A">
        <w:rPr>
          <w:rFonts w:ascii="Arial" w:hAnsi="Arial" w:cs="Arial"/>
          <w:sz w:val="22"/>
          <w:szCs w:val="22"/>
        </w:rPr>
        <w:t xml:space="preserve">Zhotovitel poskytuje </w:t>
      </w:r>
      <w:r w:rsidR="00A734B6">
        <w:rPr>
          <w:rFonts w:ascii="Arial" w:hAnsi="Arial" w:cs="Arial"/>
          <w:sz w:val="22"/>
          <w:szCs w:val="22"/>
        </w:rPr>
        <w:t>Objednatel</w:t>
      </w:r>
      <w:r w:rsidRPr="0040232A">
        <w:rPr>
          <w:rFonts w:ascii="Arial" w:hAnsi="Arial" w:cs="Arial"/>
          <w:sz w:val="22"/>
          <w:szCs w:val="22"/>
        </w:rPr>
        <w:t xml:space="preserve">i záruku na celé </w:t>
      </w:r>
      <w:r w:rsidR="00AE6A4C" w:rsidRPr="0040232A">
        <w:rPr>
          <w:rFonts w:ascii="Arial" w:hAnsi="Arial" w:cs="Arial"/>
          <w:sz w:val="22"/>
          <w:szCs w:val="22"/>
        </w:rPr>
        <w:t xml:space="preserve">dílo po dobu </w:t>
      </w:r>
      <w:r w:rsidR="00034252" w:rsidRPr="00BD06EC">
        <w:rPr>
          <w:rFonts w:ascii="Arial" w:hAnsi="Arial" w:cs="Arial"/>
          <w:sz w:val="22"/>
          <w:szCs w:val="22"/>
        </w:rPr>
        <w:t>5</w:t>
      </w:r>
      <w:r w:rsidR="00486C8D" w:rsidRPr="00BD06EC">
        <w:rPr>
          <w:rFonts w:ascii="Arial" w:hAnsi="Arial" w:cs="Arial"/>
          <w:sz w:val="22"/>
          <w:szCs w:val="22"/>
        </w:rPr>
        <w:t xml:space="preserve"> </w:t>
      </w:r>
      <w:r w:rsidR="00034252" w:rsidRPr="00BD06EC">
        <w:rPr>
          <w:rFonts w:ascii="Arial" w:hAnsi="Arial" w:cs="Arial"/>
          <w:sz w:val="22"/>
          <w:szCs w:val="22"/>
        </w:rPr>
        <w:t>let</w:t>
      </w:r>
      <w:r w:rsidRPr="0040232A">
        <w:rPr>
          <w:rFonts w:ascii="Arial" w:hAnsi="Arial" w:cs="Arial"/>
          <w:sz w:val="22"/>
          <w:szCs w:val="22"/>
        </w:rPr>
        <w:t xml:space="preserve"> od předání a převzetí celého díla</w:t>
      </w:r>
      <w:r w:rsidR="00674430" w:rsidRPr="0040232A">
        <w:rPr>
          <w:rFonts w:ascii="Arial" w:hAnsi="Arial" w:cs="Arial"/>
          <w:sz w:val="22"/>
          <w:szCs w:val="22"/>
        </w:rPr>
        <w:t xml:space="preserve"> bez vad a nedodělků</w:t>
      </w:r>
      <w:r w:rsidRPr="0040232A">
        <w:rPr>
          <w:rFonts w:ascii="Arial" w:hAnsi="Arial" w:cs="Arial"/>
          <w:sz w:val="22"/>
          <w:szCs w:val="22"/>
        </w:rPr>
        <w:t xml:space="preserve">. Zhotovitel se zavazuje, že dílo bude mít po tuto dobu vlastnosti stanovené ve všech technických normách (ČSN a EN), které se vztahují k materiálům, zařízením a pracím souvisejících se zhotovením díla, dále stanovené touto </w:t>
      </w:r>
      <w:r w:rsidR="001E217D">
        <w:rPr>
          <w:rFonts w:ascii="Arial" w:hAnsi="Arial" w:cs="Arial"/>
          <w:sz w:val="22"/>
          <w:szCs w:val="22"/>
        </w:rPr>
        <w:t>S</w:t>
      </w:r>
      <w:r w:rsidRPr="0040232A">
        <w:rPr>
          <w:rFonts w:ascii="Arial" w:hAnsi="Arial" w:cs="Arial"/>
          <w:sz w:val="22"/>
          <w:szCs w:val="22"/>
        </w:rPr>
        <w:t>mlouvou a že dílo může po tuto dobu sloužit účelu, ke kterému bylo zhotoveno. Záruční doba díla začíná běžet od řádného předání a převzetí celého díla.</w:t>
      </w:r>
    </w:p>
    <w:p w14:paraId="2CF26FE0" w14:textId="77777777" w:rsidR="00F579D1" w:rsidRPr="007A3FF7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nese odpovědnost za vhodnost použitých materiálů a kons</w:t>
      </w:r>
      <w:r w:rsidR="00F579D1" w:rsidRPr="007A3FF7">
        <w:rPr>
          <w:rFonts w:ascii="Arial" w:hAnsi="Arial" w:cs="Arial"/>
          <w:sz w:val="22"/>
          <w:szCs w:val="22"/>
        </w:rPr>
        <w:t>trukci technologických zařízení</w:t>
      </w:r>
      <w:r w:rsidR="00B617C9">
        <w:rPr>
          <w:rFonts w:ascii="Arial" w:hAnsi="Arial" w:cs="Arial"/>
          <w:sz w:val="22"/>
          <w:szCs w:val="22"/>
        </w:rPr>
        <w:t>.</w:t>
      </w:r>
    </w:p>
    <w:p w14:paraId="6BBAA0C4" w14:textId="77777777" w:rsidR="00F579D1" w:rsidRPr="007A3FF7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Vady zjištěné po předání a převzetí díla je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oprávněn uplatnit u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písemnou formou</w:t>
      </w:r>
      <w:r w:rsidRPr="00BD06EC">
        <w:rPr>
          <w:rFonts w:ascii="Arial" w:hAnsi="Arial" w:cs="Arial"/>
          <w:sz w:val="22"/>
          <w:szCs w:val="22"/>
        </w:rPr>
        <w:t>, e-mailem nebo faxem bez zbytečného odkladu po jejich</w:t>
      </w:r>
      <w:r w:rsidRPr="007A3FF7">
        <w:rPr>
          <w:rFonts w:ascii="Arial" w:hAnsi="Arial" w:cs="Arial"/>
          <w:iCs/>
          <w:sz w:val="22"/>
          <w:szCs w:val="22"/>
        </w:rPr>
        <w:t xml:space="preserve"> zjištění</w:t>
      </w:r>
      <w:r w:rsidRPr="007A3FF7">
        <w:rPr>
          <w:rFonts w:ascii="Arial" w:hAnsi="Arial" w:cs="Arial"/>
          <w:i/>
          <w:sz w:val="22"/>
          <w:szCs w:val="22"/>
        </w:rPr>
        <w:t>.</w:t>
      </w:r>
      <w:r w:rsidRPr="007A3FF7">
        <w:rPr>
          <w:rFonts w:ascii="Arial" w:hAnsi="Arial" w:cs="Arial"/>
          <w:sz w:val="22"/>
          <w:szCs w:val="22"/>
        </w:rPr>
        <w:t xml:space="preserve"> V reklamaci je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povinen vady popsat, popř. uvést jak se projevují. Reklamaci lze uplatnit do posledního dne záruční lhůty, přičemž rozhodné je datum odeslání. V případě vad díla zjištěných v záruční době má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právo požadovat a </w:t>
      </w:r>
      <w:r w:rsidR="00B40234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povinnost odstranit vady bezplatně, a to v termínech stanovených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>em, pokud se smluvní strany nedohodnou jinak.</w:t>
      </w:r>
    </w:p>
    <w:p w14:paraId="71B6687A" w14:textId="77777777" w:rsidR="007233C6" w:rsidRPr="007A3FF7" w:rsidRDefault="007233C6" w:rsidP="00BD06EC">
      <w:pPr>
        <w:numPr>
          <w:ilvl w:val="1"/>
          <w:numId w:val="2"/>
        </w:numPr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se zavazuje v záruční době odstranit případné vady předmětu plnění</w:t>
      </w:r>
      <w:r w:rsidR="000D7C4D" w:rsidRPr="007A3FF7">
        <w:rPr>
          <w:rFonts w:ascii="Arial" w:hAnsi="Arial" w:cs="Arial"/>
          <w:sz w:val="22"/>
          <w:szCs w:val="22"/>
        </w:rPr>
        <w:t xml:space="preserve"> bezplatně</w:t>
      </w:r>
      <w:r w:rsidRPr="007A3FF7">
        <w:rPr>
          <w:rFonts w:ascii="Arial" w:hAnsi="Arial" w:cs="Arial"/>
          <w:sz w:val="22"/>
          <w:szCs w:val="22"/>
        </w:rPr>
        <w:t xml:space="preserve"> v těchto lhůtách a termínech:</w:t>
      </w:r>
    </w:p>
    <w:p w14:paraId="7DD2F219" w14:textId="77777777" w:rsidR="007233C6" w:rsidRPr="00205BDA" w:rsidRDefault="00674430" w:rsidP="002569F8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a)</w:t>
      </w:r>
      <w:r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 xml:space="preserve">pokud </w:t>
      </w:r>
      <w:r w:rsidR="00A734B6">
        <w:rPr>
          <w:rFonts w:ascii="Arial" w:hAnsi="Arial" w:cs="Arial"/>
          <w:sz w:val="22"/>
          <w:szCs w:val="22"/>
        </w:rPr>
        <w:t>Objednatel</w:t>
      </w:r>
      <w:r w:rsidR="00B40234" w:rsidRPr="00205BDA">
        <w:rPr>
          <w:rFonts w:ascii="Arial" w:hAnsi="Arial" w:cs="Arial"/>
          <w:sz w:val="22"/>
          <w:szCs w:val="22"/>
        </w:rPr>
        <w:t xml:space="preserve"> </w:t>
      </w:r>
      <w:r w:rsidR="007233C6" w:rsidRPr="00205BDA">
        <w:rPr>
          <w:rFonts w:ascii="Arial" w:hAnsi="Arial" w:cs="Arial"/>
          <w:sz w:val="22"/>
          <w:szCs w:val="22"/>
        </w:rPr>
        <w:t xml:space="preserve">v reklamaci výslovně uvede, že se jedná o havárii nebo vady bránící provozu, musí </w:t>
      </w:r>
      <w:r w:rsidR="00B40234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 zahájit odstranění vad neprodleně, nejpozději do 24 hod. od doručení </w:t>
      </w:r>
      <w:r w:rsidR="007E1681" w:rsidRPr="00205BDA">
        <w:rPr>
          <w:rFonts w:ascii="Arial" w:hAnsi="Arial" w:cs="Arial"/>
          <w:sz w:val="22"/>
          <w:szCs w:val="22"/>
        </w:rPr>
        <w:t xml:space="preserve">reklamace </w:t>
      </w:r>
      <w:r w:rsidR="00B40234">
        <w:rPr>
          <w:rFonts w:ascii="Arial" w:hAnsi="Arial" w:cs="Arial"/>
          <w:sz w:val="22"/>
          <w:szCs w:val="22"/>
        </w:rPr>
        <w:t>Z</w:t>
      </w:r>
      <w:r w:rsidR="007E1681" w:rsidRPr="00205BDA">
        <w:rPr>
          <w:rFonts w:ascii="Arial" w:hAnsi="Arial" w:cs="Arial"/>
          <w:sz w:val="22"/>
          <w:szCs w:val="22"/>
        </w:rPr>
        <w:t>hotoviteli,</w:t>
      </w:r>
    </w:p>
    <w:p w14:paraId="209EAAEF" w14:textId="77777777" w:rsidR="007233C6" w:rsidRPr="007A3FF7" w:rsidRDefault="00674430" w:rsidP="00BD06EC">
      <w:pPr>
        <w:spacing w:after="240"/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ab/>
      </w:r>
      <w:r w:rsidR="007233C6" w:rsidRPr="00205BDA">
        <w:rPr>
          <w:rFonts w:ascii="Arial" w:hAnsi="Arial" w:cs="Arial"/>
          <w:sz w:val="22"/>
          <w:szCs w:val="22"/>
        </w:rPr>
        <w:t xml:space="preserve">pokud </w:t>
      </w:r>
      <w:r w:rsidR="00A734B6">
        <w:rPr>
          <w:rFonts w:ascii="Arial" w:hAnsi="Arial" w:cs="Arial"/>
          <w:sz w:val="22"/>
          <w:szCs w:val="22"/>
        </w:rPr>
        <w:t>Objednatel</w:t>
      </w:r>
      <w:r w:rsidR="007233C6" w:rsidRPr="00205BDA">
        <w:rPr>
          <w:rFonts w:ascii="Arial" w:hAnsi="Arial" w:cs="Arial"/>
          <w:sz w:val="22"/>
          <w:szCs w:val="22"/>
        </w:rPr>
        <w:t xml:space="preserve"> reklamuje vady nebránící provozu,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 odstraní takové reklamované vady díla v záruční době ve lhůtě do 15 dnů od doručení reklamace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 xml:space="preserve">hotoviteli nebo ve lhůtě smluvními stranami písemně dohodnuté, </w:t>
      </w:r>
      <w:r w:rsidR="00B617C9" w:rsidRPr="00205BDA">
        <w:rPr>
          <w:rFonts w:ascii="Arial" w:hAnsi="Arial" w:cs="Arial"/>
          <w:sz w:val="22"/>
          <w:szCs w:val="22"/>
        </w:rPr>
        <w:br/>
      </w:r>
      <w:r w:rsidR="007233C6" w:rsidRPr="00205BDA">
        <w:rPr>
          <w:rFonts w:ascii="Arial" w:hAnsi="Arial" w:cs="Arial"/>
          <w:sz w:val="22"/>
          <w:szCs w:val="22"/>
        </w:rPr>
        <w:t>a to bezplatně.</w:t>
      </w:r>
      <w:r w:rsidR="007233C6" w:rsidRPr="00205BDA" w:rsidDel="00D5418E">
        <w:rPr>
          <w:rFonts w:ascii="Arial" w:hAnsi="Arial" w:cs="Arial"/>
          <w:sz w:val="22"/>
          <w:szCs w:val="22"/>
        </w:rPr>
        <w:t xml:space="preserve"> </w:t>
      </w:r>
      <w:r w:rsidR="007233C6" w:rsidRPr="00205BDA">
        <w:rPr>
          <w:rFonts w:ascii="Arial" w:hAnsi="Arial" w:cs="Arial"/>
          <w:sz w:val="22"/>
          <w:szCs w:val="22"/>
        </w:rPr>
        <w:t xml:space="preserve"> Neuznaná reklamace nezbavuje </w:t>
      </w:r>
      <w:r w:rsidR="00BE01AD">
        <w:rPr>
          <w:rFonts w:ascii="Arial" w:hAnsi="Arial" w:cs="Arial"/>
          <w:sz w:val="22"/>
          <w:szCs w:val="22"/>
        </w:rPr>
        <w:t>Z</w:t>
      </w:r>
      <w:r w:rsidR="007233C6" w:rsidRPr="00205BDA">
        <w:rPr>
          <w:rFonts w:ascii="Arial" w:hAnsi="Arial" w:cs="Arial"/>
          <w:sz w:val="22"/>
          <w:szCs w:val="22"/>
        </w:rPr>
        <w:t>hotovitele odpovědnosti za odstranění vady.</w:t>
      </w:r>
    </w:p>
    <w:p w14:paraId="0210646D" w14:textId="77777777" w:rsidR="00FB201E" w:rsidRPr="00BD06EC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Jestliže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 neodstraní uznanou reklamovanou vadu díla</w:t>
      </w:r>
      <w:r w:rsidR="00674430">
        <w:rPr>
          <w:rFonts w:ascii="Arial" w:hAnsi="Arial" w:cs="Arial"/>
          <w:sz w:val="22"/>
          <w:szCs w:val="22"/>
        </w:rPr>
        <w:t xml:space="preserve"> dle odst. 11.4 písm. a) a písm. b)</w:t>
      </w:r>
      <w:r w:rsidRPr="007A3FF7">
        <w:rPr>
          <w:rFonts w:ascii="Arial" w:hAnsi="Arial" w:cs="Arial"/>
          <w:sz w:val="22"/>
          <w:szCs w:val="22"/>
        </w:rPr>
        <w:t xml:space="preserve"> do15ti dn</w:t>
      </w:r>
      <w:r w:rsidR="00674430">
        <w:rPr>
          <w:rFonts w:ascii="Arial" w:hAnsi="Arial" w:cs="Arial"/>
          <w:sz w:val="22"/>
          <w:szCs w:val="22"/>
        </w:rPr>
        <w:t>ů od doručené reklamace</w:t>
      </w:r>
      <w:r w:rsidRPr="007A3FF7">
        <w:rPr>
          <w:rFonts w:ascii="Arial" w:hAnsi="Arial" w:cs="Arial"/>
          <w:sz w:val="22"/>
          <w:szCs w:val="22"/>
        </w:rPr>
        <w:t xml:space="preserve">, je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 oprávněn pověřit odstraněním vady jiného </w:t>
      </w:r>
      <w:r w:rsidR="00236B88">
        <w:rPr>
          <w:rFonts w:ascii="Arial" w:hAnsi="Arial" w:cs="Arial"/>
          <w:sz w:val="22"/>
          <w:szCs w:val="22"/>
        </w:rPr>
        <w:t>Zhotovitel</w:t>
      </w:r>
      <w:r w:rsidRPr="007A3FF7">
        <w:rPr>
          <w:rFonts w:ascii="Arial" w:hAnsi="Arial" w:cs="Arial"/>
          <w:sz w:val="22"/>
          <w:szCs w:val="22"/>
        </w:rPr>
        <w:t xml:space="preserve">e,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hotoviteli to písemně oznámí a bude na něm uplatňovat </w:t>
      </w:r>
      <w:r w:rsidR="000D7C4D" w:rsidRPr="007A3FF7">
        <w:rPr>
          <w:rFonts w:ascii="Arial" w:hAnsi="Arial" w:cs="Arial"/>
          <w:sz w:val="22"/>
          <w:szCs w:val="22"/>
        </w:rPr>
        <w:t>náhradu za odstranění reklamované vady v penězích.</w:t>
      </w:r>
    </w:p>
    <w:p w14:paraId="49E955A8" w14:textId="77777777" w:rsidR="007233C6" w:rsidRPr="007A3FF7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Smluvní pokuta</w:t>
      </w:r>
    </w:p>
    <w:p w14:paraId="1787E062" w14:textId="5E7EBDDD" w:rsidR="00F579D1" w:rsidRPr="006D7046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Zhotovitel je povinen v </w:t>
      </w:r>
      <w:r w:rsidRPr="00AE6A4C">
        <w:rPr>
          <w:rFonts w:ascii="Arial" w:hAnsi="Arial" w:cs="Arial"/>
          <w:sz w:val="22"/>
          <w:szCs w:val="22"/>
        </w:rPr>
        <w:t xml:space="preserve">případě </w:t>
      </w:r>
      <w:r w:rsidRPr="00D20109">
        <w:rPr>
          <w:rFonts w:ascii="Arial" w:hAnsi="Arial" w:cs="Arial"/>
          <w:sz w:val="22"/>
          <w:szCs w:val="22"/>
        </w:rPr>
        <w:t xml:space="preserve">prodlení s plněním termínu dokončení díla dle čl. </w:t>
      </w:r>
      <w:r w:rsidR="00F579D1" w:rsidRPr="00D20109">
        <w:rPr>
          <w:rFonts w:ascii="Arial" w:hAnsi="Arial" w:cs="Arial"/>
          <w:sz w:val="22"/>
          <w:szCs w:val="22"/>
        </w:rPr>
        <w:t xml:space="preserve">3 této </w:t>
      </w:r>
      <w:r w:rsidR="00983CC2" w:rsidRPr="00D20109">
        <w:rPr>
          <w:rFonts w:ascii="Arial" w:hAnsi="Arial" w:cs="Arial"/>
          <w:sz w:val="22"/>
          <w:szCs w:val="22"/>
        </w:rPr>
        <w:t>Smlouvy</w:t>
      </w:r>
      <w:r w:rsidRPr="00D20109">
        <w:rPr>
          <w:rFonts w:ascii="Arial" w:hAnsi="Arial" w:cs="Arial"/>
          <w:sz w:val="22"/>
          <w:szCs w:val="22"/>
        </w:rPr>
        <w:t xml:space="preserve"> zaplatit smluvní pokutu </w:t>
      </w:r>
      <w:r w:rsidRPr="006D7046">
        <w:rPr>
          <w:rFonts w:ascii="Arial" w:hAnsi="Arial" w:cs="Arial"/>
          <w:sz w:val="22"/>
          <w:szCs w:val="22"/>
        </w:rPr>
        <w:t xml:space="preserve">ve výši </w:t>
      </w:r>
      <w:r w:rsidR="005E13D4" w:rsidRPr="006D7046">
        <w:rPr>
          <w:rFonts w:ascii="Arial" w:hAnsi="Arial" w:cs="Arial"/>
          <w:sz w:val="22"/>
          <w:szCs w:val="22"/>
        </w:rPr>
        <w:t>2</w:t>
      </w:r>
      <w:r w:rsidR="004A4011" w:rsidRPr="006D7046">
        <w:rPr>
          <w:rFonts w:ascii="Arial" w:hAnsi="Arial" w:cs="Arial"/>
          <w:sz w:val="22"/>
          <w:szCs w:val="22"/>
        </w:rPr>
        <w:t xml:space="preserve"> 0</w:t>
      </w:r>
      <w:r w:rsidRPr="006D7046">
        <w:rPr>
          <w:rFonts w:ascii="Arial" w:hAnsi="Arial" w:cs="Arial"/>
          <w:sz w:val="22"/>
          <w:szCs w:val="22"/>
        </w:rPr>
        <w:t>00,- Kč za každý i započatý den prodlení</w:t>
      </w:r>
      <w:r w:rsidR="002569F8" w:rsidRPr="006D7046">
        <w:rPr>
          <w:rFonts w:ascii="Arial" w:hAnsi="Arial" w:cs="Arial"/>
          <w:sz w:val="22"/>
          <w:szCs w:val="22"/>
        </w:rPr>
        <w:t>,</w:t>
      </w:r>
      <w:r w:rsidRPr="006D7046">
        <w:rPr>
          <w:rFonts w:ascii="Arial" w:hAnsi="Arial" w:cs="Arial"/>
          <w:sz w:val="22"/>
          <w:szCs w:val="22"/>
        </w:rPr>
        <w:t xml:space="preserve"> a to až do dne podpisu protokolu o př</w:t>
      </w:r>
      <w:r w:rsidR="007E1681" w:rsidRPr="006D7046">
        <w:rPr>
          <w:rFonts w:ascii="Arial" w:hAnsi="Arial" w:cs="Arial"/>
          <w:sz w:val="22"/>
          <w:szCs w:val="22"/>
        </w:rPr>
        <w:t>edání a převzetí díla dle čl. 10</w:t>
      </w:r>
      <w:r w:rsidRPr="006D7046">
        <w:rPr>
          <w:rFonts w:ascii="Arial" w:hAnsi="Arial" w:cs="Arial"/>
          <w:sz w:val="22"/>
          <w:szCs w:val="22"/>
        </w:rPr>
        <w:t xml:space="preserve"> této </w:t>
      </w:r>
      <w:r w:rsidR="00983CC2" w:rsidRPr="006D7046">
        <w:rPr>
          <w:rFonts w:ascii="Arial" w:hAnsi="Arial" w:cs="Arial"/>
          <w:sz w:val="22"/>
          <w:szCs w:val="22"/>
        </w:rPr>
        <w:t>Smlouvy</w:t>
      </w:r>
      <w:r w:rsidRPr="006D7046">
        <w:rPr>
          <w:rFonts w:ascii="Arial" w:hAnsi="Arial" w:cs="Arial"/>
          <w:sz w:val="22"/>
          <w:szCs w:val="22"/>
        </w:rPr>
        <w:t>.</w:t>
      </w:r>
    </w:p>
    <w:p w14:paraId="52B7CB9E" w14:textId="1737F0EA" w:rsidR="00F579D1" w:rsidRPr="006D7046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6D7046">
        <w:rPr>
          <w:rFonts w:ascii="Arial" w:hAnsi="Arial" w:cs="Arial"/>
          <w:sz w:val="22"/>
          <w:szCs w:val="22"/>
        </w:rPr>
        <w:t xml:space="preserve">Zhotovitel je povinen v případě prodlení s odstraněním reklamovaných vad po dobu záruky zaplatit smluvní pokutu ve výši </w:t>
      </w:r>
      <w:r w:rsidR="005E13D4" w:rsidRPr="006D7046">
        <w:rPr>
          <w:rFonts w:ascii="Arial" w:hAnsi="Arial" w:cs="Arial"/>
          <w:sz w:val="22"/>
          <w:szCs w:val="22"/>
        </w:rPr>
        <w:t>2</w:t>
      </w:r>
      <w:r w:rsidR="004A4011" w:rsidRPr="006D7046">
        <w:rPr>
          <w:rFonts w:ascii="Arial" w:hAnsi="Arial" w:cs="Arial"/>
          <w:sz w:val="22"/>
          <w:szCs w:val="22"/>
        </w:rPr>
        <w:t xml:space="preserve"> 0</w:t>
      </w:r>
      <w:r w:rsidRPr="006D7046">
        <w:rPr>
          <w:rFonts w:ascii="Arial" w:hAnsi="Arial" w:cs="Arial"/>
          <w:sz w:val="22"/>
          <w:szCs w:val="22"/>
        </w:rPr>
        <w:t>00,- Kč za každý započatý den prodlení, a to až do dne podpisu zápisu o odstranění reklamovaných vad.</w:t>
      </w:r>
    </w:p>
    <w:p w14:paraId="700B5931" w14:textId="2D33A21D" w:rsidR="00F579D1" w:rsidRPr="006D7046" w:rsidRDefault="00F579D1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6D7046">
        <w:rPr>
          <w:rFonts w:ascii="Arial" w:hAnsi="Arial" w:cs="Arial"/>
          <w:sz w:val="22"/>
          <w:szCs w:val="22"/>
        </w:rPr>
        <w:t xml:space="preserve">V případě, že </w:t>
      </w:r>
      <w:r w:rsidR="00BE01AD" w:rsidRPr="006D7046">
        <w:rPr>
          <w:rFonts w:ascii="Arial" w:hAnsi="Arial" w:cs="Arial"/>
          <w:sz w:val="22"/>
          <w:szCs w:val="22"/>
        </w:rPr>
        <w:t>Z</w:t>
      </w:r>
      <w:r w:rsidRPr="006D7046">
        <w:rPr>
          <w:rFonts w:ascii="Arial" w:hAnsi="Arial" w:cs="Arial"/>
          <w:sz w:val="22"/>
          <w:szCs w:val="22"/>
        </w:rPr>
        <w:t xml:space="preserve">hotovitel kdykoli v průběhu trvání smluvního vztahu na výzvu </w:t>
      </w:r>
      <w:r w:rsidR="00A734B6" w:rsidRPr="006D7046">
        <w:rPr>
          <w:rFonts w:ascii="Arial" w:hAnsi="Arial" w:cs="Arial"/>
          <w:sz w:val="22"/>
          <w:szCs w:val="22"/>
        </w:rPr>
        <w:t>Objednatel</w:t>
      </w:r>
      <w:r w:rsidRPr="006D7046">
        <w:rPr>
          <w:rFonts w:ascii="Arial" w:hAnsi="Arial" w:cs="Arial"/>
          <w:sz w:val="22"/>
          <w:szCs w:val="22"/>
        </w:rPr>
        <w:t xml:space="preserve">e neprokáže trvání </w:t>
      </w:r>
      <w:r w:rsidR="00862B05" w:rsidRPr="006D7046">
        <w:rPr>
          <w:rFonts w:ascii="Arial" w:hAnsi="Arial" w:cs="Arial"/>
          <w:sz w:val="22"/>
          <w:szCs w:val="22"/>
        </w:rPr>
        <w:t>s</w:t>
      </w:r>
      <w:r w:rsidR="00983CC2" w:rsidRPr="006D7046">
        <w:rPr>
          <w:rFonts w:ascii="Arial" w:hAnsi="Arial" w:cs="Arial"/>
          <w:sz w:val="22"/>
          <w:szCs w:val="22"/>
        </w:rPr>
        <w:t>mlouvy</w:t>
      </w:r>
      <w:r w:rsidRPr="006D7046">
        <w:rPr>
          <w:rFonts w:ascii="Arial" w:hAnsi="Arial" w:cs="Arial"/>
          <w:sz w:val="22"/>
          <w:szCs w:val="22"/>
        </w:rPr>
        <w:t xml:space="preserve"> o pojištění odpovědnosti za škody vzniklé v souvislosti s jeho činností, je </w:t>
      </w:r>
      <w:r w:rsidR="00A734B6" w:rsidRPr="006D7046">
        <w:rPr>
          <w:rFonts w:ascii="Arial" w:hAnsi="Arial" w:cs="Arial"/>
          <w:sz w:val="22"/>
          <w:szCs w:val="22"/>
        </w:rPr>
        <w:t>Objednatel</w:t>
      </w:r>
      <w:r w:rsidRPr="006D7046">
        <w:rPr>
          <w:rFonts w:ascii="Arial" w:hAnsi="Arial" w:cs="Arial"/>
          <w:sz w:val="22"/>
          <w:szCs w:val="22"/>
        </w:rPr>
        <w:t xml:space="preserve">i oprávněn požadovat a </w:t>
      </w:r>
      <w:r w:rsidR="00BE01AD" w:rsidRPr="006D7046">
        <w:rPr>
          <w:rFonts w:ascii="Arial" w:hAnsi="Arial" w:cs="Arial"/>
          <w:sz w:val="22"/>
          <w:szCs w:val="22"/>
        </w:rPr>
        <w:t>Z</w:t>
      </w:r>
      <w:r w:rsidRPr="006D7046">
        <w:rPr>
          <w:rFonts w:ascii="Arial" w:hAnsi="Arial" w:cs="Arial"/>
          <w:sz w:val="22"/>
          <w:szCs w:val="22"/>
        </w:rPr>
        <w:t>hotovitel v takovém případě povinen zaplatit jedno</w:t>
      </w:r>
      <w:r w:rsidR="00E5746A" w:rsidRPr="006D7046">
        <w:rPr>
          <w:rFonts w:ascii="Arial" w:hAnsi="Arial" w:cs="Arial"/>
          <w:sz w:val="22"/>
          <w:szCs w:val="22"/>
        </w:rPr>
        <w:t xml:space="preserve">rázovou smluvní pokutu ve </w:t>
      </w:r>
      <w:r w:rsidR="005E13D4" w:rsidRPr="006D7046">
        <w:rPr>
          <w:rFonts w:ascii="Arial" w:hAnsi="Arial" w:cs="Arial"/>
          <w:sz w:val="22"/>
          <w:szCs w:val="22"/>
        </w:rPr>
        <w:t>výši 2</w:t>
      </w:r>
      <w:r w:rsidRPr="006D7046">
        <w:rPr>
          <w:rFonts w:ascii="Arial" w:hAnsi="Arial" w:cs="Arial"/>
          <w:sz w:val="22"/>
          <w:szCs w:val="22"/>
        </w:rPr>
        <w:t>0 000,- Kč.</w:t>
      </w:r>
    </w:p>
    <w:p w14:paraId="7E69A31C" w14:textId="2F17108D" w:rsidR="00F579D1" w:rsidRPr="00AE6A4C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6D7046">
        <w:rPr>
          <w:rFonts w:ascii="Arial" w:hAnsi="Arial" w:cs="Arial"/>
          <w:sz w:val="22"/>
          <w:szCs w:val="22"/>
        </w:rPr>
        <w:t xml:space="preserve">Splatnost smluvní pokuty je do 21 dnů od doručení </w:t>
      </w:r>
      <w:r w:rsidRPr="00AE6A4C">
        <w:rPr>
          <w:rFonts w:ascii="Arial" w:hAnsi="Arial" w:cs="Arial"/>
          <w:sz w:val="22"/>
          <w:szCs w:val="22"/>
        </w:rPr>
        <w:t xml:space="preserve">vyúčtování povinné smluvní straně. Vyúčtování smluvní pokuty musí vždy obsahovat popis skutečnosti, která v souladu s uzavřenou </w:t>
      </w:r>
      <w:r w:rsidR="00717A9D">
        <w:rPr>
          <w:rFonts w:ascii="Arial" w:hAnsi="Arial" w:cs="Arial"/>
          <w:sz w:val="22"/>
          <w:szCs w:val="22"/>
        </w:rPr>
        <w:t>S</w:t>
      </w:r>
      <w:r w:rsidRPr="00AE6A4C">
        <w:rPr>
          <w:rFonts w:ascii="Arial" w:hAnsi="Arial" w:cs="Arial"/>
          <w:sz w:val="22"/>
          <w:szCs w:val="22"/>
        </w:rPr>
        <w:t>mlouvou zakládá oprávněné smluvní straně účtovat povinné smluvní straně smluvní pokutu.</w:t>
      </w:r>
      <w:r w:rsidR="00F579D1" w:rsidRPr="00AE6A4C">
        <w:rPr>
          <w:rFonts w:ascii="Arial" w:hAnsi="Arial" w:cs="Arial"/>
          <w:sz w:val="22"/>
          <w:szCs w:val="22"/>
        </w:rPr>
        <w:t xml:space="preserve"> </w:t>
      </w:r>
    </w:p>
    <w:p w14:paraId="35A3622F" w14:textId="77777777" w:rsidR="007E1681" w:rsidRPr="00BD06EC" w:rsidRDefault="007233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Zaplacení smluvní pokuty nezbavuje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 povinnosti splnit závazek smluvní pokutou utvrzený.</w:t>
      </w:r>
    </w:p>
    <w:p w14:paraId="57FA6609" w14:textId="77777777" w:rsidR="007E1681" w:rsidRPr="00BD06EC" w:rsidRDefault="00486C8D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E1681">
        <w:rPr>
          <w:rFonts w:ascii="Arial" w:hAnsi="Arial" w:cs="Arial"/>
          <w:sz w:val="22"/>
          <w:szCs w:val="22"/>
        </w:rPr>
        <w:t xml:space="preserve">Právo na náhradu </w:t>
      </w:r>
      <w:r w:rsidRPr="00205BDA">
        <w:rPr>
          <w:rFonts w:ascii="Arial" w:hAnsi="Arial" w:cs="Arial"/>
          <w:sz w:val="22"/>
          <w:szCs w:val="22"/>
        </w:rPr>
        <w:t>škod</w:t>
      </w:r>
      <w:r w:rsidR="00A7060E" w:rsidRPr="00205BDA">
        <w:rPr>
          <w:rFonts w:ascii="Arial" w:hAnsi="Arial" w:cs="Arial"/>
          <w:sz w:val="22"/>
          <w:szCs w:val="22"/>
        </w:rPr>
        <w:t xml:space="preserve">y není omezeno ani vyloučeno v </w:t>
      </w:r>
      <w:r w:rsidRPr="00205BDA">
        <w:rPr>
          <w:rFonts w:ascii="Arial" w:hAnsi="Arial" w:cs="Arial"/>
          <w:sz w:val="22"/>
          <w:szCs w:val="22"/>
        </w:rPr>
        <w:t>případech uhrazené smluvní pokuty, vzniklo</w:t>
      </w:r>
      <w:r w:rsidR="007E1681" w:rsidRPr="00205BDA">
        <w:rPr>
          <w:rFonts w:ascii="Arial" w:hAnsi="Arial" w:cs="Arial"/>
          <w:sz w:val="22"/>
          <w:szCs w:val="22"/>
        </w:rPr>
        <w:t>u škodu lze vymáhat v plné výši.</w:t>
      </w:r>
    </w:p>
    <w:p w14:paraId="3C29539E" w14:textId="77777777" w:rsidR="005E3318" w:rsidRPr="005C7E8A" w:rsidRDefault="007E1681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>Smluvní strany se dohodl</w:t>
      </w:r>
      <w:r w:rsidR="003430D9" w:rsidRPr="00205BDA">
        <w:rPr>
          <w:rFonts w:ascii="Arial" w:hAnsi="Arial" w:cs="Arial"/>
          <w:sz w:val="22"/>
          <w:szCs w:val="22"/>
        </w:rPr>
        <w:t xml:space="preserve">y, že započtení pohledávek </w:t>
      </w:r>
      <w:r w:rsidR="00A734B6">
        <w:rPr>
          <w:rFonts w:ascii="Arial" w:hAnsi="Arial" w:cs="Arial"/>
          <w:sz w:val="22"/>
          <w:szCs w:val="22"/>
        </w:rPr>
        <w:t>Objednatel</w:t>
      </w:r>
      <w:r w:rsidR="003430D9" w:rsidRPr="00205BDA">
        <w:rPr>
          <w:rFonts w:ascii="Arial" w:hAnsi="Arial" w:cs="Arial"/>
          <w:sz w:val="22"/>
          <w:szCs w:val="22"/>
        </w:rPr>
        <w:t xml:space="preserve">e vůči </w:t>
      </w:r>
      <w:r w:rsidR="00BE01AD">
        <w:rPr>
          <w:rFonts w:ascii="Arial" w:hAnsi="Arial" w:cs="Arial"/>
          <w:sz w:val="22"/>
          <w:szCs w:val="22"/>
        </w:rPr>
        <w:t>Z</w:t>
      </w:r>
      <w:r w:rsidRPr="00205BDA">
        <w:rPr>
          <w:rFonts w:ascii="Arial" w:hAnsi="Arial" w:cs="Arial"/>
          <w:sz w:val="22"/>
          <w:szCs w:val="22"/>
        </w:rPr>
        <w:t xml:space="preserve">hotoviteli vzniklých při plnění závazků a ujednání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 xml:space="preserve"> je přípustné.</w:t>
      </w:r>
    </w:p>
    <w:p w14:paraId="1879A0E7" w14:textId="77777777" w:rsidR="007233C6" w:rsidRPr="007A3FF7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Ukončení smluvního vztahu</w:t>
      </w:r>
    </w:p>
    <w:p w14:paraId="0D1E82DB" w14:textId="4BF16FE5" w:rsidR="00ED0DB3" w:rsidRPr="007A3FF7" w:rsidRDefault="00866BC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mohou S</w:t>
      </w:r>
      <w:r w:rsidR="00ED0DB3" w:rsidRPr="007A3FF7">
        <w:rPr>
          <w:rFonts w:ascii="Arial" w:hAnsi="Arial" w:cs="Arial"/>
          <w:sz w:val="22"/>
          <w:szCs w:val="22"/>
        </w:rPr>
        <w:t>mlouvu ukončit písemnou dohodou nebo formou písemného odstoupení.</w:t>
      </w:r>
    </w:p>
    <w:p w14:paraId="668EC33A" w14:textId="77777777" w:rsidR="00ED0DB3" w:rsidRPr="00205BDA" w:rsidRDefault="00A734B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ED0DB3" w:rsidRPr="007A3FF7">
        <w:rPr>
          <w:rFonts w:ascii="Arial" w:hAnsi="Arial" w:cs="Arial"/>
          <w:sz w:val="22"/>
          <w:szCs w:val="22"/>
        </w:rPr>
        <w:t xml:space="preserve"> nebo </w:t>
      </w:r>
      <w:r w:rsidR="00BE01AD">
        <w:rPr>
          <w:rFonts w:ascii="Arial" w:hAnsi="Arial" w:cs="Arial"/>
          <w:sz w:val="22"/>
          <w:szCs w:val="22"/>
        </w:rPr>
        <w:t>Z</w:t>
      </w:r>
      <w:r w:rsidR="00ED0DB3" w:rsidRPr="007A3FF7">
        <w:rPr>
          <w:rFonts w:ascii="Arial" w:hAnsi="Arial" w:cs="Arial"/>
          <w:sz w:val="22"/>
          <w:szCs w:val="22"/>
        </w:rPr>
        <w:t xml:space="preserve">hotovitel mají právo od </w:t>
      </w:r>
      <w:r w:rsidR="00983CC2">
        <w:rPr>
          <w:rFonts w:ascii="Arial" w:hAnsi="Arial" w:cs="Arial"/>
          <w:sz w:val="22"/>
          <w:szCs w:val="22"/>
        </w:rPr>
        <w:t>Smlouvy</w:t>
      </w:r>
      <w:r w:rsidR="00ED0DB3" w:rsidRPr="007A3FF7">
        <w:rPr>
          <w:rFonts w:ascii="Arial" w:hAnsi="Arial" w:cs="Arial"/>
          <w:sz w:val="22"/>
          <w:szCs w:val="22"/>
        </w:rPr>
        <w:t xml:space="preserve"> odstoupit na základě skutečností vyplývajících ze zákona nebo z této </w:t>
      </w:r>
      <w:r w:rsidR="00983CC2">
        <w:rPr>
          <w:rFonts w:ascii="Arial" w:hAnsi="Arial" w:cs="Arial"/>
          <w:sz w:val="22"/>
          <w:szCs w:val="22"/>
        </w:rPr>
        <w:t>Smlouvy</w:t>
      </w:r>
      <w:r w:rsidR="00ED0DB3" w:rsidRPr="007A3FF7">
        <w:rPr>
          <w:rFonts w:ascii="Arial" w:hAnsi="Arial" w:cs="Arial"/>
          <w:sz w:val="22"/>
          <w:szCs w:val="22"/>
        </w:rPr>
        <w:t xml:space="preserve">. Každá ze stran </w:t>
      </w:r>
      <w:r w:rsidR="00983CC2">
        <w:rPr>
          <w:rFonts w:ascii="Arial" w:hAnsi="Arial" w:cs="Arial"/>
          <w:sz w:val="22"/>
          <w:szCs w:val="22"/>
        </w:rPr>
        <w:t>Smlouvy</w:t>
      </w:r>
      <w:r w:rsidR="00ED0DB3" w:rsidRPr="007A3FF7">
        <w:rPr>
          <w:rFonts w:ascii="Arial" w:hAnsi="Arial" w:cs="Arial"/>
          <w:sz w:val="22"/>
          <w:szCs w:val="22"/>
        </w:rPr>
        <w:t xml:space="preserve"> je povinna svoje odstoupení písemně oznámit druhé straně s uvedením termínu, ke kterému od </w:t>
      </w:r>
      <w:r w:rsidR="00983CC2">
        <w:rPr>
          <w:rFonts w:ascii="Arial" w:hAnsi="Arial" w:cs="Arial"/>
          <w:sz w:val="22"/>
          <w:szCs w:val="22"/>
        </w:rPr>
        <w:t>Smlouvy</w:t>
      </w:r>
      <w:r w:rsidR="00ED0DB3" w:rsidRPr="00205BDA">
        <w:rPr>
          <w:rFonts w:ascii="Arial" w:hAnsi="Arial" w:cs="Arial"/>
          <w:sz w:val="22"/>
          <w:szCs w:val="22"/>
        </w:rPr>
        <w:t xml:space="preserve"> odstupuje. V odstoupení musí být dále uveden důvod, pro který smluvní strana od </w:t>
      </w:r>
      <w:r w:rsidR="00983CC2">
        <w:rPr>
          <w:rFonts w:ascii="Arial" w:hAnsi="Arial" w:cs="Arial"/>
          <w:sz w:val="22"/>
          <w:szCs w:val="22"/>
        </w:rPr>
        <w:t>Smlouvy</w:t>
      </w:r>
      <w:r w:rsidR="00ED0DB3" w:rsidRPr="00205BDA">
        <w:rPr>
          <w:rFonts w:ascii="Arial" w:hAnsi="Arial" w:cs="Arial"/>
          <w:sz w:val="22"/>
          <w:szCs w:val="22"/>
        </w:rPr>
        <w:t xml:space="preserve"> odstupuje. </w:t>
      </w:r>
    </w:p>
    <w:p w14:paraId="0DE486B4" w14:textId="3B99E833" w:rsidR="007E1681" w:rsidRPr="00205BDA" w:rsidRDefault="007E1681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V případě odstoupení od </w:t>
      </w:r>
      <w:r w:rsidR="00983CC2"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 xml:space="preserve"> musí smluvní strany provést veškerá opatření tak, aby nevznikla na prováděném </w:t>
      </w:r>
      <w:r w:rsidR="003430D9" w:rsidRPr="00205BDA">
        <w:rPr>
          <w:rFonts w:ascii="Arial" w:hAnsi="Arial" w:cs="Arial"/>
          <w:sz w:val="22"/>
          <w:szCs w:val="22"/>
        </w:rPr>
        <w:t>d</w:t>
      </w:r>
      <w:r w:rsidRPr="00205BDA">
        <w:rPr>
          <w:rFonts w:ascii="Arial" w:hAnsi="Arial" w:cs="Arial"/>
          <w:sz w:val="22"/>
          <w:szCs w:val="22"/>
        </w:rPr>
        <w:t xml:space="preserve">íle, na majetku </w:t>
      </w:r>
      <w:r w:rsidR="00717A9D">
        <w:rPr>
          <w:rFonts w:ascii="Arial" w:hAnsi="Arial" w:cs="Arial"/>
          <w:sz w:val="22"/>
          <w:szCs w:val="22"/>
        </w:rPr>
        <w:t xml:space="preserve">Objednatele </w:t>
      </w:r>
      <w:r w:rsidRPr="00205BDA">
        <w:rPr>
          <w:rFonts w:ascii="Arial" w:hAnsi="Arial" w:cs="Arial"/>
          <w:sz w:val="22"/>
          <w:szCs w:val="22"/>
        </w:rPr>
        <w:t>anebo zdraví osob škoda.</w:t>
      </w:r>
    </w:p>
    <w:p w14:paraId="131059D2" w14:textId="77777777" w:rsidR="003430D9" w:rsidRPr="00943DFD" w:rsidRDefault="00A734B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Objednatel</w:t>
      </w:r>
      <w:r w:rsidR="003430D9" w:rsidRPr="00943DFD">
        <w:rPr>
          <w:rFonts w:ascii="Arial" w:hAnsi="Arial" w:cs="Arial"/>
          <w:sz w:val="22"/>
          <w:szCs w:val="22"/>
        </w:rPr>
        <w:t xml:space="preserve"> je oprávněn písemně odstoupit od </w:t>
      </w:r>
      <w:r w:rsidR="00983CC2">
        <w:rPr>
          <w:rFonts w:ascii="Arial" w:hAnsi="Arial" w:cs="Arial"/>
          <w:sz w:val="22"/>
          <w:szCs w:val="22"/>
        </w:rPr>
        <w:t>Smlouvy</w:t>
      </w:r>
      <w:r w:rsidR="003430D9" w:rsidRPr="00943DFD">
        <w:rPr>
          <w:rFonts w:ascii="Arial" w:hAnsi="Arial" w:cs="Arial"/>
          <w:sz w:val="22"/>
          <w:szCs w:val="22"/>
        </w:rPr>
        <w:t>, pokud:</w:t>
      </w:r>
    </w:p>
    <w:p w14:paraId="75528A21" w14:textId="77777777" w:rsidR="007E1681" w:rsidRPr="007A3FF7" w:rsidRDefault="00BE01AD" w:rsidP="00BD06EC">
      <w:pPr>
        <w:numPr>
          <w:ilvl w:val="2"/>
          <w:numId w:val="2"/>
        </w:numPr>
        <w:ind w:hanging="10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 xml:space="preserve">hotovitel je v prodlení s řádným protokolárním předáním </w:t>
      </w:r>
      <w:r w:rsidR="00AC42F8">
        <w:rPr>
          <w:rFonts w:ascii="Arial" w:hAnsi="Arial" w:cs="Arial"/>
          <w:sz w:val="22"/>
          <w:szCs w:val="22"/>
        </w:rPr>
        <w:t>d</w:t>
      </w:r>
      <w:r w:rsidR="007E1681" w:rsidRPr="007A3FF7">
        <w:rPr>
          <w:rFonts w:ascii="Arial" w:hAnsi="Arial" w:cs="Arial"/>
          <w:sz w:val="22"/>
          <w:szCs w:val="22"/>
        </w:rPr>
        <w:t>íla o dobu delší než 15 dnů,</w:t>
      </w:r>
    </w:p>
    <w:p w14:paraId="7A8A00B5" w14:textId="630250BB" w:rsidR="007E1681" w:rsidRPr="007A3FF7" w:rsidRDefault="00BE01AD" w:rsidP="00BD06EC">
      <w:pPr>
        <w:numPr>
          <w:ilvl w:val="2"/>
          <w:numId w:val="2"/>
        </w:numPr>
        <w:ind w:hanging="10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 xml:space="preserve">hotovitel neoprávněně zastavil či přerušil práce na díle na dobu delší než 5 </w:t>
      </w:r>
      <w:r w:rsidR="00866BC6">
        <w:rPr>
          <w:rFonts w:ascii="Arial" w:hAnsi="Arial" w:cs="Arial"/>
          <w:sz w:val="22"/>
          <w:szCs w:val="22"/>
        </w:rPr>
        <w:t>dnů v rozporu s touto S</w:t>
      </w:r>
      <w:r w:rsidR="007E1681" w:rsidRPr="007A3FF7">
        <w:rPr>
          <w:rFonts w:ascii="Arial" w:hAnsi="Arial" w:cs="Arial"/>
          <w:sz w:val="22"/>
          <w:szCs w:val="22"/>
        </w:rPr>
        <w:t>mlouvou,</w:t>
      </w:r>
    </w:p>
    <w:p w14:paraId="1B4A0F2D" w14:textId="77777777" w:rsidR="007E1681" w:rsidRPr="007A3FF7" w:rsidRDefault="007E1681" w:rsidP="00BD06EC">
      <w:pPr>
        <w:numPr>
          <w:ilvl w:val="2"/>
          <w:numId w:val="2"/>
        </w:numPr>
        <w:ind w:hanging="1082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 majetek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byl prohlášen konkurs nebo jeho insolvence je řešena jinými způsoby dle zákona č. 182/2006 Sb., o úpadku a způsobech jeho řešení, ve znění pozdějších předpisů, návrh na prohlášení konkursu na majetek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hotovitele byl zamítnut pro nedostatek majetku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>hotovitele,</w:t>
      </w:r>
    </w:p>
    <w:p w14:paraId="0334E8B9" w14:textId="77777777" w:rsidR="007E1681" w:rsidRPr="007A3FF7" w:rsidRDefault="00BE01AD" w:rsidP="00BD06EC">
      <w:pPr>
        <w:numPr>
          <w:ilvl w:val="2"/>
          <w:numId w:val="2"/>
        </w:numPr>
        <w:ind w:hanging="10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E1681" w:rsidRPr="007A3FF7">
        <w:rPr>
          <w:rFonts w:ascii="Arial" w:hAnsi="Arial" w:cs="Arial"/>
          <w:sz w:val="22"/>
          <w:szCs w:val="22"/>
        </w:rPr>
        <w:t>hotovitel vstoupil do likvidace,</w:t>
      </w:r>
    </w:p>
    <w:p w14:paraId="1FD0BD9A" w14:textId="77777777" w:rsidR="007E1681" w:rsidRPr="007A3FF7" w:rsidRDefault="007E1681" w:rsidP="00BD06EC">
      <w:pPr>
        <w:numPr>
          <w:ilvl w:val="2"/>
          <w:numId w:val="2"/>
        </w:numPr>
        <w:ind w:hanging="1082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nastane vyšší moc, která na dobu delší než 60 dnů znemožní některé ze smluvních stran plnit své závazky ze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>,</w:t>
      </w:r>
    </w:p>
    <w:p w14:paraId="26067FDC" w14:textId="77777777" w:rsidR="007E1681" w:rsidRPr="007A3FF7" w:rsidRDefault="007E1681" w:rsidP="00BD06EC">
      <w:pPr>
        <w:numPr>
          <w:ilvl w:val="2"/>
          <w:numId w:val="2"/>
        </w:numPr>
        <w:ind w:hanging="1082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 případě, 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uvedl v nabídce do </w:t>
      </w:r>
      <w:r>
        <w:rPr>
          <w:rFonts w:ascii="Arial" w:hAnsi="Arial" w:cs="Arial"/>
          <w:sz w:val="22"/>
          <w:szCs w:val="22"/>
        </w:rPr>
        <w:t>zadávacího</w:t>
      </w:r>
      <w:r w:rsidRPr="007A3FF7">
        <w:rPr>
          <w:rFonts w:ascii="Arial" w:hAnsi="Arial" w:cs="Arial"/>
          <w:sz w:val="22"/>
          <w:szCs w:val="22"/>
        </w:rPr>
        <w:t xml:space="preserve"> řízení, na základě kterého byla uzavřena tato </w:t>
      </w:r>
      <w:r w:rsidR="00983CC2">
        <w:rPr>
          <w:rFonts w:ascii="Arial" w:hAnsi="Arial" w:cs="Arial"/>
          <w:sz w:val="22"/>
          <w:szCs w:val="22"/>
        </w:rPr>
        <w:t>Smlouva</w:t>
      </w:r>
      <w:r w:rsidRPr="007A3FF7">
        <w:rPr>
          <w:rFonts w:ascii="Arial" w:hAnsi="Arial" w:cs="Arial"/>
          <w:sz w:val="22"/>
          <w:szCs w:val="22"/>
        </w:rPr>
        <w:t xml:space="preserve">, informace nebo doklady, které neodpovídají skutečnosti a měly nebo mohly mít vliv na výsledek </w:t>
      </w:r>
      <w:r>
        <w:rPr>
          <w:rFonts w:ascii="Arial" w:hAnsi="Arial" w:cs="Arial"/>
          <w:sz w:val="22"/>
          <w:szCs w:val="22"/>
        </w:rPr>
        <w:t>zadávacího</w:t>
      </w:r>
      <w:r w:rsidRPr="007A3FF7">
        <w:rPr>
          <w:rFonts w:ascii="Arial" w:hAnsi="Arial" w:cs="Arial"/>
          <w:sz w:val="22"/>
          <w:szCs w:val="22"/>
        </w:rPr>
        <w:t xml:space="preserve"> řízení,</w:t>
      </w:r>
    </w:p>
    <w:p w14:paraId="6263ED44" w14:textId="77777777" w:rsidR="007E1681" w:rsidRDefault="007E1681" w:rsidP="00BD06EC">
      <w:pPr>
        <w:numPr>
          <w:ilvl w:val="2"/>
          <w:numId w:val="2"/>
        </w:numPr>
        <w:spacing w:after="240"/>
        <w:ind w:hanging="1082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v případě, že </w:t>
      </w:r>
      <w:r w:rsidR="00BE01AD">
        <w:rPr>
          <w:rFonts w:ascii="Arial" w:hAnsi="Arial" w:cs="Arial"/>
          <w:sz w:val="22"/>
          <w:szCs w:val="22"/>
        </w:rPr>
        <w:t>Z</w:t>
      </w:r>
      <w:r w:rsidRPr="007A3FF7">
        <w:rPr>
          <w:rFonts w:ascii="Arial" w:hAnsi="Arial" w:cs="Arial"/>
          <w:sz w:val="22"/>
          <w:szCs w:val="22"/>
        </w:rPr>
        <w:t xml:space="preserve">hotovitel k výzvě </w:t>
      </w:r>
      <w:r w:rsidR="00A734B6">
        <w:rPr>
          <w:rFonts w:ascii="Arial" w:hAnsi="Arial" w:cs="Arial"/>
          <w:sz w:val="22"/>
          <w:szCs w:val="22"/>
        </w:rPr>
        <w:t>Objednatel</w:t>
      </w:r>
      <w:r w:rsidRPr="007A3FF7">
        <w:rPr>
          <w:rFonts w:ascii="Arial" w:hAnsi="Arial" w:cs="Arial"/>
          <w:sz w:val="22"/>
          <w:szCs w:val="22"/>
        </w:rPr>
        <w:t xml:space="preserve">e neprokáže trvání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o pojištění odpovědnosti za škody vzniklé v souvislosti s jeho činností</w:t>
      </w:r>
      <w:r w:rsidRPr="00486C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to ani v dodatečně stanovené lhůtě</w:t>
      </w:r>
      <w:r w:rsidRPr="00ED0DB3">
        <w:rPr>
          <w:rFonts w:ascii="Arial" w:hAnsi="Arial" w:cs="Arial"/>
          <w:sz w:val="22"/>
          <w:szCs w:val="22"/>
        </w:rPr>
        <w:t>.</w:t>
      </w:r>
    </w:p>
    <w:p w14:paraId="3AFF53EA" w14:textId="358DE560" w:rsidR="00D20109" w:rsidRPr="00525602" w:rsidRDefault="00B71D21" w:rsidP="00525602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zavazují v případě ukončení </w:t>
      </w:r>
      <w:r w:rsidR="00983CC2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z jakéhokoliv důvodu výše uvedeného provést nejpozději do 30 dnů od takového ukončení vypořádání vzájemných práv a povinností, a to písemně.</w:t>
      </w:r>
    </w:p>
    <w:p w14:paraId="70430721" w14:textId="77777777" w:rsidR="007233C6" w:rsidRPr="007A3FF7" w:rsidRDefault="007233C6" w:rsidP="00B220FE">
      <w:pPr>
        <w:numPr>
          <w:ilvl w:val="0"/>
          <w:numId w:val="2"/>
        </w:numPr>
        <w:spacing w:after="240"/>
        <w:ind w:hanging="703"/>
        <w:jc w:val="center"/>
        <w:rPr>
          <w:rFonts w:ascii="Arial" w:hAnsi="Arial" w:cs="Arial"/>
          <w:b/>
          <w:sz w:val="22"/>
          <w:szCs w:val="22"/>
        </w:rPr>
      </w:pPr>
      <w:r w:rsidRPr="007A3FF7">
        <w:rPr>
          <w:rFonts w:ascii="Arial" w:hAnsi="Arial" w:cs="Arial"/>
          <w:b/>
          <w:sz w:val="22"/>
          <w:szCs w:val="22"/>
        </w:rPr>
        <w:t>Závěrečná ustanovení</w:t>
      </w:r>
    </w:p>
    <w:p w14:paraId="567575FF" w14:textId="77777777" w:rsidR="00D85CB2" w:rsidRDefault="00983CC2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</w:t>
      </w:r>
      <w:r w:rsidR="00D85CB2" w:rsidRPr="00486C8D">
        <w:rPr>
          <w:rFonts w:ascii="Arial" w:hAnsi="Arial" w:cs="Arial"/>
          <w:sz w:val="22"/>
          <w:szCs w:val="22"/>
        </w:rPr>
        <w:t xml:space="preserve"> nabývá  platnosti dnem podpisu oběma </w:t>
      </w:r>
      <w:r w:rsidR="00D85CB2">
        <w:rPr>
          <w:rFonts w:ascii="Arial" w:hAnsi="Arial" w:cs="Arial"/>
          <w:sz w:val="22"/>
          <w:szCs w:val="22"/>
        </w:rPr>
        <w:t>s</w:t>
      </w:r>
      <w:r w:rsidR="00D85CB2" w:rsidRPr="00486C8D">
        <w:rPr>
          <w:rFonts w:ascii="Arial" w:hAnsi="Arial" w:cs="Arial"/>
          <w:sz w:val="22"/>
          <w:szCs w:val="22"/>
        </w:rPr>
        <w:t xml:space="preserve">mluvními stranami a  účinnosti dnem </w:t>
      </w:r>
      <w:r w:rsidR="00D85CB2">
        <w:rPr>
          <w:rFonts w:ascii="Arial" w:hAnsi="Arial" w:cs="Arial"/>
          <w:sz w:val="22"/>
          <w:szCs w:val="22"/>
        </w:rPr>
        <w:t>u</w:t>
      </w:r>
      <w:r w:rsidR="00D85CB2" w:rsidRPr="00486C8D">
        <w:rPr>
          <w:rFonts w:ascii="Arial" w:hAnsi="Arial" w:cs="Arial"/>
          <w:sz w:val="22"/>
          <w:szCs w:val="22"/>
        </w:rPr>
        <w:t xml:space="preserve">veřejnění v registru </w:t>
      </w:r>
      <w:r w:rsidR="00D85CB2" w:rsidRPr="002E74F6">
        <w:rPr>
          <w:rFonts w:ascii="Arial" w:hAnsi="Arial" w:cs="Arial"/>
          <w:sz w:val="22"/>
          <w:szCs w:val="22"/>
        </w:rPr>
        <w:t>smluv dle zák. č. 340/2015 Sb., o zvláštních podmínkách účinnosti některých smluv, uveřejňování těchto smluv a registru smluv, (zákon o registru smluv</w:t>
      </w:r>
      <w:r w:rsidR="00D85CB2">
        <w:rPr>
          <w:rFonts w:ascii="Arial" w:hAnsi="Arial" w:cs="Arial"/>
          <w:sz w:val="22"/>
          <w:szCs w:val="22"/>
        </w:rPr>
        <w:t>)</w:t>
      </w:r>
      <w:r w:rsidR="00D85CB2" w:rsidRPr="00B44F33">
        <w:rPr>
          <w:rFonts w:ascii="Arial" w:hAnsi="Arial" w:cs="Arial"/>
          <w:sz w:val="22"/>
          <w:szCs w:val="22"/>
        </w:rPr>
        <w:t xml:space="preserve"> </w:t>
      </w:r>
      <w:r w:rsidR="00D85CB2" w:rsidRPr="002E74F6">
        <w:rPr>
          <w:rFonts w:ascii="Arial" w:hAnsi="Arial" w:cs="Arial"/>
          <w:sz w:val="22"/>
          <w:szCs w:val="22"/>
        </w:rPr>
        <w:t xml:space="preserve">v platném znění. </w:t>
      </w:r>
    </w:p>
    <w:p w14:paraId="733C9EF6" w14:textId="77777777" w:rsidR="00D85CB2" w:rsidRPr="00C91278" w:rsidRDefault="00D85CB2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C91278">
        <w:rPr>
          <w:rFonts w:ascii="Arial" w:hAnsi="Arial" w:cs="Arial"/>
          <w:sz w:val="22"/>
          <w:szCs w:val="22"/>
        </w:rPr>
        <w:t xml:space="preserve">Smluvní strany výslovně </w:t>
      </w:r>
      <w:r>
        <w:rPr>
          <w:rFonts w:ascii="Arial" w:hAnsi="Arial" w:cs="Arial"/>
          <w:sz w:val="22"/>
          <w:szCs w:val="22"/>
        </w:rPr>
        <w:t xml:space="preserve">sjednávají, že uveřejnění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C91278">
        <w:rPr>
          <w:rFonts w:ascii="Arial" w:hAnsi="Arial" w:cs="Arial"/>
          <w:sz w:val="22"/>
          <w:szCs w:val="22"/>
        </w:rPr>
        <w:t xml:space="preserve"> v registru smluv dle zákona č. 340/2015 Sb., o zvláštních podmínkách účinnosti některých smluv, uveřejňování těchto smluv a registru smluv (zákon o registru smluv), v platném znění, zajistí Městská čás</w:t>
      </w:r>
      <w:r>
        <w:rPr>
          <w:rFonts w:ascii="Arial" w:hAnsi="Arial" w:cs="Arial"/>
          <w:sz w:val="22"/>
          <w:szCs w:val="22"/>
        </w:rPr>
        <w:t xml:space="preserve">t Praha 7 do 30 dnů od podpisu </w:t>
      </w:r>
      <w:r w:rsidR="00983CC2">
        <w:rPr>
          <w:rFonts w:ascii="Arial" w:hAnsi="Arial" w:cs="Arial"/>
          <w:sz w:val="22"/>
          <w:szCs w:val="22"/>
        </w:rPr>
        <w:t>Smlouvy</w:t>
      </w:r>
      <w:r w:rsidRPr="00C91278">
        <w:rPr>
          <w:rFonts w:ascii="Arial" w:hAnsi="Arial" w:cs="Arial"/>
          <w:sz w:val="22"/>
          <w:szCs w:val="22"/>
        </w:rPr>
        <w:t xml:space="preserve"> a neprodleně bude druhou smluvní stranu o provedeném uveřejnění v registru smluv informovat.</w:t>
      </w:r>
    </w:p>
    <w:p w14:paraId="77AB2FB6" w14:textId="77777777" w:rsidR="00D85CB2" w:rsidRPr="00152400" w:rsidRDefault="00D85CB2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486C8D">
        <w:rPr>
          <w:rFonts w:ascii="Arial" w:hAnsi="Arial" w:cs="Arial"/>
          <w:sz w:val="22"/>
          <w:szCs w:val="22"/>
        </w:rPr>
        <w:t xml:space="preserve">Veškeré změny a doplňky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486C8D">
        <w:rPr>
          <w:rFonts w:ascii="Arial" w:hAnsi="Arial" w:cs="Arial"/>
          <w:sz w:val="22"/>
          <w:szCs w:val="22"/>
        </w:rPr>
        <w:t xml:space="preserve"> lze činit pouze písemnou formou vzestupně číslovaných dodatků podepsaných oprávněnými zástupci smluvních stran.</w:t>
      </w:r>
    </w:p>
    <w:p w14:paraId="7D524C21" w14:textId="77777777" w:rsidR="00D85CB2" w:rsidRPr="001A578C" w:rsidRDefault="00A734B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D85CB2" w:rsidRPr="001A578C">
        <w:rPr>
          <w:rFonts w:ascii="Arial" w:hAnsi="Arial" w:cs="Arial"/>
          <w:sz w:val="22"/>
          <w:szCs w:val="22"/>
        </w:rPr>
        <w:t xml:space="preserve"> je oprávněn bez souhlasu Zhotovitele postoupit pohledávky či jejich části vzniklé na základě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D85CB2" w:rsidRPr="00800979">
        <w:rPr>
          <w:rFonts w:ascii="Arial" w:hAnsi="Arial" w:cs="Arial"/>
          <w:sz w:val="22"/>
          <w:szCs w:val="22"/>
        </w:rPr>
        <w:t xml:space="preserve"> na jinou osobu. Zhotovitel je oprávněn postoupit pohledávky či jejich</w:t>
      </w:r>
      <w:r w:rsidR="00D85CB2">
        <w:rPr>
          <w:rFonts w:ascii="Arial" w:hAnsi="Arial" w:cs="Arial"/>
          <w:sz w:val="22"/>
          <w:szCs w:val="22"/>
        </w:rPr>
        <w:t xml:space="preserve"> části vzniklé na základě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D85CB2" w:rsidRPr="00800979">
        <w:rPr>
          <w:rFonts w:ascii="Arial" w:hAnsi="Arial" w:cs="Arial"/>
          <w:sz w:val="22"/>
          <w:szCs w:val="22"/>
        </w:rPr>
        <w:t xml:space="preserve"> na jinou os</w:t>
      </w:r>
      <w:r w:rsidR="00116186">
        <w:rPr>
          <w:rFonts w:ascii="Arial" w:hAnsi="Arial" w:cs="Arial"/>
          <w:sz w:val="22"/>
          <w:szCs w:val="22"/>
        </w:rPr>
        <w:t xml:space="preserve">obu pouze s předchozím písemným </w:t>
      </w:r>
      <w:r w:rsidR="00D85CB2" w:rsidRPr="00800979">
        <w:rPr>
          <w:rFonts w:ascii="Arial" w:hAnsi="Arial" w:cs="Arial"/>
          <w:sz w:val="22"/>
          <w:szCs w:val="22"/>
        </w:rPr>
        <w:t xml:space="preserve">souhlasem </w:t>
      </w:r>
      <w:r>
        <w:rPr>
          <w:rFonts w:ascii="Arial" w:hAnsi="Arial" w:cs="Arial"/>
          <w:sz w:val="22"/>
          <w:szCs w:val="22"/>
        </w:rPr>
        <w:t>Objednatel</w:t>
      </w:r>
      <w:r w:rsidR="00D85CB2" w:rsidRPr="00800979">
        <w:rPr>
          <w:rFonts w:ascii="Arial" w:hAnsi="Arial" w:cs="Arial"/>
          <w:sz w:val="22"/>
          <w:szCs w:val="22"/>
        </w:rPr>
        <w:t xml:space="preserve">e. </w:t>
      </w:r>
      <w:r w:rsidR="00D85CB2" w:rsidRPr="001A578C">
        <w:rPr>
          <w:rFonts w:ascii="Arial" w:hAnsi="Arial" w:cs="Arial"/>
          <w:sz w:val="22"/>
          <w:szCs w:val="22"/>
        </w:rPr>
        <w:t xml:space="preserve">Zhotovitel má v případě neplnění </w:t>
      </w:r>
      <w:r w:rsidR="00D85CB2">
        <w:rPr>
          <w:rFonts w:ascii="Arial" w:hAnsi="Arial" w:cs="Arial"/>
          <w:sz w:val="22"/>
          <w:szCs w:val="22"/>
        </w:rPr>
        <w:t xml:space="preserve">závazků z této </w:t>
      </w:r>
      <w:r w:rsidR="00983CC2">
        <w:rPr>
          <w:rFonts w:ascii="Arial" w:hAnsi="Arial" w:cs="Arial"/>
          <w:sz w:val="22"/>
          <w:szCs w:val="22"/>
        </w:rPr>
        <w:t>Smlouvy</w:t>
      </w:r>
      <w:r w:rsidR="00116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="00D85CB2" w:rsidRPr="001A578C">
        <w:rPr>
          <w:rFonts w:ascii="Arial" w:hAnsi="Arial" w:cs="Arial"/>
          <w:sz w:val="22"/>
          <w:szCs w:val="22"/>
        </w:rPr>
        <w:t>e</w:t>
      </w:r>
      <w:r w:rsidR="00D85CB2">
        <w:rPr>
          <w:rFonts w:ascii="Arial" w:hAnsi="Arial" w:cs="Arial"/>
          <w:sz w:val="22"/>
          <w:szCs w:val="22"/>
        </w:rPr>
        <w:t>m</w:t>
      </w:r>
      <w:r w:rsidR="00D85CB2" w:rsidRPr="001A578C">
        <w:rPr>
          <w:rFonts w:ascii="Arial" w:hAnsi="Arial" w:cs="Arial"/>
          <w:sz w:val="22"/>
          <w:szCs w:val="22"/>
        </w:rPr>
        <w:t xml:space="preserve"> právo na pozastavení prací na díle až do odstranění důvodů takové pozastávky. Pozastavení prací je </w:t>
      </w:r>
      <w:r w:rsidR="00D85CB2">
        <w:rPr>
          <w:rFonts w:ascii="Arial" w:hAnsi="Arial" w:cs="Arial"/>
          <w:sz w:val="22"/>
          <w:szCs w:val="22"/>
        </w:rPr>
        <w:t>Z</w:t>
      </w:r>
      <w:r w:rsidR="00D85CB2" w:rsidRPr="001A578C">
        <w:rPr>
          <w:rFonts w:ascii="Arial" w:hAnsi="Arial" w:cs="Arial"/>
          <w:sz w:val="22"/>
          <w:szCs w:val="22"/>
        </w:rPr>
        <w:t xml:space="preserve">hotovitel povinen sdělit </w:t>
      </w:r>
      <w:r>
        <w:rPr>
          <w:rFonts w:ascii="Arial" w:hAnsi="Arial" w:cs="Arial"/>
          <w:sz w:val="22"/>
          <w:szCs w:val="22"/>
        </w:rPr>
        <w:t>Objednatel</w:t>
      </w:r>
      <w:r w:rsidR="00D85CB2" w:rsidRPr="001A578C">
        <w:rPr>
          <w:rFonts w:ascii="Arial" w:hAnsi="Arial" w:cs="Arial"/>
          <w:sz w:val="22"/>
          <w:szCs w:val="22"/>
        </w:rPr>
        <w:t>i písemně nejpozději 3 dn</w:t>
      </w:r>
      <w:r w:rsidR="00D85CB2">
        <w:rPr>
          <w:rFonts w:ascii="Arial" w:hAnsi="Arial" w:cs="Arial"/>
          <w:sz w:val="22"/>
          <w:szCs w:val="22"/>
        </w:rPr>
        <w:t>y</w:t>
      </w:r>
      <w:r w:rsidR="00D85CB2" w:rsidRPr="001A578C">
        <w:rPr>
          <w:rFonts w:ascii="Arial" w:hAnsi="Arial" w:cs="Arial"/>
          <w:sz w:val="22"/>
          <w:szCs w:val="22"/>
        </w:rPr>
        <w:t xml:space="preserve"> předem. V takovém případě je Zhotovitel </w:t>
      </w:r>
      <w:r w:rsidR="00D85CB2">
        <w:rPr>
          <w:rFonts w:ascii="Arial" w:hAnsi="Arial" w:cs="Arial"/>
          <w:sz w:val="22"/>
          <w:szCs w:val="22"/>
        </w:rPr>
        <w:t xml:space="preserve">současně </w:t>
      </w:r>
      <w:r w:rsidR="00D85CB2" w:rsidRPr="001A578C">
        <w:rPr>
          <w:rFonts w:ascii="Arial" w:hAnsi="Arial" w:cs="Arial"/>
          <w:sz w:val="22"/>
          <w:szCs w:val="22"/>
        </w:rPr>
        <w:t xml:space="preserve">povinen učinit veškerá opatření pro zabránění škod na majetku </w:t>
      </w:r>
      <w:r>
        <w:rPr>
          <w:rFonts w:ascii="Arial" w:hAnsi="Arial" w:cs="Arial"/>
          <w:sz w:val="22"/>
          <w:szCs w:val="22"/>
        </w:rPr>
        <w:t>Objednatel</w:t>
      </w:r>
      <w:r w:rsidR="00D85CB2" w:rsidRPr="001A578C">
        <w:rPr>
          <w:rFonts w:ascii="Arial" w:hAnsi="Arial" w:cs="Arial"/>
          <w:sz w:val="22"/>
          <w:szCs w:val="22"/>
        </w:rPr>
        <w:t>e.</w:t>
      </w:r>
    </w:p>
    <w:p w14:paraId="593F874C" w14:textId="77777777" w:rsidR="00D85CB2" w:rsidRDefault="00D85CB2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Případné spory z 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 xml:space="preserve"> se smluvní strany zavazují nejprve pokusit vyřešit smírně. </w:t>
      </w:r>
      <w:bookmarkStart w:id="1" w:name="_Ref252981932"/>
      <w:r w:rsidRPr="007A3FF7">
        <w:rPr>
          <w:rFonts w:ascii="Arial" w:hAnsi="Arial" w:cs="Arial"/>
          <w:sz w:val="22"/>
          <w:szCs w:val="22"/>
        </w:rPr>
        <w:t>Smluvní strany se ve smyslu ustanovení § 89a zákona č. 99/1963 Sb., občanský soudní řád, ve znění pozdějších předpisů</w:t>
      </w:r>
      <w:r w:rsidR="00862B05">
        <w:rPr>
          <w:rFonts w:ascii="Arial" w:hAnsi="Arial" w:cs="Arial"/>
          <w:sz w:val="22"/>
          <w:szCs w:val="22"/>
        </w:rPr>
        <w:t>,</w:t>
      </w:r>
      <w:r w:rsidRPr="007A3FF7">
        <w:rPr>
          <w:rFonts w:ascii="Arial" w:hAnsi="Arial" w:cs="Arial"/>
          <w:sz w:val="22"/>
          <w:szCs w:val="22"/>
        </w:rPr>
        <w:t xml:space="preserve"> dohodly, že v případě řešení sporů soudní cestou bude místně příslušným soudem Obvodní soud pro Prahu 7.</w:t>
      </w:r>
      <w:bookmarkEnd w:id="1"/>
      <w:r w:rsidRPr="007A3FF7">
        <w:rPr>
          <w:rFonts w:ascii="Arial" w:hAnsi="Arial" w:cs="Arial"/>
          <w:sz w:val="22"/>
          <w:szCs w:val="22"/>
        </w:rPr>
        <w:t xml:space="preserve"> Pro zamezení jakýchkoli pochyb smluvní strany konstatují, že pro řešení sporů sjednávají výlučnou jurisdikci českých soudů. </w:t>
      </w:r>
    </w:p>
    <w:p w14:paraId="75364B71" w14:textId="77777777" w:rsidR="00D85CB2" w:rsidRPr="00D85CB2" w:rsidRDefault="00D85CB2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D06EC">
        <w:rPr>
          <w:rFonts w:ascii="Arial" w:hAnsi="Arial" w:cs="Arial"/>
          <w:sz w:val="22"/>
          <w:szCs w:val="22"/>
        </w:rPr>
        <w:lastRenderedPageBreak/>
        <w:t xml:space="preserve">Smluvní strany si vzájemně doručují na adresy uvedené v záhlaví této </w:t>
      </w:r>
      <w:r w:rsidR="00983CC2" w:rsidRPr="00BD06EC">
        <w:rPr>
          <w:rFonts w:ascii="Arial" w:hAnsi="Arial" w:cs="Arial"/>
          <w:sz w:val="22"/>
          <w:szCs w:val="22"/>
        </w:rPr>
        <w:t>Smlouvy</w:t>
      </w:r>
      <w:r w:rsidRPr="00BD06EC">
        <w:rPr>
          <w:rFonts w:ascii="Arial" w:hAnsi="Arial" w:cs="Arial"/>
          <w:sz w:val="22"/>
          <w:szCs w:val="22"/>
        </w:rPr>
        <w:t xml:space="preserve"> nebo na aktuální adresu sídla smluvní strany nebo datovou schránkou. V případě doručování datovou schránkou platí, že nepřihlásí-li se oprávněná osoba do datové schránky ve lhůtě 10 dnů ode dne, kdy byl dokument do datové schránky dodán, považuje se tento dokument za doručený posledním dnem lhůty.</w:t>
      </w:r>
    </w:p>
    <w:p w14:paraId="3EF93047" w14:textId="77777777" w:rsidR="00D85CB2" w:rsidRPr="00205BDA" w:rsidRDefault="00D85CB2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Nastanou-li u některé ze smluvních stran skutečnosti bránící řádnému plnění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 xml:space="preserve">, je tato smluvní strana povinna tuto skutečnost bez zbytečného odkladu oznámit druhé </w:t>
      </w:r>
      <w:r w:rsidRPr="00205BDA">
        <w:rPr>
          <w:rFonts w:ascii="Arial" w:hAnsi="Arial" w:cs="Arial"/>
          <w:sz w:val="22"/>
          <w:szCs w:val="22"/>
        </w:rPr>
        <w:t xml:space="preserve">smluvní straně a vyvolat jednání zástupců oprávněných k podpisu </w:t>
      </w:r>
      <w:r w:rsidR="00983CC2"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>.</w:t>
      </w:r>
    </w:p>
    <w:p w14:paraId="78BDE1F1" w14:textId="69A4F8E8" w:rsidR="00D85CB2" w:rsidRPr="00AA557E" w:rsidRDefault="00D85CB2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05BDA">
        <w:rPr>
          <w:rFonts w:ascii="Arial" w:hAnsi="Arial" w:cs="Arial"/>
          <w:sz w:val="22"/>
          <w:szCs w:val="22"/>
        </w:rPr>
        <w:t xml:space="preserve">V případě, že se ke kterémukoli ustanovení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 xml:space="preserve"> či k jeho části podle zák. č. 89/2012 Sb.</w:t>
      </w:r>
      <w:r>
        <w:rPr>
          <w:rFonts w:ascii="Arial" w:hAnsi="Arial" w:cs="Arial"/>
          <w:sz w:val="22"/>
          <w:szCs w:val="22"/>
        </w:rPr>
        <w:t>, občanský záko</w:t>
      </w:r>
      <w:r w:rsidR="00D63824">
        <w:rPr>
          <w:rFonts w:ascii="Arial" w:hAnsi="Arial" w:cs="Arial"/>
          <w:sz w:val="22"/>
          <w:szCs w:val="22"/>
        </w:rPr>
        <w:t xml:space="preserve">ník, v platném znění </w:t>
      </w:r>
      <w:r w:rsidRPr="00205BDA">
        <w:rPr>
          <w:rFonts w:ascii="Arial" w:hAnsi="Arial" w:cs="Arial"/>
          <w:sz w:val="22"/>
          <w:szCs w:val="22"/>
        </w:rPr>
        <w:t xml:space="preserve">jako ke zdánlivému právnímu jednání nepřihlíží, nebo že kterékoli ustanovení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 xml:space="preserve"> či jeho část je nebo se stane neplatným, neúčinným nebo nevymahatelným, nebude mít žádný vliv na platnost, účinnost a vymahatelnost ostatních u</w:t>
      </w:r>
      <w:r>
        <w:rPr>
          <w:rFonts w:ascii="Arial" w:hAnsi="Arial" w:cs="Arial"/>
          <w:sz w:val="22"/>
          <w:szCs w:val="22"/>
        </w:rPr>
        <w:t>stanovení</w:t>
      </w:r>
      <w:r w:rsidRPr="00205BDA">
        <w:rPr>
          <w:rFonts w:ascii="Arial" w:hAnsi="Arial" w:cs="Arial"/>
          <w:sz w:val="22"/>
          <w:szCs w:val="22"/>
        </w:rPr>
        <w:t xml:space="preserve">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205BDA">
        <w:rPr>
          <w:rFonts w:ascii="Arial" w:hAnsi="Arial" w:cs="Arial"/>
          <w:sz w:val="22"/>
          <w:szCs w:val="22"/>
        </w:rPr>
        <w:t>. Smluvní strany se zavazují nahradit takové neplatné, neúčinné nebo nevymahatelné ustanovení či jeho část ustanovením novým, které bude platné, účinné a vymahatelné a jehož věcný obsah a ekonomický význam</w:t>
      </w:r>
      <w:r w:rsidRPr="007A3FF7">
        <w:rPr>
          <w:rFonts w:ascii="Arial" w:hAnsi="Arial" w:cs="Arial"/>
          <w:sz w:val="22"/>
          <w:szCs w:val="22"/>
        </w:rPr>
        <w:t xml:space="preserve"> bude shodný nebo co nejvíce podobný nahrazovanému ustanovení tak, aby účel a smysl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 xml:space="preserve"> zůstal </w:t>
      </w:r>
      <w:r w:rsidRPr="00AA557E">
        <w:rPr>
          <w:rFonts w:ascii="Arial" w:hAnsi="Arial" w:cs="Arial"/>
          <w:sz w:val="22"/>
          <w:szCs w:val="22"/>
        </w:rPr>
        <w:t>zachován.</w:t>
      </w:r>
    </w:p>
    <w:p w14:paraId="2791C5B3" w14:textId="2D238369" w:rsidR="00D85CB2" w:rsidRPr="007A3FF7" w:rsidRDefault="00D85CB2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Smluvní strany se dohodly, že usta</w:t>
      </w:r>
      <w:r>
        <w:rPr>
          <w:rFonts w:ascii="Arial" w:hAnsi="Arial" w:cs="Arial"/>
          <w:sz w:val="22"/>
          <w:szCs w:val="22"/>
        </w:rPr>
        <w:t>novení § 577 OZ</w:t>
      </w:r>
      <w:r w:rsidRPr="007A3FF7">
        <w:rPr>
          <w:rFonts w:ascii="Arial" w:hAnsi="Arial" w:cs="Arial"/>
          <w:sz w:val="22"/>
          <w:szCs w:val="22"/>
        </w:rPr>
        <w:t xml:space="preserve"> se nepoužije. Určení množstevního, časového, územního nebo jiného rozsahu v této </w:t>
      </w:r>
      <w:r w:rsidR="00866BC6"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>mlouvě je pevně určeno autonomní dohodou smluvních stran a soud není oprávněn dohodu smluvních stran v tomto smyslu měnit.</w:t>
      </w:r>
    </w:p>
    <w:p w14:paraId="1E5A3447" w14:textId="62165585" w:rsidR="00D85CB2" w:rsidRPr="00BA37F0" w:rsidRDefault="00D85CB2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BA37F0">
        <w:rPr>
          <w:rFonts w:ascii="Arial" w:hAnsi="Arial" w:cs="Arial"/>
          <w:sz w:val="22"/>
          <w:szCs w:val="22"/>
        </w:rPr>
        <w:t xml:space="preserve">Dle § 1765 OZ na sebe </w:t>
      </w:r>
      <w:r w:rsidR="00862B05">
        <w:rPr>
          <w:rFonts w:ascii="Arial" w:hAnsi="Arial" w:cs="Arial"/>
          <w:sz w:val="22"/>
          <w:szCs w:val="22"/>
        </w:rPr>
        <w:t>Z</w:t>
      </w:r>
      <w:r w:rsidRPr="00BA37F0">
        <w:rPr>
          <w:rFonts w:ascii="Arial" w:hAnsi="Arial" w:cs="Arial"/>
          <w:sz w:val="22"/>
          <w:szCs w:val="22"/>
        </w:rPr>
        <w:t xml:space="preserve">hotovitel převzal nebezpečí změny okolností. Před uzavřením </w:t>
      </w:r>
      <w:r w:rsidR="00983CC2">
        <w:rPr>
          <w:rFonts w:ascii="Arial" w:hAnsi="Arial" w:cs="Arial"/>
          <w:sz w:val="22"/>
          <w:szCs w:val="22"/>
        </w:rPr>
        <w:t>Smlouvy</w:t>
      </w:r>
      <w:r w:rsidRPr="00BA37F0">
        <w:rPr>
          <w:rFonts w:ascii="Arial" w:hAnsi="Arial" w:cs="Arial"/>
          <w:sz w:val="22"/>
          <w:szCs w:val="22"/>
        </w:rPr>
        <w:t xml:space="preserve"> smluvní strany zvážily hospodářskou, ekonomickou i faktickou situaci a jsou si plně vědomy okolností </w:t>
      </w:r>
      <w:r w:rsidR="00983CC2">
        <w:rPr>
          <w:rFonts w:ascii="Arial" w:hAnsi="Arial" w:cs="Arial"/>
          <w:sz w:val="22"/>
          <w:szCs w:val="22"/>
        </w:rPr>
        <w:t>Smlouvy</w:t>
      </w:r>
      <w:r w:rsidRPr="00BA37F0">
        <w:rPr>
          <w:rFonts w:ascii="Arial" w:hAnsi="Arial" w:cs="Arial"/>
          <w:sz w:val="22"/>
          <w:szCs w:val="22"/>
        </w:rPr>
        <w:t xml:space="preserve">. Zhotovitel není oprávněn domáhat se změny </w:t>
      </w:r>
      <w:r w:rsidR="00983CC2">
        <w:rPr>
          <w:rFonts w:ascii="Arial" w:hAnsi="Arial" w:cs="Arial"/>
          <w:sz w:val="22"/>
          <w:szCs w:val="22"/>
        </w:rPr>
        <w:t>Smlouvy</w:t>
      </w:r>
      <w:r w:rsidRPr="00BA37F0">
        <w:rPr>
          <w:rFonts w:ascii="Arial" w:hAnsi="Arial" w:cs="Arial"/>
          <w:sz w:val="22"/>
          <w:szCs w:val="22"/>
        </w:rPr>
        <w:t xml:space="preserve"> v tomto smyslu u soudu.</w:t>
      </w:r>
    </w:p>
    <w:p w14:paraId="05944FE1" w14:textId="77777777" w:rsidR="00D85CB2" w:rsidRDefault="00D85CB2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Pokud není ve </w:t>
      </w:r>
      <w:r>
        <w:rPr>
          <w:rFonts w:ascii="Arial" w:hAnsi="Arial" w:cs="Arial"/>
          <w:sz w:val="22"/>
          <w:szCs w:val="22"/>
        </w:rPr>
        <w:t>s</w:t>
      </w:r>
      <w:r w:rsidRPr="007A3FF7">
        <w:rPr>
          <w:rFonts w:ascii="Arial" w:hAnsi="Arial" w:cs="Arial"/>
          <w:sz w:val="22"/>
          <w:szCs w:val="22"/>
        </w:rPr>
        <w:t xml:space="preserve">mlouvě uvedeno jinak, řídí se vzájemné vztahy smluvních stran příslušnými ustanoveními </w:t>
      </w:r>
      <w:r>
        <w:rPr>
          <w:rFonts w:ascii="Arial" w:hAnsi="Arial" w:cs="Arial"/>
          <w:sz w:val="22"/>
          <w:szCs w:val="22"/>
        </w:rPr>
        <w:t>OZ</w:t>
      </w:r>
      <w:r w:rsidRPr="007A3FF7">
        <w:rPr>
          <w:rFonts w:ascii="Arial" w:hAnsi="Arial" w:cs="Arial"/>
          <w:sz w:val="22"/>
          <w:szCs w:val="22"/>
        </w:rPr>
        <w:t xml:space="preserve"> a ostatními souvisejícími právními předpisy.</w:t>
      </w:r>
    </w:p>
    <w:p w14:paraId="25C9142D" w14:textId="77777777" w:rsidR="00D85CB2" w:rsidRPr="00D85CB2" w:rsidRDefault="00D85CB2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983CC2">
        <w:rPr>
          <w:rFonts w:ascii="Arial" w:hAnsi="Arial" w:cs="Arial"/>
          <w:sz w:val="22"/>
          <w:szCs w:val="22"/>
        </w:rPr>
        <w:t>Smlouva</w:t>
      </w:r>
      <w:r>
        <w:rPr>
          <w:rFonts w:ascii="Arial" w:hAnsi="Arial" w:cs="Arial"/>
          <w:sz w:val="22"/>
          <w:szCs w:val="22"/>
        </w:rPr>
        <w:t xml:space="preserve"> je vyhotovena v 5</w:t>
      </w:r>
      <w:r w:rsidRPr="00FC6B1D">
        <w:rPr>
          <w:rFonts w:ascii="Arial" w:hAnsi="Arial" w:cs="Arial"/>
          <w:sz w:val="22"/>
          <w:szCs w:val="22"/>
        </w:rPr>
        <w:t xml:space="preserve"> stejnopisech s platností originálu, z nichž 2 obdrží </w:t>
      </w:r>
      <w:r>
        <w:rPr>
          <w:rFonts w:ascii="Arial" w:hAnsi="Arial" w:cs="Arial"/>
          <w:sz w:val="22"/>
          <w:szCs w:val="22"/>
        </w:rPr>
        <w:t>Zhotovitel a 3</w:t>
      </w:r>
      <w:r w:rsidRPr="00FC6B1D">
        <w:rPr>
          <w:rFonts w:ascii="Arial" w:hAnsi="Arial" w:cs="Arial"/>
          <w:sz w:val="22"/>
          <w:szCs w:val="22"/>
        </w:rPr>
        <w:t xml:space="preserve"> </w:t>
      </w:r>
      <w:r w:rsidR="00A734B6">
        <w:rPr>
          <w:rFonts w:ascii="Arial" w:hAnsi="Arial" w:cs="Arial"/>
          <w:sz w:val="22"/>
          <w:szCs w:val="22"/>
        </w:rPr>
        <w:t>Objednatel</w:t>
      </w:r>
      <w:r w:rsidRPr="00FC6B1D">
        <w:rPr>
          <w:rFonts w:ascii="Arial" w:hAnsi="Arial" w:cs="Arial"/>
          <w:sz w:val="22"/>
          <w:szCs w:val="22"/>
        </w:rPr>
        <w:t>.</w:t>
      </w:r>
    </w:p>
    <w:p w14:paraId="2E17C6FC" w14:textId="77777777" w:rsidR="00ED0DB3" w:rsidRPr="007A3FF7" w:rsidRDefault="00ED0DB3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Odpovědní pracovníci:</w:t>
      </w:r>
    </w:p>
    <w:p w14:paraId="613973B5" w14:textId="69B743D8" w:rsidR="00ED0DB3" w:rsidRPr="00B617C9" w:rsidRDefault="00CA5F9F" w:rsidP="00ED0DB3">
      <w:pPr>
        <w:rPr>
          <w:rFonts w:ascii="Arial" w:hAnsi="Arial"/>
          <w:b/>
          <w:sz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D0DB3" w:rsidRPr="00B617C9">
        <w:rPr>
          <w:rFonts w:ascii="Arial" w:hAnsi="Arial"/>
          <w:b/>
          <w:sz w:val="22"/>
        </w:rPr>
        <w:t xml:space="preserve">Za </w:t>
      </w:r>
      <w:r w:rsidR="00A734B6">
        <w:rPr>
          <w:rFonts w:ascii="Arial" w:hAnsi="Arial"/>
          <w:b/>
          <w:sz w:val="22"/>
        </w:rPr>
        <w:t>Objednatel</w:t>
      </w:r>
      <w:r w:rsidR="00ED0DB3" w:rsidRPr="00B617C9">
        <w:rPr>
          <w:rFonts w:ascii="Arial" w:hAnsi="Arial"/>
          <w:b/>
          <w:sz w:val="22"/>
        </w:rPr>
        <w:t>e:</w:t>
      </w:r>
    </w:p>
    <w:p w14:paraId="7418CF80" w14:textId="2A00DB15" w:rsidR="009561B7" w:rsidRPr="007A3FF7" w:rsidRDefault="00F3736C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</w:r>
      <w:r w:rsidR="009C54BC">
        <w:rPr>
          <w:rFonts w:ascii="Arial" w:hAnsi="Arial" w:cs="Arial"/>
          <w:sz w:val="22"/>
          <w:szCs w:val="22"/>
        </w:rPr>
        <w:t xml:space="preserve">- </w:t>
      </w:r>
      <w:r w:rsidR="005F7743">
        <w:rPr>
          <w:rFonts w:ascii="Arial" w:hAnsi="Arial" w:cs="Arial"/>
          <w:sz w:val="22"/>
          <w:szCs w:val="22"/>
        </w:rPr>
        <w:t>ve věcech úprav nebo změn Smlouvy</w:t>
      </w:r>
      <w:r w:rsidR="009561B7" w:rsidRPr="007A3FF7">
        <w:rPr>
          <w:rFonts w:ascii="Arial" w:hAnsi="Arial" w:cs="Arial"/>
          <w:sz w:val="22"/>
          <w:szCs w:val="22"/>
        </w:rPr>
        <w:t xml:space="preserve">: </w:t>
      </w:r>
    </w:p>
    <w:p w14:paraId="76DD5F27" w14:textId="453A44FF" w:rsidR="009C54BC" w:rsidRDefault="009C54BC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D0DB3" w:rsidRPr="007A3FF7">
        <w:rPr>
          <w:rFonts w:ascii="Arial" w:hAnsi="Arial" w:cs="Arial"/>
          <w:sz w:val="22"/>
          <w:szCs w:val="22"/>
        </w:rPr>
        <w:t xml:space="preserve">, vedoucí OIVZ, </w:t>
      </w:r>
      <w:proofErr w:type="gramStart"/>
      <w:r w:rsidR="00ED0DB3" w:rsidRPr="007A3FF7">
        <w:rPr>
          <w:rFonts w:ascii="Arial" w:hAnsi="Arial" w:cs="Arial"/>
          <w:sz w:val="22"/>
          <w:szCs w:val="22"/>
        </w:rPr>
        <w:t>tel.:,</w:t>
      </w:r>
      <w:proofErr w:type="gramEnd"/>
      <w:r w:rsidR="00F3736C">
        <w:rPr>
          <w:rFonts w:ascii="Arial" w:hAnsi="Arial" w:cs="Arial"/>
          <w:sz w:val="22"/>
          <w:szCs w:val="22"/>
        </w:rPr>
        <w:t xml:space="preserve"> </w:t>
      </w:r>
    </w:p>
    <w:p w14:paraId="25984C89" w14:textId="1675D433" w:rsidR="00B617C9" w:rsidRPr="009C54BC" w:rsidRDefault="009C54BC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e-mail: </w:t>
      </w:r>
    </w:p>
    <w:p w14:paraId="5EBCF6DD" w14:textId="77777777" w:rsidR="00F3736C" w:rsidRPr="00F3736C" w:rsidRDefault="00F3736C" w:rsidP="004F3957">
      <w:pPr>
        <w:tabs>
          <w:tab w:val="left" w:pos="284"/>
        </w:tabs>
        <w:jc w:val="both"/>
        <w:rPr>
          <w:rFonts w:ascii="Arial" w:hAnsi="Arial" w:cs="Arial"/>
          <w:sz w:val="4"/>
          <w:szCs w:val="4"/>
        </w:rPr>
      </w:pPr>
    </w:p>
    <w:p w14:paraId="125766FC" w14:textId="77777777" w:rsidR="009C54BC" w:rsidRPr="00DA5A23" w:rsidRDefault="00F3736C" w:rsidP="004F395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C54BC">
        <w:rPr>
          <w:rFonts w:ascii="Arial" w:hAnsi="Arial" w:cs="Arial"/>
          <w:sz w:val="22"/>
          <w:szCs w:val="22"/>
        </w:rPr>
        <w:t xml:space="preserve">- </w:t>
      </w:r>
      <w:r w:rsidR="006F5147" w:rsidRPr="00C71AC0">
        <w:rPr>
          <w:rFonts w:ascii="Arial" w:hAnsi="Arial" w:cs="Arial"/>
          <w:sz w:val="22"/>
          <w:szCs w:val="22"/>
        </w:rPr>
        <w:t xml:space="preserve">ve </w:t>
      </w:r>
      <w:r w:rsidR="006F5147" w:rsidRPr="00DA5A23">
        <w:rPr>
          <w:rFonts w:ascii="Arial" w:hAnsi="Arial" w:cs="Arial"/>
          <w:sz w:val="22"/>
          <w:szCs w:val="22"/>
        </w:rPr>
        <w:t>věcech technických:</w:t>
      </w:r>
    </w:p>
    <w:p w14:paraId="3E169E33" w14:textId="6775CC6B" w:rsidR="00DA5A23" w:rsidRDefault="00900351" w:rsidP="00DA5A23">
      <w:pPr>
        <w:tabs>
          <w:tab w:val="left" w:pos="284"/>
          <w:tab w:val="left" w:pos="1134"/>
        </w:tabs>
        <w:ind w:left="708"/>
        <w:jc w:val="both"/>
        <w:rPr>
          <w:rFonts w:ascii="Arial" w:hAnsi="Arial" w:cs="Arial"/>
          <w:spacing w:val="4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>, vedoucí</w:t>
      </w:r>
      <w:r w:rsidR="00DA5A23" w:rsidRPr="00DA5A23">
        <w:rPr>
          <w:rFonts w:ascii="Arial" w:hAnsi="Arial" w:cs="Arial"/>
          <w:sz w:val="22"/>
          <w:szCs w:val="22"/>
        </w:rPr>
        <w:t xml:space="preserve"> Oddělení investic, tel.</w:t>
      </w:r>
      <w:r w:rsidR="00DA5A23" w:rsidRPr="00DA5A23">
        <w:rPr>
          <w:rFonts w:ascii="Arial" w:hAnsi="Arial" w:cs="Arial"/>
          <w:spacing w:val="4"/>
          <w:sz w:val="22"/>
          <w:szCs w:val="22"/>
          <w:shd w:val="clear" w:color="auto" w:fill="FFFFFF"/>
        </w:rPr>
        <w:t xml:space="preserve">, </w:t>
      </w:r>
    </w:p>
    <w:p w14:paraId="04BFDD67" w14:textId="706CBC04" w:rsidR="0061200B" w:rsidRPr="00DA5A23" w:rsidRDefault="00900351" w:rsidP="0045149C">
      <w:pPr>
        <w:tabs>
          <w:tab w:val="left" w:pos="284"/>
          <w:tab w:val="left" w:pos="1134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</w:t>
      </w:r>
    </w:p>
    <w:p w14:paraId="4F9D67D9" w14:textId="77777777" w:rsidR="0061200B" w:rsidRPr="009C54BC" w:rsidRDefault="0061200B" w:rsidP="0061200B">
      <w:pPr>
        <w:ind w:left="708"/>
        <w:jc w:val="both"/>
        <w:rPr>
          <w:rFonts w:ascii="Arial" w:hAnsi="Arial" w:cs="Arial"/>
          <w:sz w:val="10"/>
          <w:szCs w:val="10"/>
        </w:rPr>
      </w:pPr>
    </w:p>
    <w:p w14:paraId="64A5C8D8" w14:textId="77777777" w:rsidR="00ED0DB3" w:rsidRPr="007A3FF7" w:rsidRDefault="00C614AE" w:rsidP="009C54BC">
      <w:pPr>
        <w:tabs>
          <w:tab w:val="left" w:pos="284"/>
        </w:tabs>
        <w:spacing w:after="240"/>
        <w:ind w:left="708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Technický dozor stavebníka (TDS)</w:t>
      </w:r>
      <w:r w:rsidR="00B63F18">
        <w:rPr>
          <w:rFonts w:ascii="Arial" w:hAnsi="Arial" w:cs="Arial"/>
          <w:sz w:val="22"/>
          <w:szCs w:val="22"/>
        </w:rPr>
        <w:t xml:space="preserve"> /</w:t>
      </w:r>
      <w:r w:rsidR="00F230ED">
        <w:rPr>
          <w:rFonts w:ascii="Arial" w:hAnsi="Arial" w:cs="Arial"/>
          <w:sz w:val="22"/>
          <w:szCs w:val="22"/>
        </w:rPr>
        <w:t xml:space="preserve"> </w:t>
      </w:r>
      <w:r w:rsidR="00B63F18">
        <w:rPr>
          <w:rFonts w:ascii="Arial" w:hAnsi="Arial" w:cs="Arial"/>
          <w:sz w:val="22"/>
          <w:szCs w:val="22"/>
        </w:rPr>
        <w:t>Autorský dozor stavebníka (AD)</w:t>
      </w:r>
      <w:r w:rsidRPr="007A3FF7">
        <w:rPr>
          <w:rFonts w:ascii="Arial" w:hAnsi="Arial" w:cs="Arial"/>
          <w:sz w:val="22"/>
          <w:szCs w:val="22"/>
        </w:rPr>
        <w:t xml:space="preserve">: konkrétní </w:t>
      </w:r>
      <w:r w:rsidR="00AC42F8">
        <w:rPr>
          <w:rFonts w:ascii="Arial" w:hAnsi="Arial" w:cs="Arial"/>
          <w:sz w:val="22"/>
          <w:szCs w:val="22"/>
        </w:rPr>
        <w:t xml:space="preserve">osoba a kontaktní údaje budou </w:t>
      </w:r>
      <w:r w:rsidR="00A734B6">
        <w:rPr>
          <w:rFonts w:ascii="Arial" w:hAnsi="Arial" w:cs="Arial"/>
          <w:sz w:val="22"/>
          <w:szCs w:val="22"/>
        </w:rPr>
        <w:t>Objednatel</w:t>
      </w:r>
      <w:r w:rsidR="009561B7" w:rsidRPr="007A3FF7">
        <w:rPr>
          <w:rFonts w:ascii="Arial" w:hAnsi="Arial" w:cs="Arial"/>
          <w:sz w:val="22"/>
          <w:szCs w:val="22"/>
        </w:rPr>
        <w:t xml:space="preserve">em </w:t>
      </w:r>
      <w:r w:rsidR="00E01406" w:rsidRPr="007A3FF7">
        <w:rPr>
          <w:rFonts w:ascii="Arial" w:hAnsi="Arial" w:cs="Arial"/>
          <w:sz w:val="22"/>
          <w:szCs w:val="22"/>
        </w:rPr>
        <w:t xml:space="preserve">uvedeny </w:t>
      </w:r>
      <w:r w:rsidR="00FD62D5">
        <w:rPr>
          <w:rFonts w:ascii="Arial" w:hAnsi="Arial" w:cs="Arial"/>
          <w:sz w:val="22"/>
          <w:szCs w:val="22"/>
        </w:rPr>
        <w:t>v</w:t>
      </w:r>
      <w:r w:rsidR="009561B7" w:rsidRPr="007A3FF7">
        <w:rPr>
          <w:rFonts w:ascii="Arial" w:hAnsi="Arial" w:cs="Arial"/>
          <w:sz w:val="22"/>
          <w:szCs w:val="22"/>
        </w:rPr>
        <w:t xml:space="preserve"> protokolu o předání </w:t>
      </w:r>
      <w:r w:rsidR="00E01406" w:rsidRPr="007A3FF7">
        <w:rPr>
          <w:rFonts w:ascii="Arial" w:hAnsi="Arial" w:cs="Arial"/>
          <w:sz w:val="22"/>
          <w:szCs w:val="22"/>
        </w:rPr>
        <w:t xml:space="preserve">staveniště nebo </w:t>
      </w:r>
      <w:r w:rsidR="00C6050C">
        <w:rPr>
          <w:rFonts w:ascii="Arial" w:hAnsi="Arial" w:cs="Arial"/>
          <w:sz w:val="22"/>
          <w:szCs w:val="22"/>
        </w:rPr>
        <w:t>v zápisu ve stavebním</w:t>
      </w:r>
      <w:r w:rsidR="00E01406" w:rsidRPr="007A3FF7">
        <w:rPr>
          <w:rFonts w:ascii="Arial" w:hAnsi="Arial" w:cs="Arial"/>
          <w:sz w:val="22"/>
          <w:szCs w:val="22"/>
        </w:rPr>
        <w:t xml:space="preserve"> deníku.</w:t>
      </w:r>
      <w:r w:rsidR="00ED0DB3" w:rsidRPr="007A3FF7">
        <w:rPr>
          <w:rFonts w:ascii="Arial" w:hAnsi="Arial" w:cs="Arial"/>
          <w:sz w:val="22"/>
          <w:szCs w:val="22"/>
        </w:rPr>
        <w:t xml:space="preserve">            </w:t>
      </w:r>
      <w:r w:rsidR="00ED0DB3" w:rsidRPr="007A3FF7">
        <w:rPr>
          <w:rFonts w:ascii="Arial" w:hAnsi="Arial" w:cs="Arial"/>
          <w:sz w:val="22"/>
          <w:szCs w:val="22"/>
        </w:rPr>
        <w:tab/>
      </w:r>
      <w:r w:rsidR="00ED0DB3" w:rsidRPr="007A3FF7">
        <w:rPr>
          <w:rFonts w:ascii="Arial" w:hAnsi="Arial" w:cs="Arial"/>
          <w:sz w:val="22"/>
          <w:szCs w:val="22"/>
        </w:rPr>
        <w:tab/>
      </w:r>
    </w:p>
    <w:p w14:paraId="4716FE94" w14:textId="68C3C0BE" w:rsidR="00ED0DB3" w:rsidRPr="00B617C9" w:rsidRDefault="00ED0DB3" w:rsidP="00ED0DB3">
      <w:pPr>
        <w:tabs>
          <w:tab w:val="left" w:pos="284"/>
        </w:tabs>
        <w:rPr>
          <w:rFonts w:ascii="Arial" w:hAnsi="Arial"/>
          <w:b/>
          <w:sz w:val="22"/>
        </w:rPr>
      </w:pPr>
      <w:r w:rsidRPr="007A3FF7">
        <w:rPr>
          <w:rFonts w:ascii="Arial" w:hAnsi="Arial" w:cs="Arial"/>
          <w:sz w:val="22"/>
          <w:szCs w:val="22"/>
        </w:rPr>
        <w:t xml:space="preserve">        </w:t>
      </w:r>
      <w:r w:rsidR="00CA5F9F">
        <w:rPr>
          <w:rFonts w:ascii="Arial" w:hAnsi="Arial"/>
          <w:b/>
          <w:sz w:val="22"/>
        </w:rPr>
        <w:t>Z</w:t>
      </w:r>
      <w:r w:rsidRPr="00B617C9">
        <w:rPr>
          <w:rFonts w:ascii="Arial" w:hAnsi="Arial"/>
          <w:b/>
          <w:sz w:val="22"/>
        </w:rPr>
        <w:t xml:space="preserve">a </w:t>
      </w:r>
      <w:r w:rsidR="00456A4D">
        <w:rPr>
          <w:rFonts w:ascii="Arial" w:hAnsi="Arial"/>
          <w:b/>
          <w:sz w:val="22"/>
        </w:rPr>
        <w:t>Z</w:t>
      </w:r>
      <w:r w:rsidRPr="00B617C9">
        <w:rPr>
          <w:rFonts w:ascii="Arial" w:hAnsi="Arial"/>
          <w:b/>
          <w:sz w:val="22"/>
        </w:rPr>
        <w:t>hotovitele:</w:t>
      </w:r>
    </w:p>
    <w:p w14:paraId="5831541F" w14:textId="77777777" w:rsidR="00AF2553" w:rsidRPr="00B4397F" w:rsidRDefault="00B617C9" w:rsidP="00ED0DB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01406" w:rsidRPr="007A3FF7">
        <w:rPr>
          <w:rFonts w:ascii="Arial" w:hAnsi="Arial" w:cs="Arial"/>
          <w:sz w:val="22"/>
          <w:szCs w:val="22"/>
        </w:rPr>
        <w:t xml:space="preserve">   - </w:t>
      </w:r>
      <w:r w:rsidR="00AF2553" w:rsidRPr="00B4397F">
        <w:rPr>
          <w:rFonts w:ascii="Arial" w:hAnsi="Arial" w:cs="Arial"/>
          <w:sz w:val="22"/>
          <w:szCs w:val="22"/>
        </w:rPr>
        <w:t xml:space="preserve">ve věcech smluvních:   </w:t>
      </w:r>
    </w:p>
    <w:p w14:paraId="73F98ED7" w14:textId="7BD14A76" w:rsidR="00CA5F9F" w:rsidRPr="00B4397F" w:rsidRDefault="00AF2553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4397F">
        <w:rPr>
          <w:rFonts w:ascii="Arial" w:hAnsi="Arial" w:cs="Arial"/>
          <w:sz w:val="22"/>
          <w:szCs w:val="22"/>
        </w:rPr>
        <w:tab/>
      </w:r>
      <w:r w:rsidRPr="00B4397F">
        <w:rPr>
          <w:rFonts w:ascii="Arial" w:hAnsi="Arial" w:cs="Arial"/>
          <w:sz w:val="22"/>
          <w:szCs w:val="22"/>
        </w:rPr>
        <w:tab/>
      </w:r>
      <w:r w:rsidR="00EC393F" w:rsidRPr="00B4397F">
        <w:rPr>
          <w:rFonts w:ascii="Arial" w:hAnsi="Arial" w:cs="Arial"/>
          <w:sz w:val="22"/>
          <w:szCs w:val="22"/>
        </w:rPr>
        <w:t>Lukáš Slavík</w:t>
      </w:r>
      <w:r w:rsidR="00C84F09" w:rsidRPr="00B4397F">
        <w:rPr>
          <w:rFonts w:ascii="Arial" w:hAnsi="Arial" w:cs="Arial"/>
          <w:sz w:val="22"/>
          <w:szCs w:val="22"/>
        </w:rPr>
        <w:t xml:space="preserve">, tel. </w:t>
      </w:r>
      <w:r w:rsidR="00EC393F" w:rsidRPr="00B4397F">
        <w:rPr>
          <w:rFonts w:ascii="Arial" w:hAnsi="Arial" w:cs="Arial"/>
          <w:sz w:val="22"/>
          <w:szCs w:val="22"/>
        </w:rPr>
        <w:t>+</w:t>
      </w:r>
      <w:proofErr w:type="gramStart"/>
      <w:r w:rsidR="00EC393F" w:rsidRPr="00B4397F">
        <w:rPr>
          <w:rFonts w:ascii="Arial" w:hAnsi="Arial" w:cs="Arial"/>
          <w:sz w:val="22"/>
          <w:szCs w:val="22"/>
        </w:rPr>
        <w:t>420 , e-mail</w:t>
      </w:r>
      <w:proofErr w:type="gramEnd"/>
      <w:r w:rsidR="00EC393F" w:rsidRPr="00B4397F">
        <w:rPr>
          <w:rFonts w:ascii="Arial" w:hAnsi="Arial" w:cs="Arial"/>
          <w:sz w:val="22"/>
          <w:szCs w:val="22"/>
        </w:rPr>
        <w:t xml:space="preserve">: </w:t>
      </w:r>
    </w:p>
    <w:p w14:paraId="6268E70F" w14:textId="77777777" w:rsidR="00AF2553" w:rsidRPr="00B4397F" w:rsidRDefault="00AF2553" w:rsidP="00AF2553">
      <w:pPr>
        <w:tabs>
          <w:tab w:val="left" w:pos="284"/>
        </w:tabs>
        <w:rPr>
          <w:rFonts w:ascii="Arial" w:hAnsi="Arial" w:cs="Arial"/>
          <w:sz w:val="4"/>
          <w:szCs w:val="4"/>
        </w:rPr>
      </w:pPr>
    </w:p>
    <w:p w14:paraId="6D195E82" w14:textId="48039BFF" w:rsidR="008465A8" w:rsidRPr="00B4397F" w:rsidRDefault="00AF2553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4397F">
        <w:rPr>
          <w:rFonts w:ascii="Arial" w:hAnsi="Arial" w:cs="Arial"/>
          <w:sz w:val="22"/>
          <w:szCs w:val="22"/>
        </w:rPr>
        <w:tab/>
      </w:r>
      <w:r w:rsidRPr="00B4397F">
        <w:rPr>
          <w:rFonts w:ascii="Arial" w:hAnsi="Arial" w:cs="Arial"/>
          <w:sz w:val="22"/>
          <w:szCs w:val="22"/>
        </w:rPr>
        <w:tab/>
      </w:r>
      <w:r w:rsidR="00ED0DB3" w:rsidRPr="00B4397F">
        <w:rPr>
          <w:rFonts w:ascii="Arial" w:hAnsi="Arial" w:cs="Arial"/>
          <w:sz w:val="22"/>
          <w:szCs w:val="22"/>
        </w:rPr>
        <w:t>- ve věcech technických:</w:t>
      </w:r>
      <w:r w:rsidR="00ED0DB3" w:rsidRPr="00B4397F">
        <w:rPr>
          <w:rFonts w:ascii="Arial" w:hAnsi="Arial" w:cs="Arial"/>
          <w:sz w:val="22"/>
          <w:szCs w:val="22"/>
        </w:rPr>
        <w:tab/>
      </w:r>
    </w:p>
    <w:p w14:paraId="014B9991" w14:textId="77777777" w:rsidR="004F3957" w:rsidRPr="00B4397F" w:rsidRDefault="004F3957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4397F">
        <w:rPr>
          <w:rFonts w:ascii="Arial" w:hAnsi="Arial" w:cs="Arial"/>
          <w:sz w:val="22"/>
          <w:szCs w:val="22"/>
        </w:rPr>
        <w:tab/>
      </w:r>
      <w:r w:rsidRPr="00B4397F">
        <w:rPr>
          <w:rFonts w:ascii="Arial" w:hAnsi="Arial" w:cs="Arial"/>
          <w:sz w:val="22"/>
          <w:szCs w:val="22"/>
        </w:rPr>
        <w:tab/>
        <w:t>- stavbyvedoucí:</w:t>
      </w:r>
    </w:p>
    <w:p w14:paraId="4C4EF85D" w14:textId="63209779" w:rsidR="00900351" w:rsidRPr="00B4397F" w:rsidRDefault="004F3957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4397F">
        <w:rPr>
          <w:rFonts w:ascii="Arial" w:hAnsi="Arial" w:cs="Arial"/>
          <w:sz w:val="22"/>
          <w:szCs w:val="22"/>
        </w:rPr>
        <w:lastRenderedPageBreak/>
        <w:tab/>
      </w:r>
      <w:r w:rsidRPr="00B4397F">
        <w:rPr>
          <w:rFonts w:ascii="Arial" w:hAnsi="Arial" w:cs="Arial"/>
          <w:sz w:val="22"/>
          <w:szCs w:val="22"/>
        </w:rPr>
        <w:tab/>
      </w:r>
      <w:r w:rsidR="00EC393F" w:rsidRPr="00B4397F">
        <w:rPr>
          <w:rFonts w:ascii="Arial" w:hAnsi="Arial" w:cs="Arial"/>
          <w:sz w:val="22"/>
          <w:szCs w:val="22"/>
        </w:rPr>
        <w:t>, tel. +</w:t>
      </w:r>
      <w:proofErr w:type="gramStart"/>
      <w:r w:rsidR="00EC393F" w:rsidRPr="00B4397F">
        <w:rPr>
          <w:rFonts w:ascii="Arial" w:hAnsi="Arial" w:cs="Arial"/>
          <w:sz w:val="22"/>
          <w:szCs w:val="22"/>
        </w:rPr>
        <w:t>420 </w:t>
      </w:r>
      <w:r w:rsidR="00B4397F" w:rsidRPr="00B4397F">
        <w:rPr>
          <w:rFonts w:ascii="Arial" w:hAnsi="Arial" w:cs="Arial"/>
          <w:sz w:val="22"/>
          <w:szCs w:val="22"/>
        </w:rPr>
        <w:t>, e-mail</w:t>
      </w:r>
      <w:proofErr w:type="gramEnd"/>
      <w:r w:rsidR="00B4397F" w:rsidRPr="00B4397F">
        <w:rPr>
          <w:rFonts w:ascii="Arial" w:hAnsi="Arial" w:cs="Arial"/>
          <w:sz w:val="22"/>
          <w:szCs w:val="22"/>
        </w:rPr>
        <w:t>:</w:t>
      </w:r>
      <w:r w:rsidR="00900351" w:rsidRPr="00B4397F">
        <w:rPr>
          <w:rFonts w:ascii="Arial" w:hAnsi="Arial" w:cs="Arial"/>
          <w:sz w:val="22"/>
          <w:szCs w:val="22"/>
        </w:rPr>
        <w:t xml:space="preserve">, členské číslo </w:t>
      </w:r>
      <w:r w:rsidR="00B4397F" w:rsidRPr="00B4397F">
        <w:rPr>
          <w:rFonts w:ascii="Arial" w:hAnsi="Arial" w:cs="Arial"/>
          <w:sz w:val="22"/>
          <w:szCs w:val="22"/>
        </w:rPr>
        <w:br/>
        <w:t xml:space="preserve"> </w:t>
      </w:r>
      <w:r w:rsidR="00B4397F" w:rsidRPr="00B4397F">
        <w:rPr>
          <w:rFonts w:ascii="Arial" w:hAnsi="Arial" w:cs="Arial"/>
          <w:sz w:val="22"/>
          <w:szCs w:val="22"/>
        </w:rPr>
        <w:tab/>
      </w:r>
      <w:r w:rsidR="00B4397F" w:rsidRPr="00B4397F">
        <w:rPr>
          <w:rFonts w:ascii="Arial" w:hAnsi="Arial" w:cs="Arial"/>
          <w:sz w:val="22"/>
          <w:szCs w:val="22"/>
        </w:rPr>
        <w:tab/>
        <w:t>ČKAIT: 0101282</w:t>
      </w:r>
    </w:p>
    <w:p w14:paraId="566083FB" w14:textId="4E9E2B67" w:rsidR="00DA55D8" w:rsidRPr="00B4397F" w:rsidRDefault="00DA55D8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4397F">
        <w:rPr>
          <w:rFonts w:ascii="Arial" w:hAnsi="Arial" w:cs="Arial"/>
          <w:sz w:val="22"/>
          <w:szCs w:val="22"/>
        </w:rPr>
        <w:tab/>
      </w:r>
      <w:r w:rsidRPr="00B4397F">
        <w:rPr>
          <w:rFonts w:ascii="Arial" w:hAnsi="Arial" w:cs="Arial"/>
          <w:sz w:val="22"/>
          <w:szCs w:val="22"/>
        </w:rPr>
        <w:tab/>
        <w:t xml:space="preserve">- </w:t>
      </w:r>
      <w:r w:rsidR="00CA5F9F" w:rsidRPr="00B4397F">
        <w:rPr>
          <w:rFonts w:ascii="Arial" w:hAnsi="Arial" w:cs="Arial"/>
          <w:sz w:val="22"/>
          <w:szCs w:val="22"/>
        </w:rPr>
        <w:t>odpovědná</w:t>
      </w:r>
      <w:r w:rsidRPr="00B4397F">
        <w:rPr>
          <w:rFonts w:ascii="Arial" w:hAnsi="Arial" w:cs="Arial"/>
          <w:sz w:val="22"/>
          <w:szCs w:val="22"/>
        </w:rPr>
        <w:t xml:space="preserve"> osoba </w:t>
      </w:r>
      <w:r w:rsidR="00CA5F9F" w:rsidRPr="00B4397F">
        <w:rPr>
          <w:rFonts w:ascii="Arial" w:hAnsi="Arial" w:cs="Arial"/>
          <w:sz w:val="22"/>
          <w:szCs w:val="22"/>
        </w:rPr>
        <w:t>pro výkon činností v elektrotechnice:</w:t>
      </w:r>
    </w:p>
    <w:p w14:paraId="24F3E75C" w14:textId="37EFE888" w:rsidR="00CA5F9F" w:rsidRDefault="00B4397F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B4397F">
        <w:rPr>
          <w:rFonts w:ascii="Arial" w:hAnsi="Arial" w:cs="Arial"/>
          <w:sz w:val="22"/>
          <w:szCs w:val="22"/>
        </w:rPr>
        <w:tab/>
      </w:r>
      <w:r w:rsidRPr="00B4397F">
        <w:rPr>
          <w:rFonts w:ascii="Arial" w:hAnsi="Arial" w:cs="Arial"/>
          <w:sz w:val="22"/>
          <w:szCs w:val="22"/>
        </w:rPr>
        <w:tab/>
        <w:t xml:space="preserve">, jednatel, tel. +420, e-mail: </w:t>
      </w:r>
      <w:bookmarkStart w:id="2" w:name="_GoBack"/>
      <w:bookmarkEnd w:id="2"/>
    </w:p>
    <w:p w14:paraId="0C9AD378" w14:textId="77777777" w:rsidR="00AF2553" w:rsidRPr="00AE6A4C" w:rsidRDefault="00AF2553" w:rsidP="00AF2553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2AAF4CB5" w14:textId="77777777" w:rsidR="00D85CB2" w:rsidRDefault="00D85CB2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AE6A4C">
        <w:rPr>
          <w:rFonts w:ascii="Arial" w:hAnsi="Arial" w:cs="Arial"/>
          <w:sz w:val="22"/>
          <w:szCs w:val="22"/>
        </w:rPr>
        <w:t xml:space="preserve">Smluvní strany prohlašují, že se seznámily s celým textem </w:t>
      </w:r>
      <w:r w:rsidR="00983CC2">
        <w:rPr>
          <w:rFonts w:ascii="Arial" w:hAnsi="Arial" w:cs="Arial"/>
          <w:sz w:val="22"/>
          <w:szCs w:val="22"/>
        </w:rPr>
        <w:t>Smlouvy</w:t>
      </w:r>
      <w:r w:rsidRPr="00AE6A4C">
        <w:rPr>
          <w:rFonts w:ascii="Arial" w:hAnsi="Arial" w:cs="Arial"/>
          <w:sz w:val="22"/>
          <w:szCs w:val="22"/>
        </w:rPr>
        <w:t xml:space="preserve"> včetně jejich příloh a s celým obsahem </w:t>
      </w:r>
      <w:r w:rsidR="00983CC2">
        <w:rPr>
          <w:rFonts w:ascii="Arial" w:hAnsi="Arial" w:cs="Arial"/>
          <w:sz w:val="22"/>
          <w:szCs w:val="22"/>
        </w:rPr>
        <w:t>Smlouvy</w:t>
      </w:r>
      <w:r w:rsidRPr="00AE6A4C">
        <w:rPr>
          <w:rFonts w:ascii="Arial" w:hAnsi="Arial" w:cs="Arial"/>
          <w:sz w:val="22"/>
          <w:szCs w:val="22"/>
        </w:rPr>
        <w:t xml:space="preserve"> souhlasí. Současně</w:t>
      </w:r>
      <w:r w:rsidRPr="007A3FF7">
        <w:rPr>
          <w:rFonts w:ascii="Arial" w:hAnsi="Arial" w:cs="Arial"/>
          <w:sz w:val="22"/>
          <w:szCs w:val="22"/>
        </w:rPr>
        <w:t xml:space="preserve"> prohlašují, že tato </w:t>
      </w:r>
      <w:r w:rsidR="00983CC2">
        <w:rPr>
          <w:rFonts w:ascii="Arial" w:hAnsi="Arial" w:cs="Arial"/>
          <w:sz w:val="22"/>
          <w:szCs w:val="22"/>
        </w:rPr>
        <w:t>Smlouva</w:t>
      </w:r>
      <w:r w:rsidRPr="007A3FF7">
        <w:rPr>
          <w:rFonts w:ascii="Arial" w:hAnsi="Arial" w:cs="Arial"/>
          <w:sz w:val="22"/>
          <w:szCs w:val="22"/>
        </w:rPr>
        <w:t xml:space="preserve"> </w:t>
      </w:r>
      <w:r w:rsidRPr="002E74F6">
        <w:rPr>
          <w:rFonts w:ascii="Arial" w:hAnsi="Arial" w:cs="Arial"/>
          <w:sz w:val="22"/>
          <w:szCs w:val="22"/>
        </w:rPr>
        <w:t>nebyla sjednána v tísni ani za jinak jednostranně nevýhodných podmínek, či jiným způsobem vynucena, na důkaz čehož připojují níže své vlastnoruční podpisy.</w:t>
      </w:r>
    </w:p>
    <w:p w14:paraId="221E7261" w14:textId="77777777" w:rsidR="00D85CB2" w:rsidRPr="00900351" w:rsidRDefault="00D85CB2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900351">
        <w:rPr>
          <w:rFonts w:ascii="Arial" w:hAnsi="Arial" w:cs="Arial"/>
          <w:sz w:val="22"/>
          <w:szCs w:val="22"/>
        </w:rPr>
        <w:t xml:space="preserve">Smluvní strany se zavazují zajistit, že budou v rámci smluvního vztahu založeného touto smlouvou uplatňovat zásady stanovené v nařízení Evropského Parlamentu a Radu (EU) 2016/679 ze dne 27. dubna 2016, o ochraně fyzických osob v souvislosti se zpracováním osobních údajů a volném pohybu těchto údajů a o zrušení směrnice 95/46/ES (obecné nařízení o ochraně osobních údajů), které nabylo účinnosti dne 25. 5. 2018. </w:t>
      </w:r>
    </w:p>
    <w:p w14:paraId="0516B6AD" w14:textId="6E78E5DC" w:rsidR="00D85CB2" w:rsidRPr="00AB0C67" w:rsidRDefault="00A734B6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D85CB2" w:rsidRPr="00AB0C67">
        <w:rPr>
          <w:rFonts w:ascii="Arial" w:hAnsi="Arial" w:cs="Arial"/>
          <w:sz w:val="22"/>
          <w:szCs w:val="22"/>
        </w:rPr>
        <w:t xml:space="preserve"> jako zpracovatel  je oprávněn ke zpracování osobních údajů zaměstnanců </w:t>
      </w:r>
      <w:r w:rsidR="00D85CB2">
        <w:rPr>
          <w:rFonts w:ascii="Arial" w:hAnsi="Arial" w:cs="Arial"/>
          <w:sz w:val="22"/>
          <w:szCs w:val="22"/>
        </w:rPr>
        <w:t>Zhotovitele</w:t>
      </w:r>
      <w:r w:rsidR="00D85CB2" w:rsidRPr="00AB0C67">
        <w:rPr>
          <w:rFonts w:ascii="Arial" w:hAnsi="Arial" w:cs="Arial"/>
          <w:sz w:val="22"/>
          <w:szCs w:val="22"/>
        </w:rPr>
        <w:t xml:space="preserve"> (správce), a to identifikační údaje - jmén</w:t>
      </w:r>
      <w:r w:rsidR="00183B14">
        <w:rPr>
          <w:rFonts w:ascii="Arial" w:hAnsi="Arial" w:cs="Arial"/>
          <w:sz w:val="22"/>
          <w:szCs w:val="22"/>
        </w:rPr>
        <w:t>o, příjmení, kontaktní údaje,</w:t>
      </w:r>
      <w:r w:rsidR="00D85CB2" w:rsidRPr="00AB0C67">
        <w:rPr>
          <w:rFonts w:ascii="Arial" w:hAnsi="Arial" w:cs="Arial"/>
          <w:sz w:val="22"/>
          <w:szCs w:val="22"/>
        </w:rPr>
        <w:t> kontaktní adresa, e</w:t>
      </w:r>
      <w:r w:rsidR="00D85CB2" w:rsidRPr="00AB0C67">
        <w:rPr>
          <w:rFonts w:ascii="Arial" w:hAnsi="Arial" w:cs="Arial"/>
          <w:sz w:val="22"/>
          <w:szCs w:val="22"/>
        </w:rPr>
        <w:noBreakHyphen/>
        <w:t xml:space="preserve">mailová adresa, telefonní číslo, od uzavření této </w:t>
      </w:r>
      <w:r w:rsidR="00983CC2">
        <w:rPr>
          <w:rFonts w:ascii="Arial" w:hAnsi="Arial" w:cs="Arial"/>
          <w:sz w:val="22"/>
          <w:szCs w:val="22"/>
        </w:rPr>
        <w:t>Smlouvy</w:t>
      </w:r>
      <w:r w:rsidR="00D85CB2" w:rsidRPr="00AB0C67">
        <w:rPr>
          <w:rFonts w:ascii="Arial" w:hAnsi="Arial" w:cs="Arial"/>
          <w:sz w:val="22"/>
          <w:szCs w:val="22"/>
        </w:rPr>
        <w:t xml:space="preserve"> po celou dobu realizace plnění a běhu záruční doby v rozsa</w:t>
      </w:r>
      <w:r w:rsidR="00D85CB2">
        <w:rPr>
          <w:rFonts w:ascii="Arial" w:hAnsi="Arial" w:cs="Arial"/>
          <w:sz w:val="22"/>
          <w:szCs w:val="22"/>
        </w:rPr>
        <w:t>h</w:t>
      </w:r>
      <w:r w:rsidR="00D85CB2" w:rsidRPr="00AB0C67">
        <w:rPr>
          <w:rFonts w:ascii="Arial" w:hAnsi="Arial" w:cs="Arial"/>
          <w:sz w:val="22"/>
          <w:szCs w:val="22"/>
        </w:rPr>
        <w:t xml:space="preserve">u nezbytně nutném pro plnění </w:t>
      </w:r>
      <w:r w:rsidR="00983CC2">
        <w:rPr>
          <w:rFonts w:ascii="Arial" w:hAnsi="Arial" w:cs="Arial"/>
          <w:sz w:val="22"/>
          <w:szCs w:val="22"/>
        </w:rPr>
        <w:t>Smlouvy</w:t>
      </w:r>
      <w:r w:rsidR="00D85CB2" w:rsidRPr="00AB0C67">
        <w:rPr>
          <w:rFonts w:ascii="Arial" w:hAnsi="Arial" w:cs="Arial"/>
          <w:sz w:val="22"/>
          <w:szCs w:val="22"/>
        </w:rPr>
        <w:t xml:space="preserve"> a fakturaci, a to v souladu s § 5 písm. b) zákona č. 11</w:t>
      </w:r>
      <w:r w:rsidR="00D85CB2">
        <w:rPr>
          <w:rFonts w:ascii="Arial" w:hAnsi="Arial" w:cs="Arial"/>
          <w:sz w:val="22"/>
          <w:szCs w:val="22"/>
        </w:rPr>
        <w:t>0</w:t>
      </w:r>
      <w:r w:rsidR="00D85CB2" w:rsidRPr="00AB0C67">
        <w:rPr>
          <w:rFonts w:ascii="Arial" w:hAnsi="Arial" w:cs="Arial"/>
          <w:sz w:val="22"/>
          <w:szCs w:val="22"/>
        </w:rPr>
        <w:t>/20</w:t>
      </w:r>
      <w:r w:rsidR="00D85CB2">
        <w:rPr>
          <w:rFonts w:ascii="Arial" w:hAnsi="Arial" w:cs="Arial"/>
          <w:sz w:val="22"/>
          <w:szCs w:val="22"/>
        </w:rPr>
        <w:t>19</w:t>
      </w:r>
      <w:r w:rsidR="00D85CB2" w:rsidRPr="00AB0C67">
        <w:rPr>
          <w:rFonts w:ascii="Arial" w:hAnsi="Arial" w:cs="Arial"/>
          <w:sz w:val="22"/>
          <w:szCs w:val="22"/>
        </w:rPr>
        <w:t xml:space="preserve"> Sb., o </w:t>
      </w:r>
      <w:r w:rsidR="00D85CB2">
        <w:rPr>
          <w:rFonts w:ascii="Arial" w:hAnsi="Arial" w:cs="Arial"/>
          <w:sz w:val="22"/>
          <w:szCs w:val="22"/>
        </w:rPr>
        <w:t>zpracování</w:t>
      </w:r>
      <w:r w:rsidR="00D85CB2" w:rsidRPr="00AB0C67">
        <w:rPr>
          <w:rFonts w:ascii="Arial" w:hAnsi="Arial" w:cs="Arial"/>
          <w:sz w:val="22"/>
          <w:szCs w:val="22"/>
        </w:rPr>
        <w:t xml:space="preserve"> osobních údajů</w:t>
      </w:r>
      <w:r w:rsidR="00D85CB2">
        <w:rPr>
          <w:rFonts w:ascii="Arial" w:hAnsi="Arial" w:cs="Arial"/>
          <w:sz w:val="22"/>
          <w:szCs w:val="22"/>
        </w:rPr>
        <w:t>, v platném znění</w:t>
      </w:r>
      <w:r w:rsidR="00D85CB2" w:rsidRPr="00AB0C6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Objednatel</w:t>
      </w:r>
      <w:r w:rsidR="00D85CB2" w:rsidRPr="00AB0C67">
        <w:rPr>
          <w:rFonts w:ascii="Arial" w:hAnsi="Arial" w:cs="Arial"/>
          <w:sz w:val="22"/>
          <w:szCs w:val="22"/>
        </w:rPr>
        <w:t xml:space="preserve"> je oprávněn k archivaci takto získaných osobních údajů po dobu 10 le</w:t>
      </w:r>
      <w:r w:rsidR="00D85CB2">
        <w:rPr>
          <w:rFonts w:ascii="Arial" w:hAnsi="Arial" w:cs="Arial"/>
          <w:sz w:val="22"/>
          <w:szCs w:val="22"/>
        </w:rPr>
        <w:t xml:space="preserve">t od ukončení zadávacího řízení nebo od změny závazku ze </w:t>
      </w:r>
      <w:r w:rsidR="00983CC2">
        <w:rPr>
          <w:rFonts w:ascii="Arial" w:hAnsi="Arial" w:cs="Arial"/>
          <w:sz w:val="22"/>
          <w:szCs w:val="22"/>
        </w:rPr>
        <w:t>Smlouvy</w:t>
      </w:r>
      <w:r w:rsidR="00D85CB2">
        <w:rPr>
          <w:rFonts w:ascii="Arial" w:hAnsi="Arial" w:cs="Arial"/>
          <w:sz w:val="22"/>
          <w:szCs w:val="22"/>
        </w:rPr>
        <w:t xml:space="preserve"> na veřejnou zakázku. V souladu s ust.</w:t>
      </w:r>
      <w:r w:rsidR="00D85CB2" w:rsidRPr="00AB0C67">
        <w:rPr>
          <w:rFonts w:ascii="Arial" w:hAnsi="Arial" w:cs="Arial"/>
          <w:sz w:val="22"/>
          <w:szCs w:val="22"/>
        </w:rPr>
        <w:t xml:space="preserve"> § 216 ZZVZ.</w:t>
      </w:r>
    </w:p>
    <w:p w14:paraId="536AD09B" w14:textId="77777777" w:rsidR="00D85CB2" w:rsidRDefault="00D85CB2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2E74F6">
        <w:rPr>
          <w:rFonts w:ascii="Arial" w:hAnsi="Arial" w:cs="Arial"/>
          <w:sz w:val="22"/>
          <w:szCs w:val="22"/>
        </w:rPr>
        <w:t xml:space="preserve">Smluvní strany výslovně souhlasí s tím, aby text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2E74F6">
        <w:rPr>
          <w:rFonts w:ascii="Arial" w:hAnsi="Arial" w:cs="Arial"/>
          <w:sz w:val="22"/>
          <w:szCs w:val="22"/>
        </w:rPr>
        <w:t xml:space="preserve"> byl zveřejněn </w:t>
      </w:r>
      <w:r w:rsidRPr="002E74F6">
        <w:rPr>
          <w:rFonts w:ascii="Arial" w:hAnsi="Arial" w:cs="Arial"/>
          <w:sz w:val="22"/>
          <w:szCs w:val="22"/>
        </w:rPr>
        <w:br/>
        <w:t xml:space="preserve">na internetových stránkách </w:t>
      </w:r>
      <w:r>
        <w:rPr>
          <w:rFonts w:ascii="Arial" w:hAnsi="Arial" w:cs="Arial"/>
          <w:sz w:val="22"/>
          <w:szCs w:val="22"/>
        </w:rPr>
        <w:t>M</w:t>
      </w:r>
      <w:r w:rsidRPr="002E74F6">
        <w:rPr>
          <w:rFonts w:ascii="Arial" w:hAnsi="Arial" w:cs="Arial"/>
          <w:sz w:val="22"/>
          <w:szCs w:val="22"/>
        </w:rPr>
        <w:t xml:space="preserve">ěstské části Praha 7 a Profilu zadavatele dle </w:t>
      </w:r>
      <w:r>
        <w:rPr>
          <w:rFonts w:ascii="Arial" w:hAnsi="Arial" w:cs="Arial"/>
          <w:sz w:val="22"/>
          <w:szCs w:val="22"/>
        </w:rPr>
        <w:t>ZZVZ.</w:t>
      </w:r>
      <w:r w:rsidRPr="002E74F6">
        <w:rPr>
          <w:rFonts w:ascii="Arial" w:hAnsi="Arial" w:cs="Arial"/>
          <w:sz w:val="22"/>
          <w:szCs w:val="22"/>
        </w:rPr>
        <w:t xml:space="preserve"> </w:t>
      </w:r>
    </w:p>
    <w:p w14:paraId="43D1A845" w14:textId="77777777" w:rsidR="009E0850" w:rsidRPr="00F462BE" w:rsidRDefault="00D85CB2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F462BE">
        <w:rPr>
          <w:rFonts w:ascii="Arial" w:hAnsi="Arial" w:cs="Arial"/>
          <w:sz w:val="22"/>
          <w:szCs w:val="22"/>
        </w:rPr>
        <w:t>Smluvní strany  </w:t>
      </w:r>
      <w:r w:rsidRPr="007A3FF7">
        <w:rPr>
          <w:rFonts w:ascii="Arial" w:hAnsi="Arial" w:cs="Arial"/>
          <w:sz w:val="22"/>
          <w:szCs w:val="22"/>
        </w:rPr>
        <w:t xml:space="preserve">souhlasí s uveřejněním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 xml:space="preserve"> a konstatují, že ve smlouvě nejsou informace, které nemohou být poskytnuty podle zákona č. 340/2015 Sb., o zvláštních podmínkách účinnosti některých smluv, uveřejňování těchto smluv </w:t>
      </w:r>
      <w:r>
        <w:rPr>
          <w:rFonts w:ascii="Arial" w:hAnsi="Arial" w:cs="Arial"/>
          <w:sz w:val="22"/>
          <w:szCs w:val="22"/>
        </w:rPr>
        <w:br/>
      </w:r>
      <w:r w:rsidRPr="007A3FF7">
        <w:rPr>
          <w:rFonts w:ascii="Arial" w:hAnsi="Arial" w:cs="Arial"/>
          <w:sz w:val="22"/>
          <w:szCs w:val="22"/>
        </w:rPr>
        <w:t>a registru smluv</w:t>
      </w:r>
      <w:r>
        <w:rPr>
          <w:rFonts w:ascii="Arial" w:hAnsi="Arial" w:cs="Arial"/>
          <w:sz w:val="22"/>
          <w:szCs w:val="22"/>
        </w:rPr>
        <w:t xml:space="preserve"> (zákon o registru smluv), v platném znění</w:t>
      </w:r>
      <w:r w:rsidRPr="007A3FF7">
        <w:rPr>
          <w:rFonts w:ascii="Arial" w:hAnsi="Arial" w:cs="Arial"/>
          <w:sz w:val="22"/>
          <w:szCs w:val="22"/>
        </w:rPr>
        <w:t xml:space="preserve">  a zákona č. 106/1999 Sb., o svobodném přístupu k</w:t>
      </w:r>
      <w:r>
        <w:rPr>
          <w:rFonts w:ascii="Arial" w:hAnsi="Arial" w:cs="Arial"/>
          <w:sz w:val="22"/>
          <w:szCs w:val="22"/>
        </w:rPr>
        <w:t> </w:t>
      </w:r>
      <w:r w:rsidRPr="007A3FF7">
        <w:rPr>
          <w:rFonts w:ascii="Arial" w:hAnsi="Arial" w:cs="Arial"/>
          <w:sz w:val="22"/>
          <w:szCs w:val="22"/>
        </w:rPr>
        <w:t>informacím</w:t>
      </w:r>
      <w:r>
        <w:rPr>
          <w:rFonts w:ascii="Arial" w:hAnsi="Arial" w:cs="Arial"/>
          <w:sz w:val="22"/>
          <w:szCs w:val="22"/>
        </w:rPr>
        <w:t>, v platném znění</w:t>
      </w:r>
      <w:r w:rsidRPr="007A3FF7">
        <w:rPr>
          <w:rFonts w:ascii="Arial" w:hAnsi="Arial" w:cs="Arial"/>
          <w:sz w:val="22"/>
          <w:szCs w:val="22"/>
        </w:rPr>
        <w:t>.</w:t>
      </w:r>
    </w:p>
    <w:p w14:paraId="5D31305D" w14:textId="77777777" w:rsidR="00ED52D7" w:rsidRPr="00160A78" w:rsidRDefault="00ED0DB3" w:rsidP="00BD06EC">
      <w:pPr>
        <w:numPr>
          <w:ilvl w:val="1"/>
          <w:numId w:val="2"/>
        </w:numPr>
        <w:spacing w:after="240"/>
        <w:ind w:left="142" w:hanging="709"/>
        <w:jc w:val="both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 xml:space="preserve">Přílohy, které tvoří nedílnou součást této </w:t>
      </w:r>
      <w:r w:rsidR="00983CC2">
        <w:rPr>
          <w:rFonts w:ascii="Arial" w:hAnsi="Arial" w:cs="Arial"/>
          <w:sz w:val="22"/>
          <w:szCs w:val="22"/>
        </w:rPr>
        <w:t>Smlouvy</w:t>
      </w:r>
      <w:r w:rsidRPr="007A3FF7">
        <w:rPr>
          <w:rFonts w:ascii="Arial" w:hAnsi="Arial" w:cs="Arial"/>
          <w:sz w:val="22"/>
          <w:szCs w:val="22"/>
        </w:rPr>
        <w:t>:</w:t>
      </w:r>
      <w:r w:rsidRPr="007A3FF7">
        <w:rPr>
          <w:rFonts w:ascii="Arial" w:hAnsi="Arial" w:cs="Arial"/>
          <w:sz w:val="22"/>
          <w:szCs w:val="22"/>
        </w:rPr>
        <w:tab/>
        <w:t xml:space="preserve">  </w:t>
      </w:r>
      <w:r w:rsidRPr="007A3FF7">
        <w:rPr>
          <w:rFonts w:ascii="Arial" w:hAnsi="Arial" w:cs="Arial"/>
          <w:sz w:val="22"/>
          <w:szCs w:val="22"/>
        </w:rPr>
        <w:tab/>
      </w:r>
    </w:p>
    <w:p w14:paraId="43193CB2" w14:textId="7C71479A" w:rsidR="00B3417C" w:rsidRPr="00F270FC" w:rsidRDefault="003D6FFB" w:rsidP="00F270FC">
      <w:pPr>
        <w:pStyle w:val="Zkladntextodsazen2"/>
        <w:ind w:left="1410" w:hanging="69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1</w:t>
      </w:r>
      <w:r w:rsidR="00B3417C">
        <w:rPr>
          <w:rFonts w:ascii="Arial" w:hAnsi="Arial" w:cs="Arial"/>
          <w:sz w:val="22"/>
          <w:szCs w:val="22"/>
        </w:rPr>
        <w:t xml:space="preserve"> - </w:t>
      </w:r>
      <w:r w:rsidR="00B3417C">
        <w:rPr>
          <w:rFonts w:ascii="Arial" w:hAnsi="Arial" w:cs="Arial"/>
          <w:sz w:val="22"/>
          <w:szCs w:val="22"/>
        </w:rPr>
        <w:tab/>
        <w:t>N</w:t>
      </w:r>
      <w:r w:rsidR="00B3417C" w:rsidRPr="007A3FF7">
        <w:rPr>
          <w:rFonts w:ascii="Arial" w:hAnsi="Arial" w:cs="Arial"/>
          <w:sz w:val="22"/>
          <w:szCs w:val="22"/>
        </w:rPr>
        <w:t xml:space="preserve">abídkový rozpočet – </w:t>
      </w:r>
      <w:r w:rsidR="007C33B7">
        <w:rPr>
          <w:rFonts w:ascii="Arial" w:hAnsi="Arial" w:cs="Arial"/>
          <w:sz w:val="22"/>
          <w:szCs w:val="22"/>
        </w:rPr>
        <w:t>Soupis</w:t>
      </w:r>
      <w:r w:rsidR="00B3417C" w:rsidRPr="007A3FF7">
        <w:rPr>
          <w:rFonts w:ascii="Arial" w:hAnsi="Arial" w:cs="Arial"/>
          <w:sz w:val="22"/>
          <w:szCs w:val="22"/>
        </w:rPr>
        <w:t xml:space="preserve"> prací</w:t>
      </w:r>
      <w:r>
        <w:rPr>
          <w:rFonts w:ascii="Arial" w:hAnsi="Arial" w:cs="Arial"/>
          <w:sz w:val="22"/>
          <w:szCs w:val="22"/>
        </w:rPr>
        <w:t>, dodávek a služeb</w:t>
      </w:r>
      <w:r w:rsidR="00B3417C" w:rsidRPr="007A3FF7">
        <w:rPr>
          <w:rFonts w:ascii="Arial" w:hAnsi="Arial" w:cs="Arial"/>
          <w:sz w:val="22"/>
          <w:szCs w:val="22"/>
        </w:rPr>
        <w:t xml:space="preserve"> oceněný </w:t>
      </w:r>
      <w:r>
        <w:rPr>
          <w:rFonts w:ascii="Arial" w:hAnsi="Arial" w:cs="Arial"/>
          <w:sz w:val="22"/>
          <w:szCs w:val="22"/>
        </w:rPr>
        <w:t>Z</w:t>
      </w:r>
      <w:r w:rsidR="00B3417C" w:rsidRPr="00AD1CAD">
        <w:rPr>
          <w:rFonts w:ascii="Arial" w:hAnsi="Arial" w:cs="Arial"/>
          <w:sz w:val="22"/>
          <w:szCs w:val="22"/>
        </w:rPr>
        <w:t xml:space="preserve">hotovitelem </w:t>
      </w:r>
    </w:p>
    <w:p w14:paraId="6BD4E103" w14:textId="77777777" w:rsidR="00B3417C" w:rsidRDefault="00B3417C" w:rsidP="00B3417C">
      <w:pPr>
        <w:pStyle w:val="Zkladntextodsazen2"/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2 - </w:t>
      </w:r>
      <w:r>
        <w:rPr>
          <w:rFonts w:ascii="Arial" w:hAnsi="Arial" w:cs="Arial"/>
          <w:sz w:val="22"/>
          <w:szCs w:val="22"/>
        </w:rPr>
        <w:tab/>
        <w:t>Harmonogram provádění díla</w:t>
      </w:r>
    </w:p>
    <w:p w14:paraId="60C93409" w14:textId="6B010B93" w:rsidR="00B3417C" w:rsidRPr="00DC066A" w:rsidRDefault="00B3417C" w:rsidP="00F270FC">
      <w:pPr>
        <w:pStyle w:val="Zkladntextodsazen2"/>
        <w:ind w:left="1410" w:hanging="6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3</w:t>
      </w:r>
      <w:r w:rsidR="00DC066A">
        <w:rPr>
          <w:rFonts w:ascii="Arial" w:hAnsi="Arial" w:cs="Arial"/>
          <w:sz w:val="22"/>
          <w:szCs w:val="22"/>
        </w:rPr>
        <w:t xml:space="preserve"> -</w:t>
      </w:r>
      <w:r w:rsidR="00DC066A">
        <w:rPr>
          <w:rFonts w:ascii="Arial" w:hAnsi="Arial" w:cs="Arial"/>
          <w:sz w:val="22"/>
          <w:szCs w:val="22"/>
        </w:rPr>
        <w:tab/>
      </w:r>
      <w:r w:rsidR="007C33B7">
        <w:rPr>
          <w:rFonts w:ascii="Arial" w:hAnsi="Arial" w:cs="Arial"/>
          <w:sz w:val="22"/>
          <w:szCs w:val="22"/>
        </w:rPr>
        <w:t>Projektov</w:t>
      </w:r>
      <w:r w:rsidR="00DC066A" w:rsidRPr="00DC066A">
        <w:rPr>
          <w:rFonts w:ascii="Arial" w:hAnsi="Arial" w:cs="Arial"/>
          <w:sz w:val="22"/>
          <w:szCs w:val="22"/>
        </w:rPr>
        <w:t xml:space="preserve">á dokumentace </w:t>
      </w:r>
      <w:r w:rsidR="00F270FC" w:rsidRPr="00B4397F">
        <w:rPr>
          <w:rFonts w:ascii="Arial" w:hAnsi="Arial" w:cs="Arial"/>
          <w:i/>
          <w:sz w:val="22"/>
          <w:szCs w:val="22"/>
        </w:rPr>
        <w:t xml:space="preserve">(digitální podoba PD na </w:t>
      </w:r>
      <w:r w:rsidRPr="00B4397F">
        <w:rPr>
          <w:rFonts w:ascii="Arial" w:hAnsi="Arial" w:cs="Arial"/>
          <w:i/>
          <w:sz w:val="22"/>
          <w:szCs w:val="22"/>
        </w:rPr>
        <w:t>CD nosiči)</w:t>
      </w:r>
    </w:p>
    <w:p w14:paraId="652B652A" w14:textId="77777777" w:rsidR="00B3417C" w:rsidRPr="002714FB" w:rsidRDefault="00B3417C" w:rsidP="00B3417C">
      <w:pPr>
        <w:pStyle w:val="Zkladntextodsazen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4 -</w:t>
      </w:r>
      <w:r>
        <w:rPr>
          <w:rFonts w:ascii="Arial" w:hAnsi="Arial" w:cs="Arial"/>
          <w:sz w:val="22"/>
          <w:szCs w:val="22"/>
        </w:rPr>
        <w:tab/>
      </w:r>
      <w:r w:rsidRPr="002714FB">
        <w:rPr>
          <w:rFonts w:ascii="Arial" w:hAnsi="Arial" w:cs="Arial"/>
          <w:sz w:val="22"/>
          <w:szCs w:val="22"/>
        </w:rPr>
        <w:t>Seznam k pod</w:t>
      </w:r>
      <w:r w:rsidR="00236B88" w:rsidRPr="002714FB">
        <w:rPr>
          <w:rFonts w:ascii="Arial" w:hAnsi="Arial" w:cs="Arial"/>
          <w:sz w:val="22"/>
          <w:szCs w:val="22"/>
        </w:rPr>
        <w:t>dodavatelskému</w:t>
      </w:r>
      <w:r w:rsidRPr="002714FB">
        <w:rPr>
          <w:rFonts w:ascii="Arial" w:hAnsi="Arial" w:cs="Arial"/>
          <w:sz w:val="22"/>
          <w:szCs w:val="22"/>
        </w:rPr>
        <w:t xml:space="preserve"> systému</w:t>
      </w:r>
    </w:p>
    <w:p w14:paraId="1C994995" w14:textId="2264C6F3" w:rsidR="00B3417C" w:rsidRDefault="00B3417C" w:rsidP="004A6A7C">
      <w:pPr>
        <w:pStyle w:val="Zkladntextodsazen2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 5 -</w:t>
      </w:r>
      <w:r>
        <w:rPr>
          <w:rFonts w:ascii="Arial" w:hAnsi="Arial" w:cs="Arial"/>
          <w:sz w:val="22"/>
          <w:szCs w:val="22"/>
        </w:rPr>
        <w:tab/>
      </w:r>
      <w:r w:rsidRPr="00900351">
        <w:rPr>
          <w:rFonts w:ascii="Arial" w:hAnsi="Arial" w:cs="Arial"/>
          <w:sz w:val="22"/>
          <w:szCs w:val="22"/>
        </w:rPr>
        <w:t xml:space="preserve">Osvědčení o autorizaci stavbyvedoucího </w:t>
      </w:r>
      <w:r w:rsidRPr="00900351">
        <w:rPr>
          <w:rFonts w:ascii="Arial" w:hAnsi="Arial" w:cs="Arial"/>
          <w:i/>
          <w:sz w:val="22"/>
          <w:szCs w:val="22"/>
        </w:rPr>
        <w:t>(kopie)</w:t>
      </w:r>
    </w:p>
    <w:p w14:paraId="6C00AA37" w14:textId="77777777" w:rsidR="004A6A7C" w:rsidRDefault="004A6A7C" w:rsidP="004A6A7C">
      <w:pPr>
        <w:pStyle w:val="Zkladntextodsazen2"/>
        <w:rPr>
          <w:rFonts w:ascii="Arial" w:hAnsi="Arial" w:cs="Arial"/>
          <w:i/>
          <w:sz w:val="22"/>
          <w:szCs w:val="22"/>
        </w:rPr>
      </w:pPr>
    </w:p>
    <w:p w14:paraId="708EFFA8" w14:textId="77777777" w:rsidR="004A6A7C" w:rsidRDefault="004A6A7C" w:rsidP="004A6A7C">
      <w:pPr>
        <w:pStyle w:val="Zkladntextodsazen2"/>
        <w:rPr>
          <w:rFonts w:ascii="Arial" w:hAnsi="Arial" w:cs="Arial"/>
          <w:sz w:val="22"/>
          <w:szCs w:val="22"/>
        </w:rPr>
      </w:pPr>
    </w:p>
    <w:p w14:paraId="3FA8A721" w14:textId="77777777" w:rsidR="009C54BC" w:rsidRPr="007A3FF7" w:rsidRDefault="009C54BC" w:rsidP="007233C6">
      <w:pPr>
        <w:rPr>
          <w:rFonts w:ascii="Arial" w:hAnsi="Arial" w:cs="Arial"/>
          <w:sz w:val="22"/>
          <w:szCs w:val="22"/>
        </w:rPr>
      </w:pPr>
    </w:p>
    <w:p w14:paraId="44207A33" w14:textId="2CB84D91" w:rsidR="007233C6" w:rsidRPr="007A3FF7" w:rsidRDefault="007233C6" w:rsidP="007233C6">
      <w:pPr>
        <w:rPr>
          <w:rFonts w:ascii="Arial" w:hAnsi="Arial" w:cs="Arial"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V Praze dne</w:t>
      </w:r>
      <w:r w:rsidR="000B2940">
        <w:rPr>
          <w:rFonts w:ascii="Arial" w:hAnsi="Arial" w:cs="Arial"/>
          <w:sz w:val="22"/>
          <w:szCs w:val="22"/>
        </w:rPr>
        <w:t xml:space="preserve"> 30. 5. </w:t>
      </w:r>
      <w:r w:rsidR="00AF2553">
        <w:rPr>
          <w:rFonts w:ascii="Arial" w:hAnsi="Arial" w:cs="Arial"/>
          <w:sz w:val="22"/>
          <w:szCs w:val="22"/>
        </w:rPr>
        <w:t>20</w:t>
      </w:r>
      <w:r w:rsidR="00D63824">
        <w:rPr>
          <w:rFonts w:ascii="Arial" w:hAnsi="Arial" w:cs="Arial"/>
          <w:sz w:val="22"/>
          <w:szCs w:val="22"/>
        </w:rPr>
        <w:t>24</w:t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AF2553">
        <w:rPr>
          <w:rFonts w:ascii="Arial" w:hAnsi="Arial" w:cs="Arial"/>
          <w:sz w:val="22"/>
          <w:szCs w:val="22"/>
        </w:rPr>
        <w:tab/>
      </w:r>
      <w:r w:rsidR="00C84F09">
        <w:rPr>
          <w:rFonts w:ascii="Arial" w:hAnsi="Arial" w:cs="Arial"/>
          <w:sz w:val="22"/>
          <w:szCs w:val="22"/>
        </w:rPr>
        <w:t>V</w:t>
      </w:r>
      <w:r w:rsidR="00B4397F">
        <w:rPr>
          <w:rFonts w:ascii="Arial" w:hAnsi="Arial" w:cs="Arial"/>
          <w:sz w:val="22"/>
          <w:szCs w:val="22"/>
        </w:rPr>
        <w:t xml:space="preserve"> Praze </w:t>
      </w:r>
      <w:r w:rsidR="000B2940">
        <w:rPr>
          <w:rFonts w:ascii="Arial" w:hAnsi="Arial" w:cs="Arial"/>
          <w:sz w:val="22"/>
          <w:szCs w:val="22"/>
        </w:rPr>
        <w:t xml:space="preserve">dne 30. 5. </w:t>
      </w:r>
      <w:r w:rsidR="00D63824">
        <w:rPr>
          <w:rFonts w:ascii="Arial" w:hAnsi="Arial" w:cs="Arial"/>
          <w:sz w:val="22"/>
          <w:szCs w:val="22"/>
        </w:rPr>
        <w:t>2024</w:t>
      </w:r>
    </w:p>
    <w:p w14:paraId="38F2BDA7" w14:textId="77777777" w:rsidR="004A6A7C" w:rsidRDefault="004A6A7C" w:rsidP="007233C6">
      <w:pPr>
        <w:rPr>
          <w:rFonts w:ascii="Arial" w:hAnsi="Arial" w:cs="Arial"/>
          <w:sz w:val="22"/>
          <w:szCs w:val="22"/>
        </w:rPr>
      </w:pPr>
    </w:p>
    <w:p w14:paraId="7CCB46DD" w14:textId="77777777" w:rsidR="007233C6" w:rsidRPr="007A3FF7" w:rsidRDefault="00A734B6" w:rsidP="007233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7233C6" w:rsidRPr="007A3FF7">
        <w:rPr>
          <w:rFonts w:ascii="Arial" w:hAnsi="Arial" w:cs="Arial"/>
          <w:sz w:val="22"/>
          <w:szCs w:val="22"/>
        </w:rPr>
        <w:tab/>
      </w:r>
      <w:r w:rsidR="00456A4D">
        <w:rPr>
          <w:rFonts w:ascii="Arial" w:hAnsi="Arial" w:cs="Arial"/>
          <w:sz w:val="22"/>
          <w:szCs w:val="22"/>
        </w:rPr>
        <w:t>Z</w:t>
      </w:r>
      <w:r w:rsidR="007233C6" w:rsidRPr="007A3FF7">
        <w:rPr>
          <w:rFonts w:ascii="Arial" w:hAnsi="Arial" w:cs="Arial"/>
          <w:sz w:val="22"/>
          <w:szCs w:val="22"/>
        </w:rPr>
        <w:t>hotovitel</w:t>
      </w:r>
    </w:p>
    <w:p w14:paraId="709DF3A8" w14:textId="77777777" w:rsidR="00862B05" w:rsidRDefault="00862B05" w:rsidP="007233C6">
      <w:pPr>
        <w:rPr>
          <w:rFonts w:ascii="Arial" w:hAnsi="Arial" w:cs="Arial"/>
          <w:sz w:val="22"/>
          <w:szCs w:val="22"/>
        </w:rPr>
      </w:pPr>
    </w:p>
    <w:p w14:paraId="7699786D" w14:textId="77777777" w:rsidR="007233C6" w:rsidRDefault="007233C6" w:rsidP="007233C6">
      <w:pPr>
        <w:rPr>
          <w:rFonts w:ascii="Arial" w:hAnsi="Arial" w:cs="Arial"/>
          <w:sz w:val="22"/>
          <w:szCs w:val="22"/>
        </w:rPr>
      </w:pPr>
    </w:p>
    <w:p w14:paraId="38C6170F" w14:textId="77777777" w:rsidR="00CA5F9F" w:rsidRDefault="00CA5F9F" w:rsidP="007233C6">
      <w:pPr>
        <w:rPr>
          <w:rFonts w:ascii="Arial" w:hAnsi="Arial" w:cs="Arial"/>
          <w:sz w:val="22"/>
          <w:szCs w:val="22"/>
        </w:rPr>
      </w:pPr>
    </w:p>
    <w:p w14:paraId="557F211C" w14:textId="77777777" w:rsidR="006D7046" w:rsidRDefault="006D7046" w:rsidP="007233C6">
      <w:pPr>
        <w:rPr>
          <w:rFonts w:ascii="Arial" w:hAnsi="Arial" w:cs="Arial"/>
          <w:sz w:val="22"/>
          <w:szCs w:val="22"/>
        </w:rPr>
      </w:pPr>
    </w:p>
    <w:p w14:paraId="226F72B8" w14:textId="77777777" w:rsidR="00CA5F9F" w:rsidRPr="007A3FF7" w:rsidRDefault="00CA5F9F" w:rsidP="007233C6">
      <w:pPr>
        <w:rPr>
          <w:rFonts w:ascii="Arial" w:hAnsi="Arial" w:cs="Arial"/>
          <w:sz w:val="22"/>
          <w:szCs w:val="22"/>
        </w:rPr>
      </w:pPr>
    </w:p>
    <w:p w14:paraId="78ADEC4C" w14:textId="77777777" w:rsidR="00F230ED" w:rsidRPr="00F3736C" w:rsidRDefault="00F230ED" w:rsidP="00F230E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F3736C">
        <w:rPr>
          <w:rFonts w:ascii="Arial" w:hAnsi="Arial" w:cs="Arial"/>
          <w:bCs/>
          <w:sz w:val="22"/>
          <w:szCs w:val="22"/>
        </w:rPr>
        <w:t>…………………………..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F3736C">
        <w:rPr>
          <w:rFonts w:ascii="Arial" w:hAnsi="Arial" w:cs="Arial"/>
          <w:bCs/>
          <w:sz w:val="22"/>
          <w:szCs w:val="22"/>
        </w:rPr>
        <w:tab/>
      </w:r>
      <w:r w:rsidRPr="00F3736C">
        <w:rPr>
          <w:rFonts w:ascii="Arial" w:hAnsi="Arial" w:cs="Arial"/>
          <w:bCs/>
          <w:sz w:val="22"/>
          <w:szCs w:val="22"/>
        </w:rPr>
        <w:tab/>
        <w:t>….…..……………………</w:t>
      </w:r>
    </w:p>
    <w:p w14:paraId="434F25CE" w14:textId="441437E4" w:rsidR="00E71F7F" w:rsidRDefault="00B71D21" w:rsidP="00F3736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9A6775">
        <w:rPr>
          <w:rFonts w:ascii="Arial" w:hAnsi="Arial" w:cs="Arial"/>
          <w:b/>
          <w:sz w:val="22"/>
          <w:szCs w:val="22"/>
        </w:rPr>
        <w:t>ěstská část Praha 7</w:t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  <w:t xml:space="preserve">   </w:t>
      </w:r>
      <w:r w:rsidR="009A6775">
        <w:rPr>
          <w:rFonts w:ascii="Arial" w:hAnsi="Arial" w:cs="Arial"/>
          <w:b/>
          <w:sz w:val="22"/>
          <w:szCs w:val="22"/>
        </w:rPr>
        <w:tab/>
      </w:r>
      <w:r w:rsidR="009A6775">
        <w:rPr>
          <w:rFonts w:ascii="Arial" w:hAnsi="Arial" w:cs="Arial"/>
          <w:b/>
          <w:sz w:val="22"/>
          <w:szCs w:val="22"/>
        </w:rPr>
        <w:tab/>
      </w:r>
      <w:r w:rsidR="00B4397F" w:rsidRPr="00B4397F">
        <w:rPr>
          <w:rFonts w:ascii="Arial" w:hAnsi="Arial" w:cs="Arial"/>
          <w:b/>
          <w:sz w:val="22"/>
          <w:szCs w:val="22"/>
        </w:rPr>
        <w:t>TaPraSys s.r.o.</w:t>
      </w:r>
    </w:p>
    <w:p w14:paraId="4E6A35F6" w14:textId="3724C9DB" w:rsidR="00F230ED" w:rsidRPr="00E5746A" w:rsidRDefault="00876383" w:rsidP="00F3736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Jan Čižinský</w:t>
      </w:r>
      <w:r w:rsidR="00AD0D5B" w:rsidRPr="00AD0D5B">
        <w:rPr>
          <w:rFonts w:ascii="Arial" w:hAnsi="Arial" w:cs="Arial"/>
          <w:sz w:val="22"/>
          <w:szCs w:val="22"/>
        </w:rPr>
        <w:tab/>
      </w:r>
      <w:r w:rsidR="00AD0D5B" w:rsidRPr="00AD0D5B">
        <w:rPr>
          <w:rFonts w:ascii="Arial" w:hAnsi="Arial" w:cs="Arial"/>
          <w:sz w:val="22"/>
          <w:szCs w:val="22"/>
        </w:rPr>
        <w:tab/>
      </w:r>
      <w:r w:rsidR="009A6775">
        <w:rPr>
          <w:rFonts w:ascii="Arial" w:hAnsi="Arial" w:cs="Arial"/>
          <w:sz w:val="22"/>
          <w:szCs w:val="22"/>
        </w:rPr>
        <w:t xml:space="preserve">       </w:t>
      </w:r>
      <w:r w:rsidR="009A67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15BE3">
        <w:rPr>
          <w:rFonts w:ascii="Arial" w:hAnsi="Arial" w:cs="Arial"/>
          <w:sz w:val="22"/>
          <w:szCs w:val="22"/>
        </w:rPr>
        <w:t>Lukáš Slavík</w:t>
      </w:r>
    </w:p>
    <w:p w14:paraId="5BA50E4F" w14:textId="3F6BDD4F" w:rsidR="00AD0D5B" w:rsidRPr="00AD0D5B" w:rsidRDefault="00876383" w:rsidP="00AD0D5B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starosta </w:t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9A6775">
        <w:rPr>
          <w:rFonts w:ascii="Arial" w:hAnsi="Arial" w:cs="Arial"/>
          <w:sz w:val="22"/>
          <w:szCs w:val="22"/>
          <w:lang w:val="cs-CZ"/>
        </w:rPr>
        <w:tab/>
      </w:r>
      <w:r w:rsidR="00B4397F">
        <w:rPr>
          <w:rFonts w:ascii="Arial" w:hAnsi="Arial" w:cs="Arial"/>
          <w:sz w:val="22"/>
          <w:szCs w:val="22"/>
          <w:lang w:val="cs-CZ"/>
        </w:rPr>
        <w:t>jednatel</w:t>
      </w:r>
    </w:p>
    <w:sectPr w:rsidR="00AD0D5B" w:rsidRPr="00AD0D5B" w:rsidSect="0090035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815A2" w14:textId="77777777" w:rsidR="002C3196" w:rsidRDefault="002C3196">
      <w:r>
        <w:separator/>
      </w:r>
    </w:p>
  </w:endnote>
  <w:endnote w:type="continuationSeparator" w:id="0">
    <w:p w14:paraId="01E9261F" w14:textId="77777777" w:rsidR="002C3196" w:rsidRDefault="002C3196">
      <w:r>
        <w:continuationSeparator/>
      </w:r>
    </w:p>
  </w:endnote>
  <w:endnote w:type="continuationNotice" w:id="1">
    <w:p w14:paraId="7D893F01" w14:textId="77777777" w:rsidR="002C3196" w:rsidRDefault="002C3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A34B3" w14:textId="0E5DD4DE" w:rsidR="004A6A7C" w:rsidRDefault="004A6A7C">
    <w:pPr>
      <w:pStyle w:val="Zpat"/>
      <w:jc w:val="center"/>
      <w:rPr>
        <w:sz w:val="16"/>
        <w:szCs w:val="16"/>
      </w:rPr>
    </w:pPr>
    <w:r w:rsidRPr="00D9728D">
      <w:rPr>
        <w:rStyle w:val="slostrnky"/>
        <w:sz w:val="16"/>
        <w:szCs w:val="16"/>
      </w:rPr>
      <w:t xml:space="preserve">Strana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PAGE </w:instrText>
    </w:r>
    <w:r w:rsidRPr="00D9728D">
      <w:rPr>
        <w:rStyle w:val="slostrnky"/>
        <w:sz w:val="16"/>
        <w:szCs w:val="16"/>
      </w:rPr>
      <w:fldChar w:fldCharType="separate"/>
    </w:r>
    <w:r w:rsidR="007477CD">
      <w:rPr>
        <w:rStyle w:val="slostrnky"/>
        <w:noProof/>
        <w:sz w:val="16"/>
        <w:szCs w:val="16"/>
      </w:rPr>
      <w:t>17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 xml:space="preserve"> (celkem </w:t>
    </w:r>
    <w:r w:rsidRPr="00D9728D">
      <w:rPr>
        <w:rStyle w:val="slostrnky"/>
        <w:sz w:val="16"/>
        <w:szCs w:val="16"/>
      </w:rPr>
      <w:fldChar w:fldCharType="begin"/>
    </w:r>
    <w:r w:rsidRPr="00D9728D">
      <w:rPr>
        <w:rStyle w:val="slostrnky"/>
        <w:sz w:val="16"/>
        <w:szCs w:val="16"/>
      </w:rPr>
      <w:instrText xml:space="preserve"> NUMPAGES </w:instrText>
    </w:r>
    <w:r w:rsidRPr="00D9728D">
      <w:rPr>
        <w:rStyle w:val="slostrnky"/>
        <w:sz w:val="16"/>
        <w:szCs w:val="16"/>
      </w:rPr>
      <w:fldChar w:fldCharType="separate"/>
    </w:r>
    <w:r w:rsidR="007477CD">
      <w:rPr>
        <w:rStyle w:val="slostrnky"/>
        <w:noProof/>
        <w:sz w:val="16"/>
        <w:szCs w:val="16"/>
      </w:rPr>
      <w:t>17</w:t>
    </w:r>
    <w:r w:rsidRPr="00D9728D">
      <w:rPr>
        <w:rStyle w:val="slostrnky"/>
        <w:sz w:val="16"/>
        <w:szCs w:val="16"/>
      </w:rPr>
      <w:fldChar w:fldCharType="end"/>
    </w:r>
    <w:r w:rsidRPr="00D9728D">
      <w:rPr>
        <w:rStyle w:val="slostrnky"/>
        <w:sz w:val="16"/>
        <w:szCs w:val="16"/>
      </w:rPr>
      <w:t>)</w:t>
    </w: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78CCF" w14:textId="77777777" w:rsidR="002C3196" w:rsidRDefault="002C3196">
      <w:r>
        <w:separator/>
      </w:r>
    </w:p>
  </w:footnote>
  <w:footnote w:type="continuationSeparator" w:id="0">
    <w:p w14:paraId="69B4EF52" w14:textId="77777777" w:rsidR="002C3196" w:rsidRDefault="002C3196">
      <w:r>
        <w:continuationSeparator/>
      </w:r>
    </w:p>
  </w:footnote>
  <w:footnote w:type="continuationNotice" w:id="1">
    <w:p w14:paraId="169326C7" w14:textId="77777777" w:rsidR="002C3196" w:rsidRDefault="002C319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E3022"/>
    <w:multiLevelType w:val="hybridMultilevel"/>
    <w:tmpl w:val="A02C646A"/>
    <w:lvl w:ilvl="0" w:tplc="5776DB3C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0165BF"/>
    <w:multiLevelType w:val="hybridMultilevel"/>
    <w:tmpl w:val="636224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C128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F748E6"/>
    <w:multiLevelType w:val="hybridMultilevel"/>
    <w:tmpl w:val="26F29D8A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29CD5D3C"/>
    <w:multiLevelType w:val="hybridMultilevel"/>
    <w:tmpl w:val="15768EE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5AD6B2A"/>
    <w:multiLevelType w:val="hybridMultilevel"/>
    <w:tmpl w:val="49D86646"/>
    <w:lvl w:ilvl="0" w:tplc="5776DB3C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305A2"/>
    <w:multiLevelType w:val="singleLevel"/>
    <w:tmpl w:val="6EAE9B08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7" w15:restartNumberingAfterBreak="0">
    <w:nsid w:val="3EC3717C"/>
    <w:multiLevelType w:val="hybridMultilevel"/>
    <w:tmpl w:val="DD104D42"/>
    <w:lvl w:ilvl="0" w:tplc="749059EC">
      <w:numFmt w:val="bullet"/>
      <w:lvlText w:val="-"/>
      <w:lvlJc w:val="left"/>
      <w:pPr>
        <w:ind w:left="934" w:hanging="360"/>
      </w:pPr>
      <w:rPr>
        <w:rFonts w:ascii="Arial" w:eastAsia="Times New Roman" w:hAnsi="Arial" w:cs="Arial" w:hint="default"/>
        <w:b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" w15:restartNumberingAfterBreak="0">
    <w:nsid w:val="545043DE"/>
    <w:multiLevelType w:val="hybridMultilevel"/>
    <w:tmpl w:val="A4AE19EA"/>
    <w:lvl w:ilvl="0" w:tplc="0405000D">
      <w:start w:val="1"/>
      <w:numFmt w:val="bullet"/>
      <w:lvlText w:val=""/>
      <w:lvlJc w:val="left"/>
      <w:pPr>
        <w:ind w:left="142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9" w15:restartNumberingAfterBreak="0">
    <w:nsid w:val="56832C8C"/>
    <w:multiLevelType w:val="hybridMultilevel"/>
    <w:tmpl w:val="57083576"/>
    <w:lvl w:ilvl="0" w:tplc="0405000F">
      <w:start w:val="1"/>
      <w:numFmt w:val="decimal"/>
      <w:pStyle w:val="Smlouva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797760C"/>
    <w:multiLevelType w:val="hybridMultilevel"/>
    <w:tmpl w:val="0D04A91C"/>
    <w:lvl w:ilvl="0" w:tplc="0405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5A3F6CDC"/>
    <w:multiLevelType w:val="hybridMultilevel"/>
    <w:tmpl w:val="EE06F4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37160"/>
    <w:multiLevelType w:val="hybridMultilevel"/>
    <w:tmpl w:val="09B6D4CE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60B675A"/>
    <w:multiLevelType w:val="hybridMultilevel"/>
    <w:tmpl w:val="5B52DC4C"/>
    <w:lvl w:ilvl="0" w:tplc="BDAC0F3E">
      <w:start w:val="2"/>
      <w:numFmt w:val="bullet"/>
      <w:lvlText w:val="-"/>
      <w:lvlJc w:val="left"/>
      <w:pPr>
        <w:ind w:left="1474" w:hanging="76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516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3"/>
  </w:num>
  <w:num w:numId="5">
    <w:abstractNumId w:val="2"/>
  </w:num>
  <w:num w:numId="6">
    <w:abstractNumId w:val="6"/>
  </w:num>
  <w:num w:numId="7">
    <w:abstractNumId w:val="14"/>
  </w:num>
  <w:num w:numId="8">
    <w:abstractNumId w:val="3"/>
  </w:num>
  <w:num w:numId="9">
    <w:abstractNumId w:val="4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  <w:num w:numId="1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6E"/>
    <w:rsid w:val="00000247"/>
    <w:rsid w:val="00000940"/>
    <w:rsid w:val="000018C2"/>
    <w:rsid w:val="000029E5"/>
    <w:rsid w:val="000043F5"/>
    <w:rsid w:val="00004CE7"/>
    <w:rsid w:val="00006C8B"/>
    <w:rsid w:val="000076CF"/>
    <w:rsid w:val="00011E52"/>
    <w:rsid w:val="00017460"/>
    <w:rsid w:val="0001760D"/>
    <w:rsid w:val="00021812"/>
    <w:rsid w:val="00022DF5"/>
    <w:rsid w:val="00024AA9"/>
    <w:rsid w:val="00025520"/>
    <w:rsid w:val="00025EAE"/>
    <w:rsid w:val="00026422"/>
    <w:rsid w:val="0002785E"/>
    <w:rsid w:val="00031A7C"/>
    <w:rsid w:val="00032A13"/>
    <w:rsid w:val="00033591"/>
    <w:rsid w:val="00034252"/>
    <w:rsid w:val="00034B06"/>
    <w:rsid w:val="000359BE"/>
    <w:rsid w:val="00035D17"/>
    <w:rsid w:val="00036642"/>
    <w:rsid w:val="00037690"/>
    <w:rsid w:val="00037CF5"/>
    <w:rsid w:val="00043367"/>
    <w:rsid w:val="00043968"/>
    <w:rsid w:val="0004402A"/>
    <w:rsid w:val="000530D1"/>
    <w:rsid w:val="000548CA"/>
    <w:rsid w:val="00054F5C"/>
    <w:rsid w:val="00055907"/>
    <w:rsid w:val="000562D6"/>
    <w:rsid w:val="0005641D"/>
    <w:rsid w:val="00057353"/>
    <w:rsid w:val="00060893"/>
    <w:rsid w:val="00060AD2"/>
    <w:rsid w:val="00063EA8"/>
    <w:rsid w:val="000643A6"/>
    <w:rsid w:val="00064E40"/>
    <w:rsid w:val="000656B9"/>
    <w:rsid w:val="00071250"/>
    <w:rsid w:val="000803FC"/>
    <w:rsid w:val="00085669"/>
    <w:rsid w:val="000872FB"/>
    <w:rsid w:val="00087AD2"/>
    <w:rsid w:val="00087B78"/>
    <w:rsid w:val="00094E9F"/>
    <w:rsid w:val="000A0194"/>
    <w:rsid w:val="000A0568"/>
    <w:rsid w:val="000A2BE0"/>
    <w:rsid w:val="000A350C"/>
    <w:rsid w:val="000A45D6"/>
    <w:rsid w:val="000A5A63"/>
    <w:rsid w:val="000A670A"/>
    <w:rsid w:val="000B06E5"/>
    <w:rsid w:val="000B1736"/>
    <w:rsid w:val="000B1A97"/>
    <w:rsid w:val="000B1CE0"/>
    <w:rsid w:val="000B2940"/>
    <w:rsid w:val="000B4F86"/>
    <w:rsid w:val="000B6C93"/>
    <w:rsid w:val="000C0A20"/>
    <w:rsid w:val="000C2B76"/>
    <w:rsid w:val="000C5DD9"/>
    <w:rsid w:val="000C7AC0"/>
    <w:rsid w:val="000D58E7"/>
    <w:rsid w:val="000D5A85"/>
    <w:rsid w:val="000D6E31"/>
    <w:rsid w:val="000D7C4D"/>
    <w:rsid w:val="000E0053"/>
    <w:rsid w:val="000E0391"/>
    <w:rsid w:val="000E3CB1"/>
    <w:rsid w:val="000E4ED2"/>
    <w:rsid w:val="000E525C"/>
    <w:rsid w:val="000F0CC4"/>
    <w:rsid w:val="000F47AC"/>
    <w:rsid w:val="000F7464"/>
    <w:rsid w:val="000F760E"/>
    <w:rsid w:val="001003F7"/>
    <w:rsid w:val="00102FB2"/>
    <w:rsid w:val="00103A6B"/>
    <w:rsid w:val="00104DD8"/>
    <w:rsid w:val="00106692"/>
    <w:rsid w:val="00107DE6"/>
    <w:rsid w:val="001110ED"/>
    <w:rsid w:val="001115F9"/>
    <w:rsid w:val="001117B6"/>
    <w:rsid w:val="0011191A"/>
    <w:rsid w:val="00114921"/>
    <w:rsid w:val="001155AB"/>
    <w:rsid w:val="00116186"/>
    <w:rsid w:val="001167C8"/>
    <w:rsid w:val="00117A13"/>
    <w:rsid w:val="00120F72"/>
    <w:rsid w:val="00122912"/>
    <w:rsid w:val="00125746"/>
    <w:rsid w:val="00125CA1"/>
    <w:rsid w:val="0013267D"/>
    <w:rsid w:val="00136B91"/>
    <w:rsid w:val="00137EFF"/>
    <w:rsid w:val="0014062C"/>
    <w:rsid w:val="00140C2F"/>
    <w:rsid w:val="00140D82"/>
    <w:rsid w:val="001441CE"/>
    <w:rsid w:val="00145A10"/>
    <w:rsid w:val="00147F07"/>
    <w:rsid w:val="00151538"/>
    <w:rsid w:val="00152400"/>
    <w:rsid w:val="00153622"/>
    <w:rsid w:val="00153DE0"/>
    <w:rsid w:val="0015618F"/>
    <w:rsid w:val="00160898"/>
    <w:rsid w:val="00160A78"/>
    <w:rsid w:val="0016161C"/>
    <w:rsid w:val="00164184"/>
    <w:rsid w:val="00165C48"/>
    <w:rsid w:val="00165EE7"/>
    <w:rsid w:val="00166292"/>
    <w:rsid w:val="00171202"/>
    <w:rsid w:val="00172C55"/>
    <w:rsid w:val="00172E04"/>
    <w:rsid w:val="00173A83"/>
    <w:rsid w:val="00183B14"/>
    <w:rsid w:val="001849D9"/>
    <w:rsid w:val="001856B5"/>
    <w:rsid w:val="00185A10"/>
    <w:rsid w:val="001869F5"/>
    <w:rsid w:val="00186A3C"/>
    <w:rsid w:val="00187A90"/>
    <w:rsid w:val="00190FDF"/>
    <w:rsid w:val="0019630A"/>
    <w:rsid w:val="001973EA"/>
    <w:rsid w:val="001A0067"/>
    <w:rsid w:val="001A03B2"/>
    <w:rsid w:val="001A0743"/>
    <w:rsid w:val="001A1388"/>
    <w:rsid w:val="001A3D11"/>
    <w:rsid w:val="001A5745"/>
    <w:rsid w:val="001A7120"/>
    <w:rsid w:val="001B336B"/>
    <w:rsid w:val="001B4DE0"/>
    <w:rsid w:val="001B52F5"/>
    <w:rsid w:val="001B5D7C"/>
    <w:rsid w:val="001B690B"/>
    <w:rsid w:val="001B766D"/>
    <w:rsid w:val="001C0B8A"/>
    <w:rsid w:val="001C1C9F"/>
    <w:rsid w:val="001C7E58"/>
    <w:rsid w:val="001D1500"/>
    <w:rsid w:val="001D5062"/>
    <w:rsid w:val="001D78F9"/>
    <w:rsid w:val="001E04A3"/>
    <w:rsid w:val="001E217D"/>
    <w:rsid w:val="001E3EC6"/>
    <w:rsid w:val="001E65B7"/>
    <w:rsid w:val="001E79B4"/>
    <w:rsid w:val="001F1A73"/>
    <w:rsid w:val="001F258C"/>
    <w:rsid w:val="001F6023"/>
    <w:rsid w:val="001F70EC"/>
    <w:rsid w:val="00200A59"/>
    <w:rsid w:val="00201F18"/>
    <w:rsid w:val="00202E8C"/>
    <w:rsid w:val="002052C5"/>
    <w:rsid w:val="00205BDA"/>
    <w:rsid w:val="00205E07"/>
    <w:rsid w:val="00207A07"/>
    <w:rsid w:val="00210832"/>
    <w:rsid w:val="0021114D"/>
    <w:rsid w:val="002112DD"/>
    <w:rsid w:val="00212105"/>
    <w:rsid w:val="00213EAD"/>
    <w:rsid w:val="0021473C"/>
    <w:rsid w:val="00216559"/>
    <w:rsid w:val="00216697"/>
    <w:rsid w:val="002168C4"/>
    <w:rsid w:val="002303D8"/>
    <w:rsid w:val="00231862"/>
    <w:rsid w:val="0023394A"/>
    <w:rsid w:val="00234B69"/>
    <w:rsid w:val="00236B88"/>
    <w:rsid w:val="0023708B"/>
    <w:rsid w:val="0024170A"/>
    <w:rsid w:val="00242DA0"/>
    <w:rsid w:val="00245AE4"/>
    <w:rsid w:val="00246312"/>
    <w:rsid w:val="00247024"/>
    <w:rsid w:val="00251F27"/>
    <w:rsid w:val="002569F8"/>
    <w:rsid w:val="00256D4D"/>
    <w:rsid w:val="00260168"/>
    <w:rsid w:val="002630A1"/>
    <w:rsid w:val="00265C25"/>
    <w:rsid w:val="00266903"/>
    <w:rsid w:val="00266AA1"/>
    <w:rsid w:val="002678EA"/>
    <w:rsid w:val="002714FB"/>
    <w:rsid w:val="0027532E"/>
    <w:rsid w:val="00282B6F"/>
    <w:rsid w:val="002843A5"/>
    <w:rsid w:val="002941D7"/>
    <w:rsid w:val="0029709B"/>
    <w:rsid w:val="002974CB"/>
    <w:rsid w:val="002A07AC"/>
    <w:rsid w:val="002A0DC8"/>
    <w:rsid w:val="002A2691"/>
    <w:rsid w:val="002A4941"/>
    <w:rsid w:val="002A71F9"/>
    <w:rsid w:val="002B1E7D"/>
    <w:rsid w:val="002C0CA7"/>
    <w:rsid w:val="002C2C5E"/>
    <w:rsid w:val="002C3196"/>
    <w:rsid w:val="002C3A16"/>
    <w:rsid w:val="002D51C0"/>
    <w:rsid w:val="002D52C7"/>
    <w:rsid w:val="002E08AB"/>
    <w:rsid w:val="002E64EA"/>
    <w:rsid w:val="002E67F0"/>
    <w:rsid w:val="002E74F6"/>
    <w:rsid w:val="002E793B"/>
    <w:rsid w:val="002E7C61"/>
    <w:rsid w:val="002F0669"/>
    <w:rsid w:val="002F0D3A"/>
    <w:rsid w:val="002F136E"/>
    <w:rsid w:val="002F1B0A"/>
    <w:rsid w:val="002F440F"/>
    <w:rsid w:val="002F5650"/>
    <w:rsid w:val="002F7194"/>
    <w:rsid w:val="00302834"/>
    <w:rsid w:val="00302FE7"/>
    <w:rsid w:val="00303120"/>
    <w:rsid w:val="00303D23"/>
    <w:rsid w:val="00304099"/>
    <w:rsid w:val="003041BC"/>
    <w:rsid w:val="0030433D"/>
    <w:rsid w:val="003106BD"/>
    <w:rsid w:val="00312460"/>
    <w:rsid w:val="00312B92"/>
    <w:rsid w:val="00315FAA"/>
    <w:rsid w:val="00324213"/>
    <w:rsid w:val="00327297"/>
    <w:rsid w:val="003341C0"/>
    <w:rsid w:val="00334DDB"/>
    <w:rsid w:val="00335A57"/>
    <w:rsid w:val="00336F5B"/>
    <w:rsid w:val="0033798C"/>
    <w:rsid w:val="003430D9"/>
    <w:rsid w:val="00344332"/>
    <w:rsid w:val="00347988"/>
    <w:rsid w:val="00350F2F"/>
    <w:rsid w:val="003514F3"/>
    <w:rsid w:val="003517E4"/>
    <w:rsid w:val="00355A7B"/>
    <w:rsid w:val="00355C46"/>
    <w:rsid w:val="00357A01"/>
    <w:rsid w:val="00360E0B"/>
    <w:rsid w:val="00361B0B"/>
    <w:rsid w:val="00361C08"/>
    <w:rsid w:val="0036229D"/>
    <w:rsid w:val="00363FCC"/>
    <w:rsid w:val="00364443"/>
    <w:rsid w:val="0036784B"/>
    <w:rsid w:val="00367EFC"/>
    <w:rsid w:val="00374986"/>
    <w:rsid w:val="00374A80"/>
    <w:rsid w:val="00376B7D"/>
    <w:rsid w:val="00377A26"/>
    <w:rsid w:val="003814D2"/>
    <w:rsid w:val="0038155E"/>
    <w:rsid w:val="0038186C"/>
    <w:rsid w:val="00381901"/>
    <w:rsid w:val="00381B71"/>
    <w:rsid w:val="003849C8"/>
    <w:rsid w:val="00386659"/>
    <w:rsid w:val="003866DD"/>
    <w:rsid w:val="003867A2"/>
    <w:rsid w:val="00387D1C"/>
    <w:rsid w:val="003912AE"/>
    <w:rsid w:val="003913C4"/>
    <w:rsid w:val="003919D7"/>
    <w:rsid w:val="00392007"/>
    <w:rsid w:val="00394C51"/>
    <w:rsid w:val="0039586A"/>
    <w:rsid w:val="00396620"/>
    <w:rsid w:val="003970AB"/>
    <w:rsid w:val="003A0527"/>
    <w:rsid w:val="003A6C91"/>
    <w:rsid w:val="003A7925"/>
    <w:rsid w:val="003B2910"/>
    <w:rsid w:val="003B4307"/>
    <w:rsid w:val="003B612F"/>
    <w:rsid w:val="003B750B"/>
    <w:rsid w:val="003B76C5"/>
    <w:rsid w:val="003C01D2"/>
    <w:rsid w:val="003C0CC1"/>
    <w:rsid w:val="003D13C1"/>
    <w:rsid w:val="003D15BB"/>
    <w:rsid w:val="003D1803"/>
    <w:rsid w:val="003D182E"/>
    <w:rsid w:val="003D1947"/>
    <w:rsid w:val="003D4770"/>
    <w:rsid w:val="003D5B30"/>
    <w:rsid w:val="003D6FFB"/>
    <w:rsid w:val="003E0238"/>
    <w:rsid w:val="003E16C9"/>
    <w:rsid w:val="003E1F08"/>
    <w:rsid w:val="003E2B7D"/>
    <w:rsid w:val="003E4EBC"/>
    <w:rsid w:val="003E58AC"/>
    <w:rsid w:val="003F0438"/>
    <w:rsid w:val="003F2224"/>
    <w:rsid w:val="003F24D6"/>
    <w:rsid w:val="003F2657"/>
    <w:rsid w:val="003F2DBD"/>
    <w:rsid w:val="003F43AE"/>
    <w:rsid w:val="003F4CAE"/>
    <w:rsid w:val="003F6B0E"/>
    <w:rsid w:val="0040232A"/>
    <w:rsid w:val="0040323C"/>
    <w:rsid w:val="00406BAB"/>
    <w:rsid w:val="004119E3"/>
    <w:rsid w:val="00413CA6"/>
    <w:rsid w:val="00415B35"/>
    <w:rsid w:val="00420CBC"/>
    <w:rsid w:val="00423276"/>
    <w:rsid w:val="004244FA"/>
    <w:rsid w:val="00424A8D"/>
    <w:rsid w:val="004309E8"/>
    <w:rsid w:val="0043248A"/>
    <w:rsid w:val="00434F49"/>
    <w:rsid w:val="00435766"/>
    <w:rsid w:val="0044019F"/>
    <w:rsid w:val="00443670"/>
    <w:rsid w:val="004458AC"/>
    <w:rsid w:val="00446201"/>
    <w:rsid w:val="00446D92"/>
    <w:rsid w:val="00446D9B"/>
    <w:rsid w:val="0045149C"/>
    <w:rsid w:val="00451957"/>
    <w:rsid w:val="00453593"/>
    <w:rsid w:val="0045567D"/>
    <w:rsid w:val="00456A4D"/>
    <w:rsid w:val="00456E68"/>
    <w:rsid w:val="00461C7B"/>
    <w:rsid w:val="004624FD"/>
    <w:rsid w:val="004634E9"/>
    <w:rsid w:val="00465CFA"/>
    <w:rsid w:val="00466136"/>
    <w:rsid w:val="0046617F"/>
    <w:rsid w:val="00466E98"/>
    <w:rsid w:val="00467512"/>
    <w:rsid w:val="00470A23"/>
    <w:rsid w:val="00471898"/>
    <w:rsid w:val="00472891"/>
    <w:rsid w:val="00473D3C"/>
    <w:rsid w:val="00474576"/>
    <w:rsid w:val="0047590D"/>
    <w:rsid w:val="00477171"/>
    <w:rsid w:val="00486C8D"/>
    <w:rsid w:val="00487961"/>
    <w:rsid w:val="004909BA"/>
    <w:rsid w:val="00491D6C"/>
    <w:rsid w:val="004921B3"/>
    <w:rsid w:val="00492B93"/>
    <w:rsid w:val="00497719"/>
    <w:rsid w:val="00497BAC"/>
    <w:rsid w:val="004A28A1"/>
    <w:rsid w:val="004A4011"/>
    <w:rsid w:val="004A42FC"/>
    <w:rsid w:val="004A6A7C"/>
    <w:rsid w:val="004A6AEB"/>
    <w:rsid w:val="004B16F4"/>
    <w:rsid w:val="004B2FF6"/>
    <w:rsid w:val="004B4DB3"/>
    <w:rsid w:val="004C1895"/>
    <w:rsid w:val="004C230E"/>
    <w:rsid w:val="004C32D9"/>
    <w:rsid w:val="004C44B8"/>
    <w:rsid w:val="004C684B"/>
    <w:rsid w:val="004C6F92"/>
    <w:rsid w:val="004C76C7"/>
    <w:rsid w:val="004D1351"/>
    <w:rsid w:val="004D19A0"/>
    <w:rsid w:val="004D2479"/>
    <w:rsid w:val="004D3428"/>
    <w:rsid w:val="004D4DE6"/>
    <w:rsid w:val="004D54E7"/>
    <w:rsid w:val="004E07E0"/>
    <w:rsid w:val="004E0B90"/>
    <w:rsid w:val="004E3FC3"/>
    <w:rsid w:val="004E6E9F"/>
    <w:rsid w:val="004F0D2C"/>
    <w:rsid w:val="004F11CD"/>
    <w:rsid w:val="004F3957"/>
    <w:rsid w:val="005005E4"/>
    <w:rsid w:val="00501CAC"/>
    <w:rsid w:val="00501D69"/>
    <w:rsid w:val="005038D4"/>
    <w:rsid w:val="005055E3"/>
    <w:rsid w:val="00506234"/>
    <w:rsid w:val="005122AC"/>
    <w:rsid w:val="005136D5"/>
    <w:rsid w:val="00514DF9"/>
    <w:rsid w:val="005150B1"/>
    <w:rsid w:val="00517885"/>
    <w:rsid w:val="00517938"/>
    <w:rsid w:val="0052052E"/>
    <w:rsid w:val="00521BDD"/>
    <w:rsid w:val="00522775"/>
    <w:rsid w:val="00523AE9"/>
    <w:rsid w:val="0052505C"/>
    <w:rsid w:val="00525602"/>
    <w:rsid w:val="005271EE"/>
    <w:rsid w:val="00531E79"/>
    <w:rsid w:val="00533D7D"/>
    <w:rsid w:val="0053524C"/>
    <w:rsid w:val="005376E0"/>
    <w:rsid w:val="00543233"/>
    <w:rsid w:val="00545454"/>
    <w:rsid w:val="00547E16"/>
    <w:rsid w:val="00547E99"/>
    <w:rsid w:val="00550116"/>
    <w:rsid w:val="0055177C"/>
    <w:rsid w:val="00551B58"/>
    <w:rsid w:val="00553DBB"/>
    <w:rsid w:val="00556899"/>
    <w:rsid w:val="0055773A"/>
    <w:rsid w:val="0056305A"/>
    <w:rsid w:val="0056660E"/>
    <w:rsid w:val="00567AC3"/>
    <w:rsid w:val="00567C58"/>
    <w:rsid w:val="00567D9C"/>
    <w:rsid w:val="00570F92"/>
    <w:rsid w:val="005747B8"/>
    <w:rsid w:val="0057536F"/>
    <w:rsid w:val="00577303"/>
    <w:rsid w:val="005776A7"/>
    <w:rsid w:val="0058012A"/>
    <w:rsid w:val="00581544"/>
    <w:rsid w:val="005817C2"/>
    <w:rsid w:val="00583E42"/>
    <w:rsid w:val="005865E4"/>
    <w:rsid w:val="005870FD"/>
    <w:rsid w:val="00587348"/>
    <w:rsid w:val="00590029"/>
    <w:rsid w:val="00590834"/>
    <w:rsid w:val="0059272D"/>
    <w:rsid w:val="00592AFD"/>
    <w:rsid w:val="00592BDC"/>
    <w:rsid w:val="0059619F"/>
    <w:rsid w:val="0059656A"/>
    <w:rsid w:val="005A069A"/>
    <w:rsid w:val="005A3E7F"/>
    <w:rsid w:val="005A76BC"/>
    <w:rsid w:val="005B4606"/>
    <w:rsid w:val="005B5D24"/>
    <w:rsid w:val="005B7DED"/>
    <w:rsid w:val="005C1F05"/>
    <w:rsid w:val="005C4F05"/>
    <w:rsid w:val="005C5F74"/>
    <w:rsid w:val="005C6EF9"/>
    <w:rsid w:val="005C7037"/>
    <w:rsid w:val="005C7E58"/>
    <w:rsid w:val="005C7E8A"/>
    <w:rsid w:val="005C7EB6"/>
    <w:rsid w:val="005D2EA3"/>
    <w:rsid w:val="005D5E3A"/>
    <w:rsid w:val="005E0931"/>
    <w:rsid w:val="005E0F4E"/>
    <w:rsid w:val="005E13D4"/>
    <w:rsid w:val="005E3318"/>
    <w:rsid w:val="005E3DF2"/>
    <w:rsid w:val="005E3F06"/>
    <w:rsid w:val="005E7E4A"/>
    <w:rsid w:val="005F09DD"/>
    <w:rsid w:val="005F4012"/>
    <w:rsid w:val="005F4832"/>
    <w:rsid w:val="005F5D45"/>
    <w:rsid w:val="005F5E37"/>
    <w:rsid w:val="005F7743"/>
    <w:rsid w:val="00600763"/>
    <w:rsid w:val="006042D6"/>
    <w:rsid w:val="00604EF4"/>
    <w:rsid w:val="0060726B"/>
    <w:rsid w:val="00611CF3"/>
    <w:rsid w:val="0061200B"/>
    <w:rsid w:val="006216B9"/>
    <w:rsid w:val="00621C80"/>
    <w:rsid w:val="0062520C"/>
    <w:rsid w:val="0062590A"/>
    <w:rsid w:val="00626202"/>
    <w:rsid w:val="0062774A"/>
    <w:rsid w:val="00630C0D"/>
    <w:rsid w:val="0063151E"/>
    <w:rsid w:val="00631694"/>
    <w:rsid w:val="0063280D"/>
    <w:rsid w:val="006332CC"/>
    <w:rsid w:val="00633762"/>
    <w:rsid w:val="0063696F"/>
    <w:rsid w:val="006506BF"/>
    <w:rsid w:val="006534A6"/>
    <w:rsid w:val="00655EC8"/>
    <w:rsid w:val="00660785"/>
    <w:rsid w:val="00661116"/>
    <w:rsid w:val="0066258A"/>
    <w:rsid w:val="0066389D"/>
    <w:rsid w:val="00664625"/>
    <w:rsid w:val="00667DE1"/>
    <w:rsid w:val="00674430"/>
    <w:rsid w:val="006756FA"/>
    <w:rsid w:val="006815CC"/>
    <w:rsid w:val="00686ED6"/>
    <w:rsid w:val="00690598"/>
    <w:rsid w:val="00690972"/>
    <w:rsid w:val="00691A05"/>
    <w:rsid w:val="0069220B"/>
    <w:rsid w:val="006A2B68"/>
    <w:rsid w:val="006A7B8D"/>
    <w:rsid w:val="006B2308"/>
    <w:rsid w:val="006B2510"/>
    <w:rsid w:val="006B3B99"/>
    <w:rsid w:val="006B3C70"/>
    <w:rsid w:val="006B5AB6"/>
    <w:rsid w:val="006B61C3"/>
    <w:rsid w:val="006B672C"/>
    <w:rsid w:val="006C07F7"/>
    <w:rsid w:val="006C0BD0"/>
    <w:rsid w:val="006C0D58"/>
    <w:rsid w:val="006C5A0A"/>
    <w:rsid w:val="006C61CC"/>
    <w:rsid w:val="006C76E2"/>
    <w:rsid w:val="006D2CA9"/>
    <w:rsid w:val="006D2EEA"/>
    <w:rsid w:val="006D7046"/>
    <w:rsid w:val="006D75F4"/>
    <w:rsid w:val="006E0D0D"/>
    <w:rsid w:val="006E28F9"/>
    <w:rsid w:val="006E5E3F"/>
    <w:rsid w:val="006E679F"/>
    <w:rsid w:val="006F2960"/>
    <w:rsid w:val="006F399B"/>
    <w:rsid w:val="006F5147"/>
    <w:rsid w:val="006F6639"/>
    <w:rsid w:val="006F7E9E"/>
    <w:rsid w:val="00702E95"/>
    <w:rsid w:val="00705455"/>
    <w:rsid w:val="0070772A"/>
    <w:rsid w:val="0071272F"/>
    <w:rsid w:val="00716177"/>
    <w:rsid w:val="00717A9D"/>
    <w:rsid w:val="00717D1B"/>
    <w:rsid w:val="00720C50"/>
    <w:rsid w:val="00721708"/>
    <w:rsid w:val="007228AD"/>
    <w:rsid w:val="007233C6"/>
    <w:rsid w:val="00723ADD"/>
    <w:rsid w:val="0072428D"/>
    <w:rsid w:val="007260B6"/>
    <w:rsid w:val="007278D2"/>
    <w:rsid w:val="007307C7"/>
    <w:rsid w:val="007309E3"/>
    <w:rsid w:val="0073228B"/>
    <w:rsid w:val="007323B1"/>
    <w:rsid w:val="007331A2"/>
    <w:rsid w:val="00737067"/>
    <w:rsid w:val="00740F6B"/>
    <w:rsid w:val="007438B7"/>
    <w:rsid w:val="007477CD"/>
    <w:rsid w:val="00750409"/>
    <w:rsid w:val="00750455"/>
    <w:rsid w:val="00751202"/>
    <w:rsid w:val="00751FEB"/>
    <w:rsid w:val="00751FF6"/>
    <w:rsid w:val="007548FD"/>
    <w:rsid w:val="00755EC5"/>
    <w:rsid w:val="007621FA"/>
    <w:rsid w:val="007626B7"/>
    <w:rsid w:val="00767C2F"/>
    <w:rsid w:val="00775C05"/>
    <w:rsid w:val="00781AED"/>
    <w:rsid w:val="007841D3"/>
    <w:rsid w:val="007846C8"/>
    <w:rsid w:val="007859D2"/>
    <w:rsid w:val="007868B8"/>
    <w:rsid w:val="00787A69"/>
    <w:rsid w:val="00787DF0"/>
    <w:rsid w:val="00787E16"/>
    <w:rsid w:val="0079189B"/>
    <w:rsid w:val="00791A23"/>
    <w:rsid w:val="007924DE"/>
    <w:rsid w:val="007935AE"/>
    <w:rsid w:val="007955C8"/>
    <w:rsid w:val="0079586D"/>
    <w:rsid w:val="00796A84"/>
    <w:rsid w:val="007A0E1C"/>
    <w:rsid w:val="007A3A82"/>
    <w:rsid w:val="007A3FF7"/>
    <w:rsid w:val="007A4242"/>
    <w:rsid w:val="007A4636"/>
    <w:rsid w:val="007A69AC"/>
    <w:rsid w:val="007A7702"/>
    <w:rsid w:val="007B06D4"/>
    <w:rsid w:val="007B0EB1"/>
    <w:rsid w:val="007B320B"/>
    <w:rsid w:val="007B3B3D"/>
    <w:rsid w:val="007C0E61"/>
    <w:rsid w:val="007C11BE"/>
    <w:rsid w:val="007C14FC"/>
    <w:rsid w:val="007C1978"/>
    <w:rsid w:val="007C2CE8"/>
    <w:rsid w:val="007C33B7"/>
    <w:rsid w:val="007C392D"/>
    <w:rsid w:val="007C4802"/>
    <w:rsid w:val="007C56F8"/>
    <w:rsid w:val="007C5B2D"/>
    <w:rsid w:val="007C62D0"/>
    <w:rsid w:val="007D007A"/>
    <w:rsid w:val="007D1423"/>
    <w:rsid w:val="007E1681"/>
    <w:rsid w:val="007E37C6"/>
    <w:rsid w:val="007E3C98"/>
    <w:rsid w:val="007E4DE6"/>
    <w:rsid w:val="007F10BB"/>
    <w:rsid w:val="007F5BBD"/>
    <w:rsid w:val="008001C0"/>
    <w:rsid w:val="00800666"/>
    <w:rsid w:val="00815FE4"/>
    <w:rsid w:val="00820D41"/>
    <w:rsid w:val="00830C85"/>
    <w:rsid w:val="0083247F"/>
    <w:rsid w:val="008372F8"/>
    <w:rsid w:val="008375BE"/>
    <w:rsid w:val="0083777D"/>
    <w:rsid w:val="00840042"/>
    <w:rsid w:val="00840516"/>
    <w:rsid w:val="008448FF"/>
    <w:rsid w:val="008465A8"/>
    <w:rsid w:val="00846961"/>
    <w:rsid w:val="00846F64"/>
    <w:rsid w:val="00847D48"/>
    <w:rsid w:val="00847DA1"/>
    <w:rsid w:val="00851410"/>
    <w:rsid w:val="00851C89"/>
    <w:rsid w:val="00852512"/>
    <w:rsid w:val="00855DA8"/>
    <w:rsid w:val="00856C88"/>
    <w:rsid w:val="00861284"/>
    <w:rsid w:val="008625F9"/>
    <w:rsid w:val="00862B05"/>
    <w:rsid w:val="0086523D"/>
    <w:rsid w:val="00865A81"/>
    <w:rsid w:val="00866BC6"/>
    <w:rsid w:val="00867EB2"/>
    <w:rsid w:val="00872730"/>
    <w:rsid w:val="00874D0F"/>
    <w:rsid w:val="008760BA"/>
    <w:rsid w:val="00876383"/>
    <w:rsid w:val="00880349"/>
    <w:rsid w:val="0088198B"/>
    <w:rsid w:val="0088468F"/>
    <w:rsid w:val="0089136D"/>
    <w:rsid w:val="00891CE2"/>
    <w:rsid w:val="00891FD1"/>
    <w:rsid w:val="00893CC7"/>
    <w:rsid w:val="00895496"/>
    <w:rsid w:val="00896E38"/>
    <w:rsid w:val="008A3105"/>
    <w:rsid w:val="008B1A8E"/>
    <w:rsid w:val="008B219F"/>
    <w:rsid w:val="008B27D8"/>
    <w:rsid w:val="008B3CA9"/>
    <w:rsid w:val="008B437D"/>
    <w:rsid w:val="008B7391"/>
    <w:rsid w:val="008B75C6"/>
    <w:rsid w:val="008C0DAB"/>
    <w:rsid w:val="008C3805"/>
    <w:rsid w:val="008C38F8"/>
    <w:rsid w:val="008C3A54"/>
    <w:rsid w:val="008D195C"/>
    <w:rsid w:val="008D1D80"/>
    <w:rsid w:val="008D43C3"/>
    <w:rsid w:val="008E1787"/>
    <w:rsid w:val="008E248B"/>
    <w:rsid w:val="008E29D8"/>
    <w:rsid w:val="008E5CA5"/>
    <w:rsid w:val="008E621E"/>
    <w:rsid w:val="008E7CC2"/>
    <w:rsid w:val="008F3A20"/>
    <w:rsid w:val="008F713B"/>
    <w:rsid w:val="00900351"/>
    <w:rsid w:val="00903BEE"/>
    <w:rsid w:val="00904A92"/>
    <w:rsid w:val="00905D01"/>
    <w:rsid w:val="00907157"/>
    <w:rsid w:val="0090778E"/>
    <w:rsid w:val="009129C8"/>
    <w:rsid w:val="00912AC2"/>
    <w:rsid w:val="0091416E"/>
    <w:rsid w:val="009151DC"/>
    <w:rsid w:val="00915283"/>
    <w:rsid w:val="00917678"/>
    <w:rsid w:val="00917D82"/>
    <w:rsid w:val="009439F0"/>
    <w:rsid w:val="00943DFD"/>
    <w:rsid w:val="0094648B"/>
    <w:rsid w:val="00946C4A"/>
    <w:rsid w:val="00951019"/>
    <w:rsid w:val="00951FF1"/>
    <w:rsid w:val="00952C7E"/>
    <w:rsid w:val="009538ED"/>
    <w:rsid w:val="00955236"/>
    <w:rsid w:val="00955737"/>
    <w:rsid w:val="009561B7"/>
    <w:rsid w:val="00956E17"/>
    <w:rsid w:val="0096062E"/>
    <w:rsid w:val="00964FF3"/>
    <w:rsid w:val="009721F5"/>
    <w:rsid w:val="009732D0"/>
    <w:rsid w:val="00974866"/>
    <w:rsid w:val="00974A45"/>
    <w:rsid w:val="0097584C"/>
    <w:rsid w:val="00977B22"/>
    <w:rsid w:val="00983799"/>
    <w:rsid w:val="00983CC2"/>
    <w:rsid w:val="00991F1E"/>
    <w:rsid w:val="009937BA"/>
    <w:rsid w:val="00995332"/>
    <w:rsid w:val="00996938"/>
    <w:rsid w:val="009A0BFF"/>
    <w:rsid w:val="009A54E5"/>
    <w:rsid w:val="009A6775"/>
    <w:rsid w:val="009B3917"/>
    <w:rsid w:val="009B7AA7"/>
    <w:rsid w:val="009C108F"/>
    <w:rsid w:val="009C1A2A"/>
    <w:rsid w:val="009C28EF"/>
    <w:rsid w:val="009C35F5"/>
    <w:rsid w:val="009C45AA"/>
    <w:rsid w:val="009C54BC"/>
    <w:rsid w:val="009C5603"/>
    <w:rsid w:val="009D0094"/>
    <w:rsid w:val="009D1177"/>
    <w:rsid w:val="009D3E1A"/>
    <w:rsid w:val="009D42C3"/>
    <w:rsid w:val="009E0850"/>
    <w:rsid w:val="009E11ED"/>
    <w:rsid w:val="009E708C"/>
    <w:rsid w:val="009F0FAB"/>
    <w:rsid w:val="009F2D45"/>
    <w:rsid w:val="009F454F"/>
    <w:rsid w:val="009F484E"/>
    <w:rsid w:val="009F68DA"/>
    <w:rsid w:val="00A012BC"/>
    <w:rsid w:val="00A01F03"/>
    <w:rsid w:val="00A046C7"/>
    <w:rsid w:val="00A04E2E"/>
    <w:rsid w:val="00A077AF"/>
    <w:rsid w:val="00A10A2B"/>
    <w:rsid w:val="00A13256"/>
    <w:rsid w:val="00A13EA7"/>
    <w:rsid w:val="00A14805"/>
    <w:rsid w:val="00A15BE3"/>
    <w:rsid w:val="00A22CC0"/>
    <w:rsid w:val="00A22FC7"/>
    <w:rsid w:val="00A24D6B"/>
    <w:rsid w:val="00A25EE0"/>
    <w:rsid w:val="00A277E0"/>
    <w:rsid w:val="00A277F7"/>
    <w:rsid w:val="00A354CD"/>
    <w:rsid w:val="00A37101"/>
    <w:rsid w:val="00A37A3F"/>
    <w:rsid w:val="00A417C6"/>
    <w:rsid w:val="00A42669"/>
    <w:rsid w:val="00A43E3B"/>
    <w:rsid w:val="00A45DC4"/>
    <w:rsid w:val="00A52F1C"/>
    <w:rsid w:val="00A54CDD"/>
    <w:rsid w:val="00A554C3"/>
    <w:rsid w:val="00A56164"/>
    <w:rsid w:val="00A577AB"/>
    <w:rsid w:val="00A6290F"/>
    <w:rsid w:val="00A62A49"/>
    <w:rsid w:val="00A63B2F"/>
    <w:rsid w:val="00A657CE"/>
    <w:rsid w:val="00A7015F"/>
    <w:rsid w:val="00A7060E"/>
    <w:rsid w:val="00A71E4F"/>
    <w:rsid w:val="00A71EB2"/>
    <w:rsid w:val="00A727F3"/>
    <w:rsid w:val="00A734B6"/>
    <w:rsid w:val="00A73B0E"/>
    <w:rsid w:val="00A74DA7"/>
    <w:rsid w:val="00A76DE8"/>
    <w:rsid w:val="00A772E3"/>
    <w:rsid w:val="00A774A0"/>
    <w:rsid w:val="00A80C4D"/>
    <w:rsid w:val="00A81EA8"/>
    <w:rsid w:val="00A82AFC"/>
    <w:rsid w:val="00A831F9"/>
    <w:rsid w:val="00A83E49"/>
    <w:rsid w:val="00A85ED6"/>
    <w:rsid w:val="00A86E47"/>
    <w:rsid w:val="00A87390"/>
    <w:rsid w:val="00A90CA4"/>
    <w:rsid w:val="00A92966"/>
    <w:rsid w:val="00A93966"/>
    <w:rsid w:val="00A95521"/>
    <w:rsid w:val="00A96A1B"/>
    <w:rsid w:val="00AA0370"/>
    <w:rsid w:val="00AA0EE6"/>
    <w:rsid w:val="00AA1F47"/>
    <w:rsid w:val="00AA438B"/>
    <w:rsid w:val="00AA4A31"/>
    <w:rsid w:val="00AA4E2B"/>
    <w:rsid w:val="00AA61EA"/>
    <w:rsid w:val="00AA6E83"/>
    <w:rsid w:val="00AA73B5"/>
    <w:rsid w:val="00AB0C67"/>
    <w:rsid w:val="00AB2B30"/>
    <w:rsid w:val="00AB3FD2"/>
    <w:rsid w:val="00AB4494"/>
    <w:rsid w:val="00AB5377"/>
    <w:rsid w:val="00AC0A60"/>
    <w:rsid w:val="00AC2178"/>
    <w:rsid w:val="00AC42F8"/>
    <w:rsid w:val="00AC6117"/>
    <w:rsid w:val="00AC6492"/>
    <w:rsid w:val="00AD0D5B"/>
    <w:rsid w:val="00AD0F6C"/>
    <w:rsid w:val="00AD1CAD"/>
    <w:rsid w:val="00AD59EC"/>
    <w:rsid w:val="00AD63E8"/>
    <w:rsid w:val="00AE3690"/>
    <w:rsid w:val="00AE6A4C"/>
    <w:rsid w:val="00AF0454"/>
    <w:rsid w:val="00AF2553"/>
    <w:rsid w:val="00AF6416"/>
    <w:rsid w:val="00B01E65"/>
    <w:rsid w:val="00B02601"/>
    <w:rsid w:val="00B03143"/>
    <w:rsid w:val="00B0330B"/>
    <w:rsid w:val="00B14668"/>
    <w:rsid w:val="00B2003C"/>
    <w:rsid w:val="00B220FE"/>
    <w:rsid w:val="00B27A63"/>
    <w:rsid w:val="00B3107F"/>
    <w:rsid w:val="00B32F69"/>
    <w:rsid w:val="00B3417C"/>
    <w:rsid w:val="00B341C1"/>
    <w:rsid w:val="00B3504E"/>
    <w:rsid w:val="00B36C91"/>
    <w:rsid w:val="00B40234"/>
    <w:rsid w:val="00B40290"/>
    <w:rsid w:val="00B404FC"/>
    <w:rsid w:val="00B4397F"/>
    <w:rsid w:val="00B44748"/>
    <w:rsid w:val="00B477BA"/>
    <w:rsid w:val="00B5109B"/>
    <w:rsid w:val="00B51BCA"/>
    <w:rsid w:val="00B5200D"/>
    <w:rsid w:val="00B53049"/>
    <w:rsid w:val="00B530D7"/>
    <w:rsid w:val="00B617C9"/>
    <w:rsid w:val="00B61B9E"/>
    <w:rsid w:val="00B62D05"/>
    <w:rsid w:val="00B63620"/>
    <w:rsid w:val="00B63F18"/>
    <w:rsid w:val="00B67441"/>
    <w:rsid w:val="00B7005F"/>
    <w:rsid w:val="00B71D21"/>
    <w:rsid w:val="00B7373D"/>
    <w:rsid w:val="00B73F79"/>
    <w:rsid w:val="00B74544"/>
    <w:rsid w:val="00B8155E"/>
    <w:rsid w:val="00B8516A"/>
    <w:rsid w:val="00B8648C"/>
    <w:rsid w:val="00B91C13"/>
    <w:rsid w:val="00B94556"/>
    <w:rsid w:val="00BA0F63"/>
    <w:rsid w:val="00BA37F0"/>
    <w:rsid w:val="00BA4F0B"/>
    <w:rsid w:val="00BA6545"/>
    <w:rsid w:val="00BB1CE0"/>
    <w:rsid w:val="00BB21CD"/>
    <w:rsid w:val="00BB3040"/>
    <w:rsid w:val="00BB39C6"/>
    <w:rsid w:val="00BB47E7"/>
    <w:rsid w:val="00BB52BF"/>
    <w:rsid w:val="00BC462C"/>
    <w:rsid w:val="00BD06EC"/>
    <w:rsid w:val="00BD23EF"/>
    <w:rsid w:val="00BD25EB"/>
    <w:rsid w:val="00BD3949"/>
    <w:rsid w:val="00BD797E"/>
    <w:rsid w:val="00BD7A14"/>
    <w:rsid w:val="00BE01AD"/>
    <w:rsid w:val="00BE049E"/>
    <w:rsid w:val="00BE2395"/>
    <w:rsid w:val="00BE37EA"/>
    <w:rsid w:val="00BE635A"/>
    <w:rsid w:val="00BE6F94"/>
    <w:rsid w:val="00BE7C22"/>
    <w:rsid w:val="00BF0CAB"/>
    <w:rsid w:val="00BF644A"/>
    <w:rsid w:val="00BF6823"/>
    <w:rsid w:val="00BF720A"/>
    <w:rsid w:val="00C0340F"/>
    <w:rsid w:val="00C04383"/>
    <w:rsid w:val="00C05AAA"/>
    <w:rsid w:val="00C15954"/>
    <w:rsid w:val="00C21F82"/>
    <w:rsid w:val="00C225AC"/>
    <w:rsid w:val="00C2349E"/>
    <w:rsid w:val="00C27961"/>
    <w:rsid w:val="00C31456"/>
    <w:rsid w:val="00C35683"/>
    <w:rsid w:val="00C43F49"/>
    <w:rsid w:val="00C444C1"/>
    <w:rsid w:val="00C445FD"/>
    <w:rsid w:val="00C4500F"/>
    <w:rsid w:val="00C47E98"/>
    <w:rsid w:val="00C55E5A"/>
    <w:rsid w:val="00C56552"/>
    <w:rsid w:val="00C60341"/>
    <w:rsid w:val="00C6050C"/>
    <w:rsid w:val="00C60778"/>
    <w:rsid w:val="00C60E94"/>
    <w:rsid w:val="00C61088"/>
    <w:rsid w:val="00C614AE"/>
    <w:rsid w:val="00C649F4"/>
    <w:rsid w:val="00C64DE7"/>
    <w:rsid w:val="00C651A5"/>
    <w:rsid w:val="00C65781"/>
    <w:rsid w:val="00C70FD0"/>
    <w:rsid w:val="00C71AC0"/>
    <w:rsid w:val="00C73E97"/>
    <w:rsid w:val="00C74C72"/>
    <w:rsid w:val="00C75442"/>
    <w:rsid w:val="00C75A66"/>
    <w:rsid w:val="00C778E3"/>
    <w:rsid w:val="00C84896"/>
    <w:rsid w:val="00C84F09"/>
    <w:rsid w:val="00C8528A"/>
    <w:rsid w:val="00C93922"/>
    <w:rsid w:val="00C94149"/>
    <w:rsid w:val="00C95BBC"/>
    <w:rsid w:val="00C96923"/>
    <w:rsid w:val="00CA5F9F"/>
    <w:rsid w:val="00CA6459"/>
    <w:rsid w:val="00CA7A79"/>
    <w:rsid w:val="00CB18B6"/>
    <w:rsid w:val="00CB2A4F"/>
    <w:rsid w:val="00CB4213"/>
    <w:rsid w:val="00CB436A"/>
    <w:rsid w:val="00CC2203"/>
    <w:rsid w:val="00CC34D4"/>
    <w:rsid w:val="00CC4661"/>
    <w:rsid w:val="00CC4BE4"/>
    <w:rsid w:val="00CC7D6D"/>
    <w:rsid w:val="00CD08AF"/>
    <w:rsid w:val="00CD0EBA"/>
    <w:rsid w:val="00CD1BEC"/>
    <w:rsid w:val="00CD442E"/>
    <w:rsid w:val="00CD7E7C"/>
    <w:rsid w:val="00CE0810"/>
    <w:rsid w:val="00CE0A38"/>
    <w:rsid w:val="00CE18FF"/>
    <w:rsid w:val="00CE3A4F"/>
    <w:rsid w:val="00CE5A88"/>
    <w:rsid w:val="00CE63D1"/>
    <w:rsid w:val="00CE6841"/>
    <w:rsid w:val="00CE6E4E"/>
    <w:rsid w:val="00CE7AFF"/>
    <w:rsid w:val="00CF0A6F"/>
    <w:rsid w:val="00CF0CC6"/>
    <w:rsid w:val="00CF1A51"/>
    <w:rsid w:val="00CF266A"/>
    <w:rsid w:val="00CF286D"/>
    <w:rsid w:val="00CF43C1"/>
    <w:rsid w:val="00CF6BB3"/>
    <w:rsid w:val="00D00B4D"/>
    <w:rsid w:val="00D0283B"/>
    <w:rsid w:val="00D035E9"/>
    <w:rsid w:val="00D05FB6"/>
    <w:rsid w:val="00D06161"/>
    <w:rsid w:val="00D0673E"/>
    <w:rsid w:val="00D1254A"/>
    <w:rsid w:val="00D15497"/>
    <w:rsid w:val="00D171F9"/>
    <w:rsid w:val="00D1799F"/>
    <w:rsid w:val="00D20109"/>
    <w:rsid w:val="00D2418F"/>
    <w:rsid w:val="00D24A39"/>
    <w:rsid w:val="00D25A8D"/>
    <w:rsid w:val="00D26E03"/>
    <w:rsid w:val="00D3134F"/>
    <w:rsid w:val="00D33BA0"/>
    <w:rsid w:val="00D33E5A"/>
    <w:rsid w:val="00D37CF3"/>
    <w:rsid w:val="00D4031C"/>
    <w:rsid w:val="00D40618"/>
    <w:rsid w:val="00D410F0"/>
    <w:rsid w:val="00D44C9C"/>
    <w:rsid w:val="00D4502D"/>
    <w:rsid w:val="00D45DD1"/>
    <w:rsid w:val="00D45E33"/>
    <w:rsid w:val="00D46224"/>
    <w:rsid w:val="00D51AD3"/>
    <w:rsid w:val="00D5418E"/>
    <w:rsid w:val="00D56AC8"/>
    <w:rsid w:val="00D57CDF"/>
    <w:rsid w:val="00D63824"/>
    <w:rsid w:val="00D6497D"/>
    <w:rsid w:val="00D65352"/>
    <w:rsid w:val="00D657D9"/>
    <w:rsid w:val="00D66706"/>
    <w:rsid w:val="00D66C27"/>
    <w:rsid w:val="00D70067"/>
    <w:rsid w:val="00D71D96"/>
    <w:rsid w:val="00D72D27"/>
    <w:rsid w:val="00D72DF8"/>
    <w:rsid w:val="00D805FE"/>
    <w:rsid w:val="00D80BFB"/>
    <w:rsid w:val="00D83EF3"/>
    <w:rsid w:val="00D842CE"/>
    <w:rsid w:val="00D85CB2"/>
    <w:rsid w:val="00D8751C"/>
    <w:rsid w:val="00D90AD4"/>
    <w:rsid w:val="00D9728D"/>
    <w:rsid w:val="00DA1470"/>
    <w:rsid w:val="00DA1628"/>
    <w:rsid w:val="00DA1CE9"/>
    <w:rsid w:val="00DA20F3"/>
    <w:rsid w:val="00DA28AB"/>
    <w:rsid w:val="00DA55D8"/>
    <w:rsid w:val="00DA5A23"/>
    <w:rsid w:val="00DB2C43"/>
    <w:rsid w:val="00DB33F2"/>
    <w:rsid w:val="00DB3599"/>
    <w:rsid w:val="00DB3705"/>
    <w:rsid w:val="00DB7792"/>
    <w:rsid w:val="00DC066A"/>
    <w:rsid w:val="00DC449D"/>
    <w:rsid w:val="00DC528A"/>
    <w:rsid w:val="00DC6020"/>
    <w:rsid w:val="00DC6888"/>
    <w:rsid w:val="00DD37A0"/>
    <w:rsid w:val="00DD6EA3"/>
    <w:rsid w:val="00DD75D2"/>
    <w:rsid w:val="00DD7B27"/>
    <w:rsid w:val="00DE00F8"/>
    <w:rsid w:val="00DE0B29"/>
    <w:rsid w:val="00DE0FFC"/>
    <w:rsid w:val="00DE2953"/>
    <w:rsid w:val="00DE5903"/>
    <w:rsid w:val="00DE60C6"/>
    <w:rsid w:val="00DF2C4E"/>
    <w:rsid w:val="00DF2EBC"/>
    <w:rsid w:val="00DF7F64"/>
    <w:rsid w:val="00E004AC"/>
    <w:rsid w:val="00E00D02"/>
    <w:rsid w:val="00E01406"/>
    <w:rsid w:val="00E13C49"/>
    <w:rsid w:val="00E15536"/>
    <w:rsid w:val="00E16CAC"/>
    <w:rsid w:val="00E22713"/>
    <w:rsid w:val="00E229B0"/>
    <w:rsid w:val="00E268AF"/>
    <w:rsid w:val="00E26D4E"/>
    <w:rsid w:val="00E31462"/>
    <w:rsid w:val="00E32207"/>
    <w:rsid w:val="00E47757"/>
    <w:rsid w:val="00E51C3D"/>
    <w:rsid w:val="00E52FD4"/>
    <w:rsid w:val="00E53741"/>
    <w:rsid w:val="00E54A8C"/>
    <w:rsid w:val="00E567CD"/>
    <w:rsid w:val="00E56F57"/>
    <w:rsid w:val="00E5746A"/>
    <w:rsid w:val="00E57FE4"/>
    <w:rsid w:val="00E606E9"/>
    <w:rsid w:val="00E6714B"/>
    <w:rsid w:val="00E67EC6"/>
    <w:rsid w:val="00E71542"/>
    <w:rsid w:val="00E71F7F"/>
    <w:rsid w:val="00E75433"/>
    <w:rsid w:val="00E75CC0"/>
    <w:rsid w:val="00E8785D"/>
    <w:rsid w:val="00E92713"/>
    <w:rsid w:val="00E93C9B"/>
    <w:rsid w:val="00E9793A"/>
    <w:rsid w:val="00EA11BF"/>
    <w:rsid w:val="00EA35A7"/>
    <w:rsid w:val="00EA3BA5"/>
    <w:rsid w:val="00EB1B78"/>
    <w:rsid w:val="00EB2214"/>
    <w:rsid w:val="00EB6A06"/>
    <w:rsid w:val="00EB7AF0"/>
    <w:rsid w:val="00EB7E72"/>
    <w:rsid w:val="00EC138B"/>
    <w:rsid w:val="00EC393F"/>
    <w:rsid w:val="00ED047C"/>
    <w:rsid w:val="00ED0DB3"/>
    <w:rsid w:val="00ED1B2A"/>
    <w:rsid w:val="00ED1B65"/>
    <w:rsid w:val="00ED25CB"/>
    <w:rsid w:val="00ED52D7"/>
    <w:rsid w:val="00ED7A52"/>
    <w:rsid w:val="00EE4E92"/>
    <w:rsid w:val="00EE59F1"/>
    <w:rsid w:val="00EF2A2E"/>
    <w:rsid w:val="00EF5DA9"/>
    <w:rsid w:val="00EF679C"/>
    <w:rsid w:val="00EF74C3"/>
    <w:rsid w:val="00F00E95"/>
    <w:rsid w:val="00F01A42"/>
    <w:rsid w:val="00F0260E"/>
    <w:rsid w:val="00F11558"/>
    <w:rsid w:val="00F1646A"/>
    <w:rsid w:val="00F1691E"/>
    <w:rsid w:val="00F22194"/>
    <w:rsid w:val="00F2248C"/>
    <w:rsid w:val="00F230ED"/>
    <w:rsid w:val="00F2450F"/>
    <w:rsid w:val="00F25351"/>
    <w:rsid w:val="00F261E6"/>
    <w:rsid w:val="00F270FC"/>
    <w:rsid w:val="00F27535"/>
    <w:rsid w:val="00F332DD"/>
    <w:rsid w:val="00F35A77"/>
    <w:rsid w:val="00F3736C"/>
    <w:rsid w:val="00F40BAD"/>
    <w:rsid w:val="00F410C3"/>
    <w:rsid w:val="00F41E48"/>
    <w:rsid w:val="00F420C0"/>
    <w:rsid w:val="00F42344"/>
    <w:rsid w:val="00F4294D"/>
    <w:rsid w:val="00F462BE"/>
    <w:rsid w:val="00F46C7A"/>
    <w:rsid w:val="00F51BEA"/>
    <w:rsid w:val="00F5608D"/>
    <w:rsid w:val="00F579D1"/>
    <w:rsid w:val="00F61942"/>
    <w:rsid w:val="00F70095"/>
    <w:rsid w:val="00F72FF0"/>
    <w:rsid w:val="00F756BC"/>
    <w:rsid w:val="00F772C1"/>
    <w:rsid w:val="00F7742B"/>
    <w:rsid w:val="00F80827"/>
    <w:rsid w:val="00F80B37"/>
    <w:rsid w:val="00F827E5"/>
    <w:rsid w:val="00F845AC"/>
    <w:rsid w:val="00F848B3"/>
    <w:rsid w:val="00F910F7"/>
    <w:rsid w:val="00F924A5"/>
    <w:rsid w:val="00F9345A"/>
    <w:rsid w:val="00F93F3F"/>
    <w:rsid w:val="00F9671A"/>
    <w:rsid w:val="00FA04D1"/>
    <w:rsid w:val="00FA1305"/>
    <w:rsid w:val="00FA44B1"/>
    <w:rsid w:val="00FA58EF"/>
    <w:rsid w:val="00FA78C7"/>
    <w:rsid w:val="00FA79E6"/>
    <w:rsid w:val="00FA7DC3"/>
    <w:rsid w:val="00FB1AC1"/>
    <w:rsid w:val="00FB201E"/>
    <w:rsid w:val="00FB26B5"/>
    <w:rsid w:val="00FB463B"/>
    <w:rsid w:val="00FB5B60"/>
    <w:rsid w:val="00FB6B11"/>
    <w:rsid w:val="00FB75A9"/>
    <w:rsid w:val="00FC40F1"/>
    <w:rsid w:val="00FC6B1D"/>
    <w:rsid w:val="00FD2287"/>
    <w:rsid w:val="00FD2381"/>
    <w:rsid w:val="00FD502C"/>
    <w:rsid w:val="00FD62D5"/>
    <w:rsid w:val="00FE0733"/>
    <w:rsid w:val="00FE17BD"/>
    <w:rsid w:val="00FE305E"/>
    <w:rsid w:val="00FE61F0"/>
    <w:rsid w:val="00FE752F"/>
    <w:rsid w:val="00FF1CC1"/>
    <w:rsid w:val="00FF215C"/>
    <w:rsid w:val="00FF41E3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8E37C"/>
  <w15:docId w15:val="{B3113DD7-794D-4B6E-84CA-10C36A5B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68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3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ascii="Arial" w:hAnsi="Arial" w:cs="Arial"/>
      <w:i/>
      <w:iCs/>
      <w:sz w:val="18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b/>
      <w:bCs/>
      <w:i/>
      <w:iCs/>
      <w:smallCaps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ind w:left="720"/>
      <w:outlineLvl w:val="6"/>
    </w:pPr>
    <w:rPr>
      <w:b/>
      <w:bCs/>
      <w:caps/>
    </w:rPr>
  </w:style>
  <w:style w:type="paragraph" w:styleId="Nadpis8">
    <w:name w:val="heading 8"/>
    <w:basedOn w:val="Normln"/>
    <w:next w:val="Normln"/>
    <w:link w:val="Nadpis8Char"/>
    <w:qFormat/>
    <w:rsid w:val="0060726B"/>
    <w:pPr>
      <w:tabs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60726B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1225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225A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225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225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1225AE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rsid w:val="001225AE"/>
    <w:rPr>
      <w:rFonts w:ascii="Calibri" w:eastAsia="Times New Roman" w:hAnsi="Calibri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pPr>
      <w:ind w:left="705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225AE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pPr>
      <w:jc w:val="both"/>
    </w:pPr>
  </w:style>
  <w:style w:type="character" w:customStyle="1" w:styleId="Zkladntext2Char">
    <w:name w:val="Základní text 2 Char"/>
    <w:link w:val="Zkladntext2"/>
    <w:uiPriority w:val="99"/>
    <w:semiHidden/>
    <w:rsid w:val="001225A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pPr>
      <w:ind w:left="72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225AE"/>
    <w:rPr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25AE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</w:style>
  <w:style w:type="paragraph" w:styleId="Zkladntext">
    <w:name w:val="Body Text"/>
    <w:basedOn w:val="Normln"/>
    <w:link w:val="ZkladntextChar"/>
    <w:uiPriority w:val="99"/>
    <w:semiHidden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1225AE"/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pPr>
      <w:jc w:val="both"/>
    </w:pPr>
    <w:rPr>
      <w:rFonts w:ascii="Arial" w:hAnsi="Arial" w:cs="Arial"/>
      <w:i/>
      <w:iCs/>
      <w:sz w:val="18"/>
      <w:szCs w:val="18"/>
    </w:rPr>
  </w:style>
  <w:style w:type="character" w:customStyle="1" w:styleId="Zkladntext3Char">
    <w:name w:val="Základní text 3 Char"/>
    <w:link w:val="Zkladntext3"/>
    <w:uiPriority w:val="99"/>
    <w:semiHidden/>
    <w:rsid w:val="001225AE"/>
    <w:rPr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1225A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F7F64"/>
    <w:pPr>
      <w:ind w:left="708"/>
    </w:pPr>
  </w:style>
  <w:style w:type="character" w:styleId="Zdraznn">
    <w:name w:val="Emphasis"/>
    <w:uiPriority w:val="99"/>
    <w:qFormat/>
    <w:rsid w:val="00CF286D"/>
    <w:rPr>
      <w:i/>
      <w:iCs/>
    </w:rPr>
  </w:style>
  <w:style w:type="character" w:styleId="Hypertextovodkaz">
    <w:name w:val="Hyperlink"/>
    <w:unhideWhenUsed/>
    <w:rsid w:val="00231862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4535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359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453593"/>
    <w:rPr>
      <w:sz w:val="16"/>
      <w:szCs w:val="16"/>
    </w:rPr>
  </w:style>
  <w:style w:type="paragraph" w:styleId="Bezmezer">
    <w:name w:val="No Spacing"/>
    <w:uiPriority w:val="1"/>
    <w:qFormat/>
    <w:rsid w:val="004C44B8"/>
    <w:rPr>
      <w:sz w:val="24"/>
      <w:szCs w:val="24"/>
    </w:rPr>
  </w:style>
  <w:style w:type="character" w:styleId="Odkaznakoment">
    <w:name w:val="annotation reference"/>
    <w:semiHidden/>
    <w:rsid w:val="006B23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B230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230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6B2308"/>
    <w:rPr>
      <w:rFonts w:ascii="Tahoma" w:hAnsi="Tahoma" w:cs="Tahoma"/>
      <w:sz w:val="16"/>
      <w:szCs w:val="16"/>
    </w:rPr>
  </w:style>
  <w:style w:type="paragraph" w:customStyle="1" w:styleId="cislovanyodstavec">
    <w:name w:val="cislovany odstavec"/>
    <w:basedOn w:val="Normln"/>
    <w:qFormat/>
    <w:rsid w:val="006B2308"/>
    <w:pPr>
      <w:autoSpaceDE w:val="0"/>
      <w:autoSpaceDN w:val="0"/>
      <w:adjustRightInd w:val="0"/>
      <w:spacing w:before="120" w:line="240" w:lineRule="atLeast"/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Nadpis8Char">
    <w:name w:val="Nadpis 8 Char"/>
    <w:link w:val="Nadpis8"/>
    <w:rsid w:val="0060726B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60726B"/>
    <w:rPr>
      <w:rFonts w:ascii="Arial" w:hAnsi="Arial" w:cs="Arial"/>
      <w:sz w:val="22"/>
      <w:szCs w:val="22"/>
    </w:rPr>
  </w:style>
  <w:style w:type="paragraph" w:customStyle="1" w:styleId="Smlouva">
    <w:name w:val="Smlouva"/>
    <w:basedOn w:val="Normln"/>
    <w:rsid w:val="0060726B"/>
    <w:pPr>
      <w:numPr>
        <w:numId w:val="1"/>
      </w:numPr>
    </w:pPr>
  </w:style>
  <w:style w:type="paragraph" w:customStyle="1" w:styleId="ARIAL11">
    <w:name w:val="ARIAL 11"/>
    <w:basedOn w:val="Normln"/>
    <w:rsid w:val="00D15497"/>
    <w:pPr>
      <w:jc w:val="both"/>
    </w:pPr>
    <w:rPr>
      <w:rFonts w:ascii="Arial" w:hAnsi="Arial"/>
      <w:sz w:val="22"/>
      <w:szCs w:val="20"/>
    </w:rPr>
  </w:style>
  <w:style w:type="character" w:styleId="Siln">
    <w:name w:val="Strong"/>
    <w:uiPriority w:val="22"/>
    <w:qFormat/>
    <w:rsid w:val="00CE63D1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7233C6"/>
    <w:rPr>
      <w:rFonts w:ascii="Tahoma" w:hAnsi="Tahoma" w:cs="Tahoma"/>
      <w:sz w:val="16"/>
      <w:szCs w:val="16"/>
    </w:rPr>
  </w:style>
  <w:style w:type="paragraph" w:customStyle="1" w:styleId="Bezmezer1">
    <w:name w:val="Bez mezer1"/>
    <w:qFormat/>
    <w:rsid w:val="00ED0DB3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6C8D"/>
  </w:style>
  <w:style w:type="paragraph" w:customStyle="1" w:styleId="Import40">
    <w:name w:val="Import 40"/>
    <w:rsid w:val="00AD0D5B"/>
    <w:pPr>
      <w:tabs>
        <w:tab w:val="left" w:pos="360"/>
        <w:tab w:val="left" w:pos="4248"/>
        <w:tab w:val="left" w:pos="5976"/>
      </w:tabs>
      <w:jc w:val="both"/>
    </w:pPr>
    <w:rPr>
      <w:rFonts w:ascii="Avinion" w:hAnsi="Avinion"/>
      <w:sz w:val="24"/>
      <w:lang w:val="en-US"/>
    </w:rPr>
  </w:style>
  <w:style w:type="paragraph" w:styleId="Normlnweb">
    <w:name w:val="Normal (Web)"/>
    <w:basedOn w:val="Normln"/>
    <w:uiPriority w:val="99"/>
    <w:semiHidden/>
    <w:unhideWhenUsed/>
    <w:rsid w:val="00AB0C67"/>
    <w:pPr>
      <w:spacing w:before="100" w:beforeAutospacing="1" w:after="100" w:afterAutospacing="1"/>
    </w:pPr>
    <w:rPr>
      <w:rFonts w:eastAsiaTheme="minorHAnsi"/>
    </w:rPr>
  </w:style>
  <w:style w:type="character" w:customStyle="1" w:styleId="h1a5">
    <w:name w:val="h1a5"/>
    <w:basedOn w:val="Standardnpsmoodstavce"/>
    <w:rsid w:val="006B3B9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DC449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rsid w:val="000E0053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dn">
    <w:name w:val="Žádný"/>
    <w:rsid w:val="004F3957"/>
  </w:style>
  <w:style w:type="character" w:customStyle="1" w:styleId="markedcontent">
    <w:name w:val="markedcontent"/>
    <w:basedOn w:val="Standardnpsmoodstavce"/>
    <w:rsid w:val="004F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053DB-B80A-4181-8F37-14E55EBCEA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876F66-7598-4407-9877-0D9E373F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7767</Words>
  <Characters>44825</Characters>
  <Application>Microsoft Office Word</Application>
  <DocSecurity>0</DocSecurity>
  <Lines>373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SSČ AV ČR, v.v.i.</Company>
  <LinksUpToDate>false</LinksUpToDate>
  <CharactersWithSpaces>52488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Strnišťová I</dc:creator>
  <cp:lastModifiedBy>Češková Yvona</cp:lastModifiedBy>
  <cp:revision>5</cp:revision>
  <cp:lastPrinted>2024-05-29T11:44:00Z</cp:lastPrinted>
  <dcterms:created xsi:type="dcterms:W3CDTF">2024-05-29T11:42:00Z</dcterms:created>
  <dcterms:modified xsi:type="dcterms:W3CDTF">2024-05-29T11:46:00Z</dcterms:modified>
</cp:coreProperties>
</file>