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5D" w:rsidRDefault="00D11D5D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DODATEK Č. 1</w:t>
      </w:r>
    </w:p>
    <w:p w:rsidR="00D11D5D" w:rsidRDefault="00D11D5D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ke smlouvě </w:t>
      </w:r>
      <w:r>
        <w:rPr>
          <w:b/>
          <w:bCs/>
          <w:sz w:val="26"/>
          <w:szCs w:val="26"/>
          <w:lang w:val="it-IT"/>
        </w:rPr>
        <w:t>o d</w:t>
      </w:r>
      <w:r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  <w:lang w:val="it-IT"/>
        </w:rPr>
        <w:t xml:space="preserve">lo </w:t>
      </w:r>
      <w:bookmarkStart w:id="0" w:name="_Hlk42846873"/>
      <w:r>
        <w:rPr>
          <w:b/>
          <w:bCs/>
          <w:sz w:val="26"/>
          <w:szCs w:val="26"/>
        </w:rPr>
        <w:t>č. 202</w:t>
      </w:r>
      <w:r w:rsidR="004D2E4A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/00</w:t>
      </w:r>
      <w:r w:rsidR="004D2E4A">
        <w:rPr>
          <w:b/>
          <w:bCs/>
          <w:sz w:val="26"/>
          <w:szCs w:val="26"/>
        </w:rPr>
        <w:t>8116</w:t>
      </w:r>
      <w:r>
        <w:rPr>
          <w:b/>
          <w:bCs/>
          <w:sz w:val="26"/>
          <w:szCs w:val="26"/>
        </w:rPr>
        <w:t xml:space="preserve"> ze dne </w:t>
      </w:r>
      <w:r w:rsidR="00C008AE">
        <w:rPr>
          <w:b/>
          <w:bCs/>
          <w:sz w:val="26"/>
          <w:szCs w:val="26"/>
        </w:rPr>
        <w:t>2</w:t>
      </w:r>
      <w:r w:rsidR="00BF638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="004D2E4A"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>.202</w:t>
      </w:r>
      <w:r w:rsidR="004D2E4A">
        <w:rPr>
          <w:b/>
          <w:bCs/>
          <w:sz w:val="26"/>
          <w:szCs w:val="26"/>
        </w:rPr>
        <w:t>3</w:t>
      </w:r>
      <w:bookmarkEnd w:id="0"/>
    </w:p>
    <w:p w:rsidR="00D11D5D" w:rsidRDefault="00D11D5D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b/>
          <w:bCs/>
          <w:sz w:val="26"/>
          <w:szCs w:val="26"/>
        </w:rPr>
      </w:pPr>
    </w:p>
    <w:p w:rsidR="00D11D5D" w:rsidRDefault="00D11D5D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Níže uveden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dne, měsíce a roku uzavírají smluvní strany</w:t>
      </w:r>
    </w:p>
    <w:p w:rsidR="00D11D5D" w:rsidRDefault="00D11D5D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62CC7" w:rsidRDefault="00F62CC7" w:rsidP="00F62CC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hanging="720"/>
        <w:jc w:val="both"/>
      </w:pPr>
      <w:r>
        <w:rPr>
          <w:b/>
          <w:bCs/>
        </w:rPr>
        <w:t>Objednatel:</w:t>
      </w:r>
      <w:r>
        <w:t xml:space="preserve"> </w:t>
      </w:r>
      <w:r>
        <w:tab/>
      </w:r>
      <w:r>
        <w:rPr>
          <w:b/>
        </w:rPr>
        <w:t>Statutární město Plzeň</w:t>
      </w:r>
      <w:r>
        <w:t xml:space="preserve">, Náměstí Republiky 1, 301 </w:t>
      </w:r>
      <w:proofErr w:type="gramStart"/>
      <w:r>
        <w:t>00  Plzeň</w:t>
      </w:r>
      <w:proofErr w:type="gramEnd"/>
    </w:p>
    <w:p w:rsidR="00F62CC7" w:rsidRDefault="00F62CC7" w:rsidP="00F62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both"/>
      </w:pPr>
      <w:r>
        <w:t xml:space="preserve">Městský obvod Plzeň 2 - Slovany se sídlem Koterovská 83, 307 </w:t>
      </w:r>
      <w:proofErr w:type="gramStart"/>
      <w:r>
        <w:t>53  Plzeň</w:t>
      </w:r>
      <w:proofErr w:type="gramEnd"/>
      <w:r>
        <w:t xml:space="preserve"> </w:t>
      </w:r>
    </w:p>
    <w:p w:rsidR="00F62CC7" w:rsidRDefault="00F62CC7" w:rsidP="00F62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</w:pPr>
      <w:r>
        <w:t xml:space="preserve">            zastoupený : </w:t>
      </w:r>
    </w:p>
    <w:p w:rsidR="00F62CC7" w:rsidRDefault="00F62CC7" w:rsidP="00F62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</w:pPr>
      <w:r>
        <w:t xml:space="preserve">            IČ: 00075370, </w:t>
      </w:r>
      <w:r w:rsidRPr="00F62CC7">
        <w:rPr>
          <w:bCs/>
        </w:rPr>
        <w:t>DIČ CZ00075370</w:t>
      </w:r>
    </w:p>
    <w:p w:rsidR="00F62CC7" w:rsidRDefault="00F62CC7" w:rsidP="00F62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</w:pPr>
      <w:r>
        <w:t xml:space="preserve">            Bankovní spojení:  </w:t>
      </w:r>
    </w:p>
    <w:p w:rsidR="00D11D5D" w:rsidRDefault="00D11D5D" w:rsidP="00A629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            </w:t>
      </w:r>
    </w:p>
    <w:p w:rsidR="00BF33E5" w:rsidRDefault="00D11D5D" w:rsidP="00BF33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2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 </w:t>
      </w:r>
    </w:p>
    <w:p w:rsidR="00BF33E5" w:rsidRPr="00BF33E5" w:rsidRDefault="00E97DF3" w:rsidP="00BF33E5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720"/>
        <w:jc w:val="both"/>
        <w:rPr>
          <w:spacing w:val="-3"/>
          <w:sz w:val="22"/>
          <w:szCs w:val="22"/>
        </w:rPr>
      </w:pPr>
      <w:r w:rsidRPr="00BF33E5">
        <w:rPr>
          <w:b/>
          <w:bCs/>
        </w:rPr>
        <w:t>Zhotovitel:</w:t>
      </w:r>
      <w:r>
        <w:t xml:space="preserve"> </w:t>
      </w:r>
      <w:r>
        <w:tab/>
        <w:t xml:space="preserve">INTERIERY KOUPELEN s.r.o. </w:t>
      </w:r>
      <w:r w:rsidRPr="008142C6">
        <w:t xml:space="preserve"> </w:t>
      </w:r>
      <w:r w:rsidRPr="00BF33E5">
        <w:rPr>
          <w:b/>
        </w:rPr>
        <w:t xml:space="preserve"> </w:t>
      </w:r>
    </w:p>
    <w:p w:rsidR="00BF33E5" w:rsidRDefault="00E97DF3" w:rsidP="00BF33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Sídlo: Částkova 2743/20, Plzeň 326 00</w:t>
      </w:r>
    </w:p>
    <w:p w:rsidR="00BF33E5" w:rsidRDefault="00E97DF3" w:rsidP="00BF33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IČ:   26318644</w:t>
      </w:r>
    </w:p>
    <w:p w:rsidR="00BF33E5" w:rsidRDefault="00E97DF3" w:rsidP="00BF33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DIČ: CZ26318644 </w:t>
      </w:r>
    </w:p>
    <w:p w:rsidR="007721E1" w:rsidRDefault="00E97DF3" w:rsidP="00BF33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Bankovní spojení: </w:t>
      </w:r>
    </w:p>
    <w:p w:rsidR="0025668A" w:rsidRPr="00BF33E5" w:rsidRDefault="00E97DF3" w:rsidP="00BF33E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pacing w:val="-3"/>
          <w:sz w:val="22"/>
          <w:szCs w:val="22"/>
        </w:rPr>
      </w:pPr>
      <w:r>
        <w:t xml:space="preserve">Statutární zástupce:  </w:t>
      </w:r>
    </w:p>
    <w:p w:rsidR="00D11D5D" w:rsidRDefault="00D11D5D" w:rsidP="00256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pacing w:val="-3"/>
          <w:sz w:val="22"/>
          <w:szCs w:val="22"/>
        </w:rPr>
      </w:pPr>
    </w:p>
    <w:p w:rsidR="00BF33E5" w:rsidRDefault="00BF33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spacing w:val="-3"/>
          <w:sz w:val="22"/>
          <w:szCs w:val="22"/>
        </w:rPr>
      </w:pPr>
    </w:p>
    <w:p w:rsidR="00BF33E5" w:rsidRDefault="00BF33E5" w:rsidP="00BF33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pacing w:val="-3"/>
          <w:sz w:val="22"/>
          <w:szCs w:val="22"/>
          <w:lang w:val="pt-PT"/>
        </w:rPr>
      </w:pPr>
    </w:p>
    <w:p w:rsidR="00D11D5D" w:rsidRDefault="00872CD4" w:rsidP="00BF33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>T</w:t>
      </w:r>
      <w:r w:rsidR="00D11D5D">
        <w:rPr>
          <w:spacing w:val="-3"/>
          <w:sz w:val="22"/>
          <w:szCs w:val="22"/>
          <w:lang w:val="pt-PT"/>
        </w:rPr>
        <w:t>ento</w:t>
      </w:r>
    </w:p>
    <w:p w:rsidR="00D11D5D" w:rsidRDefault="00D11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aps/>
          <w:spacing w:val="-3"/>
          <w:sz w:val="22"/>
          <w:szCs w:val="22"/>
        </w:rPr>
      </w:pPr>
      <w:r>
        <w:rPr>
          <w:b/>
          <w:bCs/>
          <w:caps/>
          <w:spacing w:val="-3"/>
          <w:sz w:val="22"/>
          <w:szCs w:val="22"/>
        </w:rPr>
        <w:t> </w:t>
      </w:r>
    </w:p>
    <w:p w:rsidR="00D11D5D" w:rsidRDefault="00D11D5D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Dodatek č. 1</w:t>
      </w:r>
    </w:p>
    <w:p w:rsidR="00D11D5D" w:rsidRDefault="00D11D5D">
      <w:pPr>
        <w:pStyle w:val="nadpis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2"/>
          <w:szCs w:val="22"/>
        </w:rPr>
      </w:pPr>
    </w:p>
    <w:p w:rsidR="00D11D5D" w:rsidRDefault="00D11D5D">
      <w:pPr>
        <w:pStyle w:val="nadpis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2"/>
          <w:szCs w:val="22"/>
        </w:rPr>
      </w:pPr>
    </w:p>
    <w:p w:rsidR="00D11D5D" w:rsidRDefault="00D11D5D">
      <w:pPr>
        <w:pStyle w:val="nadpis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Č</w:t>
      </w:r>
      <w:r>
        <w:rPr>
          <w:sz w:val="22"/>
          <w:szCs w:val="22"/>
          <w:lang w:val="pt-PT"/>
        </w:rPr>
        <w:t>l. 1</w:t>
      </w:r>
    </w:p>
    <w:p w:rsidR="00D11D5D" w:rsidRDefault="00D11D5D">
      <w:pPr>
        <w:pStyle w:val="nadpis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t>Účel dodatku</w:t>
      </w:r>
    </w:p>
    <w:p w:rsidR="00D11D5D" w:rsidRPr="00394776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</w:pPr>
      <w:r w:rsidRPr="00394776">
        <w:t xml:space="preserve">Smluvní strany po vzájemné dohodě uzavírají tento Dodatek č. 1 ke smlouvě o </w:t>
      </w:r>
      <w:proofErr w:type="spellStart"/>
      <w:r w:rsidRPr="00394776">
        <w:t>dí</w:t>
      </w:r>
      <w:proofErr w:type="spellEnd"/>
      <w:r w:rsidRPr="00394776">
        <w:rPr>
          <w:lang w:val="it-IT"/>
        </w:rPr>
        <w:t xml:space="preserve">lo </w:t>
      </w:r>
      <w:r w:rsidRPr="00394776">
        <w:t>č. 202</w:t>
      </w:r>
      <w:r w:rsidR="00D30B8B">
        <w:t>2</w:t>
      </w:r>
      <w:r w:rsidRPr="00394776">
        <w:t>/ 00</w:t>
      </w:r>
      <w:r w:rsidR="004D2E4A">
        <w:t>8116</w:t>
      </w:r>
      <w:r w:rsidRPr="00394776">
        <w:t xml:space="preserve"> ze dne </w:t>
      </w:r>
      <w:r w:rsidR="00964537">
        <w:t>2</w:t>
      </w:r>
      <w:r w:rsidR="00D30B8B">
        <w:t>2</w:t>
      </w:r>
      <w:r w:rsidRPr="00394776">
        <w:t>.</w:t>
      </w:r>
      <w:r w:rsidR="004D2E4A">
        <w:t>12</w:t>
      </w:r>
      <w:r w:rsidRPr="00394776">
        <w:t>.202</w:t>
      </w:r>
      <w:r w:rsidR="004D2E4A">
        <w:t>3</w:t>
      </w:r>
      <w:r w:rsidRPr="00394776">
        <w:t xml:space="preserve"> a to z důvodu </w:t>
      </w:r>
      <w:r w:rsidR="00A56250">
        <w:t xml:space="preserve">provedení dalších prací </w:t>
      </w:r>
      <w:r w:rsidR="00152525">
        <w:t>souvisejících s</w:t>
      </w:r>
      <w:r w:rsidR="004D2E4A">
        <w:t xml:space="preserve"> realizac</w:t>
      </w:r>
      <w:r w:rsidR="00152525">
        <w:t>í</w:t>
      </w:r>
      <w:r w:rsidR="004D2E4A">
        <w:t xml:space="preserve"> dodávky</w:t>
      </w:r>
      <w:r w:rsidR="00A56250">
        <w:t xml:space="preserve"> </w:t>
      </w:r>
      <w:r w:rsidR="002421D9" w:rsidRPr="002421D9">
        <w:rPr>
          <w:b/>
          <w:noProof/>
        </w:rPr>
        <w:t>„Výměna vnitřního osvětlení budovy UMO 2 – 3. NP“</w:t>
      </w:r>
      <w:r w:rsidR="008D1FF5">
        <w:rPr>
          <w:b/>
          <w:noProof/>
        </w:rPr>
        <w:t xml:space="preserve"> </w:t>
      </w:r>
      <w:r w:rsidR="008D1FF5" w:rsidRPr="008D1FF5">
        <w:rPr>
          <w:noProof/>
        </w:rPr>
        <w:t>v</w:t>
      </w:r>
      <w:r w:rsidR="00905387">
        <w:rPr>
          <w:noProof/>
        </w:rPr>
        <w:t xml:space="preserve"> </w:t>
      </w:r>
      <w:proofErr w:type="gramStart"/>
      <w:r w:rsidR="00905387">
        <w:rPr>
          <w:noProof/>
        </w:rPr>
        <w:t>hodnotě</w:t>
      </w:r>
      <w:r w:rsidR="008D1FF5" w:rsidRPr="008D1FF5">
        <w:rPr>
          <w:noProof/>
        </w:rPr>
        <w:t xml:space="preserve"> </w:t>
      </w:r>
      <w:r w:rsidR="008D1FF5">
        <w:rPr>
          <w:b/>
          <w:noProof/>
        </w:rPr>
        <w:t xml:space="preserve"> </w:t>
      </w:r>
      <w:r w:rsidR="008D1FF5">
        <w:t>48</w:t>
      </w:r>
      <w:r w:rsidR="008D1FF5" w:rsidRPr="0036633E">
        <w:t>.</w:t>
      </w:r>
      <w:r w:rsidR="008D1FF5">
        <w:t>589</w:t>
      </w:r>
      <w:proofErr w:type="gramEnd"/>
      <w:r w:rsidR="008D1FF5" w:rsidRPr="0036633E">
        <w:t>,</w:t>
      </w:r>
      <w:r w:rsidR="008D1FF5">
        <w:t>90</w:t>
      </w:r>
      <w:r w:rsidR="008D1FF5" w:rsidRPr="00FD5677">
        <w:t xml:space="preserve"> </w:t>
      </w:r>
      <w:r w:rsidR="008D1FF5">
        <w:t>Kč bez DPH, tj. 58.793,78 Kč vč. DPH</w:t>
      </w:r>
      <w:r w:rsidRPr="00394776">
        <w:t xml:space="preserve">. Účelem tohoto dodatku je výhradně </w:t>
      </w:r>
      <w:r w:rsidRPr="00394776">
        <w:rPr>
          <w:b/>
          <w:bCs/>
        </w:rPr>
        <w:t>změna článk</w:t>
      </w:r>
      <w:r w:rsidR="009F55FA">
        <w:rPr>
          <w:b/>
          <w:bCs/>
        </w:rPr>
        <w:t>u</w:t>
      </w:r>
      <w:r w:rsidRPr="00394776">
        <w:rPr>
          <w:b/>
          <w:bCs/>
        </w:rPr>
        <w:t xml:space="preserve"> </w:t>
      </w:r>
      <w:proofErr w:type="gramStart"/>
      <w:r w:rsidR="003D12E7">
        <w:rPr>
          <w:b/>
          <w:bCs/>
        </w:rPr>
        <w:t>IV.</w:t>
      </w:r>
      <w:r w:rsidRPr="00394776">
        <w:rPr>
          <w:b/>
          <w:bCs/>
        </w:rPr>
        <w:t>.</w:t>
      </w:r>
      <w:proofErr w:type="gramEnd"/>
      <w:r w:rsidRPr="00394776">
        <w:rPr>
          <w:b/>
          <w:bCs/>
        </w:rPr>
        <w:t xml:space="preserve"> </w:t>
      </w:r>
      <w:r w:rsidRPr="00394776">
        <w:t xml:space="preserve">Ostatní smluvní ujednání Smlouvy o dílo zůstávají tímto Dodatkem č. 1 </w:t>
      </w:r>
      <w:proofErr w:type="spellStart"/>
      <w:r w:rsidRPr="00394776">
        <w:t>nedotč</w:t>
      </w:r>
      <w:proofErr w:type="spellEnd"/>
      <w:r w:rsidRPr="00394776">
        <w:rPr>
          <w:lang w:val="it-IT"/>
        </w:rPr>
        <w:t xml:space="preserve">ena. </w:t>
      </w: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sz w:val="22"/>
          <w:szCs w:val="22"/>
        </w:rPr>
      </w:pP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jc w:val="center"/>
        <w:rPr>
          <w:b/>
          <w:bCs/>
          <w:sz w:val="22"/>
          <w:szCs w:val="22"/>
        </w:rPr>
      </w:pPr>
    </w:p>
    <w:p w:rsidR="00D11D5D" w:rsidRPr="00394776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jc w:val="center"/>
        <w:rPr>
          <w:b/>
          <w:bCs/>
        </w:rPr>
      </w:pPr>
      <w:r w:rsidRPr="00394776">
        <w:rPr>
          <w:b/>
          <w:bCs/>
        </w:rPr>
        <w:t>Č</w:t>
      </w:r>
      <w:r w:rsidRPr="00394776">
        <w:rPr>
          <w:b/>
          <w:bCs/>
          <w:lang w:val="pt-PT"/>
        </w:rPr>
        <w:t>l. 2</w:t>
      </w:r>
    </w:p>
    <w:p w:rsidR="00D11D5D" w:rsidRPr="00394776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jc w:val="center"/>
        <w:rPr>
          <w:b/>
          <w:bCs/>
        </w:rPr>
      </w:pPr>
      <w:r w:rsidRPr="00394776">
        <w:rPr>
          <w:b/>
          <w:bCs/>
        </w:rPr>
        <w:t>Předmět dodatku</w:t>
      </w:r>
    </w:p>
    <w:p w:rsidR="00D11D5D" w:rsidRPr="00394776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ind w:left="1440" w:hanging="1440"/>
      </w:pPr>
      <w:r w:rsidRPr="00394776">
        <w:t>Smluvní strany tímto Dodatkem č. 1 mění:</w:t>
      </w: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</w:pPr>
    </w:p>
    <w:p w:rsidR="007712CE" w:rsidRPr="00394776" w:rsidRDefault="007712CE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</w:pPr>
    </w:p>
    <w:p w:rsidR="001F39BC" w:rsidRPr="00394776" w:rsidRDefault="001F39BC" w:rsidP="001F39BC">
      <w:pPr>
        <w:pStyle w:val="vlevo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</w:pPr>
      <w:r w:rsidRPr="00394776">
        <w:t xml:space="preserve">článek </w:t>
      </w:r>
      <w:r w:rsidRPr="009F55FA">
        <w:rPr>
          <w:b/>
        </w:rPr>
        <w:t>I</w:t>
      </w:r>
      <w:r>
        <w:rPr>
          <w:b/>
        </w:rPr>
        <w:t>V</w:t>
      </w:r>
      <w:r w:rsidRPr="009F55FA">
        <w:rPr>
          <w:b/>
        </w:rPr>
        <w:t>.</w:t>
      </w:r>
      <w:r>
        <w:t xml:space="preserve"> </w:t>
      </w:r>
      <w:r w:rsidRPr="00394776">
        <w:t xml:space="preserve"> </w:t>
      </w:r>
      <w:r w:rsidR="00AB23FB">
        <w:rPr>
          <w:b/>
        </w:rPr>
        <w:t>Cena díla</w:t>
      </w:r>
      <w:r w:rsidRPr="00394776">
        <w:t xml:space="preserve"> se mění v odst. </w:t>
      </w:r>
      <w:r w:rsidR="00AB23FB">
        <w:t>A</w:t>
      </w:r>
      <w:r>
        <w:t xml:space="preserve">. </w:t>
      </w:r>
      <w:r w:rsidRPr="00394776">
        <w:t>takto:</w:t>
      </w:r>
    </w:p>
    <w:p w:rsidR="001F39BC" w:rsidRDefault="001F39BC" w:rsidP="001F39BC">
      <w:pPr>
        <w:pStyle w:val="vlev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F39BC" w:rsidRPr="001F39BC" w:rsidRDefault="001F39BC" w:rsidP="001F39BC">
      <w:pPr>
        <w:pStyle w:val="vlev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</w:rPr>
      </w:pPr>
      <w:r w:rsidRPr="001F39BC">
        <w:rPr>
          <w:i/>
        </w:rPr>
        <w:t xml:space="preserve">Původní znění: </w:t>
      </w:r>
    </w:p>
    <w:p w:rsidR="001F39BC" w:rsidRDefault="001F39BC" w:rsidP="00A33BEE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b/>
          <w:bCs/>
        </w:rPr>
      </w:pPr>
    </w:p>
    <w:p w:rsidR="00EB3988" w:rsidRPr="00EB3988" w:rsidRDefault="00EB3988" w:rsidP="00EB39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426"/>
        </w:tabs>
        <w:suppressAutoHyphens/>
        <w:ind w:hanging="720"/>
      </w:pPr>
      <w:r w:rsidRPr="00EB3988">
        <w:rPr>
          <w:bCs/>
        </w:rPr>
        <w:t>Cena díla činí:</w:t>
      </w:r>
    </w:p>
    <w:p w:rsidR="00EB3988" w:rsidRDefault="00EB3988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</w:pPr>
    </w:p>
    <w:p w:rsidR="00EB3988" w:rsidRDefault="007858F1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  <w:r>
        <w:rPr>
          <w:bCs/>
        </w:rPr>
        <w:t>295.280,10</w:t>
      </w:r>
      <w:r w:rsidRPr="002B27F1">
        <w:t xml:space="preserve"> Kč bez DPH</w:t>
      </w:r>
      <w:r>
        <w:t>, tj. 357.288,90</w:t>
      </w:r>
      <w:r w:rsidRPr="002B27F1">
        <w:rPr>
          <w:b/>
        </w:rPr>
        <w:t xml:space="preserve"> </w:t>
      </w:r>
      <w:r w:rsidRPr="009465AD">
        <w:t>Kč včetně DPH</w:t>
      </w:r>
    </w:p>
    <w:p w:rsidR="00EB3988" w:rsidRDefault="00EB3988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</w:p>
    <w:p w:rsidR="00EB3988" w:rsidRDefault="00EB3988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  <w:r>
        <w:t xml:space="preserve">slovy:  </w:t>
      </w:r>
      <w:proofErr w:type="spellStart"/>
      <w:r w:rsidR="007858F1">
        <w:t>dvěstědevadesátpěttisícdvěstěosmdesát</w:t>
      </w:r>
      <w:proofErr w:type="spellEnd"/>
      <w:r w:rsidR="007858F1">
        <w:t xml:space="preserve"> korun deset haléřů bez DPH</w:t>
      </w:r>
      <w:r>
        <w:t>.</w:t>
      </w:r>
    </w:p>
    <w:p w:rsidR="00EB3988" w:rsidRDefault="00EB3988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</w:p>
    <w:p w:rsidR="00EB3988" w:rsidRPr="00EB3988" w:rsidRDefault="007858F1" w:rsidP="00EB3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  <w:jc w:val="both"/>
      </w:pPr>
      <w:r>
        <w:lastRenderedPageBreak/>
        <w:t xml:space="preserve">Cena díla byla stanovena na základě cenové nabídky zhotovitele, jejíž nedílnou součástí je i oceněný VV. </w:t>
      </w:r>
      <w:r>
        <w:rPr>
          <w:b/>
        </w:rPr>
        <w:t xml:space="preserve">Cena za provedení díla takto stanovená se považuje za úplnou, konečnou a nepřekročitelnou. </w:t>
      </w:r>
      <w:r w:rsidR="00EB3988">
        <w:rPr>
          <w:b/>
        </w:rPr>
        <w:t xml:space="preserve"> </w:t>
      </w:r>
    </w:p>
    <w:p w:rsidR="001F39BC" w:rsidRDefault="001F39BC" w:rsidP="00A33BEE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b/>
          <w:bCs/>
        </w:rPr>
      </w:pPr>
    </w:p>
    <w:p w:rsidR="00AB23FB" w:rsidRPr="001F39BC" w:rsidRDefault="00AB23FB" w:rsidP="00AB23FB">
      <w:pPr>
        <w:pStyle w:val="vlev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</w:rPr>
      </w:pPr>
      <w:r>
        <w:rPr>
          <w:i/>
        </w:rPr>
        <w:t xml:space="preserve">Nové </w:t>
      </w:r>
      <w:r w:rsidRPr="001F39BC">
        <w:rPr>
          <w:i/>
        </w:rPr>
        <w:t xml:space="preserve">znění: </w:t>
      </w:r>
    </w:p>
    <w:p w:rsidR="00AB23FB" w:rsidRDefault="00AB23FB" w:rsidP="00AB23FB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b/>
          <w:bCs/>
        </w:rPr>
      </w:pPr>
    </w:p>
    <w:p w:rsidR="00AB23FB" w:rsidRPr="00EB3988" w:rsidRDefault="00AB23FB" w:rsidP="00AB23FB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 w:hanging="426"/>
      </w:pPr>
      <w:r w:rsidRPr="00AB23FB">
        <w:rPr>
          <w:bCs/>
        </w:rPr>
        <w:t>Cena díla činí:</w:t>
      </w:r>
    </w:p>
    <w:p w:rsidR="00AB23FB" w:rsidRDefault="00AB23FB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</w:pPr>
    </w:p>
    <w:p w:rsidR="00AB23FB" w:rsidRPr="00E715BF" w:rsidRDefault="00AB23FB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  <w:r w:rsidRPr="00E715BF">
        <w:t>3</w:t>
      </w:r>
      <w:r w:rsidR="00905387">
        <w:t>43</w:t>
      </w:r>
      <w:r w:rsidRPr="00E715BF">
        <w:t>.</w:t>
      </w:r>
      <w:r w:rsidR="00905387">
        <w:t>870,00</w:t>
      </w:r>
      <w:r w:rsidRPr="00E715BF">
        <w:t xml:space="preserve"> Kč bez DPH, tj.  4</w:t>
      </w:r>
      <w:r w:rsidR="00905387">
        <w:t>16</w:t>
      </w:r>
      <w:r w:rsidRPr="00E715BF">
        <w:t>.</w:t>
      </w:r>
      <w:r w:rsidR="00F550FD">
        <w:t>082</w:t>
      </w:r>
      <w:r w:rsidRPr="00E715BF">
        <w:t>,</w:t>
      </w:r>
      <w:r w:rsidR="00F550FD">
        <w:t>70</w:t>
      </w:r>
      <w:r w:rsidRPr="00E715BF">
        <w:t xml:space="preserve"> Kč včetně DPH</w:t>
      </w:r>
    </w:p>
    <w:p w:rsidR="00AB23FB" w:rsidRPr="00E715BF" w:rsidRDefault="00AB23FB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</w:p>
    <w:p w:rsidR="00AB23FB" w:rsidRDefault="00AB23FB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  <w:r w:rsidRPr="00E715BF">
        <w:t xml:space="preserve">slovy:  </w:t>
      </w:r>
      <w:proofErr w:type="spellStart"/>
      <w:r w:rsidRPr="00E715BF">
        <w:t>tři</w:t>
      </w:r>
      <w:r w:rsidR="000A23E1">
        <w:t>stačtyřicettři</w:t>
      </w:r>
      <w:r w:rsidRPr="00E715BF">
        <w:t>tisíc</w:t>
      </w:r>
      <w:r w:rsidR="000A23E1">
        <w:t>eosmsetsedmdestát</w:t>
      </w:r>
      <w:proofErr w:type="spellEnd"/>
      <w:r>
        <w:t xml:space="preserve"> korun </w:t>
      </w:r>
      <w:r w:rsidR="000A23E1">
        <w:t>b</w:t>
      </w:r>
      <w:r>
        <w:t>ez DPH.</w:t>
      </w:r>
    </w:p>
    <w:p w:rsidR="00AB23FB" w:rsidRDefault="00AB23FB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</w:pPr>
    </w:p>
    <w:p w:rsidR="00AB23FB" w:rsidRPr="00EB3988" w:rsidRDefault="007858F1" w:rsidP="00AB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26"/>
        <w:jc w:val="both"/>
      </w:pPr>
      <w:r>
        <w:t xml:space="preserve">Cena díla byla stanovena na základě cenové nabídky zhotovitele, jejíž nedílnou součástí je i oceněný VV. </w:t>
      </w:r>
      <w:r>
        <w:rPr>
          <w:b/>
        </w:rPr>
        <w:t>Cena za provedení díla takto stanovená se považuje za úplnou, konečnou a nepřekročitelnou.</w:t>
      </w:r>
      <w:r w:rsidR="00AB23FB">
        <w:rPr>
          <w:b/>
        </w:rPr>
        <w:t xml:space="preserve"> </w:t>
      </w:r>
    </w:p>
    <w:p w:rsidR="001F39BC" w:rsidRDefault="001F39BC" w:rsidP="00A33BEE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b/>
          <w:bCs/>
        </w:rPr>
      </w:pP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jc w:val="center"/>
        <w:rPr>
          <w:b/>
          <w:bCs/>
        </w:rPr>
      </w:pPr>
      <w:r>
        <w:rPr>
          <w:b/>
          <w:bCs/>
        </w:rPr>
        <w:t>Č</w:t>
      </w:r>
      <w:r>
        <w:rPr>
          <w:b/>
          <w:bCs/>
          <w:lang w:val="pt-PT"/>
        </w:rPr>
        <w:t>l. 3</w:t>
      </w: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D11D5D" w:rsidRDefault="00D11D5D">
      <w:pPr>
        <w:pStyle w:val="od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after="0"/>
        <w:rPr>
          <w:b/>
          <w:bCs/>
        </w:rPr>
      </w:pPr>
    </w:p>
    <w:p w:rsidR="000A4024" w:rsidRPr="000A4024" w:rsidRDefault="000A4024" w:rsidP="000A40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</w:pPr>
      <w:r>
        <w:t xml:space="preserve">Tento dodatek č. 1 se uzavírá na základě usnesení RMO Plzeň 2 – Slovany č. </w:t>
      </w:r>
      <w:r w:rsidR="00DF5556">
        <w:t>69</w:t>
      </w:r>
      <w:r>
        <w:t>/202</w:t>
      </w:r>
      <w:r w:rsidR="000A23E1">
        <w:t>4</w:t>
      </w:r>
      <w:r>
        <w:t xml:space="preserve">  ze dne 1</w:t>
      </w:r>
      <w:r w:rsidR="000A23E1">
        <w:t>4</w:t>
      </w:r>
      <w:r>
        <w:t>.</w:t>
      </w:r>
      <w:r w:rsidR="000A23E1">
        <w:t>5</w:t>
      </w:r>
      <w:r>
        <w:t>.202</w:t>
      </w:r>
      <w:r w:rsidR="000A23E1">
        <w:t>4</w:t>
      </w:r>
      <w:r>
        <w:t>.</w:t>
      </w:r>
    </w:p>
    <w:p w:rsidR="005F36F8" w:rsidRPr="005F36F8" w:rsidRDefault="00D11D5D" w:rsidP="005F36F8">
      <w:pPr>
        <w:pStyle w:val="Nadpis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u w:val="none"/>
        </w:rPr>
        <w:t>Tento Dodatek č. 1 nabývá platnosti dnem jeho podpisu oprávněnými zástupci obou smluvních stran a účinnosti dnem uveřejnění v registru smluv.</w:t>
      </w:r>
    </w:p>
    <w:p w:rsidR="008D0A05" w:rsidRPr="005F36F8" w:rsidRDefault="008D0A05" w:rsidP="005F36F8">
      <w:pPr>
        <w:pStyle w:val="Nadpis2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u w:val="none"/>
        </w:rPr>
      </w:pPr>
      <w:r w:rsidRPr="005F36F8">
        <w:rPr>
          <w:u w:val="none"/>
        </w:rPr>
        <w:t xml:space="preserve">Přílohou tohoto </w:t>
      </w:r>
      <w:r w:rsidR="0055545D">
        <w:rPr>
          <w:u w:val="none"/>
        </w:rPr>
        <w:t>D</w:t>
      </w:r>
      <w:r w:rsidRPr="005F36F8">
        <w:rPr>
          <w:u w:val="none"/>
        </w:rPr>
        <w:t xml:space="preserve">odatku č. 1 je </w:t>
      </w:r>
      <w:proofErr w:type="spellStart"/>
      <w:r w:rsidR="005F36F8" w:rsidRPr="005F36F8">
        <w:rPr>
          <w:u w:val="none"/>
        </w:rPr>
        <w:t>naceněný</w:t>
      </w:r>
      <w:proofErr w:type="spellEnd"/>
      <w:r w:rsidR="005F36F8" w:rsidRPr="005F36F8">
        <w:rPr>
          <w:u w:val="none"/>
        </w:rPr>
        <w:t xml:space="preserve"> výkaz výměr</w:t>
      </w:r>
      <w:r w:rsidR="005F36F8">
        <w:rPr>
          <w:u w:val="none"/>
        </w:rPr>
        <w:t>.</w:t>
      </w:r>
      <w:r w:rsidR="005F36F8" w:rsidRPr="005F36F8">
        <w:rPr>
          <w:u w:val="none"/>
        </w:rPr>
        <w:t xml:space="preserve"> </w:t>
      </w:r>
    </w:p>
    <w:p w:rsidR="00D11D5D" w:rsidRDefault="00D11D5D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Tento Dodatek č. 1 byl sepsán ve třech vyhotoveních, z nichž jeden obdrží zhotovitel a dva objednatel. </w:t>
      </w:r>
    </w:p>
    <w:p w:rsidR="00D11D5D" w:rsidRDefault="00D11D5D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Na důkaz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vážn</w:t>
      </w:r>
      <w:proofErr w:type="spellEnd"/>
      <w:r>
        <w:rPr>
          <w:lang w:val="fr-FR"/>
        </w:rPr>
        <w:t xml:space="preserve">é </w:t>
      </w:r>
      <w:r>
        <w:t>vůle prost</w:t>
      </w:r>
      <w:r>
        <w:rPr>
          <w:lang w:val="fr-FR"/>
        </w:rPr>
        <w:t xml:space="preserve">é </w:t>
      </w:r>
      <w:r>
        <w:t xml:space="preserve">omylu s uzavřením tohoto dodatku připojují </w:t>
      </w:r>
      <w:r>
        <w:rPr>
          <w:lang w:val="it-IT"/>
        </w:rPr>
        <w:t>opr</w:t>
      </w:r>
      <w:proofErr w:type="spellStart"/>
      <w:r>
        <w:t>ávnění</w:t>
      </w:r>
      <w:proofErr w:type="spellEnd"/>
      <w:r>
        <w:t xml:space="preserve"> zástupci obou smluvních stran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vlastnoruční podpisy.</w:t>
      </w:r>
    </w:p>
    <w:p w:rsidR="00D11D5D" w:rsidRDefault="00D11D5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7712CE" w:rsidRDefault="007712C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7712CE" w:rsidRDefault="007712C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421D9" w:rsidRDefault="002421D9" w:rsidP="00242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421D9" w:rsidRDefault="002421D9" w:rsidP="00242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11D5D" w:rsidRDefault="00D11D5D" w:rsidP="00242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V </w:t>
      </w:r>
      <w:proofErr w:type="gramStart"/>
      <w:r>
        <w:t>Plzni  dne</w:t>
      </w:r>
      <w:proofErr w:type="gramEnd"/>
      <w:r>
        <w:t xml:space="preserve"> ……….. 202</w:t>
      </w:r>
      <w:r w:rsidR="002421D9">
        <w:t>4</w:t>
      </w:r>
      <w:r>
        <w:t xml:space="preserve">         </w:t>
      </w:r>
      <w:r>
        <w:tab/>
      </w:r>
      <w:r>
        <w:tab/>
      </w:r>
      <w:r>
        <w:tab/>
        <w:t>V </w:t>
      </w:r>
      <w:r w:rsidR="00112FEA">
        <w:t>………</w:t>
      </w:r>
      <w:proofErr w:type="gramStart"/>
      <w:r w:rsidR="00112FEA">
        <w:t>…….</w:t>
      </w:r>
      <w:proofErr w:type="gramEnd"/>
      <w:r w:rsidR="00112FEA">
        <w:t>.</w:t>
      </w:r>
      <w:r>
        <w:t xml:space="preserve"> </w:t>
      </w:r>
      <w:proofErr w:type="gramStart"/>
      <w:r>
        <w:t>dne  …</w:t>
      </w:r>
      <w:proofErr w:type="gramEnd"/>
      <w:r>
        <w:t>……202</w:t>
      </w:r>
      <w:r w:rsidR="002421D9">
        <w:t>4</w:t>
      </w:r>
    </w:p>
    <w:p w:rsidR="00D11D5D" w:rsidRDefault="00D11D5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421D9" w:rsidRDefault="002421D9" w:rsidP="002421D9">
      <w:pPr>
        <w:suppressAutoHyphens/>
        <w:ind w:left="709" w:hanging="709"/>
      </w:pPr>
    </w:p>
    <w:p w:rsidR="002421D9" w:rsidRDefault="002421D9" w:rsidP="002421D9">
      <w:pPr>
        <w:suppressAutoHyphens/>
        <w:ind w:left="709" w:hanging="709"/>
      </w:pPr>
    </w:p>
    <w:p w:rsidR="002421D9" w:rsidRDefault="002421D9" w:rsidP="002421D9">
      <w:pPr>
        <w:suppressAutoHyphens/>
        <w:ind w:left="709" w:hanging="709"/>
      </w:pPr>
    </w:p>
    <w:p w:rsidR="002421D9" w:rsidRDefault="002421D9" w:rsidP="002421D9">
      <w:pPr>
        <w:suppressAutoHyphens/>
        <w:ind w:left="709" w:hanging="709"/>
      </w:pPr>
    </w:p>
    <w:p w:rsidR="002421D9" w:rsidRDefault="002421D9" w:rsidP="002421D9">
      <w:pPr>
        <w:suppressAutoHyphens/>
        <w:ind w:left="709" w:hanging="709"/>
      </w:pPr>
      <w:r>
        <w:t>.........................................................                        .......................................................</w:t>
      </w:r>
    </w:p>
    <w:p w:rsidR="007721E1" w:rsidRDefault="002421D9" w:rsidP="007721E1">
      <w:pPr>
        <w:suppressAutoHyphens/>
        <w:ind w:left="709" w:hanging="709"/>
      </w:pPr>
      <w:r>
        <w:t xml:space="preserve">                  </w:t>
      </w:r>
      <w:bookmarkStart w:id="1" w:name="_GoBack"/>
      <w:bookmarkEnd w:id="1"/>
    </w:p>
    <w:p w:rsidR="002421D9" w:rsidRDefault="002421D9" w:rsidP="002421D9">
      <w:pPr>
        <w:suppressAutoHyphens/>
      </w:pPr>
      <w:r>
        <w:tab/>
        <w:t xml:space="preserve">            </w:t>
      </w:r>
    </w:p>
    <w:p w:rsidR="002421D9" w:rsidRDefault="002421D9" w:rsidP="002421D9">
      <w:pPr>
        <w:suppressAutoHyphens/>
        <w:ind w:left="4950" w:hanging="4950"/>
      </w:pPr>
      <w:r>
        <w:t xml:space="preserve">                                               </w:t>
      </w:r>
    </w:p>
    <w:p w:rsidR="002421D9" w:rsidRDefault="002421D9" w:rsidP="002421D9">
      <w:pPr>
        <w:suppressAutoHyphens/>
        <w:ind w:left="709" w:hanging="709"/>
      </w:pPr>
      <w:r>
        <w:t xml:space="preserve">              za objednatele                                                            za zhotovitele</w:t>
      </w:r>
    </w:p>
    <w:p w:rsidR="002421D9" w:rsidRDefault="002421D9" w:rsidP="002421D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11D5D" w:rsidRDefault="00D11D5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D11D5D" w:rsidSect="00440148">
      <w:headerReference w:type="default" r:id="rId7"/>
      <w:footerReference w:type="default" r:id="rId8"/>
      <w:pgSz w:w="11900" w:h="16840"/>
      <w:pgMar w:top="1276" w:right="1418" w:bottom="567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5D" w:rsidRDefault="00D11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11D5D" w:rsidRDefault="00D11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5D" w:rsidRDefault="00D11D5D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4"/>
      </w:tabs>
      <w:jc w:val="center"/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5D" w:rsidRDefault="00D11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11D5D" w:rsidRDefault="00D11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5D" w:rsidRDefault="00D11D5D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4"/>
      </w:tabs>
      <w:rPr>
        <w:sz w:val="18"/>
        <w:szCs w:val="18"/>
      </w:rPr>
    </w:pPr>
    <w:r>
      <w:rPr>
        <w:sz w:val="18"/>
        <w:szCs w:val="18"/>
      </w:rPr>
      <w:t>Statutární město Plzeň</w:t>
    </w:r>
    <w:r>
      <w:rPr>
        <w:sz w:val="18"/>
        <w:szCs w:val="18"/>
        <w:lang w:val="nl-NL"/>
      </w:rPr>
      <w:t>, N</w:t>
    </w:r>
    <w:r>
      <w:rPr>
        <w:sz w:val="18"/>
        <w:szCs w:val="18"/>
      </w:rPr>
      <w:t>áměstí Republiky 1, 301 00  Plzeň</w:t>
    </w:r>
    <w:r>
      <w:rPr>
        <w:sz w:val="18"/>
        <w:szCs w:val="18"/>
      </w:rPr>
      <w:tab/>
      <w:t xml:space="preserve">                                  </w:t>
    </w:r>
    <w:r w:rsidR="00F62CC7">
      <w:rPr>
        <w:sz w:val="18"/>
        <w:szCs w:val="18"/>
      </w:rPr>
      <w:t>Zhotovitel INTERIERY KOUPELEN s.r.o.</w:t>
    </w:r>
    <w:r w:rsidR="00841777">
      <w:rPr>
        <w:sz w:val="18"/>
        <w:szCs w:val="18"/>
      </w:rPr>
      <w:t>.</w:t>
    </w:r>
    <w:r>
      <w:rPr>
        <w:sz w:val="18"/>
        <w:szCs w:val="18"/>
      </w:rPr>
      <w:tab/>
    </w:r>
  </w:p>
  <w:p w:rsidR="00D05512" w:rsidRDefault="00D11D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44"/>
      </w:tabs>
      <w:jc w:val="both"/>
      <w:rPr>
        <w:sz w:val="18"/>
        <w:szCs w:val="18"/>
      </w:rPr>
    </w:pPr>
    <w:r>
      <w:rPr>
        <w:sz w:val="18"/>
        <w:szCs w:val="18"/>
      </w:rPr>
      <w:t xml:space="preserve">Městský obvod Plzeň 2 - Slovany </w:t>
    </w:r>
    <w:r>
      <w:rPr>
        <w:sz w:val="18"/>
        <w:szCs w:val="18"/>
      </w:rPr>
      <w:tab/>
      <w:t xml:space="preserve">                                      </w:t>
    </w:r>
    <w:r w:rsidR="00D05512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</w:t>
    </w:r>
    <w:r w:rsidR="00B86EB4">
      <w:rPr>
        <w:sz w:val="18"/>
        <w:szCs w:val="18"/>
      </w:rPr>
      <w:t>Částkova 2743/20, 326 00 Plzeň</w:t>
    </w:r>
  </w:p>
  <w:p w:rsidR="00D11D5D" w:rsidRDefault="00D11D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44"/>
      </w:tabs>
      <w:jc w:val="both"/>
      <w:rPr>
        <w:sz w:val="18"/>
        <w:szCs w:val="18"/>
      </w:rPr>
    </w:pPr>
    <w:r>
      <w:rPr>
        <w:sz w:val="18"/>
        <w:szCs w:val="18"/>
      </w:rPr>
      <w:t>se sídlem Koterovská 83, 326 00   Plzeň</w:t>
    </w:r>
    <w:r>
      <w:rPr>
        <w:sz w:val="18"/>
        <w:szCs w:val="18"/>
      </w:rPr>
      <w:tab/>
      <w:t xml:space="preserve">                                                                 </w:t>
    </w:r>
  </w:p>
  <w:p w:rsidR="00D11D5D" w:rsidRDefault="00D11D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44"/>
      </w:tabs>
      <w:rPr>
        <w:sz w:val="18"/>
        <w:szCs w:val="18"/>
      </w:rPr>
    </w:pPr>
    <w:r>
      <w:rPr>
        <w:sz w:val="18"/>
        <w:szCs w:val="18"/>
      </w:rPr>
      <w:t xml:space="preserve">č. smlouvy objednatele: </w:t>
    </w:r>
    <w:r w:rsidR="00B86EB4" w:rsidRPr="004D2E4A">
      <w:rPr>
        <w:sz w:val="18"/>
        <w:szCs w:val="18"/>
      </w:rPr>
      <w:t>2023/008116</w:t>
    </w:r>
    <w:r w:rsidR="00B86EB4">
      <w:t xml:space="preserve"> </w:t>
    </w:r>
  </w:p>
  <w:p w:rsidR="00D11D5D" w:rsidRDefault="00D11D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2AB"/>
    <w:multiLevelType w:val="hybridMultilevel"/>
    <w:tmpl w:val="C0D43C42"/>
    <w:styleLink w:val="Importovanstyl3"/>
    <w:lvl w:ilvl="0" w:tplc="1AFA72F2">
      <w:start w:val="1"/>
      <w:numFmt w:val="upperLetter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040A76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8E4428">
      <w:start w:val="1"/>
      <w:numFmt w:val="lowerRoman"/>
      <w:lvlText w:val="%3."/>
      <w:lvlJc w:val="left"/>
      <w:pPr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2C6F66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AA67FC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965DD6">
      <w:start w:val="1"/>
      <w:numFmt w:val="lowerRoman"/>
      <w:lvlText w:val="%6."/>
      <w:lvlJc w:val="left"/>
      <w:pPr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BCC0C4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645A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B84E0C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1D01FC"/>
    <w:multiLevelType w:val="multilevel"/>
    <w:tmpl w:val="64105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065A25"/>
    <w:multiLevelType w:val="multilevel"/>
    <w:tmpl w:val="690A378E"/>
    <w:styleLink w:val="Importovanstyl2"/>
    <w:lvl w:ilvl="0">
      <w:start w:val="1"/>
      <w:numFmt w:val="decimal"/>
      <w:lvlText w:val="%1."/>
      <w:lvlJc w:val="left"/>
      <w:pPr>
        <w:tabs>
          <w:tab w:val="left" w:pos="720"/>
          <w:tab w:val="left" w:pos="144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  <w:tab w:val="left" w:pos="1440"/>
        </w:tabs>
        <w:ind w:left="7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7B596A"/>
    <w:multiLevelType w:val="hybridMultilevel"/>
    <w:tmpl w:val="66DEB776"/>
    <w:lvl w:ilvl="0" w:tplc="79D2F1D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C3B88"/>
    <w:multiLevelType w:val="hybridMultilevel"/>
    <w:tmpl w:val="3F2E2B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F096B"/>
    <w:multiLevelType w:val="hybridMultilevel"/>
    <w:tmpl w:val="BF969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9296D"/>
    <w:multiLevelType w:val="hybridMultilevel"/>
    <w:tmpl w:val="1C9A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367CA"/>
    <w:multiLevelType w:val="hybridMultilevel"/>
    <w:tmpl w:val="00A2C11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3026E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14AAB"/>
    <w:multiLevelType w:val="hybridMultilevel"/>
    <w:tmpl w:val="CA641A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3B10"/>
    <w:multiLevelType w:val="hybridMultilevel"/>
    <w:tmpl w:val="379263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031D"/>
    <w:multiLevelType w:val="hybridMultilevel"/>
    <w:tmpl w:val="33AC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B7238E"/>
    <w:multiLevelType w:val="hybridMultilevel"/>
    <w:tmpl w:val="9CAE6FB4"/>
    <w:lvl w:ilvl="0" w:tplc="A7C84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0B5822"/>
    <w:multiLevelType w:val="hybridMultilevel"/>
    <w:tmpl w:val="12FA8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8AA"/>
    <w:multiLevelType w:val="hybridMultilevel"/>
    <w:tmpl w:val="150CC7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601D1"/>
    <w:multiLevelType w:val="hybridMultilevel"/>
    <w:tmpl w:val="DE12F440"/>
    <w:lvl w:ilvl="0" w:tplc="7A4E677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8A9444D"/>
    <w:multiLevelType w:val="hybridMultilevel"/>
    <w:tmpl w:val="C0D43C42"/>
    <w:numStyleLink w:val="Importovanstyl3"/>
  </w:abstractNum>
  <w:abstractNum w:abstractNumId="16" w15:restartNumberingAfterBreak="0">
    <w:nsid w:val="4E4740C6"/>
    <w:multiLevelType w:val="multilevel"/>
    <w:tmpl w:val="690A378E"/>
    <w:numStyleLink w:val="Importovanstyl2"/>
  </w:abstractNum>
  <w:abstractNum w:abstractNumId="17" w15:restartNumberingAfterBreak="0">
    <w:nsid w:val="671D0EE5"/>
    <w:multiLevelType w:val="multilevel"/>
    <w:tmpl w:val="48F42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A947E8"/>
    <w:multiLevelType w:val="multilevel"/>
    <w:tmpl w:val="9C0CFF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E987AD2"/>
    <w:multiLevelType w:val="hybridMultilevel"/>
    <w:tmpl w:val="C38ED8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176D1"/>
    <w:multiLevelType w:val="multilevel"/>
    <w:tmpl w:val="064E3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84951C8"/>
    <w:multiLevelType w:val="hybridMultilevel"/>
    <w:tmpl w:val="89D41488"/>
    <w:lvl w:ilvl="0" w:tplc="16229C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3423C"/>
    <w:multiLevelType w:val="hybridMultilevel"/>
    <w:tmpl w:val="1EA2A96A"/>
    <w:lvl w:ilvl="0" w:tplc="3662A82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7A5F50F4"/>
    <w:multiLevelType w:val="hybridMultilevel"/>
    <w:tmpl w:val="9A9CFDB4"/>
    <w:lvl w:ilvl="0" w:tplc="BF8628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10"/>
  </w:num>
  <w:num w:numId="6">
    <w:abstractNumId w:val="1"/>
  </w:num>
  <w:num w:numId="7">
    <w:abstractNumId w:val="14"/>
  </w:num>
  <w:num w:numId="8">
    <w:abstractNumId w:val="17"/>
  </w:num>
  <w:num w:numId="9">
    <w:abstractNumId w:val="20"/>
  </w:num>
  <w:num w:numId="10">
    <w:abstractNumId w:val="18"/>
  </w:num>
  <w:num w:numId="11">
    <w:abstractNumId w:val="22"/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5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89"/>
    <w:rsid w:val="0003054F"/>
    <w:rsid w:val="00047E67"/>
    <w:rsid w:val="00087AE7"/>
    <w:rsid w:val="000A23E1"/>
    <w:rsid w:val="000A4024"/>
    <w:rsid w:val="000A6EA3"/>
    <w:rsid w:val="000B0214"/>
    <w:rsid w:val="000F0C25"/>
    <w:rsid w:val="000F35B5"/>
    <w:rsid w:val="00112FEA"/>
    <w:rsid w:val="00152525"/>
    <w:rsid w:val="00170539"/>
    <w:rsid w:val="00193E39"/>
    <w:rsid w:val="001A08D1"/>
    <w:rsid w:val="001A1A8D"/>
    <w:rsid w:val="001C328C"/>
    <w:rsid w:val="001F39BC"/>
    <w:rsid w:val="00201A0B"/>
    <w:rsid w:val="00210CB1"/>
    <w:rsid w:val="002421D9"/>
    <w:rsid w:val="00243038"/>
    <w:rsid w:val="0025668A"/>
    <w:rsid w:val="00274EF9"/>
    <w:rsid w:val="00296A99"/>
    <w:rsid w:val="002B3F2A"/>
    <w:rsid w:val="002F098C"/>
    <w:rsid w:val="002F4510"/>
    <w:rsid w:val="00323F35"/>
    <w:rsid w:val="00394776"/>
    <w:rsid w:val="003A1EFA"/>
    <w:rsid w:val="003A1FF4"/>
    <w:rsid w:val="003D12E7"/>
    <w:rsid w:val="003D260E"/>
    <w:rsid w:val="0042290C"/>
    <w:rsid w:val="00424823"/>
    <w:rsid w:val="00427A5E"/>
    <w:rsid w:val="004321FE"/>
    <w:rsid w:val="00432367"/>
    <w:rsid w:val="00440148"/>
    <w:rsid w:val="0046211A"/>
    <w:rsid w:val="004B7F28"/>
    <w:rsid w:val="004D2E4A"/>
    <w:rsid w:val="004E50B3"/>
    <w:rsid w:val="005036C1"/>
    <w:rsid w:val="0054113E"/>
    <w:rsid w:val="0055545D"/>
    <w:rsid w:val="00580422"/>
    <w:rsid w:val="005A37A7"/>
    <w:rsid w:val="005F36F8"/>
    <w:rsid w:val="00654BAF"/>
    <w:rsid w:val="006659F5"/>
    <w:rsid w:val="00692568"/>
    <w:rsid w:val="006A5DCD"/>
    <w:rsid w:val="006C0E9E"/>
    <w:rsid w:val="007063B5"/>
    <w:rsid w:val="0073280A"/>
    <w:rsid w:val="0075778F"/>
    <w:rsid w:val="00757D6E"/>
    <w:rsid w:val="007712CE"/>
    <w:rsid w:val="007721E1"/>
    <w:rsid w:val="007858F1"/>
    <w:rsid w:val="007A5306"/>
    <w:rsid w:val="007B1278"/>
    <w:rsid w:val="007C0628"/>
    <w:rsid w:val="007D23FF"/>
    <w:rsid w:val="008217C2"/>
    <w:rsid w:val="008243AA"/>
    <w:rsid w:val="00841777"/>
    <w:rsid w:val="0086615B"/>
    <w:rsid w:val="0087134C"/>
    <w:rsid w:val="00872CD4"/>
    <w:rsid w:val="008814B3"/>
    <w:rsid w:val="008867A8"/>
    <w:rsid w:val="008A1E6E"/>
    <w:rsid w:val="008D0530"/>
    <w:rsid w:val="008D0A05"/>
    <w:rsid w:val="008D1FF5"/>
    <w:rsid w:val="008E1B85"/>
    <w:rsid w:val="00905387"/>
    <w:rsid w:val="0091101E"/>
    <w:rsid w:val="00913712"/>
    <w:rsid w:val="009223F5"/>
    <w:rsid w:val="00926AD0"/>
    <w:rsid w:val="0094728E"/>
    <w:rsid w:val="00964537"/>
    <w:rsid w:val="009746D0"/>
    <w:rsid w:val="009813BC"/>
    <w:rsid w:val="009F55FA"/>
    <w:rsid w:val="00A00829"/>
    <w:rsid w:val="00A319EB"/>
    <w:rsid w:val="00A33BEE"/>
    <w:rsid w:val="00A56250"/>
    <w:rsid w:val="00A6293D"/>
    <w:rsid w:val="00A67336"/>
    <w:rsid w:val="00A74C65"/>
    <w:rsid w:val="00AB23FB"/>
    <w:rsid w:val="00AF5F12"/>
    <w:rsid w:val="00AF60A6"/>
    <w:rsid w:val="00B72752"/>
    <w:rsid w:val="00B86EB4"/>
    <w:rsid w:val="00B91EB5"/>
    <w:rsid w:val="00BB19DD"/>
    <w:rsid w:val="00BB4BFA"/>
    <w:rsid w:val="00BB5C27"/>
    <w:rsid w:val="00BC3889"/>
    <w:rsid w:val="00BF33E5"/>
    <w:rsid w:val="00BF6385"/>
    <w:rsid w:val="00BF7FAF"/>
    <w:rsid w:val="00C008AE"/>
    <w:rsid w:val="00C64447"/>
    <w:rsid w:val="00C6537E"/>
    <w:rsid w:val="00C710FC"/>
    <w:rsid w:val="00C91EDE"/>
    <w:rsid w:val="00CC4307"/>
    <w:rsid w:val="00CD0B30"/>
    <w:rsid w:val="00D053B7"/>
    <w:rsid w:val="00D05512"/>
    <w:rsid w:val="00D11D5D"/>
    <w:rsid w:val="00D30B8B"/>
    <w:rsid w:val="00D43055"/>
    <w:rsid w:val="00D66653"/>
    <w:rsid w:val="00D82675"/>
    <w:rsid w:val="00D85E3C"/>
    <w:rsid w:val="00DD14F1"/>
    <w:rsid w:val="00DD4D15"/>
    <w:rsid w:val="00DE2893"/>
    <w:rsid w:val="00DE39E6"/>
    <w:rsid w:val="00DF5556"/>
    <w:rsid w:val="00E14DEF"/>
    <w:rsid w:val="00E21809"/>
    <w:rsid w:val="00E23E42"/>
    <w:rsid w:val="00E433E4"/>
    <w:rsid w:val="00E53495"/>
    <w:rsid w:val="00E715BF"/>
    <w:rsid w:val="00E97DF3"/>
    <w:rsid w:val="00EA4844"/>
    <w:rsid w:val="00EB0A3C"/>
    <w:rsid w:val="00EB3988"/>
    <w:rsid w:val="00F26D01"/>
    <w:rsid w:val="00F40860"/>
    <w:rsid w:val="00F550FD"/>
    <w:rsid w:val="00F60E8B"/>
    <w:rsid w:val="00F62CC7"/>
    <w:rsid w:val="00F648FE"/>
    <w:rsid w:val="00F741C2"/>
    <w:rsid w:val="00F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0FB23"/>
  <w15:docId w15:val="{7B119E46-D112-4199-A4F2-48F55AE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7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8217C2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217C2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B300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00F"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</w:rPr>
  </w:style>
  <w:style w:type="character" w:styleId="Hypertextovodkaz">
    <w:name w:val="Hyperlink"/>
    <w:basedOn w:val="Standardnpsmoodstavce"/>
    <w:uiPriority w:val="99"/>
    <w:rsid w:val="008217C2"/>
    <w:rPr>
      <w:rFonts w:cs="Times New Roman"/>
      <w:u w:val="single"/>
    </w:rPr>
  </w:style>
  <w:style w:type="table" w:customStyle="1" w:styleId="TableNormal1">
    <w:name w:val="Table Normal1"/>
    <w:uiPriority w:val="99"/>
    <w:rsid w:val="008217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8217C2"/>
    <w:pPr>
      <w:tabs>
        <w:tab w:val="center" w:pos="4536"/>
        <w:tab w:val="right" w:pos="9072"/>
      </w:tabs>
    </w:pPr>
    <w:rPr>
      <w:lang w:val="it-IT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B300F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rsid w:val="00821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00F"/>
    <w:rPr>
      <w:rFonts w:cs="Arial Unicode MS"/>
      <w:color w:val="000000"/>
      <w:sz w:val="24"/>
      <w:szCs w:val="24"/>
      <w:u w:color="000000"/>
    </w:rPr>
  </w:style>
  <w:style w:type="paragraph" w:customStyle="1" w:styleId="styl1">
    <w:name w:val="styl1"/>
    <w:uiPriority w:val="99"/>
    <w:rsid w:val="008217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tLeas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adpisl">
    <w:name w:val="nadpisl"/>
    <w:uiPriority w:val="99"/>
    <w:rsid w:val="008217C2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pacing w:before="360" w:after="120"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odst">
    <w:name w:val="odst"/>
    <w:uiPriority w:val="99"/>
    <w:rsid w:val="008217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440"/>
      </w:tabs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vlevo">
    <w:name w:val="vlevo"/>
    <w:uiPriority w:val="99"/>
    <w:rsid w:val="008217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99"/>
    <w:qFormat/>
    <w:rsid w:val="008217C2"/>
    <w:pPr>
      <w:ind w:left="720"/>
    </w:pPr>
  </w:style>
  <w:style w:type="numbering" w:customStyle="1" w:styleId="Importovanstyl3">
    <w:name w:val="Importovaný styl 3"/>
    <w:rsid w:val="008B300F"/>
    <w:pPr>
      <w:numPr>
        <w:numId w:val="3"/>
      </w:numPr>
    </w:pPr>
  </w:style>
  <w:style w:type="numbering" w:customStyle="1" w:styleId="Importovanstyl2">
    <w:name w:val="Importovaný styl 2"/>
    <w:rsid w:val="008B300F"/>
    <w:pPr>
      <w:numPr>
        <w:numId w:val="1"/>
      </w:numPr>
    </w:pPr>
  </w:style>
  <w:style w:type="paragraph" w:customStyle="1" w:styleId="Zkladntextodsazen31">
    <w:name w:val="Základní text odsazený 31"/>
    <w:basedOn w:val="Normln"/>
    <w:rsid w:val="00A008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09" w:hanging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Bezmezer">
    <w:name w:val="No Spacing"/>
    <w:uiPriority w:val="1"/>
    <w:qFormat/>
    <w:rsid w:val="00EB398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Vladimír</dc:creator>
  <cp:keywords/>
  <dc:description/>
  <cp:lastModifiedBy>NĚMCOVÁ Jana</cp:lastModifiedBy>
  <cp:revision>3</cp:revision>
  <cp:lastPrinted>2022-10-03T10:53:00Z</cp:lastPrinted>
  <dcterms:created xsi:type="dcterms:W3CDTF">2024-05-30T10:22:00Z</dcterms:created>
  <dcterms:modified xsi:type="dcterms:W3CDTF">2024-05-30T10:28:00Z</dcterms:modified>
</cp:coreProperties>
</file>