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F2238A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FD5FF6">
        <w:t xml:space="preserve">trany mezi sebou dne </w:t>
      </w:r>
      <w:proofErr w:type="gramStart"/>
      <w:r w:rsidR="00FD5FF6">
        <w:t>7.10.2022</w:t>
      </w:r>
      <w:proofErr w:type="gramEnd"/>
      <w:r w:rsidR="006100EF">
        <w:t xml:space="preserve"> uzavřely Kupní smlouvu na základě výsledků veřejné zakázky </w:t>
      </w:r>
      <w:r w:rsidR="00FD5FF6">
        <w:t>„</w:t>
      </w:r>
      <w:proofErr w:type="spellStart"/>
      <w:r w:rsidR="00FD5FF6" w:rsidRPr="00C23C67">
        <w:t>Antineoplastika</w:t>
      </w:r>
      <w:proofErr w:type="spellEnd"/>
      <w:r w:rsidR="00FD5FF6" w:rsidRPr="00C23C67">
        <w:t xml:space="preserve"> a </w:t>
      </w:r>
      <w:proofErr w:type="spellStart"/>
      <w:r w:rsidR="00FD5FF6" w:rsidRPr="00C23C67">
        <w:t>imunomodulátory</w:t>
      </w:r>
      <w:proofErr w:type="spellEnd"/>
      <w:r w:rsidR="00FD5FF6" w:rsidRPr="00C23C67">
        <w:t xml:space="preserve"> 2022</w:t>
      </w:r>
      <w:r w:rsidR="00FD5FF6">
        <w:t xml:space="preserve">“, ev. č. Z2022-025525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F2238A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lastRenderedPageBreak/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5E758D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5E758D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125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44B8"/>
    <w:rsid w:val="003F770E"/>
    <w:rsid w:val="00400C61"/>
    <w:rsid w:val="004058D6"/>
    <w:rsid w:val="00411544"/>
    <w:rsid w:val="00412221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E758D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D6CA6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4C25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28BF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37150"/>
    <w:rsid w:val="009416D1"/>
    <w:rsid w:val="00945E67"/>
    <w:rsid w:val="009518DC"/>
    <w:rsid w:val="0096002D"/>
    <w:rsid w:val="009633B2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E1A4F"/>
    <w:rsid w:val="00AE66AC"/>
    <w:rsid w:val="00AF5C2C"/>
    <w:rsid w:val="00AF5FE5"/>
    <w:rsid w:val="00AF616E"/>
    <w:rsid w:val="00AF6AB8"/>
    <w:rsid w:val="00B03710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27BA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10ECB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175A4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5E74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95C49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22E0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D5FF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DCE50-72F8-43B2-997D-18E53F98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2024-05-30T10:52:00Z</dcterms:created>
  <dcterms:modified xsi:type="dcterms:W3CDTF">2024-05-30T10:52:00Z</dcterms:modified>
</cp:coreProperties>
</file>