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43" w:rsidRDefault="00312DF8">
      <w:pPr>
        <w:pStyle w:val="Nadpis10"/>
        <w:keepNext/>
        <w:keepLines/>
        <w:shd w:val="clear" w:color="auto" w:fill="auto"/>
        <w:spacing w:after="68" w:line="820" w:lineRule="exact"/>
      </w:pPr>
      <w:bookmarkStart w:id="0" w:name="bookmark5"/>
      <w:r>
        <w:rPr>
          <w:rStyle w:val="Nadpis11"/>
        </w:rPr>
        <w:t xml:space="preserve">Allianz </w:t>
      </w:r>
      <w:r>
        <w:rPr>
          <w:rStyle w:val="Nadpis141ptTunKurzva"/>
        </w:rPr>
        <w:t>®</w:t>
      </w:r>
      <w:bookmarkEnd w:id="0"/>
    </w:p>
    <w:p w:rsidR="00405E43" w:rsidRDefault="00312DF8">
      <w:pPr>
        <w:pStyle w:val="Nadpis30"/>
        <w:keepNext/>
        <w:keepLines/>
        <w:shd w:val="clear" w:color="auto" w:fill="auto"/>
        <w:tabs>
          <w:tab w:val="left" w:pos="3584"/>
        </w:tabs>
        <w:spacing w:before="0" w:after="153" w:line="160" w:lineRule="exact"/>
        <w:ind w:left="1140"/>
      </w:pPr>
      <w:bookmarkStart w:id="1" w:name="bookmark6"/>
      <w:r>
        <w:t>POJISTNÁ SMLOUVA číslo:</w:t>
      </w:r>
      <w:r>
        <w:tab/>
        <w:t xml:space="preserve">C555053573 </w:t>
      </w:r>
      <w:r>
        <w:rPr>
          <w:rStyle w:val="Nadpis31"/>
        </w:rPr>
        <w:t>-ZMĚNA</w:t>
      </w:r>
      <w:bookmarkEnd w:id="1"/>
    </w:p>
    <w:p w:rsidR="00405E43" w:rsidRDefault="00312DF8">
      <w:pPr>
        <w:pStyle w:val="Nadpis420"/>
        <w:keepNext/>
        <w:keepLines/>
        <w:shd w:val="clear" w:color="auto" w:fill="auto"/>
        <w:tabs>
          <w:tab w:val="left" w:pos="6011"/>
          <w:tab w:val="left" w:pos="6763"/>
        </w:tabs>
        <w:spacing w:before="0" w:after="143" w:line="160" w:lineRule="exact"/>
        <w:ind w:left="1140"/>
      </w:pPr>
      <w:bookmarkStart w:id="2" w:name="bookmark7"/>
      <w:r>
        <w:t>Pojištění podnikatelů PRO Podnikatele</w:t>
      </w:r>
      <w:r>
        <w:tab/>
        <w:t>Tarif:</w:t>
      </w:r>
      <w:r>
        <w:tab/>
        <w:t>PP01</w:t>
      </w:r>
      <w:bookmarkEnd w:id="2"/>
    </w:p>
    <w:p w:rsidR="00405E43" w:rsidRDefault="00312DF8">
      <w:pPr>
        <w:pStyle w:val="Nadpis40"/>
        <w:keepNext/>
        <w:keepLines/>
        <w:shd w:val="clear" w:color="auto" w:fill="auto"/>
        <w:tabs>
          <w:tab w:val="left" w:pos="1084"/>
        </w:tabs>
        <w:spacing w:before="0"/>
      </w:pPr>
      <w:bookmarkStart w:id="3" w:name="bookmark8"/>
      <w:r>
        <w:rPr>
          <w:rStyle w:val="Nadpis455pt"/>
        </w:rPr>
        <w:t>Pojistitel:</w:t>
      </w:r>
      <w:r>
        <w:rPr>
          <w:rStyle w:val="Nadpis455pt"/>
        </w:rPr>
        <w:tab/>
      </w:r>
      <w:r>
        <w:t>Allianz pojišťovna, a.s.</w:t>
      </w:r>
      <w:bookmarkEnd w:id="3"/>
    </w:p>
    <w:p w:rsidR="00405E43" w:rsidRDefault="00312DF8">
      <w:pPr>
        <w:pStyle w:val="Zkladntext20"/>
        <w:shd w:val="clear" w:color="auto" w:fill="auto"/>
        <w:tabs>
          <w:tab w:val="left" w:pos="2060"/>
        </w:tabs>
        <w:ind w:left="1140"/>
      </w:pPr>
      <w:r>
        <w:t>IČ:</w:t>
      </w:r>
      <w:r>
        <w:tab/>
        <w:t>471 15 971</w:t>
      </w:r>
    </w:p>
    <w:p w:rsidR="00405E43" w:rsidRDefault="00312DF8">
      <w:pPr>
        <w:pStyle w:val="Zkladntext20"/>
        <w:shd w:val="clear" w:color="auto" w:fill="auto"/>
        <w:ind w:left="1140"/>
      </w:pPr>
      <w:r>
        <w:t>Ke Štvanici 656/3,186 00 Praha 8, Česká republika</w:t>
      </w:r>
    </w:p>
    <w:p w:rsidR="00405E43" w:rsidRDefault="00312DF8">
      <w:pPr>
        <w:pStyle w:val="Zkladntext20"/>
        <w:shd w:val="clear" w:color="auto" w:fill="auto"/>
        <w:ind w:left="1140" w:right="2980"/>
        <w:jc w:val="left"/>
      </w:pPr>
      <w:r>
        <w:t>zapsaná v obchodním rejstříku vedeném Městským soudem v Praze - oddíl B, vložka 1815 DIČ: CZ699001236</w:t>
      </w:r>
    </w:p>
    <w:p w:rsidR="00405E43" w:rsidRDefault="00312DF8">
      <w:pPr>
        <w:pStyle w:val="Nadpis40"/>
        <w:keepNext/>
        <w:keepLines/>
        <w:shd w:val="clear" w:color="auto" w:fill="auto"/>
        <w:tabs>
          <w:tab w:val="left" w:pos="1084"/>
        </w:tabs>
        <w:spacing w:before="0"/>
      </w:pPr>
      <w:bookmarkStart w:id="4" w:name="bookmark9"/>
      <w:proofErr w:type="spellStart"/>
      <w:r>
        <w:rPr>
          <w:rStyle w:val="Nadpis455pt"/>
        </w:rPr>
        <w:t>Pojistnik</w:t>
      </w:r>
      <w:proofErr w:type="spellEnd"/>
      <w:r>
        <w:rPr>
          <w:rStyle w:val="Nadpis455pt"/>
        </w:rPr>
        <w:t>:</w:t>
      </w:r>
      <w:r>
        <w:rPr>
          <w:rStyle w:val="Nadpis455pt"/>
        </w:rPr>
        <w:tab/>
      </w:r>
      <w:r>
        <w:t xml:space="preserve">Statutární město Plzeň zastoupené ÚMO Plzeň 2 </w:t>
      </w:r>
      <w:r>
        <w:rPr>
          <w:rStyle w:val="Nadpis455pt"/>
        </w:rPr>
        <w:t xml:space="preserve">- </w:t>
      </w:r>
      <w:r>
        <w:t>Slovany, Koterovská 83, 326 00 Plzeň</w:t>
      </w:r>
      <w:bookmarkEnd w:id="4"/>
    </w:p>
    <w:p w:rsidR="00405E43" w:rsidRDefault="00312DF8">
      <w:pPr>
        <w:pStyle w:val="Zkladntext20"/>
        <w:shd w:val="clear" w:color="auto" w:fill="auto"/>
        <w:tabs>
          <w:tab w:val="left" w:pos="2060"/>
        </w:tabs>
        <w:ind w:left="1140"/>
      </w:pPr>
      <w:r>
        <w:t>IČ(RČ):</w:t>
      </w:r>
      <w:r>
        <w:tab/>
        <w:t>00075370</w:t>
      </w:r>
    </w:p>
    <w:p w:rsidR="00405E43" w:rsidRDefault="00312DF8">
      <w:pPr>
        <w:pStyle w:val="Zkladntext20"/>
        <w:shd w:val="clear" w:color="auto" w:fill="auto"/>
        <w:tabs>
          <w:tab w:val="left" w:pos="2060"/>
        </w:tabs>
        <w:ind w:left="1140"/>
      </w:pPr>
      <w:r>
        <w:t>DIČ.</w:t>
      </w:r>
      <w:r>
        <w:tab/>
        <w:t>CZ00075370</w:t>
      </w:r>
    </w:p>
    <w:p w:rsidR="00405E43" w:rsidRDefault="00312DF8">
      <w:pPr>
        <w:pStyle w:val="Zkladntext20"/>
        <w:shd w:val="clear" w:color="auto" w:fill="auto"/>
        <w:spacing w:after="183"/>
        <w:ind w:left="1140"/>
      </w:pPr>
      <w:r>
        <w:t>Plzeň 3, Vnitřní Město, náměstí Republiky 1/1D</w:t>
      </w:r>
    </w:p>
    <w:p w:rsidR="00405E43" w:rsidRDefault="00312DF8">
      <w:pPr>
        <w:pStyle w:val="Nadpis40"/>
        <w:keepNext/>
        <w:keepLines/>
        <w:shd w:val="clear" w:color="auto" w:fill="auto"/>
        <w:tabs>
          <w:tab w:val="left" w:pos="1084"/>
        </w:tabs>
        <w:spacing w:before="0" w:line="169" w:lineRule="exact"/>
      </w:pPr>
      <w:bookmarkStart w:id="5" w:name="bookmark10"/>
      <w:r>
        <w:rPr>
          <w:rStyle w:val="Nadpis455pt"/>
        </w:rPr>
        <w:t>Pojištěný.</w:t>
      </w:r>
      <w:r>
        <w:rPr>
          <w:rStyle w:val="Nadpis455pt"/>
        </w:rPr>
        <w:tab/>
      </w:r>
      <w:r>
        <w:t xml:space="preserve">Statutární město Plzeň zastoupené ÚMO Plzeň 2 </w:t>
      </w:r>
      <w:r>
        <w:rPr>
          <w:rStyle w:val="Nadpis455pt"/>
        </w:rPr>
        <w:t xml:space="preserve">- </w:t>
      </w:r>
      <w:r>
        <w:t>Slovany, Koterovská 83, 326 00 Plzeň</w:t>
      </w:r>
      <w:bookmarkEnd w:id="5"/>
    </w:p>
    <w:p w:rsidR="00405E43" w:rsidRDefault="00312DF8">
      <w:pPr>
        <w:pStyle w:val="Zkladntext20"/>
        <w:shd w:val="clear" w:color="auto" w:fill="auto"/>
        <w:tabs>
          <w:tab w:val="left" w:pos="2060"/>
        </w:tabs>
        <w:spacing w:line="169" w:lineRule="exact"/>
        <w:ind w:left="1140"/>
      </w:pPr>
      <w:r>
        <w:t>IČ(RČ):</w:t>
      </w:r>
      <w:r>
        <w:tab/>
        <w:t>00075370</w:t>
      </w:r>
    </w:p>
    <w:p w:rsidR="00405E43" w:rsidRDefault="00312DF8">
      <w:pPr>
        <w:pStyle w:val="Zkladntext20"/>
        <w:shd w:val="clear" w:color="auto" w:fill="auto"/>
        <w:spacing w:after="407" w:line="169" w:lineRule="exact"/>
        <w:ind w:left="1140"/>
      </w:pPr>
      <w:r>
        <w:t>Plzeň 3, Vnitřní Město, náměstí Republiky 1/10</w:t>
      </w:r>
    </w:p>
    <w:p w:rsidR="00405E43" w:rsidRDefault="00312DF8">
      <w:pPr>
        <w:pStyle w:val="Zkladntext20"/>
        <w:shd w:val="clear" w:color="auto" w:fill="auto"/>
        <w:spacing w:after="120" w:line="110" w:lineRule="exact"/>
      </w:pPr>
      <w:proofErr w:type="spellStart"/>
      <w:r>
        <w:t>Poj.zprostředkovatel</w:t>
      </w:r>
      <w:proofErr w:type="spellEnd"/>
      <w:r>
        <w:t xml:space="preserve"> YSAT PLZEŇ, spol. s r. o.</w:t>
      </w:r>
    </w:p>
    <w:p w:rsidR="00405E43" w:rsidRDefault="00312DF8">
      <w:pPr>
        <w:pStyle w:val="Zkladntext20"/>
        <w:shd w:val="clear" w:color="auto" w:fill="auto"/>
        <w:tabs>
          <w:tab w:val="left" w:pos="2060"/>
        </w:tabs>
        <w:spacing w:line="166" w:lineRule="exact"/>
        <w:ind w:left="1140"/>
      </w:pPr>
      <w:r>
        <w:t>CISR:</w:t>
      </w:r>
      <w:r>
        <w:tab/>
        <w:t>20090475</w:t>
      </w:r>
    </w:p>
    <w:p w:rsidR="00405E43" w:rsidRDefault="00312DF8">
      <w:pPr>
        <w:pStyle w:val="Zkladntext20"/>
        <w:shd w:val="clear" w:color="auto" w:fill="auto"/>
        <w:tabs>
          <w:tab w:val="left" w:pos="1084"/>
        </w:tabs>
        <w:spacing w:line="166" w:lineRule="exact"/>
      </w:pPr>
      <w:r>
        <w:t>RSMOAZP</w:t>
      </w:r>
      <w:r>
        <w:tab/>
      </w:r>
    </w:p>
    <w:p w:rsidR="00405E43" w:rsidRDefault="00312DF8">
      <w:pPr>
        <w:pStyle w:val="Zkladntext20"/>
        <w:shd w:val="clear" w:color="auto" w:fill="auto"/>
        <w:tabs>
          <w:tab w:val="left" w:pos="1084"/>
        </w:tabs>
        <w:spacing w:line="110" w:lineRule="exact"/>
      </w:pPr>
      <w:r>
        <w:t>Místa pojištění:</w:t>
      </w:r>
      <w:r>
        <w:tab/>
        <w:t xml:space="preserve">Příloha č. 1 -(-přiložený </w:t>
      </w:r>
      <w:proofErr w:type="spellStart"/>
      <w:r>
        <w:t>seznamvěcí</w:t>
      </w:r>
      <w:proofErr w:type="spellEnd"/>
      <w:r>
        <w:t xml:space="preserve"> movitých</w:t>
      </w:r>
    </w:p>
    <w:p w:rsidR="00405E43" w:rsidRDefault="00312DF8">
      <w:pPr>
        <w:pStyle w:val="Zkladntext20"/>
        <w:shd w:val="clear" w:color="auto" w:fill="auto"/>
        <w:tabs>
          <w:tab w:val="left" w:leader="underscore" w:pos="8750"/>
        </w:tabs>
        <w:spacing w:line="110" w:lineRule="exact"/>
        <w:ind w:left="1140"/>
      </w:pPr>
      <w:r>
        <w:rPr>
          <w:rStyle w:val="Zkladntext21"/>
        </w:rPr>
        <w:t>Příloha č.1</w:t>
      </w:r>
      <w:r>
        <w:tab/>
      </w:r>
    </w:p>
    <w:p w:rsidR="00405E43" w:rsidRDefault="00312DF8">
      <w:pPr>
        <w:pStyle w:val="Zkladntext30"/>
        <w:shd w:val="clear" w:color="auto" w:fill="auto"/>
        <w:tabs>
          <w:tab w:val="left" w:pos="5050"/>
          <w:tab w:val="left" w:pos="7696"/>
        </w:tabs>
        <w:spacing w:line="140" w:lineRule="exact"/>
        <w:ind w:left="1140"/>
      </w:pPr>
      <w:r>
        <w:t>Datum účinnosti změny:</w:t>
      </w:r>
      <w:r>
        <w:tab/>
        <w:t>Datum počátku:</w:t>
      </w:r>
      <w:r>
        <w:tab/>
        <w:t>Pojistné obdob</w:t>
      </w:r>
    </w:p>
    <w:p w:rsidR="00405E43" w:rsidRDefault="00312DF8">
      <w:pPr>
        <w:pStyle w:val="Zkladntext40"/>
        <w:shd w:val="clear" w:color="auto" w:fill="auto"/>
        <w:tabs>
          <w:tab w:val="left" w:pos="5050"/>
          <w:tab w:val="left" w:pos="7696"/>
        </w:tabs>
        <w:spacing w:after="163" w:line="130" w:lineRule="exact"/>
        <w:ind w:left="1140"/>
      </w:pPr>
      <w:r>
        <w:t>01.05.2024</w:t>
      </w:r>
      <w:r>
        <w:tab/>
        <w:t>01.07.2023</w:t>
      </w:r>
      <w:r>
        <w:tab/>
        <w:t>1 rok</w:t>
      </w:r>
    </w:p>
    <w:p w:rsidR="00405E43" w:rsidRDefault="00312DF8">
      <w:pPr>
        <w:pStyle w:val="Zkladntext20"/>
        <w:shd w:val="clear" w:color="auto" w:fill="auto"/>
        <w:spacing w:line="110" w:lineRule="exact"/>
      </w:pPr>
      <w:r>
        <w:rPr>
          <w:noProof/>
        </w:rPr>
        <mc:AlternateContent>
          <mc:Choice Requires="wps">
            <w:drawing>
              <wp:anchor distT="0" distB="0" distL="63500" distR="59436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330200</wp:posOffset>
                </wp:positionV>
                <wp:extent cx="2450465" cy="1620520"/>
                <wp:effectExtent l="0" t="0" r="0" b="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102"/>
                              </w:tabs>
                              <w:spacing w:after="0" w:line="187" w:lineRule="exact"/>
                            </w:pPr>
                            <w:r>
                              <w:rPr>
                                <w:rStyle w:val="Zkladntext455ptExact"/>
                              </w:rPr>
                              <w:t>Předmět</w:t>
                            </w:r>
                            <w:r>
                              <w:rPr>
                                <w:rStyle w:val="Zkladntext455ptExac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4Exact"/>
                              </w:rPr>
                              <w:t>. Pojištění budov a vedlejších staveb</w:t>
                            </w:r>
                          </w:p>
                          <w:p w:rsidR="00405E43" w:rsidRDefault="00312DF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42"/>
                              </w:tabs>
                              <w:spacing w:line="187" w:lineRule="exact"/>
                            </w:pPr>
                            <w:r>
                              <w:rPr>
                                <w:rStyle w:val="Zkladntext2Exact"/>
                              </w:rPr>
                              <w:t>pojištění: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65ptExact"/>
                              </w:rPr>
                              <w:t>Budovy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shd w:val="clear" w:color="auto" w:fill="auto"/>
                              <w:spacing w:after="0" w:line="198" w:lineRule="exact"/>
                              <w:ind w:left="126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Vedlejší stavby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57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Pojištění věcí movitých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57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Pojištěn? přerušení provozu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71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Připojištění k pojištění budova věcí movitých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60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Připojištění skla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64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Připojištění elektroniky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46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Ostatní připojištění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64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Pojištění strojů a zařízení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64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Pojištění nákladu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29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Pojištěn? odpovědnosti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11"/>
                              </w:tabs>
                              <w:spacing w:after="0" w:line="198" w:lineRule="exact"/>
                              <w:ind w:left="1120"/>
                            </w:pPr>
                            <w:r>
                              <w:rPr>
                                <w:rStyle w:val="Zkladntext4Exact"/>
                              </w:rPr>
                              <w:t>Pojištěn? vozidel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26pt;width:192.95pt;height:127.6pt;z-index:-125829376;visibility:visible;mso-wrap-style:square;mso-width-percent:0;mso-height-percent:0;mso-wrap-distance-left:5pt;mso-wrap-distance-top:0;mso-wrap-distance-right:4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NmrwIAAKs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40"/>
                        <w:shd w:val="clear" w:color="auto" w:fill="auto"/>
                        <w:tabs>
                          <w:tab w:val="left" w:pos="1102"/>
                        </w:tabs>
                        <w:spacing w:after="0" w:line="187" w:lineRule="exact"/>
                      </w:pPr>
                      <w:r>
                        <w:rPr>
                          <w:rStyle w:val="Zkladntext455ptExact"/>
                        </w:rPr>
                        <w:t>Předmět</w:t>
                      </w:r>
                      <w:r>
                        <w:rPr>
                          <w:rStyle w:val="Zkladntext455ptExact"/>
                        </w:rPr>
                        <w:tab/>
                        <w:t>1</w:t>
                      </w:r>
                      <w:r>
                        <w:rPr>
                          <w:rStyle w:val="Zkladntext4Exact"/>
                        </w:rPr>
                        <w:t>. Pojištění budov a vedlejších staveb</w:t>
                      </w:r>
                    </w:p>
                    <w:p w:rsidR="00405E43" w:rsidRDefault="00312DF8">
                      <w:pPr>
                        <w:pStyle w:val="Zkladntext20"/>
                        <w:shd w:val="clear" w:color="auto" w:fill="auto"/>
                        <w:tabs>
                          <w:tab w:val="left" w:pos="1242"/>
                        </w:tabs>
                        <w:spacing w:line="187" w:lineRule="exact"/>
                      </w:pPr>
                      <w:r>
                        <w:rPr>
                          <w:rStyle w:val="Zkladntext2Exact"/>
                        </w:rPr>
                        <w:t>pojištění: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65ptExact"/>
                        </w:rPr>
                        <w:t>Budovy</w:t>
                      </w:r>
                    </w:p>
                    <w:p w:rsidR="00405E43" w:rsidRDefault="00312DF8">
                      <w:pPr>
                        <w:pStyle w:val="Zkladntext40"/>
                        <w:shd w:val="clear" w:color="auto" w:fill="auto"/>
                        <w:spacing w:after="0" w:line="198" w:lineRule="exact"/>
                        <w:ind w:left="1260"/>
                        <w:jc w:val="left"/>
                      </w:pPr>
                      <w:r>
                        <w:rPr>
                          <w:rStyle w:val="Zkladntext4Exact"/>
                        </w:rPr>
                        <w:t>Vedlejší stavby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57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Pojištění věcí movitých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57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Pojištěn? přerušení provozu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71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Připojištění k pojištění budova věcí movitých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60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Připojištění skla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64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Připojištění elektroniky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46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Ostatní připojištění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64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Pojištění strojů a zařízení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64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Pojištění nákladu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29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Pojištěn? odpovědnosti</w:t>
                      </w:r>
                    </w:p>
                    <w:p w:rsidR="00405E43" w:rsidRDefault="00312DF8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11"/>
                        </w:tabs>
                        <w:spacing w:after="0" w:line="198" w:lineRule="exact"/>
                        <w:ind w:left="1120"/>
                      </w:pPr>
                      <w:r>
                        <w:rPr>
                          <w:rStyle w:val="Zkladntext4Exact"/>
                        </w:rPr>
                        <w:t>Pojištěn? vozidel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51460" simplePos="0" relativeHeight="377487105" behindDoc="1" locked="0" layoutInCell="1" allowOverlap="1">
                <wp:simplePos x="0" y="0"/>
                <wp:positionH relativeFrom="margin">
                  <wp:posOffset>3044825</wp:posOffset>
                </wp:positionH>
                <wp:positionV relativeFrom="paragraph">
                  <wp:posOffset>228600</wp:posOffset>
                </wp:positionV>
                <wp:extent cx="1828800" cy="679450"/>
                <wp:effectExtent l="4445" t="1905" r="0" b="4445"/>
                <wp:wrapTopAndBottom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20"/>
                              <w:shd w:val="clear" w:color="auto" w:fill="auto"/>
                              <w:spacing w:after="168" w:line="11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POJISTNÁ ČÁSTKA / LIMIT POJISTNÉHO PLNĚNÍ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shd w:val="clear" w:color="auto" w:fill="auto"/>
                              <w:spacing w:after="0" w:line="198" w:lineRule="exact"/>
                              <w:jc w:val="right"/>
                            </w:pPr>
                            <w:r>
                              <w:rPr>
                                <w:rStyle w:val="Zkladntext4Exact"/>
                              </w:rPr>
                              <w:t xml:space="preserve">285 443 664 Kč 1 000 000 Kč 25 944 918 Kč nesjednáno viz přílohy viz přílohy viz přílohy nesjednáno </w:t>
                            </w:r>
                            <w:proofErr w:type="spellStart"/>
                            <w:r>
                              <w:rPr>
                                <w:rStyle w:val="Zkladntext4Exact"/>
                              </w:rPr>
                              <w:t>nesjednáno</w:t>
                            </w:r>
                            <w:proofErr w:type="spellEnd"/>
                            <w:r>
                              <w:rPr>
                                <w:rStyle w:val="Zkladntext4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4Exact"/>
                              </w:rPr>
                              <w:t>nesjednáno</w:t>
                            </w:r>
                            <w:proofErr w:type="spellEnd"/>
                            <w:r>
                              <w:rPr>
                                <w:rStyle w:val="Zkladntext4Exact"/>
                              </w:rPr>
                              <w:t xml:space="preserve"> viz přílohy nesjednáno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9.75pt;margin-top:18pt;width:2in;height:53.5pt;z-index:-125829375;visibility:visible;mso-wrap-style:square;mso-width-percent:0;mso-height-percent:0;mso-wrap-distance-left:5pt;mso-wrap-distance-top:0;mso-wrap-distance-right:19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YK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20"/>
                        <w:shd w:val="clear" w:color="auto" w:fill="auto"/>
                        <w:spacing w:after="168" w:line="11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POJISTNÁ ČÁSTKA / LIMIT POJISTNÉHO PLNĚNÍ</w:t>
                      </w:r>
                    </w:p>
                    <w:p w:rsidR="00405E43" w:rsidRDefault="00312DF8">
                      <w:pPr>
                        <w:pStyle w:val="Zkladntext40"/>
                        <w:shd w:val="clear" w:color="auto" w:fill="auto"/>
                        <w:spacing w:after="0" w:line="198" w:lineRule="exact"/>
                        <w:jc w:val="right"/>
                      </w:pPr>
                      <w:r>
                        <w:rPr>
                          <w:rStyle w:val="Zkladntext4Exact"/>
                        </w:rPr>
                        <w:t xml:space="preserve">285 443 664 Kč 1 000 000 Kč 25 944 918 Kč nesjednáno viz přílohy viz přílohy viz přílohy nesjednáno </w:t>
                      </w:r>
                      <w:proofErr w:type="spellStart"/>
                      <w:r>
                        <w:rPr>
                          <w:rStyle w:val="Zkladntext4Exact"/>
                        </w:rPr>
                        <w:t>nesjednáno</w:t>
                      </w:r>
                      <w:proofErr w:type="spellEnd"/>
                      <w:r>
                        <w:rPr>
                          <w:rStyle w:val="Zkladntext4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4Exact"/>
                        </w:rPr>
                        <w:t>nesjednáno</w:t>
                      </w:r>
                      <w:proofErr w:type="spellEnd"/>
                      <w:r>
                        <w:rPr>
                          <w:rStyle w:val="Zkladntext4Exact"/>
                        </w:rPr>
                        <w:t xml:space="preserve"> viz přílohy nesjednáno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7810" distL="63500" distR="73025" simplePos="0" relativeHeight="377487106" behindDoc="1" locked="0" layoutInCell="1" allowOverlap="1">
                <wp:simplePos x="0" y="0"/>
                <wp:positionH relativeFrom="margin">
                  <wp:posOffset>5147945</wp:posOffset>
                </wp:positionH>
                <wp:positionV relativeFrom="paragraph">
                  <wp:posOffset>228600</wp:posOffset>
                </wp:positionV>
                <wp:extent cx="395605" cy="181610"/>
                <wp:effectExtent l="2540" t="1905" r="1905" b="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20"/>
                              <w:shd w:val="clear" w:color="auto" w:fill="auto"/>
                              <w:spacing w:after="46" w:line="1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POJISTNÉ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shd w:val="clear" w:color="auto" w:fill="auto"/>
                              <w:spacing w:after="0" w:line="13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81 236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05.35pt;margin-top:18pt;width:31.15pt;height:14.3pt;z-index:-125829374;visibility:visible;mso-wrap-style:square;mso-width-percent:0;mso-height-percent:0;mso-wrap-distance-left:5pt;mso-wrap-distance-top:0;mso-wrap-distance-right:5.75pt;mso-wrap-distance-bottom:2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78sQ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20"/>
                        <w:shd w:val="clear" w:color="auto" w:fill="auto"/>
                        <w:spacing w:after="46" w:line="1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POJISTNÉ</w:t>
                      </w:r>
                    </w:p>
                    <w:p w:rsidR="00405E43" w:rsidRDefault="00312DF8">
                      <w:pPr>
                        <w:pStyle w:val="Zkladntext40"/>
                        <w:shd w:val="clear" w:color="auto" w:fill="auto"/>
                        <w:spacing w:after="0" w:line="13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81 236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74650" distL="63500" distR="75565" simplePos="0" relativeHeight="377487107" behindDoc="1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742950</wp:posOffset>
                </wp:positionV>
                <wp:extent cx="397510" cy="569595"/>
                <wp:effectExtent l="0" t="1905" r="4445" b="0"/>
                <wp:wrapTopAndBottom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40"/>
                              <w:shd w:val="clear" w:color="auto" w:fill="auto"/>
                              <w:spacing w:after="161" w:line="130" w:lineRule="exact"/>
                            </w:pPr>
                            <w:r>
                              <w:rPr>
                                <w:rStyle w:val="Zkladntext4Exact"/>
                              </w:rPr>
                              <w:t>37 016 Kč</w:t>
                            </w:r>
                          </w:p>
                          <w:p w:rsidR="00405E43" w:rsidRDefault="00312DF8">
                            <w:pPr>
                              <w:pStyle w:val="Zkladntext40"/>
                              <w:shd w:val="clear" w:color="auto" w:fill="auto"/>
                              <w:spacing w:after="0" w:line="202" w:lineRule="exact"/>
                            </w:pPr>
                            <w:r>
                              <w:rPr>
                                <w:rStyle w:val="Zkladntext4Exact"/>
                              </w:rPr>
                              <w:t>23 697 Kč 1113 Kč 1 096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05pt;margin-top:58.5pt;width:31.3pt;height:44.85pt;z-index:-125829373;visibility:visible;mso-wrap-style:square;mso-width-percent:0;mso-height-percent:0;mso-wrap-distance-left:5pt;mso-wrap-distance-top:0;mso-wrap-distance-right:5.95pt;mso-wrap-distance-bottom:2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40"/>
                        <w:shd w:val="clear" w:color="auto" w:fill="auto"/>
                        <w:spacing w:after="161" w:line="130" w:lineRule="exact"/>
                      </w:pPr>
                      <w:r>
                        <w:rPr>
                          <w:rStyle w:val="Zkladntext4Exact"/>
                        </w:rPr>
                        <w:t>37 016 Kč</w:t>
                      </w:r>
                    </w:p>
                    <w:p w:rsidR="00405E43" w:rsidRDefault="00312DF8">
                      <w:pPr>
                        <w:pStyle w:val="Zkladntext40"/>
                        <w:shd w:val="clear" w:color="auto" w:fill="auto"/>
                        <w:spacing w:after="0" w:line="202" w:lineRule="exact"/>
                      </w:pPr>
                      <w:r>
                        <w:rPr>
                          <w:rStyle w:val="Zkladntext4Exact"/>
                        </w:rPr>
                        <w:t>23 697 Kč 1113 Kč 1 096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2080" distL="63500" distR="82550" simplePos="0" relativeHeight="377487108" behindDoc="1" locked="0" layoutInCell="1" allowOverlap="1">
                <wp:simplePos x="0" y="0"/>
                <wp:positionH relativeFrom="margin">
                  <wp:posOffset>5125085</wp:posOffset>
                </wp:positionH>
                <wp:positionV relativeFrom="paragraph">
                  <wp:posOffset>1760220</wp:posOffset>
                </wp:positionV>
                <wp:extent cx="408940" cy="82550"/>
                <wp:effectExtent l="0" t="0" r="1905" b="3175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40"/>
                              <w:shd w:val="clear" w:color="auto" w:fill="auto"/>
                              <w:spacing w:after="0" w:line="13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42 595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03.55pt;margin-top:138.6pt;width:32.2pt;height:6.5pt;z-index:-125829372;visibility:visible;mso-wrap-style:square;mso-width-percent:0;mso-height-percent:0;mso-wrap-distance-left:5pt;mso-wrap-distance-top:0;mso-wrap-distance-right:6.5pt;mso-wrap-distance-bottom:1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ljrw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40"/>
                        <w:shd w:val="clear" w:color="auto" w:fill="auto"/>
                        <w:spacing w:after="0" w:line="13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42 595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Počátek pojištění: Pojištění vzniká dnem počátku pojištění dohodnutým v pojistné smlouvě (čl. 6, odst. 1,písma),VPP-P 1/17)</w:t>
      </w:r>
    </w:p>
    <w:p w:rsidR="00405E43" w:rsidRDefault="00312DF8">
      <w:pPr>
        <w:pStyle w:val="Zkladntext20"/>
        <w:shd w:val="clear" w:color="auto" w:fill="auto"/>
        <w:spacing w:line="162" w:lineRule="exact"/>
        <w:ind w:right="180"/>
      </w:pPr>
      <w:r>
        <w:rPr>
          <w:noProof/>
        </w:rPr>
        <mc:AlternateContent>
          <mc:Choice Requires="wps">
            <w:drawing>
              <wp:anchor distT="0" distB="1216025" distL="63500" distR="349885" simplePos="0" relativeHeight="377487109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-34290</wp:posOffset>
                </wp:positionV>
                <wp:extent cx="349885" cy="69850"/>
                <wp:effectExtent l="0" t="0" r="3810" b="0"/>
                <wp:wrapSquare wrapText="right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7pt;margin-top:-2.7pt;width:27.55pt;height:5.5pt;z-index:-125829371;visibility:visible;mso-wrap-style:square;mso-width-percent:0;mso-height-percent:0;mso-wrap-distance-left:5pt;mso-wrap-distance-top:0;mso-wrap-distance-right:27.55pt;mso-wrap-distance-bottom:9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zZsQ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20"/>
                        <w:shd w:val="clear" w:color="auto" w:fill="auto"/>
                        <w:spacing w:line="1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Poznámka: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1580" distB="0" distL="63500" distR="128270" simplePos="0" relativeHeight="377487110" behindDoc="1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1177290</wp:posOffset>
                </wp:positionV>
                <wp:extent cx="582930" cy="69850"/>
                <wp:effectExtent l="0" t="1270" r="1270" b="0"/>
                <wp:wrapSquare wrapText="righ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Smluvní ujednání: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1.6pt;margin-top:92.7pt;width:45.9pt;height:5.5pt;z-index:-125829370;visibility:visible;mso-wrap-style:square;mso-width-percent:0;mso-height-percent:0;mso-wrap-distance-left:5pt;mso-wrap-distance-top:95.4pt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H7rw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20"/>
                        <w:shd w:val="clear" w:color="auto" w:fill="auto"/>
                        <w:spacing w:line="1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Smluvní ujednání: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Pojistně technická data k jednotlivým předmětům a místům pojištění jsou uvedena na samostatných přílohách. Zde je uveden součet hodnoty pojištěného majetku a pojistného pro všechna sjednaná místa pojištění.</w:t>
      </w:r>
    </w:p>
    <w:p w:rsidR="00405E43" w:rsidRDefault="00312DF8">
      <w:pPr>
        <w:pStyle w:val="Zkladntext30"/>
        <w:shd w:val="clear" w:color="auto" w:fill="auto"/>
        <w:tabs>
          <w:tab w:val="left" w:pos="3553"/>
          <w:tab w:val="left" w:pos="6257"/>
        </w:tabs>
        <w:spacing w:line="194" w:lineRule="exact"/>
      </w:pPr>
      <w:r>
        <w:t>Běžné(roční) pojistné:</w:t>
      </w:r>
      <w:r>
        <w:tab/>
        <w:t>Frekvence placení:</w:t>
      </w:r>
      <w:r>
        <w:tab/>
        <w:t>Splátka pojistného:</w:t>
      </w:r>
    </w:p>
    <w:p w:rsidR="00405E43" w:rsidRDefault="00312DF8">
      <w:pPr>
        <w:pStyle w:val="Zkladntext30"/>
        <w:shd w:val="clear" w:color="auto" w:fill="auto"/>
        <w:tabs>
          <w:tab w:val="left" w:pos="4478"/>
          <w:tab w:val="left" w:pos="6818"/>
        </w:tabs>
        <w:spacing w:line="194" w:lineRule="exact"/>
      </w:pPr>
      <w:r>
        <w:t>186 753 Kč</w:t>
      </w:r>
      <w:r>
        <w:tab/>
      </w:r>
      <w:r>
        <w:rPr>
          <w:rStyle w:val="Zkladntext365ptNetun"/>
        </w:rPr>
        <w:t>roční</w:t>
      </w:r>
      <w:r>
        <w:rPr>
          <w:rStyle w:val="Zkladntext365ptNetun"/>
        </w:rPr>
        <w:tab/>
      </w:r>
      <w:r>
        <w:t>186 753 Kč</w:t>
      </w:r>
    </w:p>
    <w:p w:rsidR="00405E43" w:rsidRDefault="00312DF8">
      <w:pPr>
        <w:pStyle w:val="Zkladntext30"/>
        <w:shd w:val="clear" w:color="auto" w:fill="auto"/>
        <w:tabs>
          <w:tab w:val="left" w:pos="6818"/>
        </w:tabs>
        <w:spacing w:line="194" w:lineRule="exact"/>
      </w:pPr>
      <w:r>
        <w:t>Celkem splátka pojistného:</w:t>
      </w:r>
      <w:r>
        <w:tab/>
        <w:t>186 753 Kč</w:t>
      </w:r>
    </w:p>
    <w:p w:rsidR="00405E43" w:rsidRDefault="00312DF8">
      <w:pPr>
        <w:pStyle w:val="Zkladntext20"/>
        <w:shd w:val="clear" w:color="auto" w:fill="auto"/>
        <w:spacing w:line="169" w:lineRule="exact"/>
        <w:ind w:right="180"/>
      </w:pPr>
      <w:r>
        <w:t>Pojistitel může výši pojistného jednostranně upravit z důvodů daných zákonem, pokud se kvůli změně právních předpisů, rozhodovací praxi soudů, čí jiných faktorů nezávislých na vůli pojistitele zvýší jeho náklady (např. na výplatu pojistného plnění v důsledku zvýšení cen zboží a služeb, na daně a povinné odvody) nebo pokud na této pojistné smlouvě došlo v předchozím období k pojistné události, za kterou pojistitel poskytl pojistné plnění. O úpravě pojistného informuje pojistitel pojistníka nejpozději 2 měsíce před účinností změny. Pokud pojistník se změnou nesouhlasí, informuje pojistitele do 1 měsíce ode dne, kdy se pojistník o nové výši pojistného dozvěděl. V tom případě pojištění</w:t>
      </w:r>
    </w:p>
    <w:p w:rsidR="00405E43" w:rsidRDefault="00312DF8">
      <w:pPr>
        <w:pStyle w:val="Zkladntext50"/>
        <w:shd w:val="clear" w:color="auto" w:fill="auto"/>
        <w:spacing w:line="80" w:lineRule="exact"/>
      </w:pPr>
      <w:r>
        <w:t xml:space="preserve">7amlna 1tr\ </w:t>
      </w:r>
      <w:proofErr w:type="spellStart"/>
      <w:r>
        <w:t>Iwn</w:t>
      </w:r>
      <w:proofErr w:type="spellEnd"/>
      <w:r>
        <w:t xml:space="preserve"> i </w:t>
      </w:r>
      <w:proofErr w:type="spellStart"/>
      <w:r>
        <w:t>itím</w:t>
      </w:r>
      <w:proofErr w:type="spellEnd"/>
      <w:r>
        <w:t xml:space="preserve"> </w:t>
      </w:r>
      <w:proofErr w:type="spellStart"/>
      <w:r>
        <w:t>aLti</w:t>
      </w:r>
      <w:proofErr w:type="spellEnd"/>
      <w:r>
        <w:t xml:space="preserve"> </w:t>
      </w:r>
      <w:proofErr w:type="spellStart"/>
      <w:r>
        <w:t>lálník</w:t>
      </w:r>
      <w:proofErr w:type="spellEnd"/>
      <w:r>
        <w:t xml:space="preserve">/x </w:t>
      </w:r>
      <w:proofErr w:type="spellStart"/>
      <w:r>
        <w:t>Pirtiirtnóki</w:t>
      </w:r>
      <w:proofErr w:type="spellEnd"/>
      <w:r>
        <w:t>^ r\</w:t>
      </w:r>
      <w:proofErr w:type="spellStart"/>
      <w:r>
        <w:t>KiT</w:t>
      </w:r>
      <w:proofErr w:type="spellEnd"/>
      <w:r>
        <w:t>/-*L\í</w:t>
      </w:r>
    </w:p>
    <w:p w:rsidR="00405E43" w:rsidRDefault="00312DF8">
      <w:pPr>
        <w:pStyle w:val="Zkladntext20"/>
        <w:shd w:val="clear" w:color="auto" w:fill="auto"/>
        <w:spacing w:line="110" w:lineRule="exact"/>
      </w:pPr>
      <w:r>
        <w:rPr>
          <w:noProof/>
        </w:rPr>
        <mc:AlternateContent>
          <mc:Choice Requires="wps">
            <w:drawing>
              <wp:anchor distT="0" distB="107315" distL="63500" distR="765810" simplePos="0" relativeHeight="377487112" behindDoc="1" locked="0" layoutInCell="1" allowOverlap="1">
                <wp:simplePos x="0" y="0"/>
                <wp:positionH relativeFrom="margin">
                  <wp:posOffset>2226310</wp:posOffset>
                </wp:positionH>
                <wp:positionV relativeFrom="paragraph">
                  <wp:posOffset>400050</wp:posOffset>
                </wp:positionV>
                <wp:extent cx="770255" cy="6985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405E43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75.3pt;margin-top:31.5pt;width:60.65pt;height:5.5pt;z-index:-125829368;visibility:visible;mso-wrap-style:square;mso-width-percent:0;mso-height-percent:0;mso-wrap-distance-left:5pt;mso-wrap-distance-top:0;mso-wrap-distance-right:60.3pt;mso-wrap-distance-bottom: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" filled="f" stroked="f">
                <v:textbox style="mso-fit-shape-to-text:t" inset="0,0,0,0">
                  <w:txbxContent>
                    <w:p w:rsidR="00405E43" w:rsidRDefault="00405E43">
                      <w:pPr>
                        <w:pStyle w:val="Zkladntext20"/>
                        <w:shd w:val="clear" w:color="auto" w:fill="auto"/>
                        <w:spacing w:line="11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342900" simplePos="0" relativeHeight="377487113" behindDoc="1" locked="0" layoutInCell="1" allowOverlap="1">
                <wp:simplePos x="0" y="0"/>
                <wp:positionH relativeFrom="margin">
                  <wp:posOffset>3763010</wp:posOffset>
                </wp:positionH>
                <wp:positionV relativeFrom="paragraph">
                  <wp:posOffset>216535</wp:posOffset>
                </wp:positionV>
                <wp:extent cx="1511300" cy="406400"/>
                <wp:effectExtent l="0" t="4445" r="4445" b="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670"/>
                              </w:tabs>
                              <w:spacing w:line="320" w:lineRule="exact"/>
                            </w:pPr>
                            <w:bookmarkStart w:id="6" w:name="_GoBack"/>
                            <w:bookmarkEnd w:id="6"/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96.3pt;margin-top:17.05pt;width:119pt;height:32pt;z-index:-125829367;visibility:visible;mso-wrap-style:square;mso-width-percent:0;mso-height-percent:0;mso-wrap-distance-left:5pt;mso-wrap-distance-top:0;mso-wrap-distance-right:2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20"/>
                        <w:shd w:val="clear" w:color="auto" w:fill="auto"/>
                        <w:tabs>
                          <w:tab w:val="left" w:pos="1670"/>
                        </w:tabs>
                        <w:spacing w:line="320" w:lineRule="exact"/>
                      </w:pPr>
                      <w:bookmarkStart w:id="7" w:name="_GoBack"/>
                      <w:bookmarkEnd w:id="7"/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Součástí pojistné </w:t>
      </w:r>
      <w:proofErr w:type="spellStart"/>
      <w:r>
        <w:t>smlouvyjsou</w:t>
      </w:r>
      <w:proofErr w:type="spellEnd"/>
      <w:r>
        <w:t xml:space="preserve"> smluvní ujednání Smluvní ujednání </w:t>
      </w:r>
      <w:proofErr w:type="spellStart"/>
      <w:r>
        <w:t>OKGroup</w:t>
      </w:r>
      <w:proofErr w:type="spellEnd"/>
      <w:r>
        <w:t xml:space="preserve"> (SMEOK 1/21)</w:t>
      </w:r>
    </w:p>
    <w:p w:rsidR="00405E43" w:rsidRDefault="00312DF8">
      <w:pPr>
        <w:pStyle w:val="Zkladntext20"/>
        <w:shd w:val="clear" w:color="auto" w:fill="auto"/>
        <w:tabs>
          <w:tab w:val="left" w:pos="2009"/>
        </w:tabs>
        <w:spacing w:line="110" w:lineRule="exact"/>
        <w:ind w:left="1080"/>
      </w:pPr>
      <w:r>
        <w:rPr>
          <w:noProof/>
        </w:rPr>
        <mc:AlternateContent>
          <mc:Choice Requires="wps">
            <w:drawing>
              <wp:anchor distT="0" distB="0" distL="63500" distR="546100" simplePos="0" relativeHeight="377487120" behindDoc="1" locked="0" layoutInCell="1" allowOverlap="1">
                <wp:simplePos x="0" y="0"/>
                <wp:positionH relativeFrom="margin">
                  <wp:posOffset>4112260</wp:posOffset>
                </wp:positionH>
                <wp:positionV relativeFrom="paragraph">
                  <wp:posOffset>513715</wp:posOffset>
                </wp:positionV>
                <wp:extent cx="528320" cy="77470"/>
                <wp:effectExtent l="0" t="0" r="0" b="0"/>
                <wp:wrapTopAndBottom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405E43">
                            <w:pPr>
                              <w:pStyle w:val="Zkladntext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23.8pt;margin-top:40.45pt;width:41.6pt;height:6.1pt;z-index:-125829360;visibility:visible;mso-wrap-style:square;mso-width-percent:0;mso-height-percent:0;mso-wrap-distance-left:5pt;mso-wrap-distance-top:0;mso-wrap-distance-right:4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s1sAIAALA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" filled="f" stroked="f">
                <v:textbox style="mso-fit-shape-to-text:t" inset="0,0,0,0">
                  <w:txbxContent>
                    <w:p w:rsidR="00405E43" w:rsidRDefault="00405E43">
                      <w:pPr>
                        <w:pStyle w:val="Zkladntext6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1715" distR="63500" simplePos="0" relativeHeight="377487114" behindDoc="1" locked="0" layoutInCell="1" allowOverlap="1">
                <wp:simplePos x="0" y="0"/>
                <wp:positionH relativeFrom="margin">
                  <wp:posOffset>1021715</wp:posOffset>
                </wp:positionH>
                <wp:positionV relativeFrom="paragraph">
                  <wp:posOffset>340995</wp:posOffset>
                </wp:positionV>
                <wp:extent cx="1449070" cy="162560"/>
                <wp:effectExtent l="635" t="0" r="0" b="635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405E43">
                            <w:pPr>
                              <w:pStyle w:val="Nadpis3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80.45pt;margin-top:26.85pt;width:114.1pt;height:12.8pt;z-index:-125829366;visibility:visible;mso-wrap-style:square;mso-width-percent:0;mso-height-percent:0;mso-wrap-distance-left:80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WSsQIAALI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" filled="f" stroked="f">
                <v:textbox style="mso-fit-shape-to-text:t" inset="0,0,0,0">
                  <w:txbxContent>
                    <w:p w:rsidR="00405E43" w:rsidRDefault="00405E43">
                      <w:pPr>
                        <w:pStyle w:val="Nadpis3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3200" distL="1305560" distR="80010" simplePos="0" relativeHeight="377487115" behindDoc="1" locked="0" layoutInCell="1" allowOverlap="1">
                <wp:simplePos x="0" y="0"/>
                <wp:positionH relativeFrom="margin">
                  <wp:posOffset>1305560</wp:posOffset>
                </wp:positionH>
                <wp:positionV relativeFrom="paragraph">
                  <wp:posOffset>681355</wp:posOffset>
                </wp:positionV>
                <wp:extent cx="434340" cy="139700"/>
                <wp:effectExtent l="0" t="0" r="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405E43">
                            <w:pPr>
                              <w:pStyle w:val="Nadpis32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102.8pt;margin-top:53.65pt;width:34.2pt;height:11pt;z-index:-125829365;visibility:visible;mso-wrap-style:square;mso-width-percent:0;mso-height-percent:0;mso-wrap-distance-left:102.8pt;mso-wrap-distance-top:0;mso-wrap-distance-right:6.3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" filled="f" stroked="f">
                <v:textbox style="mso-fit-shape-to-text:t" inset="0,0,0,0">
                  <w:txbxContent>
                    <w:p w:rsidR="00405E43" w:rsidRDefault="00405E43">
                      <w:pPr>
                        <w:pStyle w:val="Nadpis32"/>
                        <w:keepNext/>
                        <w:keepLines/>
                        <w:shd w:val="clear" w:color="auto" w:fill="auto"/>
                        <w:spacing w:line="22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" distL="63500" distR="63500" simplePos="0" relativeHeight="377487116" behindDoc="1" locked="0" layoutInCell="1" allowOverlap="1">
                <wp:simplePos x="0" y="0"/>
                <wp:positionH relativeFrom="margin">
                  <wp:posOffset>1819910</wp:posOffset>
                </wp:positionH>
                <wp:positionV relativeFrom="paragraph">
                  <wp:posOffset>669925</wp:posOffset>
                </wp:positionV>
                <wp:extent cx="861695" cy="127000"/>
                <wp:effectExtent l="0" t="3810" r="0" b="254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Nadpis33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8" w:name="bookmark2"/>
                            <w:r>
                              <w:rPr>
                                <w:rStyle w:val="Nadpis33Exact0"/>
                                <w:b/>
                                <w:bCs/>
                              </w:rPr>
                              <w:t>Plzeň AD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143.3pt;margin-top:52.75pt;width:67.85pt;height:10pt;z-index:-125829364;visibility:visible;mso-wrap-style:square;mso-width-percent:0;mso-height-percent:0;mso-wrap-distance-left:5pt;mso-wrap-distance-top:0;mso-wrap-distance-right:5pt;mso-wrap-distance-bottom: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eWtAIAALE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Nadpis33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9" w:name="bookmark2"/>
                      <w:r>
                        <w:rPr>
                          <w:rStyle w:val="Nadpis33Exact0"/>
                          <w:b/>
                          <w:bCs/>
                        </w:rPr>
                        <w:t>Plzeň AD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6050" distL="63500" distR="63500" simplePos="0" relativeHeight="377487119" behindDoc="1" locked="0" layoutInCell="1" allowOverlap="1">
                <wp:simplePos x="0" y="0"/>
                <wp:positionH relativeFrom="margin">
                  <wp:posOffset>3989070</wp:posOffset>
                </wp:positionH>
                <wp:positionV relativeFrom="paragraph">
                  <wp:posOffset>434340</wp:posOffset>
                </wp:positionV>
                <wp:extent cx="555625" cy="139700"/>
                <wp:effectExtent l="0" t="0" r="635" b="0"/>
                <wp:wrapTopAndBottom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405E4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314.1pt;margin-top:34.2pt;width:43.75pt;height:11pt;z-index:-125829361;visibility:visible;mso-wrap-style:square;mso-width-percent:0;mso-height-percent:0;mso-wrap-distance-left:5pt;mso-wrap-distance-top:0;mso-wrap-distance-right:5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" filled="f" stroked="f">
                <v:textbox style="mso-fit-shape-to-text:t" inset="0,0,0,0">
                  <w:txbxContent>
                    <w:p w:rsidR="00405E43" w:rsidRDefault="00405E43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0"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19960" distR="2576195" simplePos="0" relativeHeight="377487121" behindDoc="1" locked="0" layoutInCell="1" allowOverlap="1">
                <wp:simplePos x="0" y="0"/>
                <wp:positionH relativeFrom="margin">
                  <wp:posOffset>2219960</wp:posOffset>
                </wp:positionH>
                <wp:positionV relativeFrom="paragraph">
                  <wp:posOffset>946150</wp:posOffset>
                </wp:positionV>
                <wp:extent cx="820420" cy="69850"/>
                <wp:effectExtent l="0" t="3810" r="0" b="2540"/>
                <wp:wrapTopAndBottom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Podpis a razítko pojistníka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174.8pt;margin-top:74.5pt;width:64.6pt;height:5.5pt;z-index:-125829359;visibility:visible;mso-wrap-style:square;mso-width-percent:0;mso-height-percent:0;mso-wrap-distance-left:174.8pt;mso-wrap-distance-top:0;mso-wrap-distance-right:20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cTsAIAALA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20"/>
                        <w:shd w:val="clear" w:color="auto" w:fill="auto"/>
                        <w:spacing w:line="1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Podpis a razítko pojistníka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" distB="0" distL="4226560" distR="562610" simplePos="0" relativeHeight="377487122" behindDoc="1" locked="0" layoutInCell="1" allowOverlap="1">
                <wp:simplePos x="0" y="0"/>
                <wp:positionH relativeFrom="margin">
                  <wp:posOffset>4226560</wp:posOffset>
                </wp:positionH>
                <wp:positionV relativeFrom="paragraph">
                  <wp:posOffset>948690</wp:posOffset>
                </wp:positionV>
                <wp:extent cx="827405" cy="69850"/>
                <wp:effectExtent l="0" t="0" r="0" b="0"/>
                <wp:wrapTopAndBottom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43" w:rsidRDefault="00312DF8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Podpis a razítko pojistitele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332.8pt;margin-top:74.7pt;width:65.15pt;height:5.5pt;z-index:-125829358;visibility:visible;mso-wrap-style:square;mso-width-percent:0;mso-height-percent:0;mso-wrap-distance-left:332.8pt;mso-wrap-distance-top:.2pt;mso-wrap-distance-right:4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hZsA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" filled="f" stroked="f">
                <v:textbox style="mso-fit-shape-to-text:t" inset="0,0,0,0">
                  <w:txbxContent>
                    <w:p w:rsidR="00405E43" w:rsidRDefault="00312DF8">
                      <w:pPr>
                        <w:pStyle w:val="Zkladntext20"/>
                        <w:shd w:val="clear" w:color="auto" w:fill="auto"/>
                        <w:spacing w:line="1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Podpis a razítko pojistitele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 Praze</w:t>
      </w:r>
      <w:r>
        <w:tab/>
        <w:t>*30.042024</w:t>
      </w:r>
    </w:p>
    <w:p w:rsidR="00405E43" w:rsidRDefault="00312DF8">
      <w:pPr>
        <w:pStyle w:val="Zkladntext40"/>
        <w:shd w:val="clear" w:color="auto" w:fill="auto"/>
        <w:spacing w:after="0" w:line="130" w:lineRule="exact"/>
        <w:ind w:left="220"/>
        <w:jc w:val="center"/>
      </w:pPr>
      <w:r>
        <w:rPr>
          <w:rStyle w:val="Zkladntext41"/>
        </w:rPr>
        <w:t>Strana 1 z 7</w:t>
      </w:r>
    </w:p>
    <w:sectPr w:rsidR="00405E43">
      <w:pgSz w:w="11900" w:h="16840"/>
      <w:pgMar w:top="900" w:right="1468" w:bottom="1123" w:left="1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F8" w:rsidRDefault="00312DF8">
      <w:r>
        <w:separator/>
      </w:r>
    </w:p>
  </w:endnote>
  <w:endnote w:type="continuationSeparator" w:id="0">
    <w:p w:rsidR="00312DF8" w:rsidRDefault="0031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F8" w:rsidRDefault="00312DF8"/>
  </w:footnote>
  <w:footnote w:type="continuationSeparator" w:id="0">
    <w:p w:rsidR="00312DF8" w:rsidRDefault="00312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7CB7"/>
    <w:multiLevelType w:val="multilevel"/>
    <w:tmpl w:val="A83A3B58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43"/>
    <w:rsid w:val="00312DF8"/>
    <w:rsid w:val="004026EF"/>
    <w:rsid w:val="0040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5D8B0-7CC0-4A3A-A557-4B581C7A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55ptExact">
    <w:name w:val="Základní text (4) + 5;5 pt Exac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65ptExact">
    <w:name w:val="Základní text (2) + 6;5 pt Exac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Exact0">
    <w:name w:val="Nadpis #3 (2) Exact"/>
    <w:basedOn w:val="Nadpis3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Exact1">
    <w:name w:val="Nadpis #3 (2) Exact"/>
    <w:basedOn w:val="Nadpis3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3Exact">
    <w:name w:val="Nadpis #3 (3) Exact"/>
    <w:basedOn w:val="Standardnpsmoodstavce"/>
    <w:link w:val="Nadpis33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3Exact0">
    <w:name w:val="Nadpis #3 (3) Exact"/>
    <w:basedOn w:val="Nadpis3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  <w:lang w:val="de-DE" w:eastAsia="de-DE" w:bidi="de-D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de-DE" w:eastAsia="de-DE" w:bidi="de-DE"/>
    </w:rPr>
  </w:style>
  <w:style w:type="character" w:customStyle="1" w:styleId="Nadpis141ptTunKurzva">
    <w:name w:val="Nadpis #1 + 41 pt;Tučné;Kurzíva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de-DE" w:eastAsia="de-DE" w:bidi="de-D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">
    <w:name w:val="Nadpis #3"/>
    <w:basedOn w:val="Nadpis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55pt">
    <w:name w:val="Nadpis #4 + 5;5 pt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65ptNetun">
    <w:name w:val="Základní text (3) + 6;5 pt;Ne tučné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3" w:lineRule="exact"/>
      <w:jc w:val="both"/>
    </w:pPr>
    <w:rPr>
      <w:rFonts w:ascii="Segoe UI" w:eastAsia="Segoe UI" w:hAnsi="Segoe UI" w:cs="Segoe UI"/>
      <w:sz w:val="11"/>
      <w:szCs w:val="11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256" w:lineRule="exact"/>
      <w:jc w:val="righ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3">
    <w:name w:val="Nadpis #3 (3)"/>
    <w:basedOn w:val="Normln"/>
    <w:link w:val="Nadpis33Exact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2"/>
      <w:szCs w:val="22"/>
      <w:lang w:val="en-US" w:eastAsia="en-US" w:bidi="en-US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22" w:lineRule="exact"/>
    </w:pPr>
    <w:rPr>
      <w:rFonts w:ascii="Segoe UI" w:eastAsia="Segoe UI" w:hAnsi="Segoe UI" w:cs="Segoe UI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sz w:val="52"/>
      <w:szCs w:val="52"/>
      <w:lang w:val="de-DE" w:eastAsia="de-DE" w:bidi="de-D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rFonts w:ascii="Segoe UI" w:eastAsia="Segoe UI" w:hAnsi="Segoe UI" w:cs="Segoe UI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after="180" w:line="0" w:lineRule="atLeast"/>
      <w:jc w:val="both"/>
      <w:outlineLvl w:val="3"/>
    </w:pPr>
    <w:rPr>
      <w:rFonts w:ascii="Segoe UI" w:eastAsia="Segoe UI" w:hAnsi="Segoe UI" w:cs="Segoe UI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line="173" w:lineRule="exact"/>
      <w:jc w:val="both"/>
      <w:outlineLvl w:val="3"/>
    </w:pPr>
    <w:rPr>
      <w:rFonts w:ascii="Segoe UI" w:eastAsia="Segoe UI" w:hAnsi="Segoe UI" w:cs="Segoe U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umo2-ineo224e-20240529092459</vt:lpstr>
    </vt:vector>
  </TitlesOfParts>
  <Company>SITMP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umo2-ineo224e-20240529092459</dc:title>
  <dc:subject/>
  <dc:creator>NĚMCOVÁ Jana</dc:creator>
  <cp:keywords/>
  <cp:lastModifiedBy>NĚMCOVÁ Jana</cp:lastModifiedBy>
  <cp:revision>2</cp:revision>
  <dcterms:created xsi:type="dcterms:W3CDTF">2024-05-29T07:35:00Z</dcterms:created>
  <dcterms:modified xsi:type="dcterms:W3CDTF">2024-05-29T07:41:00Z</dcterms:modified>
</cp:coreProperties>
</file>