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FC7D2" w14:textId="77777777" w:rsidR="008C6469" w:rsidRDefault="008C6469" w:rsidP="008C646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DAROVACÍ</w:t>
      </w:r>
      <w:r w:rsidRPr="00E40D0D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SMLOUVA</w:t>
      </w:r>
      <w:proofErr w:type="gramEnd"/>
      <w:r w:rsidRPr="00285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7481855F" w14:textId="77777777" w:rsidR="008C6469" w:rsidRDefault="008C6469" w:rsidP="008C6469">
      <w:pPr>
        <w:jc w:val="center"/>
        <w:rPr>
          <w:bCs/>
          <w:sz w:val="16"/>
          <w:szCs w:val="28"/>
        </w:rPr>
      </w:pPr>
    </w:p>
    <w:p w14:paraId="27E695A9" w14:textId="77777777" w:rsidR="008C6469" w:rsidRDefault="008C6469" w:rsidP="008C6469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o finanční podpoře a zajištění Fondu Nadace PRECIOSA pro poskytování stipendií a cen </w:t>
      </w:r>
    </w:p>
    <w:p w14:paraId="54082985" w14:textId="77777777" w:rsidR="008C6469" w:rsidRPr="00C226AD" w:rsidRDefault="008C6469" w:rsidP="008C6469">
      <w:pPr>
        <w:jc w:val="center"/>
        <w:rPr>
          <w:snapToGrid w:val="0"/>
          <w:sz w:val="24"/>
          <w:szCs w:val="24"/>
        </w:rPr>
      </w:pPr>
      <w:r w:rsidRPr="00C226AD">
        <w:rPr>
          <w:snapToGrid w:val="0"/>
          <w:sz w:val="24"/>
          <w:szCs w:val="24"/>
        </w:rPr>
        <w:t xml:space="preserve">uzavřená dle ustanovení </w:t>
      </w:r>
      <w:r w:rsidRPr="00C226AD">
        <w:rPr>
          <w:snapToGrid w:val="0"/>
          <w:sz w:val="24"/>
        </w:rPr>
        <w:t>§ 353 a § 2055 a násl. zák. č. 89/2012 Sb.</w:t>
      </w:r>
      <w:r w:rsidRPr="00C226AD">
        <w:rPr>
          <w:snapToGrid w:val="0"/>
          <w:sz w:val="24"/>
          <w:szCs w:val="24"/>
        </w:rPr>
        <w:t xml:space="preserve"> Občanského zákoníku</w:t>
      </w:r>
    </w:p>
    <w:p w14:paraId="582DA4D6" w14:textId="77777777" w:rsidR="008C6469" w:rsidRDefault="008C6469" w:rsidP="008C6469">
      <w:pPr>
        <w:jc w:val="center"/>
        <w:rPr>
          <w:sz w:val="16"/>
        </w:rPr>
      </w:pPr>
    </w:p>
    <w:p w14:paraId="72D81F6A" w14:textId="77777777" w:rsidR="008C6469" w:rsidRDefault="008C6469" w:rsidP="008C6469">
      <w:pPr>
        <w:jc w:val="center"/>
        <w:rPr>
          <w:sz w:val="24"/>
        </w:rPr>
      </w:pPr>
      <w:r>
        <w:rPr>
          <w:sz w:val="24"/>
        </w:rPr>
        <w:t xml:space="preserve">SMLUVNÍ STRANY </w:t>
      </w:r>
    </w:p>
    <w:p w14:paraId="683A16DF" w14:textId="77777777" w:rsidR="008C6469" w:rsidRDefault="008C6469" w:rsidP="008C6469">
      <w:pPr>
        <w:jc w:val="center"/>
        <w:rPr>
          <w:sz w:val="16"/>
        </w:rPr>
      </w:pPr>
    </w:p>
    <w:p w14:paraId="178C6279" w14:textId="77777777" w:rsidR="008C6469" w:rsidRPr="00C97132" w:rsidRDefault="008C6469" w:rsidP="008C6469">
      <w:pPr>
        <w:spacing w:after="40"/>
        <w:rPr>
          <w:sz w:val="24"/>
        </w:rPr>
      </w:pPr>
      <w:r>
        <w:rPr>
          <w:sz w:val="24"/>
        </w:rPr>
        <w:t xml:space="preserve">1.     </w:t>
      </w:r>
      <w:r>
        <w:rPr>
          <w:b/>
          <w:sz w:val="24"/>
        </w:rPr>
        <w:t>Nadace PRECIOSA</w:t>
      </w:r>
      <w:r>
        <w:rPr>
          <w:sz w:val="24"/>
        </w:rPr>
        <w:t xml:space="preserve">   </w:t>
      </w:r>
    </w:p>
    <w:p w14:paraId="7FAA804A" w14:textId="0F3B1CAE" w:rsidR="008C6469" w:rsidRDefault="008C6469" w:rsidP="008C6469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  <w:t xml:space="preserve">Opletalova 3197/17, 466 67 Jablonec nad Nisou,   </w:t>
      </w:r>
      <w:r>
        <w:rPr>
          <w:sz w:val="24"/>
        </w:rPr>
        <w:br/>
        <w:t xml:space="preserve">                                    IČO: 60254092, </w:t>
      </w:r>
    </w:p>
    <w:p w14:paraId="4B0889E6" w14:textId="77777777" w:rsidR="00E26D4B" w:rsidRDefault="00E26D4B" w:rsidP="008C6469">
      <w:pPr>
        <w:rPr>
          <w:sz w:val="24"/>
        </w:rPr>
      </w:pPr>
      <w:r w:rsidRPr="00E26D4B">
        <w:rPr>
          <w:sz w:val="24"/>
        </w:rPr>
        <w:t xml:space="preserve">nadace zapsaná v nadačním rejstříku vedeném u Krajského soudu v Ústí nad Labem, spis. </w:t>
      </w:r>
      <w:proofErr w:type="gramStart"/>
      <w:r w:rsidRPr="00E26D4B">
        <w:rPr>
          <w:sz w:val="24"/>
        </w:rPr>
        <w:t>zn.</w:t>
      </w:r>
      <w:proofErr w:type="gramEnd"/>
      <w:r w:rsidRPr="00E26D4B">
        <w:rPr>
          <w:sz w:val="24"/>
        </w:rPr>
        <w:t xml:space="preserve"> N 14</w:t>
      </w:r>
    </w:p>
    <w:p w14:paraId="219F0F81" w14:textId="4E335D63" w:rsidR="008C6469" w:rsidRDefault="00077A77" w:rsidP="008C6469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proofErr w:type="spellStart"/>
      <w:r>
        <w:rPr>
          <w:sz w:val="24"/>
        </w:rPr>
        <w:t>xxxxxxxxxxxxxxxxxxx</w:t>
      </w:r>
      <w:proofErr w:type="spellEnd"/>
    </w:p>
    <w:p w14:paraId="6E227E42" w14:textId="4EEEBB58" w:rsidR="008C6469" w:rsidRDefault="00077A77" w:rsidP="008C646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účet číslo: </w:t>
      </w:r>
      <w:proofErr w:type="spellStart"/>
      <w:r>
        <w:rPr>
          <w:sz w:val="24"/>
        </w:rPr>
        <w:t>xxxxxxxxxxxxxxxxxx</w:t>
      </w:r>
      <w:proofErr w:type="spellEnd"/>
    </w:p>
    <w:p w14:paraId="3C52A53C" w14:textId="0C26798F" w:rsidR="008C6469" w:rsidRDefault="008C6469" w:rsidP="008C6469">
      <w:pPr>
        <w:rPr>
          <w:sz w:val="24"/>
        </w:rPr>
      </w:pPr>
      <w:r>
        <w:rPr>
          <w:sz w:val="24"/>
        </w:rPr>
        <w:t>zastoupená: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077A77">
        <w:rPr>
          <w:sz w:val="24"/>
        </w:rPr>
        <w:t>xxxxxxxxxxxxxxxxxxxx</w:t>
      </w:r>
      <w:proofErr w:type="spellEnd"/>
      <w:r w:rsidR="00BB2ADE">
        <w:rPr>
          <w:sz w:val="24"/>
        </w:rPr>
        <w:t>, ředitelkou Nadace Preciosa</w:t>
      </w:r>
    </w:p>
    <w:p w14:paraId="4999C0FE" w14:textId="6D485258" w:rsidR="009E6085" w:rsidRDefault="009E6085" w:rsidP="008C6469">
      <w:pPr>
        <w:rPr>
          <w:sz w:val="24"/>
        </w:rPr>
      </w:pPr>
      <w:r>
        <w:rPr>
          <w:sz w:val="24"/>
        </w:rPr>
        <w:t xml:space="preserve">                                   </w:t>
      </w:r>
    </w:p>
    <w:p w14:paraId="2A8DB414" w14:textId="77777777" w:rsidR="008C6469" w:rsidRDefault="008C6469" w:rsidP="008C6469">
      <w:pPr>
        <w:rPr>
          <w:sz w:val="24"/>
        </w:rPr>
      </w:pPr>
      <w:r>
        <w:rPr>
          <w:sz w:val="24"/>
        </w:rPr>
        <w:t xml:space="preserve">                                   </w:t>
      </w:r>
    </w:p>
    <w:p w14:paraId="19423B02" w14:textId="34B95280" w:rsidR="008C6469" w:rsidRPr="009E6085" w:rsidRDefault="008C6469" w:rsidP="008C6469">
      <w:pPr>
        <w:rPr>
          <w:sz w:val="24"/>
        </w:rPr>
      </w:pPr>
      <w:r>
        <w:rPr>
          <w:sz w:val="24"/>
        </w:rPr>
        <w:t xml:space="preserve">dále jen „Nadace“, jako </w:t>
      </w:r>
      <w:r w:rsidRPr="00D16902">
        <w:rPr>
          <w:b/>
          <w:sz w:val="24"/>
        </w:rPr>
        <w:t>dárce</w:t>
      </w:r>
      <w:r>
        <w:rPr>
          <w:sz w:val="24"/>
        </w:rPr>
        <w:t xml:space="preserve"> na straně jedné </w:t>
      </w:r>
    </w:p>
    <w:p w14:paraId="1CDE8A1B" w14:textId="77777777" w:rsidR="008C6469" w:rsidRDefault="008C6469" w:rsidP="008C6469">
      <w:pPr>
        <w:jc w:val="center"/>
        <w:rPr>
          <w:sz w:val="24"/>
        </w:rPr>
      </w:pPr>
      <w:r>
        <w:rPr>
          <w:sz w:val="24"/>
        </w:rPr>
        <w:t xml:space="preserve">a   </w:t>
      </w:r>
    </w:p>
    <w:p w14:paraId="591DBF73" w14:textId="77777777" w:rsidR="008C6469" w:rsidRPr="00C97132" w:rsidRDefault="008C6469" w:rsidP="008C6469">
      <w:pPr>
        <w:spacing w:after="40"/>
        <w:rPr>
          <w:sz w:val="24"/>
        </w:rPr>
      </w:pPr>
      <w:r>
        <w:rPr>
          <w:sz w:val="24"/>
        </w:rPr>
        <w:t xml:space="preserve">2.     </w:t>
      </w:r>
      <w:r>
        <w:rPr>
          <w:b/>
          <w:sz w:val="24"/>
        </w:rPr>
        <w:t>Vysoká škola chemicko-technologická v Praze</w:t>
      </w:r>
      <w:r>
        <w:rPr>
          <w:sz w:val="24"/>
        </w:rPr>
        <w:t xml:space="preserve">  </w:t>
      </w:r>
    </w:p>
    <w:p w14:paraId="65468068" w14:textId="1BFB0527" w:rsidR="008C6469" w:rsidRPr="00972321" w:rsidRDefault="008C6469" w:rsidP="008C6469">
      <w:pPr>
        <w:rPr>
          <w:color w:val="000000" w:themeColor="text1"/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</w:r>
      <w:r w:rsidRPr="00972321">
        <w:rPr>
          <w:color w:val="000000" w:themeColor="text1"/>
          <w:sz w:val="24"/>
        </w:rPr>
        <w:t xml:space="preserve">Technická </w:t>
      </w:r>
      <w:r w:rsidR="00E26D4B">
        <w:rPr>
          <w:color w:val="000000" w:themeColor="text1"/>
          <w:sz w:val="24"/>
        </w:rPr>
        <w:t>1905/</w:t>
      </w:r>
      <w:r w:rsidRPr="00972321">
        <w:rPr>
          <w:color w:val="000000" w:themeColor="text1"/>
          <w:sz w:val="24"/>
        </w:rPr>
        <w:t xml:space="preserve">5, 166 28 Praha 6,   IČO: 60461373, </w:t>
      </w:r>
    </w:p>
    <w:p w14:paraId="5CB9099E" w14:textId="3394F4EF" w:rsidR="008C6469" w:rsidRPr="00972321" w:rsidRDefault="00077A77" w:rsidP="008C6469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bankovní spojení:</w:t>
      </w:r>
      <w:r>
        <w:rPr>
          <w:color w:val="000000" w:themeColor="text1"/>
          <w:sz w:val="24"/>
        </w:rPr>
        <w:tab/>
      </w:r>
      <w:proofErr w:type="spellStart"/>
      <w:r>
        <w:rPr>
          <w:color w:val="000000" w:themeColor="text1"/>
          <w:sz w:val="24"/>
        </w:rPr>
        <w:t>xxxxxxxxxxxxxxxxxxxxx</w:t>
      </w:r>
      <w:proofErr w:type="spellEnd"/>
      <w:r w:rsidR="008C6469" w:rsidRPr="00972321">
        <w:rPr>
          <w:color w:val="000000" w:themeColor="text1"/>
          <w:sz w:val="24"/>
        </w:rPr>
        <w:t xml:space="preserve"> </w:t>
      </w:r>
    </w:p>
    <w:p w14:paraId="41B2EB8F" w14:textId="1ACAFE4D" w:rsidR="008C6469" w:rsidRPr="00972321" w:rsidRDefault="00077A77" w:rsidP="008C6469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 xml:space="preserve">číslo účtu: </w:t>
      </w:r>
      <w:proofErr w:type="spellStart"/>
      <w:r>
        <w:rPr>
          <w:color w:val="000000" w:themeColor="text1"/>
          <w:sz w:val="24"/>
        </w:rPr>
        <w:t>xxxxxxxxxxxxxxxxx</w:t>
      </w:r>
      <w:proofErr w:type="spellEnd"/>
    </w:p>
    <w:p w14:paraId="08039BC7" w14:textId="2EF72F0E" w:rsidR="008C6469" w:rsidRPr="00972321" w:rsidRDefault="008C6469" w:rsidP="008C6469">
      <w:pPr>
        <w:rPr>
          <w:color w:val="000000" w:themeColor="text1"/>
          <w:sz w:val="24"/>
        </w:rPr>
      </w:pPr>
      <w:r w:rsidRPr="00972321">
        <w:rPr>
          <w:color w:val="000000" w:themeColor="text1"/>
          <w:sz w:val="24"/>
        </w:rPr>
        <w:t>zastoupená:</w:t>
      </w:r>
      <w:r w:rsidRPr="00972321">
        <w:rPr>
          <w:color w:val="000000" w:themeColor="text1"/>
          <w:sz w:val="24"/>
        </w:rPr>
        <w:tab/>
      </w:r>
      <w:r w:rsidRPr="00972321">
        <w:rPr>
          <w:color w:val="000000" w:themeColor="text1"/>
          <w:sz w:val="24"/>
        </w:rPr>
        <w:tab/>
      </w:r>
      <w:proofErr w:type="spellStart"/>
      <w:r w:rsidR="00077A77">
        <w:rPr>
          <w:rStyle w:val="Nzev1"/>
          <w:bCs/>
          <w:color w:val="000000" w:themeColor="text1"/>
          <w:sz w:val="24"/>
          <w:szCs w:val="24"/>
        </w:rPr>
        <w:t>xxxxxxxxxxxxxxxx</w:t>
      </w:r>
      <w:proofErr w:type="spellEnd"/>
      <w:r w:rsidR="00BB2ADE">
        <w:rPr>
          <w:rStyle w:val="Nzev1"/>
          <w:bCs/>
          <w:color w:val="000000" w:themeColor="text1"/>
          <w:sz w:val="24"/>
          <w:szCs w:val="24"/>
        </w:rPr>
        <w:t>.</w:t>
      </w:r>
      <w:r w:rsidR="00972321" w:rsidRPr="00972321">
        <w:rPr>
          <w:rStyle w:val="Nzev1"/>
          <w:bCs/>
          <w:color w:val="000000" w:themeColor="text1"/>
          <w:sz w:val="24"/>
          <w:szCs w:val="24"/>
        </w:rPr>
        <w:t>,</w:t>
      </w:r>
      <w:r w:rsidRPr="00972321">
        <w:rPr>
          <w:color w:val="000000" w:themeColor="text1"/>
          <w:sz w:val="24"/>
        </w:rPr>
        <w:t xml:space="preserve"> rektorem, </w:t>
      </w:r>
    </w:p>
    <w:p w14:paraId="0D7BD812" w14:textId="369C9F81" w:rsidR="008C6469" w:rsidRDefault="008C6469" w:rsidP="008C6469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dále jen „VŠCHT Praha“, jako </w:t>
      </w:r>
      <w:r w:rsidRPr="00D16902">
        <w:rPr>
          <w:rFonts w:ascii="Times New Roman" w:eastAsia="Times New Roman" w:hAnsi="Times New Roman" w:cs="Times New Roman"/>
          <w:b/>
          <w:szCs w:val="22"/>
        </w:rPr>
        <w:t>obdarovaný</w:t>
      </w:r>
      <w:r>
        <w:rPr>
          <w:rFonts w:ascii="Times New Roman" w:eastAsia="Times New Roman" w:hAnsi="Times New Roman" w:cs="Times New Roman"/>
          <w:szCs w:val="22"/>
        </w:rPr>
        <w:t xml:space="preserve"> na straně druhé, </w:t>
      </w:r>
    </w:p>
    <w:p w14:paraId="631CD58C" w14:textId="77777777" w:rsidR="008C6469" w:rsidRDefault="008C6469" w:rsidP="008C6469">
      <w:pPr>
        <w:rPr>
          <w:sz w:val="24"/>
        </w:rPr>
      </w:pPr>
    </w:p>
    <w:p w14:paraId="64393FBD" w14:textId="77777777" w:rsidR="008C6469" w:rsidRDefault="008C6469" w:rsidP="008C6469">
      <w:pPr>
        <w:jc w:val="center"/>
        <w:rPr>
          <w:sz w:val="24"/>
        </w:rPr>
      </w:pPr>
      <w:r>
        <w:rPr>
          <w:sz w:val="24"/>
        </w:rPr>
        <w:t xml:space="preserve">s cílem podpory rozvoje vzdělávání studentů technického vysokého školství </w:t>
      </w:r>
    </w:p>
    <w:p w14:paraId="05654179" w14:textId="5BCFDC1B" w:rsidR="008C6469" w:rsidRDefault="008C6469" w:rsidP="008C6469">
      <w:pPr>
        <w:jc w:val="center"/>
        <w:rPr>
          <w:sz w:val="24"/>
        </w:rPr>
      </w:pPr>
      <w:r>
        <w:rPr>
          <w:sz w:val="24"/>
        </w:rPr>
        <w:t xml:space="preserve">uzavírají následující darovací smlouvu </w:t>
      </w:r>
      <w:r w:rsidR="00E26D4B">
        <w:rPr>
          <w:sz w:val="24"/>
        </w:rPr>
        <w:br w:type="page"/>
      </w:r>
      <w:r>
        <w:rPr>
          <w:sz w:val="24"/>
        </w:rPr>
        <w:lastRenderedPageBreak/>
        <w:t xml:space="preserve">I. PŘEDMĚT SMLOUVY </w:t>
      </w:r>
    </w:p>
    <w:p w14:paraId="188D66AC" w14:textId="77777777" w:rsidR="008C6469" w:rsidRDefault="008C6469" w:rsidP="008C6469">
      <w:pPr>
        <w:ind w:left="357" w:hanging="357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Předmětem této smlouvy je závazek Nadace darovat VŠCHT Praha finanční prostředky na realizaci fondu pro poskytování stipendií studentům bakalářských, magisterských a doktorských studijních programů a na ocenění diplomových a disertačních prací.</w:t>
      </w:r>
    </w:p>
    <w:p w14:paraId="03A8924E" w14:textId="77777777" w:rsidR="008C6469" w:rsidRDefault="008C6469" w:rsidP="008C6469">
      <w:pPr>
        <w:ind w:left="357" w:hanging="357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Takto vytvořený fond ponese název „Fond Nadace PRECIOSA“ (dále jen „Fond“). Plný název Fondu bude uváděn ve všech dokumentech týkajících se činnosti Fondu.</w:t>
      </w:r>
    </w:p>
    <w:p w14:paraId="75016830" w14:textId="17E4585D" w:rsidR="008C6469" w:rsidRDefault="008C6469" w:rsidP="008C6469">
      <w:pPr>
        <w:ind w:left="357" w:hanging="357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Nadace se zavazuje darovat VŠCHT Praha ve prospěch Fondu finanč</w:t>
      </w:r>
      <w:r w:rsidR="00972321">
        <w:rPr>
          <w:sz w:val="24"/>
        </w:rPr>
        <w:t>ní nadační příspěvek ve výši 7</w:t>
      </w:r>
      <w:r w:rsidR="00CB4049">
        <w:rPr>
          <w:sz w:val="24"/>
        </w:rPr>
        <w:t>0</w:t>
      </w:r>
      <w:r w:rsidRPr="00670114">
        <w:rPr>
          <w:sz w:val="24"/>
        </w:rPr>
        <w:t xml:space="preserve">.000,- Kč (slovy: </w:t>
      </w:r>
      <w:r w:rsidR="00983526">
        <w:rPr>
          <w:sz w:val="24"/>
        </w:rPr>
        <w:t>sedmdesát</w:t>
      </w:r>
      <w:r w:rsidRPr="00C226AD">
        <w:rPr>
          <w:sz w:val="12"/>
          <w:szCs w:val="12"/>
        </w:rPr>
        <w:t> </w:t>
      </w:r>
      <w:r>
        <w:rPr>
          <w:sz w:val="24"/>
        </w:rPr>
        <w:t xml:space="preserve">tisíc korun českých). </w:t>
      </w:r>
    </w:p>
    <w:p w14:paraId="5206FFEF" w14:textId="77777777" w:rsidR="008C6469" w:rsidRDefault="008C6469" w:rsidP="008C6469">
      <w:pPr>
        <w:ind w:left="357" w:hanging="357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Prostředky Fondu budou využity na stipendia studentů bakalářských, magisterských a doktorských studijních programů v souladu s Pravidly pro udělování stipendií Fondu, které tvoří přílohu č. 1 této smlouvy. Prostředky Fondu budou dále využity i na Cenu Nadace PRECIOSA (dále jen „Cena“) udělovanou za vynikající diplomové a disertační práce v souladu se Statutem Ceny Nadace PRECIOSA, který tvoří přílohu č. 2 této smlouvy.</w:t>
      </w:r>
    </w:p>
    <w:p w14:paraId="71954F75" w14:textId="77777777" w:rsidR="008C6469" w:rsidRDefault="008C6469" w:rsidP="008C6469">
      <w:pPr>
        <w:jc w:val="center"/>
        <w:rPr>
          <w:sz w:val="24"/>
        </w:rPr>
      </w:pPr>
    </w:p>
    <w:p w14:paraId="08164154" w14:textId="77777777" w:rsidR="008C6469" w:rsidRDefault="008C6469" w:rsidP="008C6469">
      <w:pPr>
        <w:jc w:val="center"/>
        <w:rPr>
          <w:sz w:val="24"/>
        </w:rPr>
      </w:pPr>
      <w:r>
        <w:rPr>
          <w:sz w:val="24"/>
        </w:rPr>
        <w:t xml:space="preserve">II. PLNĚNÍ SMLOUVY </w:t>
      </w:r>
    </w:p>
    <w:p w14:paraId="58D4F6E0" w14:textId="38B03F4B" w:rsidR="008C6469" w:rsidRPr="00670114" w:rsidRDefault="008C6469" w:rsidP="008C6469">
      <w:pPr>
        <w:ind w:left="284" w:right="-143" w:hanging="284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Nadační příspěvek podle této smlouvy je poskytnut pro čerpání z Fondu v kalendářním roce </w:t>
      </w:r>
      <w:r w:rsidR="00972321">
        <w:rPr>
          <w:sz w:val="24"/>
        </w:rPr>
        <w:t>202</w:t>
      </w:r>
      <w:r w:rsidR="00BB2ADE">
        <w:rPr>
          <w:sz w:val="24"/>
        </w:rPr>
        <w:t>4</w:t>
      </w:r>
      <w:r w:rsidRPr="00670114">
        <w:rPr>
          <w:sz w:val="24"/>
        </w:rPr>
        <w:t>. Smlouva ve svých důsledcích navazuje na realizaci Fondu v předchozích letech.</w:t>
      </w:r>
    </w:p>
    <w:p w14:paraId="7D0FD486" w14:textId="2487190D" w:rsidR="008C6469" w:rsidRPr="00670114" w:rsidRDefault="008C6469" w:rsidP="008C6469">
      <w:pPr>
        <w:ind w:left="284" w:right="-143" w:hanging="284"/>
        <w:jc w:val="both"/>
        <w:rPr>
          <w:sz w:val="24"/>
        </w:rPr>
      </w:pPr>
      <w:r w:rsidRPr="00670114">
        <w:rPr>
          <w:sz w:val="24"/>
        </w:rPr>
        <w:t>2.</w:t>
      </w:r>
      <w:r w:rsidRPr="00670114">
        <w:rPr>
          <w:sz w:val="24"/>
        </w:rPr>
        <w:tab/>
        <w:t xml:space="preserve">Finanční prostředky ve prospěch Fondu převede Nadace na uvedený účet VŠCHT Praha nejpozději do </w:t>
      </w:r>
      <w:proofErr w:type="gramStart"/>
      <w:r w:rsidR="00C52D75" w:rsidRPr="00077A77">
        <w:rPr>
          <w:sz w:val="24"/>
        </w:rPr>
        <w:t>30.</w:t>
      </w:r>
      <w:r w:rsidR="00BB2ADE" w:rsidRPr="00077A77">
        <w:rPr>
          <w:sz w:val="24"/>
        </w:rPr>
        <w:t>5</w:t>
      </w:r>
      <w:r w:rsidR="00C52D75" w:rsidRPr="00077A77">
        <w:rPr>
          <w:sz w:val="24"/>
        </w:rPr>
        <w:t>. 202</w:t>
      </w:r>
      <w:r w:rsidR="00BB2ADE" w:rsidRPr="00077A77">
        <w:rPr>
          <w:sz w:val="24"/>
        </w:rPr>
        <w:t>4</w:t>
      </w:r>
      <w:proofErr w:type="gramEnd"/>
      <w:r w:rsidR="00C52D75" w:rsidRPr="00077A77">
        <w:rPr>
          <w:sz w:val="24"/>
        </w:rPr>
        <w:t>.</w:t>
      </w:r>
      <w:r w:rsidRPr="00077A77">
        <w:rPr>
          <w:sz w:val="24"/>
        </w:rPr>
        <w:t xml:space="preserve"> </w:t>
      </w:r>
    </w:p>
    <w:p w14:paraId="6359211F" w14:textId="77777777" w:rsidR="008C6469" w:rsidRPr="00017E9C" w:rsidRDefault="008C6469" w:rsidP="008C6469">
      <w:pPr>
        <w:ind w:left="284" w:right="-143" w:hanging="284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 VŠCHT Praha se zavazuje Fond spravovat a hradit náklady spojené s </w:t>
      </w:r>
      <w:proofErr w:type="gramStart"/>
      <w:r>
        <w:rPr>
          <w:sz w:val="24"/>
        </w:rPr>
        <w:t xml:space="preserve">jeho </w:t>
      </w:r>
      <w:r w:rsidR="00983526">
        <w:rPr>
          <w:sz w:val="24"/>
        </w:rPr>
        <w:t xml:space="preserve">  </w:t>
      </w:r>
      <w:r>
        <w:rPr>
          <w:sz w:val="24"/>
        </w:rPr>
        <w:t>správou</w:t>
      </w:r>
      <w:proofErr w:type="gramEnd"/>
      <w:r>
        <w:rPr>
          <w:sz w:val="24"/>
        </w:rPr>
        <w:t xml:space="preserve"> a užitím.</w:t>
      </w:r>
    </w:p>
    <w:p w14:paraId="6D58999F" w14:textId="77777777" w:rsidR="008C6469" w:rsidRDefault="008C6469" w:rsidP="008C6469">
      <w:pPr>
        <w:ind w:left="426" w:hanging="426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Pravidla pro udělování stipendií Fondu, Statut Ceny a seznam úspěšných žadatelů resp. stipendistů a oceněných zveřejní VŠCHT Praha na svém webu. </w:t>
      </w:r>
    </w:p>
    <w:p w14:paraId="7B0A5029" w14:textId="77777777" w:rsidR="008C6469" w:rsidRDefault="008C6469" w:rsidP="008C6469">
      <w:pPr>
        <w:ind w:left="360" w:hanging="360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O udělení stipendií z Fondu rozhoduje Stipendijní rada jmenovaná VŠCHT Praha. Jejím členem je i zástupce Nadace. Stipendijní rada pořídí z výběrového řízení zápis, který v kopii předá Nadaci. </w:t>
      </w:r>
    </w:p>
    <w:p w14:paraId="55B22835" w14:textId="77777777" w:rsidR="008C6469" w:rsidRDefault="008C6469" w:rsidP="008C6469">
      <w:pPr>
        <w:ind w:left="360" w:hanging="360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 xml:space="preserve">O udělení Ceny rozhoduje komise jmenovaná VŠCHT Praha, jejímž členem je i zástupce Nadace. </w:t>
      </w:r>
    </w:p>
    <w:p w14:paraId="2EBD6813" w14:textId="77777777" w:rsidR="008C6469" w:rsidRDefault="008C6469" w:rsidP="008C6469">
      <w:pPr>
        <w:ind w:left="360" w:hanging="360"/>
        <w:jc w:val="both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 xml:space="preserve">VŠCHT Praha organizačně zabezpečí udělení stipendií a Cen z Fondu, zajistí vyhotovení dekretů a výplatu stipendií a Cen, včetně souvisejících finančních a daňových operací. </w:t>
      </w:r>
    </w:p>
    <w:p w14:paraId="334E6D2E" w14:textId="77777777" w:rsidR="008C6469" w:rsidRDefault="008C6469" w:rsidP="008C6469">
      <w:pPr>
        <w:ind w:left="360" w:hanging="360"/>
        <w:jc w:val="both"/>
        <w:rPr>
          <w:sz w:val="24"/>
        </w:rPr>
      </w:pPr>
      <w:r>
        <w:rPr>
          <w:sz w:val="24"/>
        </w:rPr>
        <w:lastRenderedPageBreak/>
        <w:t>8.</w:t>
      </w:r>
      <w:r>
        <w:rPr>
          <w:sz w:val="24"/>
        </w:rPr>
        <w:tab/>
        <w:t>Nejpozději do 30 dnů po skončení kalendářního roku VŠCHT Praha poskytne Nadaci souhrnnou písemnou zprávu o užití Fondu včetně soupisu všech udělených stipendií a Cen.</w:t>
      </w:r>
    </w:p>
    <w:p w14:paraId="62BF541A" w14:textId="77777777" w:rsidR="008C6469" w:rsidRDefault="008C6469" w:rsidP="008C6469">
      <w:pPr>
        <w:ind w:left="360" w:hanging="360"/>
        <w:jc w:val="both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 xml:space="preserve">Při nevyčerpání ročního příspěvku do Fondu zůstávají zbylé finanční prostředky součástí Fondu i na příští období, ale v následujícím akademickém roce musí být dočerpány. </w:t>
      </w:r>
    </w:p>
    <w:p w14:paraId="610A53D7" w14:textId="77777777" w:rsidR="008C6469" w:rsidRDefault="008C6469" w:rsidP="008C6469">
      <w:pPr>
        <w:ind w:left="360" w:hanging="360"/>
        <w:jc w:val="both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 xml:space="preserve">Obě smluvní strany budou iniciovat kontakt stipendistů a oceněných se zřizovatelem Nadace, tj. PRECIOSA, a.s., sídlem v Jablonci nad Nisou. </w:t>
      </w:r>
    </w:p>
    <w:p w14:paraId="643F5C9C" w14:textId="77777777" w:rsidR="008C6469" w:rsidRDefault="008C6469" w:rsidP="008C6469">
      <w:pPr>
        <w:jc w:val="center"/>
        <w:rPr>
          <w:sz w:val="24"/>
        </w:rPr>
      </w:pPr>
    </w:p>
    <w:p w14:paraId="6DD0B006" w14:textId="77777777" w:rsidR="008C6469" w:rsidRDefault="008C6469" w:rsidP="008C6469">
      <w:pPr>
        <w:jc w:val="center"/>
        <w:rPr>
          <w:sz w:val="24"/>
        </w:rPr>
      </w:pPr>
      <w:r>
        <w:rPr>
          <w:sz w:val="24"/>
        </w:rPr>
        <w:t xml:space="preserve">III. SPOLEČNÁ A ZÁVĚREČNÁ USTANOVENÍ </w:t>
      </w:r>
    </w:p>
    <w:p w14:paraId="79FDD0D6" w14:textId="77777777" w:rsidR="008C6469" w:rsidRDefault="008C6469" w:rsidP="008C6469">
      <w:pPr>
        <w:ind w:left="357" w:hanging="357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V případě, že jedna ze stran smlouvy nesplní některou ze svých povinností sjednaných v této smlouvě, je druhá strana smlouvy oprávněna od této smlouvy odstoupit. </w:t>
      </w:r>
    </w:p>
    <w:p w14:paraId="194188EC" w14:textId="77777777" w:rsidR="008C6469" w:rsidRDefault="008C6469" w:rsidP="008C6469">
      <w:pPr>
        <w:ind w:left="357" w:hanging="357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Obdarovaný uvedený finanční dar za podmínek stanovených touto smlouvou přijímá, přičemž jej použije jen v souladu s účelem, na který byl poskytnut, jinak musí být vrácen. </w:t>
      </w:r>
    </w:p>
    <w:p w14:paraId="022E7DDC" w14:textId="77777777" w:rsidR="008C6469" w:rsidRDefault="008C6469" w:rsidP="008C6469">
      <w:pPr>
        <w:ind w:left="357" w:hanging="357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Všechny změny a doplňky této smlouvy jsou platné jen v písemné formě s podpisy smluvních zástupců obou smluvních stran. </w:t>
      </w:r>
    </w:p>
    <w:p w14:paraId="4C9F1645" w14:textId="77777777" w:rsidR="008C6469" w:rsidRDefault="008C6469" w:rsidP="008C6469">
      <w:p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Účastníci smlouvy berou na vědomí, že tato smlouva podléhá právní úpravě zák. č. 340/ 2015 Sb., zákon o registru smluv, a proto bude uveřejněna v registru dle §4 tohoto zákona.  </w:t>
      </w:r>
    </w:p>
    <w:p w14:paraId="0E263B80" w14:textId="77777777" w:rsidR="008C6469" w:rsidRDefault="008C6469" w:rsidP="008C6469">
      <w:pPr>
        <w:ind w:left="357" w:hanging="357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Smlouva je vyhotovena ve čtyřech provedeních, z nichž každá ze stran obdrží po dvou. </w:t>
      </w:r>
    </w:p>
    <w:p w14:paraId="6BC54D3A" w14:textId="77777777" w:rsidR="008C6469" w:rsidRPr="008C6469" w:rsidRDefault="008C6469" w:rsidP="008C6469">
      <w:pPr>
        <w:rPr>
          <w:sz w:val="24"/>
        </w:rPr>
      </w:pPr>
      <w:r>
        <w:rPr>
          <w:sz w:val="24"/>
        </w:rPr>
        <w:t>V Jablonci nad Nisou, ……</w:t>
      </w:r>
      <w:proofErr w:type="gramStart"/>
      <w:r>
        <w:rPr>
          <w:sz w:val="24"/>
        </w:rPr>
        <w:t>….                                         V Praze</w:t>
      </w:r>
      <w:proofErr w:type="gramEnd"/>
      <w:r>
        <w:rPr>
          <w:sz w:val="24"/>
        </w:rPr>
        <w:t>, dne  …………</w:t>
      </w:r>
    </w:p>
    <w:p w14:paraId="3316029D" w14:textId="77777777" w:rsidR="00D259FB" w:rsidRDefault="008C6469" w:rsidP="008C646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14:paraId="370DB90F" w14:textId="77777777" w:rsidR="00D259FB" w:rsidRDefault="00D259FB" w:rsidP="008C6469">
      <w:pPr>
        <w:rPr>
          <w:sz w:val="24"/>
        </w:rPr>
      </w:pPr>
    </w:p>
    <w:p w14:paraId="0B309EF6" w14:textId="1AB6B42D" w:rsidR="008C6469" w:rsidRDefault="008C6469" w:rsidP="008C6469">
      <w:pPr>
        <w:rPr>
          <w:sz w:val="24"/>
        </w:rPr>
      </w:pPr>
      <w:r>
        <w:rPr>
          <w:sz w:val="24"/>
        </w:rPr>
        <w:t>..............................................……….</w:t>
      </w:r>
      <w:r w:rsidRPr="00C226AD">
        <w:rPr>
          <w:sz w:val="24"/>
        </w:rPr>
        <w:t xml:space="preserve">  </w:t>
      </w:r>
      <w:r>
        <w:rPr>
          <w:sz w:val="24"/>
        </w:rPr>
        <w:t xml:space="preserve">                    ……………………………….</w:t>
      </w:r>
      <w:r w:rsidRPr="00C226AD">
        <w:rPr>
          <w:sz w:val="24"/>
        </w:rPr>
        <w:tab/>
      </w:r>
      <w:r>
        <w:rPr>
          <w:sz w:val="24"/>
        </w:rPr>
        <w:t xml:space="preserve">           </w:t>
      </w:r>
      <w:r w:rsidR="00983526">
        <w:rPr>
          <w:sz w:val="24"/>
        </w:rPr>
        <w:t xml:space="preserve">                                </w:t>
      </w:r>
      <w:r>
        <w:rPr>
          <w:sz w:val="24"/>
        </w:rPr>
        <w:t xml:space="preserve"> </w:t>
      </w:r>
      <w:r w:rsidRPr="00C226AD">
        <w:rPr>
          <w:sz w:val="24"/>
        </w:rPr>
        <w:tab/>
      </w:r>
      <w:r w:rsidRPr="00C226AD">
        <w:rPr>
          <w:sz w:val="24"/>
        </w:rPr>
        <w:tab/>
      </w:r>
      <w:r w:rsidRPr="00C226AD">
        <w:rPr>
          <w:sz w:val="24"/>
        </w:rPr>
        <w:tab/>
        <w:t xml:space="preserve">                           </w:t>
      </w:r>
    </w:p>
    <w:p w14:paraId="0BBCEB90" w14:textId="77777777" w:rsidR="00D259FB" w:rsidRDefault="00D259FB" w:rsidP="008C6469">
      <w:pPr>
        <w:rPr>
          <w:sz w:val="24"/>
        </w:rPr>
      </w:pPr>
    </w:p>
    <w:p w14:paraId="2F703E85" w14:textId="77777777" w:rsidR="00593B64" w:rsidRDefault="00593B64" w:rsidP="008C6469">
      <w:pPr>
        <w:pStyle w:val="Osloven"/>
        <w:rPr>
          <w:i/>
          <w:sz w:val="22"/>
        </w:rPr>
      </w:pPr>
    </w:p>
    <w:p w14:paraId="32DFC2B6" w14:textId="62D88E6C" w:rsidR="00593B64" w:rsidRDefault="00593B64" w:rsidP="008C6469">
      <w:pPr>
        <w:pStyle w:val="Osloven"/>
        <w:rPr>
          <w:i/>
          <w:sz w:val="22"/>
        </w:rPr>
      </w:pPr>
    </w:p>
    <w:p w14:paraId="28DCC1C4" w14:textId="380251B2" w:rsidR="00077A77" w:rsidRDefault="00077A77" w:rsidP="008C6469">
      <w:pPr>
        <w:pStyle w:val="Osloven"/>
        <w:rPr>
          <w:i/>
          <w:sz w:val="22"/>
        </w:rPr>
      </w:pPr>
    </w:p>
    <w:p w14:paraId="4C04FD2B" w14:textId="77777777" w:rsidR="00077A77" w:rsidRDefault="00077A77" w:rsidP="008C6469">
      <w:pPr>
        <w:pStyle w:val="Osloven"/>
        <w:rPr>
          <w:i/>
          <w:sz w:val="22"/>
        </w:rPr>
      </w:pPr>
      <w:bookmarkStart w:id="0" w:name="_GoBack"/>
      <w:bookmarkEnd w:id="0"/>
    </w:p>
    <w:p w14:paraId="4FC9863E" w14:textId="77777777" w:rsidR="00593B64" w:rsidRDefault="00593B64" w:rsidP="008C6469">
      <w:pPr>
        <w:pStyle w:val="Osloven"/>
        <w:rPr>
          <w:i/>
          <w:sz w:val="22"/>
        </w:rPr>
      </w:pPr>
    </w:p>
    <w:p w14:paraId="22D12985" w14:textId="77777777" w:rsidR="00593B64" w:rsidRDefault="00593B64" w:rsidP="008C6469">
      <w:pPr>
        <w:pStyle w:val="Osloven"/>
        <w:rPr>
          <w:i/>
          <w:sz w:val="22"/>
        </w:rPr>
      </w:pPr>
    </w:p>
    <w:p w14:paraId="2894BDF6" w14:textId="77777777" w:rsidR="00593B64" w:rsidRDefault="00593B64" w:rsidP="008C6469">
      <w:pPr>
        <w:pStyle w:val="Osloven"/>
        <w:rPr>
          <w:i/>
          <w:sz w:val="22"/>
        </w:rPr>
      </w:pPr>
    </w:p>
    <w:p w14:paraId="5C3ABFC2" w14:textId="4D329541" w:rsidR="008C6469" w:rsidRPr="0039150B" w:rsidRDefault="008C6469" w:rsidP="008C6469">
      <w:pPr>
        <w:pStyle w:val="Osloven"/>
        <w:rPr>
          <w:sz w:val="24"/>
          <w:szCs w:val="24"/>
        </w:rPr>
      </w:pPr>
      <w:r>
        <w:rPr>
          <w:i/>
          <w:sz w:val="22"/>
        </w:rPr>
        <w:lastRenderedPageBreak/>
        <w:t xml:space="preserve">Příloha </w:t>
      </w:r>
      <w:proofErr w:type="gramStart"/>
      <w:r>
        <w:rPr>
          <w:i/>
          <w:sz w:val="22"/>
        </w:rPr>
        <w:t>č. 1  Darovací</w:t>
      </w:r>
      <w:proofErr w:type="gramEnd"/>
      <w:r>
        <w:rPr>
          <w:i/>
          <w:sz w:val="22"/>
        </w:rPr>
        <w:t xml:space="preserve"> smlouvy o finanční podpoře a zajištění Fondu Nadace PRECIOSA</w:t>
      </w:r>
    </w:p>
    <w:p w14:paraId="54DB5F0D" w14:textId="77777777" w:rsidR="008C6469" w:rsidRDefault="008C6469" w:rsidP="008C6469">
      <w:pPr>
        <w:pStyle w:val="Osloven"/>
        <w:outlineLvl w:val="0"/>
        <w:rPr>
          <w:snapToGrid w:val="0"/>
        </w:rPr>
      </w:pPr>
    </w:p>
    <w:p w14:paraId="7EDA4CF0" w14:textId="77777777" w:rsidR="008C6469" w:rsidRDefault="008C6469" w:rsidP="008C6469">
      <w:pPr>
        <w:ind w:left="-540" w:right="-468"/>
        <w:jc w:val="center"/>
        <w:outlineLvl w:val="0"/>
        <w:rPr>
          <w:bCs/>
          <w:snapToGrid w:val="0"/>
          <w:sz w:val="16"/>
          <w:szCs w:val="30"/>
        </w:rPr>
      </w:pPr>
    </w:p>
    <w:p w14:paraId="17C67D83" w14:textId="77777777" w:rsidR="008C6469" w:rsidRDefault="008C6469" w:rsidP="008C6469">
      <w:pPr>
        <w:ind w:left="-540" w:right="-468"/>
        <w:jc w:val="center"/>
        <w:outlineLvl w:val="0"/>
        <w:rPr>
          <w:b/>
          <w:snapToGrid w:val="0"/>
          <w:sz w:val="30"/>
          <w:szCs w:val="30"/>
        </w:rPr>
      </w:pPr>
      <w:r>
        <w:rPr>
          <w:b/>
          <w:snapToGrid w:val="0"/>
          <w:sz w:val="30"/>
          <w:szCs w:val="30"/>
        </w:rPr>
        <w:t xml:space="preserve">Pravidla pro udělování stipendií z Fondu Nadace PRECIOSA </w:t>
      </w:r>
    </w:p>
    <w:p w14:paraId="34C9DAD7" w14:textId="77777777" w:rsidR="008C6469" w:rsidRDefault="008C6469" w:rsidP="008C6469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na </w:t>
      </w:r>
      <w:r>
        <w:rPr>
          <w:b/>
          <w:sz w:val="28"/>
        </w:rPr>
        <w:t xml:space="preserve">Vysoké škole chemicko-technologické v Praze </w:t>
      </w:r>
    </w:p>
    <w:p w14:paraId="3EDD3230" w14:textId="77777777" w:rsidR="008C6469" w:rsidRDefault="008C6469" w:rsidP="008C6469">
      <w:pPr>
        <w:jc w:val="center"/>
        <w:rPr>
          <w:bCs/>
          <w:snapToGrid w:val="0"/>
          <w:sz w:val="24"/>
        </w:rPr>
      </w:pPr>
    </w:p>
    <w:p w14:paraId="46DB2B3C" w14:textId="77777777" w:rsidR="008C6469" w:rsidRDefault="008C6469" w:rsidP="008C6469">
      <w:pPr>
        <w:jc w:val="center"/>
        <w:rPr>
          <w:b/>
          <w:snapToGrid w:val="0"/>
          <w:sz w:val="24"/>
        </w:rPr>
      </w:pPr>
    </w:p>
    <w:p w14:paraId="611687CB" w14:textId="77777777" w:rsidR="008C6469" w:rsidRDefault="008C6469" w:rsidP="008C6469">
      <w:pPr>
        <w:ind w:left="36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I. Stipendia</w:t>
      </w:r>
    </w:p>
    <w:p w14:paraId="38645F46" w14:textId="77777777" w:rsidR="008C6469" w:rsidRDefault="008C6469" w:rsidP="008C6469">
      <w:pPr>
        <w:ind w:left="360"/>
        <w:jc w:val="center"/>
        <w:rPr>
          <w:b/>
          <w:snapToGrid w:val="0"/>
          <w:sz w:val="24"/>
        </w:rPr>
      </w:pPr>
    </w:p>
    <w:p w14:paraId="7DA7C2D0" w14:textId="77777777" w:rsidR="008C6469" w:rsidRDefault="008C6469" w:rsidP="008C6469">
      <w:pPr>
        <w:numPr>
          <w:ilvl w:val="3"/>
          <w:numId w:val="18"/>
        </w:numPr>
        <w:tabs>
          <w:tab w:val="clear" w:pos="2880"/>
          <w:tab w:val="num" w:pos="426"/>
        </w:tabs>
        <w:spacing w:before="0" w:line="240" w:lineRule="auto"/>
        <w:ind w:left="425" w:right="340" w:hanging="425"/>
        <w:jc w:val="both"/>
        <w:rPr>
          <w:sz w:val="24"/>
        </w:rPr>
      </w:pPr>
      <w:r>
        <w:rPr>
          <w:sz w:val="24"/>
        </w:rPr>
        <w:t>Stipendia Nadace PRECIOSA se u</w:t>
      </w:r>
      <w:r>
        <w:rPr>
          <w:iCs/>
          <w:sz w:val="24"/>
        </w:rPr>
        <w:t xml:space="preserve">dělují zejména ve studijních oborech materiálových, chemicko-inženýrských </w:t>
      </w:r>
      <w:r>
        <w:rPr>
          <w:sz w:val="24"/>
        </w:rPr>
        <w:t xml:space="preserve">a dále oborech orientovaných na ekologii. </w:t>
      </w:r>
    </w:p>
    <w:p w14:paraId="27E9A338" w14:textId="77777777" w:rsidR="008C6469" w:rsidRDefault="008C6469" w:rsidP="008C6469">
      <w:pPr>
        <w:numPr>
          <w:ilvl w:val="3"/>
          <w:numId w:val="18"/>
        </w:numPr>
        <w:tabs>
          <w:tab w:val="num" w:pos="426"/>
        </w:tabs>
        <w:spacing w:before="0" w:line="240" w:lineRule="auto"/>
        <w:ind w:left="425" w:right="340" w:hanging="425"/>
        <w:jc w:val="both"/>
        <w:rPr>
          <w:sz w:val="24"/>
        </w:rPr>
      </w:pPr>
      <w:r>
        <w:rPr>
          <w:sz w:val="24"/>
        </w:rPr>
        <w:t>Stipendia mohou být roční nebo jednorázová. Roční stipendium se může vyplácet pravidelně v měsíčních částkách, u studentů bakalářských a magisterských studijních programů po dobu 10 měsíců, u studentů prezenční formy doktorských studijních programů po dobu celého akademického roku, nebo semestrálně nebo jednorázově v daném akademickém roce v termínech určených VŠCHT Praha.</w:t>
      </w:r>
    </w:p>
    <w:p w14:paraId="49276659" w14:textId="77777777" w:rsidR="008C6469" w:rsidRDefault="008C6469" w:rsidP="008C6469">
      <w:pPr>
        <w:numPr>
          <w:ilvl w:val="3"/>
          <w:numId w:val="18"/>
        </w:numPr>
        <w:tabs>
          <w:tab w:val="num" w:pos="426"/>
        </w:tabs>
        <w:spacing w:before="0" w:line="240" w:lineRule="auto"/>
        <w:ind w:left="425" w:right="340" w:hanging="425"/>
        <w:jc w:val="both"/>
        <w:rPr>
          <w:sz w:val="24"/>
        </w:rPr>
      </w:pPr>
      <w:r>
        <w:rPr>
          <w:sz w:val="24"/>
        </w:rPr>
        <w:t>Stipendia roční se udělují zpravidla k začátku akademického roku, jednorázová stipendia i v průběhu akademického roku.</w:t>
      </w:r>
    </w:p>
    <w:p w14:paraId="078E375B" w14:textId="77777777" w:rsidR="008C6469" w:rsidRDefault="008C6469" w:rsidP="008C6469">
      <w:pPr>
        <w:numPr>
          <w:ilvl w:val="3"/>
          <w:numId w:val="18"/>
        </w:numPr>
        <w:tabs>
          <w:tab w:val="num" w:pos="426"/>
        </w:tabs>
        <w:spacing w:before="0" w:line="240" w:lineRule="auto"/>
        <w:ind w:left="425" w:right="340" w:hanging="425"/>
        <w:jc w:val="both"/>
        <w:rPr>
          <w:snapToGrid w:val="0"/>
          <w:sz w:val="24"/>
        </w:rPr>
      </w:pPr>
      <w:r>
        <w:rPr>
          <w:sz w:val="24"/>
        </w:rPr>
        <w:t>Stipendia mohou být studentům udělena i v souvislosti s pedagogickou a vědeckou aktivitou VŠCHT Praha, například na úhradu studijních pobytů, účasti na kongresech, řešení výzkumného</w:t>
      </w:r>
      <w:r>
        <w:rPr>
          <w:snapToGrid w:val="0"/>
          <w:sz w:val="24"/>
        </w:rPr>
        <w:t xml:space="preserve"> úkolu apod.</w:t>
      </w:r>
    </w:p>
    <w:p w14:paraId="75EE5B6C" w14:textId="77777777" w:rsidR="008C6469" w:rsidRDefault="008C6469" w:rsidP="008C6469">
      <w:pPr>
        <w:ind w:right="3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14:paraId="5436355F" w14:textId="77777777" w:rsidR="008C6469" w:rsidRDefault="008C6469" w:rsidP="008C6469">
      <w:pPr>
        <w:ind w:right="340"/>
        <w:jc w:val="center"/>
        <w:rPr>
          <w:b/>
          <w:sz w:val="24"/>
        </w:rPr>
      </w:pPr>
      <w:r>
        <w:rPr>
          <w:b/>
          <w:sz w:val="24"/>
        </w:rPr>
        <w:t>II. Podmínky pro přiznání a odnětí stipendia</w:t>
      </w:r>
    </w:p>
    <w:p w14:paraId="3EAA5028" w14:textId="77777777" w:rsidR="008C6469" w:rsidRDefault="008C6469" w:rsidP="008C6469">
      <w:pPr>
        <w:ind w:right="340"/>
        <w:jc w:val="center"/>
        <w:rPr>
          <w:b/>
          <w:sz w:val="24"/>
        </w:rPr>
      </w:pPr>
    </w:p>
    <w:p w14:paraId="26D1F5C9" w14:textId="77777777" w:rsidR="008C6469" w:rsidRDefault="008C6469" w:rsidP="008C6469">
      <w:pPr>
        <w:numPr>
          <w:ilvl w:val="0"/>
          <w:numId w:val="22"/>
        </w:numPr>
        <w:spacing w:before="0" w:after="60" w:line="240" w:lineRule="auto"/>
        <w:ind w:right="340"/>
        <w:jc w:val="both"/>
        <w:rPr>
          <w:snapToGrid w:val="0"/>
          <w:sz w:val="24"/>
        </w:rPr>
      </w:pPr>
      <w:r>
        <w:rPr>
          <w:snapToGrid w:val="0"/>
          <w:sz w:val="24"/>
        </w:rPr>
        <w:t>O stipendium mohou žádat studenti:</w:t>
      </w:r>
    </w:p>
    <w:p w14:paraId="5FCEDF08" w14:textId="77777777" w:rsidR="008C6469" w:rsidRDefault="008C6469" w:rsidP="008C6469">
      <w:pPr>
        <w:spacing w:after="60"/>
        <w:ind w:left="720" w:hanging="360"/>
        <w:jc w:val="both"/>
        <w:rPr>
          <w:snapToGrid w:val="0"/>
          <w:sz w:val="24"/>
        </w:rPr>
      </w:pPr>
      <w:r>
        <w:rPr>
          <w:snapToGrid w:val="0"/>
          <w:sz w:val="24"/>
        </w:rPr>
        <w:t>a)</w:t>
      </w:r>
      <w:r>
        <w:rPr>
          <w:snapToGrid w:val="0"/>
          <w:sz w:val="24"/>
        </w:rPr>
        <w:tab/>
        <w:t>bakalářských studijních programů (dále jen „studenti“), kteří již pracují na seminární či bakalářské práce. Jedná se zejména o studenty 3. ročníku.</w:t>
      </w:r>
    </w:p>
    <w:p w14:paraId="1E4F2CE5" w14:textId="77777777" w:rsidR="008C6469" w:rsidRDefault="008C6469" w:rsidP="008C6469">
      <w:pPr>
        <w:spacing w:after="60"/>
        <w:ind w:left="720" w:hanging="360"/>
        <w:jc w:val="both"/>
        <w:rPr>
          <w:snapToGrid w:val="0"/>
          <w:sz w:val="24"/>
        </w:rPr>
      </w:pPr>
      <w:r>
        <w:rPr>
          <w:snapToGrid w:val="0"/>
          <w:sz w:val="24"/>
        </w:rPr>
        <w:t>b)</w:t>
      </w:r>
      <w:r>
        <w:rPr>
          <w:snapToGrid w:val="0"/>
          <w:sz w:val="24"/>
        </w:rPr>
        <w:tab/>
        <w:t xml:space="preserve">magisterských studijních programů (dále jen „studenti“), kteří již pracují na seminární či diplomové práci. Jedná se o studenty </w:t>
      </w:r>
      <w:smartTag w:uri="urn:schemas-microsoft-com:office:smarttags" w:element="metricconverter">
        <w:smartTagPr>
          <w:attr w:name="ProductID" w:val="1. a"/>
        </w:smartTagPr>
        <w:r>
          <w:rPr>
            <w:snapToGrid w:val="0"/>
            <w:sz w:val="24"/>
          </w:rPr>
          <w:t>1. a</w:t>
        </w:r>
      </w:smartTag>
      <w:r>
        <w:rPr>
          <w:snapToGrid w:val="0"/>
          <w:sz w:val="24"/>
        </w:rPr>
        <w:t xml:space="preserve"> 2. ročníku navazujícího magisterského studia.</w:t>
      </w:r>
    </w:p>
    <w:p w14:paraId="5E7A11C0" w14:textId="77777777" w:rsidR="008C6469" w:rsidRDefault="008C6469" w:rsidP="008C6469">
      <w:pPr>
        <w:ind w:left="714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c)</w:t>
      </w:r>
      <w:r>
        <w:rPr>
          <w:snapToGrid w:val="0"/>
          <w:sz w:val="24"/>
        </w:rPr>
        <w:tab/>
        <w:t>doktorských studijních programů (dále jen „doktorandi“) studujících v prezenční formě počínaje prvním rokem studia.</w:t>
      </w:r>
    </w:p>
    <w:p w14:paraId="0C07D44F" w14:textId="77777777" w:rsidR="008C6469" w:rsidRDefault="008C6469" w:rsidP="008C6469">
      <w:pPr>
        <w:numPr>
          <w:ilvl w:val="0"/>
          <w:numId w:val="22"/>
        </w:numPr>
        <w:spacing w:before="0" w:after="60" w:line="240" w:lineRule="auto"/>
        <w:ind w:right="340"/>
        <w:jc w:val="both"/>
        <w:rPr>
          <w:sz w:val="24"/>
        </w:rPr>
      </w:pPr>
      <w:r>
        <w:rPr>
          <w:sz w:val="24"/>
        </w:rPr>
        <w:t>Stipendium může být uděleno studentovi, který:</w:t>
      </w:r>
    </w:p>
    <w:p w14:paraId="2368A135" w14:textId="77777777" w:rsidR="008C6469" w:rsidRDefault="008C6469" w:rsidP="008C6469">
      <w:pPr>
        <w:spacing w:after="60"/>
        <w:ind w:left="720" w:hanging="360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a)</w:t>
      </w:r>
      <w:r>
        <w:rPr>
          <w:snapToGrid w:val="0"/>
          <w:sz w:val="24"/>
        </w:rPr>
        <w:tab/>
        <w:t>dosáhl v předcházejícím akademickém roce nadprůměrných studijních výsledků,</w:t>
      </w:r>
    </w:p>
    <w:p w14:paraId="7FFD452B" w14:textId="77777777" w:rsidR="008C6469" w:rsidRDefault="008C6469" w:rsidP="008C6469">
      <w:pPr>
        <w:spacing w:after="60"/>
        <w:ind w:left="714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b)</w:t>
      </w:r>
      <w:r>
        <w:rPr>
          <w:snapToGrid w:val="0"/>
          <w:sz w:val="24"/>
        </w:rPr>
        <w:tab/>
        <w:t>v roce udělení stipendia nepřesáhne 28 let věku,</w:t>
      </w:r>
    </w:p>
    <w:p w14:paraId="3253776F" w14:textId="77777777" w:rsidR="008C6469" w:rsidRDefault="008C6469" w:rsidP="008C6469">
      <w:pPr>
        <w:spacing w:after="60"/>
        <w:ind w:left="714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c)</w:t>
      </w:r>
      <w:r>
        <w:rPr>
          <w:snapToGrid w:val="0"/>
          <w:sz w:val="24"/>
        </w:rPr>
        <w:tab/>
        <w:t xml:space="preserve">nepobírá žádné jiné stipendium kromě stipendia udělovaného VŠCHT Praha v souladu se Stipendijním řádem VŠCHT Praha, </w:t>
      </w:r>
    </w:p>
    <w:p w14:paraId="4719BE0E" w14:textId="77777777" w:rsidR="008C6469" w:rsidRDefault="008C6469" w:rsidP="008C6469">
      <w:pPr>
        <w:ind w:left="714" w:hanging="357"/>
        <w:jc w:val="both"/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  <w:t xml:space="preserve">není proti němu vedeno disciplinární řízení. </w:t>
      </w:r>
    </w:p>
    <w:p w14:paraId="419D0C08" w14:textId="77777777" w:rsidR="008C6469" w:rsidRDefault="008C6469" w:rsidP="008C6469">
      <w:pPr>
        <w:numPr>
          <w:ilvl w:val="0"/>
          <w:numId w:val="22"/>
        </w:numPr>
        <w:spacing w:before="0" w:after="60" w:line="240" w:lineRule="auto"/>
        <w:ind w:left="357" w:right="340" w:hanging="357"/>
        <w:jc w:val="both"/>
        <w:rPr>
          <w:sz w:val="24"/>
        </w:rPr>
      </w:pPr>
      <w:r>
        <w:rPr>
          <w:sz w:val="24"/>
        </w:rPr>
        <w:t>Stipendium může být uděleno doktorandovi, pokud:</w:t>
      </w:r>
    </w:p>
    <w:p w14:paraId="40E36CCB" w14:textId="77777777" w:rsidR="008C6469" w:rsidRDefault="008C6469" w:rsidP="008C6469">
      <w:pPr>
        <w:spacing w:after="60"/>
        <w:ind w:left="720" w:hanging="360"/>
        <w:jc w:val="both"/>
        <w:rPr>
          <w:snapToGrid w:val="0"/>
          <w:sz w:val="24"/>
        </w:rPr>
      </w:pPr>
      <w:r>
        <w:rPr>
          <w:snapToGrid w:val="0"/>
          <w:sz w:val="24"/>
        </w:rPr>
        <w:t>a)</w:t>
      </w:r>
      <w:r>
        <w:rPr>
          <w:snapToGrid w:val="0"/>
          <w:sz w:val="24"/>
        </w:rPr>
        <w:tab/>
        <w:t>jeho školitel tuto žádost doporučí,</w:t>
      </w:r>
    </w:p>
    <w:p w14:paraId="6FD17213" w14:textId="636FF477" w:rsidR="008C6469" w:rsidRDefault="008C6469" w:rsidP="008C6469">
      <w:pPr>
        <w:ind w:left="714" w:hanging="357"/>
        <w:jc w:val="both"/>
        <w:rPr>
          <w:sz w:val="24"/>
        </w:rPr>
      </w:pPr>
      <w:r>
        <w:rPr>
          <w:snapToGrid w:val="0"/>
          <w:sz w:val="24"/>
        </w:rPr>
        <w:t>b)</w:t>
      </w:r>
      <w:r>
        <w:rPr>
          <w:snapToGrid w:val="0"/>
          <w:sz w:val="24"/>
        </w:rPr>
        <w:tab/>
        <w:t>souběžně se studiem samostatně nepodniká, což dokládá čestným prohlášením. Doktorand</w:t>
      </w:r>
      <w:r>
        <w:rPr>
          <w:sz w:val="24"/>
        </w:rPr>
        <w:t xml:space="preserve"> může být ale zaměstnán</w:t>
      </w:r>
      <w:r w:rsidR="00D309EE">
        <w:rPr>
          <w:sz w:val="24"/>
        </w:rPr>
        <w:t>.</w:t>
      </w:r>
      <w:r>
        <w:rPr>
          <w:sz w:val="24"/>
        </w:rPr>
        <w:t xml:space="preserve"> </w:t>
      </w:r>
    </w:p>
    <w:p w14:paraId="511223EF" w14:textId="77777777" w:rsidR="008C6469" w:rsidRPr="008C6469" w:rsidRDefault="008C6469" w:rsidP="008C6469">
      <w:pPr>
        <w:jc w:val="both"/>
        <w:rPr>
          <w:sz w:val="24"/>
        </w:rPr>
      </w:pPr>
      <w:r>
        <w:rPr>
          <w:sz w:val="24"/>
        </w:rPr>
        <w:t xml:space="preserve">4.   </w:t>
      </w:r>
      <w:r>
        <w:rPr>
          <w:snapToGrid w:val="0"/>
          <w:sz w:val="24"/>
        </w:rPr>
        <w:t>Stipendium může být odňato, jestliže:</w:t>
      </w:r>
    </w:p>
    <w:p w14:paraId="3FF96A5B" w14:textId="77777777" w:rsidR="008C6469" w:rsidRDefault="008C6469" w:rsidP="008C6469">
      <w:pPr>
        <w:spacing w:after="60"/>
        <w:ind w:left="720" w:hanging="360"/>
        <w:jc w:val="both"/>
        <w:rPr>
          <w:snapToGrid w:val="0"/>
          <w:sz w:val="24"/>
        </w:rPr>
      </w:pPr>
      <w:r>
        <w:rPr>
          <w:snapToGrid w:val="0"/>
          <w:sz w:val="24"/>
        </w:rPr>
        <w:t>a)</w:t>
      </w:r>
      <w:r>
        <w:rPr>
          <w:snapToGrid w:val="0"/>
          <w:sz w:val="24"/>
        </w:rPr>
        <w:tab/>
        <w:t>student neplní studijní povinnosti nebo doktorand neplní individuální studijní plán,</w:t>
      </w:r>
    </w:p>
    <w:p w14:paraId="5E71F96D" w14:textId="465FD9F3" w:rsidR="008C6469" w:rsidRDefault="008C6469" w:rsidP="008C6469">
      <w:pPr>
        <w:spacing w:after="60"/>
        <w:ind w:left="720" w:hanging="360"/>
        <w:jc w:val="both"/>
        <w:rPr>
          <w:snapToGrid w:val="0"/>
          <w:sz w:val="24"/>
        </w:rPr>
      </w:pPr>
      <w:r>
        <w:rPr>
          <w:snapToGrid w:val="0"/>
          <w:sz w:val="24"/>
        </w:rPr>
        <w:t>b)</w:t>
      </w:r>
      <w:r>
        <w:rPr>
          <w:snapToGrid w:val="0"/>
          <w:sz w:val="24"/>
        </w:rPr>
        <w:tab/>
        <w:t>stipendista se vážně proviní proti Statutu VŠCHT Praha, Studijnímu a zkušebnímu řádu VŠCHT Praha či těmto pravidlům,</w:t>
      </w:r>
    </w:p>
    <w:p w14:paraId="557AB8AB" w14:textId="4A678918" w:rsidR="008C6469" w:rsidRDefault="008C6469" w:rsidP="008C6469">
      <w:pPr>
        <w:ind w:left="720" w:hanging="360"/>
        <w:jc w:val="both"/>
        <w:rPr>
          <w:snapToGrid w:val="0"/>
          <w:sz w:val="24"/>
        </w:rPr>
      </w:pPr>
      <w:r>
        <w:rPr>
          <w:snapToGrid w:val="0"/>
          <w:sz w:val="24"/>
        </w:rPr>
        <w:t>c)</w:t>
      </w:r>
      <w:r>
        <w:rPr>
          <w:snapToGrid w:val="0"/>
          <w:sz w:val="24"/>
        </w:rPr>
        <w:tab/>
      </w:r>
      <w:r w:rsidR="00534887">
        <w:rPr>
          <w:snapToGrid w:val="0"/>
          <w:sz w:val="24"/>
        </w:rPr>
        <w:t>byl</w:t>
      </w:r>
      <w:r w:rsidR="0047378D">
        <w:rPr>
          <w:snapToGrid w:val="0"/>
          <w:sz w:val="24"/>
        </w:rPr>
        <w:t>o rozhodnuto o disciplinárním přestupku studenta dle disciplinárního řádu VŠCHT Praha</w:t>
      </w:r>
      <w:r>
        <w:rPr>
          <w:snapToGrid w:val="0"/>
          <w:sz w:val="24"/>
        </w:rPr>
        <w:t>.</w:t>
      </w:r>
    </w:p>
    <w:p w14:paraId="600B4B71" w14:textId="77777777" w:rsidR="008C6469" w:rsidRDefault="008C6469" w:rsidP="008C6469">
      <w:pPr>
        <w:ind w:right="340"/>
        <w:jc w:val="center"/>
        <w:rPr>
          <w:b/>
          <w:sz w:val="24"/>
        </w:rPr>
      </w:pPr>
    </w:p>
    <w:p w14:paraId="2C5A074B" w14:textId="77777777" w:rsidR="008C6469" w:rsidRDefault="008C6469" w:rsidP="008C6469">
      <w:pPr>
        <w:ind w:right="340"/>
        <w:jc w:val="center"/>
        <w:rPr>
          <w:b/>
          <w:sz w:val="24"/>
        </w:rPr>
      </w:pPr>
      <w:r>
        <w:rPr>
          <w:b/>
          <w:sz w:val="24"/>
        </w:rPr>
        <w:t>III. Výběrové řízení</w:t>
      </w:r>
    </w:p>
    <w:p w14:paraId="14D6888A" w14:textId="77777777" w:rsidR="008C6469" w:rsidRDefault="008C6469" w:rsidP="008C6469">
      <w:pPr>
        <w:ind w:right="340"/>
        <w:jc w:val="center"/>
        <w:rPr>
          <w:b/>
          <w:sz w:val="24"/>
        </w:rPr>
      </w:pPr>
    </w:p>
    <w:p w14:paraId="0540C3C5" w14:textId="01034ABE" w:rsidR="008C6469" w:rsidRPr="00670114" w:rsidRDefault="008C6469" w:rsidP="008C6469">
      <w:pPr>
        <w:numPr>
          <w:ilvl w:val="0"/>
          <w:numId w:val="19"/>
        </w:numPr>
        <w:spacing w:before="0" w:line="240" w:lineRule="atLeast"/>
        <w:jc w:val="both"/>
        <w:rPr>
          <w:snapToGrid w:val="0"/>
          <w:sz w:val="24"/>
        </w:rPr>
      </w:pPr>
      <w:r>
        <w:rPr>
          <w:sz w:val="24"/>
        </w:rPr>
        <w:t xml:space="preserve">Vypsání výběrového řízení a formuláře žádosti o stipendium jsou zveřejněny na adrese: </w:t>
      </w:r>
      <w:hyperlink r:id="rId8" w:history="1">
        <w:r w:rsidR="007E0D6C" w:rsidRPr="00BB2ADE">
          <w:rPr>
            <w:rStyle w:val="Hypertextovodkaz"/>
            <w:color w:val="FF0000"/>
            <w:sz w:val="24"/>
            <w:szCs w:val="24"/>
          </w:rPr>
          <w:t>https://intranet.vscht.cz/vav/souteze-pokyny</w:t>
        </w:r>
      </w:hyperlink>
      <w:r>
        <w:rPr>
          <w:sz w:val="24"/>
        </w:rPr>
        <w:t xml:space="preserve">. </w:t>
      </w:r>
      <w:r>
        <w:rPr>
          <w:iCs/>
          <w:sz w:val="24"/>
        </w:rPr>
        <w:t>Studenti i doktorandi podávají žádost na své příslušné děkanáty.</w:t>
      </w:r>
      <w:r>
        <w:rPr>
          <w:snapToGrid w:val="0"/>
          <w:sz w:val="24"/>
        </w:rPr>
        <w:t xml:space="preserve"> Žádosti studentů zpracovává </w:t>
      </w:r>
      <w:r w:rsidR="007E0D6C">
        <w:rPr>
          <w:snapToGrid w:val="0"/>
          <w:sz w:val="24"/>
        </w:rPr>
        <w:t xml:space="preserve">Pedagogické </w:t>
      </w:r>
      <w:r>
        <w:rPr>
          <w:snapToGrid w:val="0"/>
          <w:sz w:val="24"/>
        </w:rPr>
        <w:t xml:space="preserve">oddělení a žádosti doktorandů </w:t>
      </w:r>
      <w:r w:rsidR="007E0D6C">
        <w:rPr>
          <w:snapToGrid w:val="0"/>
          <w:sz w:val="24"/>
        </w:rPr>
        <w:t xml:space="preserve">Oddělení </w:t>
      </w:r>
      <w:r>
        <w:rPr>
          <w:snapToGrid w:val="0"/>
          <w:sz w:val="24"/>
        </w:rPr>
        <w:t>pro výzkum</w:t>
      </w:r>
      <w:r w:rsidR="00EA75C8">
        <w:rPr>
          <w:snapToGrid w:val="0"/>
          <w:sz w:val="24"/>
        </w:rPr>
        <w:t xml:space="preserve"> a transfer technologií</w:t>
      </w:r>
      <w:r>
        <w:rPr>
          <w:snapToGrid w:val="0"/>
          <w:sz w:val="24"/>
        </w:rPr>
        <w:t>.</w:t>
      </w:r>
      <w:r w:rsidRPr="00670114">
        <w:rPr>
          <w:vanish/>
          <w:sz w:val="24"/>
        </w:rPr>
        <w:t xml:space="preserve">  </w:t>
      </w:r>
    </w:p>
    <w:p w14:paraId="20A3016F" w14:textId="77777777" w:rsidR="008C6469" w:rsidRDefault="008C6469" w:rsidP="008C6469">
      <w:pPr>
        <w:numPr>
          <w:ilvl w:val="0"/>
          <w:numId w:val="19"/>
        </w:numPr>
        <w:spacing w:before="0" w:line="240" w:lineRule="atLeast"/>
        <w:jc w:val="both"/>
        <w:rPr>
          <w:snapToGrid w:val="0"/>
          <w:sz w:val="24"/>
        </w:rPr>
      </w:pPr>
      <w:r>
        <w:rPr>
          <w:sz w:val="24"/>
        </w:rPr>
        <w:t>O udělení stipendia rozhoduje Stipendijní rada jmenovaná VŠCHT Praha. Zástupce Nadace musí mít možnost se k návrhům na u</w:t>
      </w:r>
      <w:r>
        <w:rPr>
          <w:snapToGrid w:val="0"/>
          <w:sz w:val="24"/>
        </w:rPr>
        <w:t xml:space="preserve">dělení stipendia </w:t>
      </w:r>
      <w:r>
        <w:rPr>
          <w:sz w:val="24"/>
        </w:rPr>
        <w:t>vyjádřit</w:t>
      </w:r>
      <w:r>
        <w:rPr>
          <w:snapToGrid w:val="0"/>
          <w:sz w:val="24"/>
        </w:rPr>
        <w:t xml:space="preserve"> nebo sám návrhy předložit. </w:t>
      </w:r>
    </w:p>
    <w:p w14:paraId="287AC0E3" w14:textId="77777777" w:rsidR="008C6469" w:rsidRDefault="008C6469" w:rsidP="008C6469">
      <w:pPr>
        <w:numPr>
          <w:ilvl w:val="0"/>
          <w:numId w:val="19"/>
        </w:numPr>
        <w:spacing w:before="0" w:line="240" w:lineRule="atLeast"/>
        <w:jc w:val="both"/>
        <w:rPr>
          <w:sz w:val="24"/>
        </w:rPr>
      </w:pPr>
      <w:r>
        <w:rPr>
          <w:sz w:val="24"/>
        </w:rPr>
        <w:t xml:space="preserve">Při výběru stipendistů se hodnotí studijní výsledky (u studentů studijní průměr za uplynulý akademický rok a získaný počet kreditů), zaměření (téma) a výsledky jejich semestrální, závěrečné </w:t>
      </w:r>
      <w:r>
        <w:rPr>
          <w:iCs/>
          <w:sz w:val="24"/>
        </w:rPr>
        <w:t>nebo jiné odborné práce i další aktivity týkající se oboru studia, např. zveřejnění článku nebo jiné publikace. Přihlíží se k doporučením</w:t>
      </w:r>
      <w:r>
        <w:rPr>
          <w:sz w:val="24"/>
        </w:rPr>
        <w:t xml:space="preserve"> Nadace PRECIOSA a profesní orientaci jejího zřizovatele PRECIOSA, a.s. </w:t>
      </w:r>
    </w:p>
    <w:p w14:paraId="08469BD6" w14:textId="77777777" w:rsidR="008C6469" w:rsidRDefault="008C6469" w:rsidP="008C6469">
      <w:pPr>
        <w:numPr>
          <w:ilvl w:val="0"/>
          <w:numId w:val="19"/>
        </w:numPr>
        <w:spacing w:before="0" w:line="240" w:lineRule="atLeast"/>
        <w:jc w:val="both"/>
        <w:rPr>
          <w:sz w:val="24"/>
        </w:rPr>
      </w:pPr>
      <w:r>
        <w:rPr>
          <w:sz w:val="24"/>
        </w:rPr>
        <w:lastRenderedPageBreak/>
        <w:t xml:space="preserve">Při udělování stipendií se bere v úvahu též kvalita zpracování žádosti, zda student v uplynulých letech již stipendium Nadace Preciosa získal </w:t>
      </w:r>
      <w:r>
        <w:rPr>
          <w:iCs/>
          <w:sz w:val="24"/>
        </w:rPr>
        <w:t>a zda jeho trvalé bydliště je v Libereckém kraji</w:t>
      </w:r>
      <w:r>
        <w:rPr>
          <w:sz w:val="24"/>
        </w:rPr>
        <w:t>.</w:t>
      </w:r>
    </w:p>
    <w:p w14:paraId="17D50C47" w14:textId="77777777" w:rsidR="008C6469" w:rsidRDefault="008C6469" w:rsidP="008C6469">
      <w:pPr>
        <w:numPr>
          <w:ilvl w:val="0"/>
          <w:numId w:val="19"/>
        </w:numPr>
        <w:spacing w:before="0" w:line="240" w:lineRule="atLeast"/>
        <w:jc w:val="both"/>
        <w:rPr>
          <w:sz w:val="24"/>
        </w:rPr>
      </w:pPr>
      <w:r>
        <w:rPr>
          <w:sz w:val="24"/>
        </w:rPr>
        <w:t xml:space="preserve">Při výběru stipendistů mají přednost studenti Fakulty chemické technologie. </w:t>
      </w:r>
    </w:p>
    <w:p w14:paraId="6344C7B9" w14:textId="067AA32A" w:rsidR="008C6469" w:rsidRDefault="008C6469" w:rsidP="008C6469">
      <w:pPr>
        <w:numPr>
          <w:ilvl w:val="0"/>
          <w:numId w:val="19"/>
        </w:numPr>
        <w:spacing w:before="0" w:after="0" w:line="240" w:lineRule="atLeast"/>
        <w:jc w:val="both"/>
        <w:rPr>
          <w:sz w:val="24"/>
        </w:rPr>
      </w:pPr>
      <w:r>
        <w:rPr>
          <w:sz w:val="24"/>
        </w:rPr>
        <w:t xml:space="preserve">Oznámení o udělení stipendií bude zveřejněno na webových stránkách Fakulty chemické technologie a </w:t>
      </w:r>
      <w:r w:rsidR="007E0D6C">
        <w:rPr>
          <w:sz w:val="24"/>
        </w:rPr>
        <w:t xml:space="preserve">Oddělení </w:t>
      </w:r>
      <w:r w:rsidR="00EA75C8">
        <w:rPr>
          <w:sz w:val="24"/>
        </w:rPr>
        <w:t xml:space="preserve">pro </w:t>
      </w:r>
      <w:r>
        <w:rPr>
          <w:sz w:val="24"/>
        </w:rPr>
        <w:t>výzkum</w:t>
      </w:r>
      <w:r w:rsidR="00EA75C8">
        <w:rPr>
          <w:sz w:val="24"/>
        </w:rPr>
        <w:t xml:space="preserve"> a transfer technologií</w:t>
      </w:r>
      <w:r>
        <w:rPr>
          <w:sz w:val="24"/>
        </w:rPr>
        <w:t>. Písemné rozhodnutí dostane každý úspěšný žadatel.</w:t>
      </w:r>
    </w:p>
    <w:p w14:paraId="60AEEC6E" w14:textId="77777777" w:rsidR="008C6469" w:rsidRDefault="008C6469" w:rsidP="008C6469">
      <w:pPr>
        <w:spacing w:line="240" w:lineRule="atLeast"/>
        <w:jc w:val="both"/>
        <w:rPr>
          <w:sz w:val="24"/>
        </w:rPr>
      </w:pPr>
    </w:p>
    <w:p w14:paraId="31B12B34" w14:textId="77777777" w:rsidR="008C6469" w:rsidRDefault="008C6469" w:rsidP="008C6469">
      <w:pPr>
        <w:ind w:left="714" w:hanging="357"/>
        <w:jc w:val="both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 </w:t>
      </w:r>
    </w:p>
    <w:p w14:paraId="4A8FF157" w14:textId="77777777" w:rsidR="008C6469" w:rsidRPr="0039150B" w:rsidRDefault="008C6469" w:rsidP="008C6469">
      <w:pPr>
        <w:outlineLvl w:val="0"/>
      </w:pPr>
      <w:r>
        <w:rPr>
          <w:i/>
          <w:snapToGrid w:val="0"/>
          <w:sz w:val="24"/>
        </w:rPr>
        <w:t>Příloha č. 2  Darovací smlouvy o finanční podpoře a zajištění Fondu Nadace P</w:t>
      </w:r>
      <w:r>
        <w:rPr>
          <w:i/>
          <w:caps/>
          <w:snapToGrid w:val="0"/>
          <w:sz w:val="24"/>
        </w:rPr>
        <w:t xml:space="preserve">reciosa </w:t>
      </w:r>
    </w:p>
    <w:p w14:paraId="0F2A8427" w14:textId="77777777" w:rsidR="008C6469" w:rsidRDefault="008C6469" w:rsidP="008C6469">
      <w:pPr>
        <w:jc w:val="center"/>
        <w:rPr>
          <w:bCs/>
        </w:rPr>
      </w:pPr>
    </w:p>
    <w:p w14:paraId="6D1C9512" w14:textId="77777777" w:rsidR="008C6469" w:rsidRPr="00B828DB" w:rsidRDefault="008C6469" w:rsidP="008C6469">
      <w:pPr>
        <w:jc w:val="center"/>
        <w:rPr>
          <w:sz w:val="24"/>
          <w:szCs w:val="24"/>
        </w:rPr>
      </w:pPr>
      <w:r>
        <w:rPr>
          <w:b/>
          <w:sz w:val="28"/>
        </w:rPr>
        <w:t>Statut Ceny Nadace P</w:t>
      </w:r>
      <w:r>
        <w:rPr>
          <w:b/>
          <w:caps/>
          <w:sz w:val="28"/>
        </w:rPr>
        <w:t>reciosa</w:t>
      </w:r>
      <w:r>
        <w:rPr>
          <w:caps/>
          <w:sz w:val="24"/>
          <w:szCs w:val="24"/>
        </w:rPr>
        <w:t xml:space="preserve">   </w:t>
      </w:r>
    </w:p>
    <w:p w14:paraId="7C8FC99F" w14:textId="77777777" w:rsidR="008C6469" w:rsidRPr="00A80515" w:rsidRDefault="008C6469" w:rsidP="008C6469">
      <w:pPr>
        <w:rPr>
          <w:sz w:val="16"/>
          <w:szCs w:val="16"/>
        </w:rPr>
      </w:pPr>
    </w:p>
    <w:p w14:paraId="3336E328" w14:textId="77777777" w:rsidR="008C6469" w:rsidRDefault="008C6469" w:rsidP="008C6469">
      <w:pPr>
        <w:jc w:val="both"/>
        <w:rPr>
          <w:sz w:val="24"/>
        </w:rPr>
      </w:pPr>
      <w:r>
        <w:rPr>
          <w:sz w:val="24"/>
        </w:rPr>
        <w:t>Cílem udílení Ceny Nadace P</w:t>
      </w:r>
      <w:r>
        <w:rPr>
          <w:caps/>
          <w:sz w:val="24"/>
        </w:rPr>
        <w:t>reciosa</w:t>
      </w:r>
      <w:r>
        <w:rPr>
          <w:sz w:val="24"/>
        </w:rPr>
        <w:t xml:space="preserve"> (dále jen „Cena“) je ocenit vynikající výsledky studentů a absolventů v oblasti materiálového výzkumu, podpořit zájem o studium materiálově zaměřených oborů na Fakultě chemické technologie Vysoké školy chemicko-technologické v Praze (FCHT VŠCHT Praha) a ukázat zájem průmyslu o absolventy těchto oborů. Cena je udělována ve dvou kategoriích - diplomové práce a disertační práce.</w:t>
      </w:r>
    </w:p>
    <w:p w14:paraId="5BB53BE3" w14:textId="77777777" w:rsidR="008C6469" w:rsidRDefault="008C6469" w:rsidP="008C6469">
      <w:pPr>
        <w:pStyle w:val="Nadpis1"/>
        <w:spacing w:before="120"/>
        <w:jc w:val="center"/>
        <w:rPr>
          <w:sz w:val="24"/>
        </w:rPr>
      </w:pPr>
      <w:r>
        <w:rPr>
          <w:sz w:val="24"/>
        </w:rPr>
        <w:t>I. Účast v soutěži</w:t>
      </w:r>
    </w:p>
    <w:p w14:paraId="52C762CF" w14:textId="488DA4C9" w:rsidR="008C6469" w:rsidRDefault="008C6469" w:rsidP="008C6469">
      <w:pPr>
        <w:jc w:val="both"/>
        <w:rPr>
          <w:sz w:val="24"/>
        </w:rPr>
      </w:pPr>
      <w:r>
        <w:rPr>
          <w:sz w:val="24"/>
        </w:rPr>
        <w:t xml:space="preserve">Do soutěže jsou přijímány práce, které byly obhájeny na FCHT VŠCHT Praha v magisterském či doktorském studijním programu Chemie a technologie materiálů. Obhajoba diplomové práce musí být vždy v daném </w:t>
      </w:r>
      <w:r w:rsidR="007E0D6C">
        <w:rPr>
          <w:sz w:val="24"/>
        </w:rPr>
        <w:t xml:space="preserve">kalendářním </w:t>
      </w:r>
      <w:r>
        <w:rPr>
          <w:sz w:val="24"/>
        </w:rPr>
        <w:t xml:space="preserve">roce a obhajoba disertační práce mezi 1. červnem minulého roku a 31. květnem daného </w:t>
      </w:r>
      <w:r w:rsidR="007E0D6C">
        <w:rPr>
          <w:sz w:val="24"/>
        </w:rPr>
        <w:t xml:space="preserve">kalendářního </w:t>
      </w:r>
      <w:r>
        <w:rPr>
          <w:sz w:val="24"/>
        </w:rPr>
        <w:t>roku.</w:t>
      </w:r>
    </w:p>
    <w:p w14:paraId="462675E4" w14:textId="77777777" w:rsidR="008C6469" w:rsidRDefault="008C6469" w:rsidP="008C6469">
      <w:pPr>
        <w:pStyle w:val="Nadpis1"/>
        <w:spacing w:before="120"/>
        <w:jc w:val="center"/>
        <w:rPr>
          <w:sz w:val="24"/>
        </w:rPr>
      </w:pPr>
      <w:r>
        <w:rPr>
          <w:sz w:val="24"/>
        </w:rPr>
        <w:t>II. Přihlášky</w:t>
      </w:r>
    </w:p>
    <w:p w14:paraId="4C858BBC" w14:textId="77777777" w:rsidR="008C6469" w:rsidRDefault="008C6469" w:rsidP="008C646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Práce do soutěže soustředí vedení těch ústavů FCHT VŠCHT Praha, na nichž byly obhájeny.</w:t>
      </w:r>
    </w:p>
    <w:p w14:paraId="3A4E9851" w14:textId="673A6D7E" w:rsidR="008C6469" w:rsidRDefault="008C6469" w:rsidP="008C646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Přihláška se podává elektronicky a obsahuje</w:t>
      </w:r>
      <w:r w:rsidR="007E0D6C">
        <w:rPr>
          <w:sz w:val="24"/>
        </w:rPr>
        <w:t xml:space="preserve"> vedle dále uvedeného</w:t>
      </w:r>
      <w:r w:rsidR="006B1971">
        <w:rPr>
          <w:sz w:val="24"/>
        </w:rPr>
        <w:t xml:space="preserve"> prohlášení</w:t>
      </w:r>
      <w:r w:rsidR="007E0D6C">
        <w:rPr>
          <w:sz w:val="24"/>
        </w:rPr>
        <w:t xml:space="preserve"> osoby, která přihlášku podává, </w:t>
      </w:r>
      <w:r w:rsidR="006B1971">
        <w:rPr>
          <w:sz w:val="24"/>
        </w:rPr>
        <w:t>že bere na vědomí nezbytné</w:t>
      </w:r>
      <w:r w:rsidR="007E0D6C">
        <w:rPr>
          <w:sz w:val="24"/>
        </w:rPr>
        <w:t xml:space="preserve"> zpracování svých osobních údajů souvisejících s danou soutěží, souhlas s poskytnutím fotografie a jiných mediálních výstupů souvisejících s organizací soutěže:</w:t>
      </w:r>
      <w:r>
        <w:rPr>
          <w:sz w:val="24"/>
        </w:rPr>
        <w:t xml:space="preserve">: </w:t>
      </w:r>
    </w:p>
    <w:p w14:paraId="74364047" w14:textId="77777777" w:rsidR="008C6469" w:rsidRDefault="008C6469" w:rsidP="008C6469">
      <w:pPr>
        <w:numPr>
          <w:ilvl w:val="0"/>
          <w:numId w:val="20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pro diplomové práce:</w:t>
      </w:r>
    </w:p>
    <w:p w14:paraId="604CD05D" w14:textId="77777777" w:rsidR="008C6469" w:rsidRDefault="008C6469" w:rsidP="008C6469">
      <w:pPr>
        <w:numPr>
          <w:ilvl w:val="1"/>
          <w:numId w:val="20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jméno, adresu, telefon a e-mail autora,</w:t>
      </w:r>
    </w:p>
    <w:p w14:paraId="7DE26143" w14:textId="77777777" w:rsidR="008C6469" w:rsidRDefault="008C6469" w:rsidP="008C6469">
      <w:pPr>
        <w:numPr>
          <w:ilvl w:val="1"/>
          <w:numId w:val="20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1 výtisk diplomové práce - elektronicky, formát .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,</w:t>
      </w:r>
    </w:p>
    <w:p w14:paraId="70BA539A" w14:textId="77777777" w:rsidR="008C6469" w:rsidRDefault="008C6469" w:rsidP="008C6469">
      <w:pPr>
        <w:numPr>
          <w:ilvl w:val="1"/>
          <w:numId w:val="20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souhrn diplomové práce (max. 1 strana A4),</w:t>
      </w:r>
    </w:p>
    <w:p w14:paraId="37263C59" w14:textId="77777777" w:rsidR="008C6469" w:rsidRDefault="008C6469" w:rsidP="008C6469">
      <w:pPr>
        <w:numPr>
          <w:ilvl w:val="1"/>
          <w:numId w:val="20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klasifikaci diplomové práce oponentem a vedoucím práce,</w:t>
      </w:r>
    </w:p>
    <w:p w14:paraId="50E5F07B" w14:textId="77777777" w:rsidR="008C6469" w:rsidRDefault="008C6469" w:rsidP="008C6469">
      <w:pPr>
        <w:numPr>
          <w:ilvl w:val="0"/>
          <w:numId w:val="20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pro disertační práce:</w:t>
      </w:r>
    </w:p>
    <w:p w14:paraId="204789D5" w14:textId="77777777" w:rsidR="008C6469" w:rsidRDefault="008C6469" w:rsidP="008C6469">
      <w:pPr>
        <w:numPr>
          <w:ilvl w:val="1"/>
          <w:numId w:val="20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jméno, adresu, telefon a e-mail autora,</w:t>
      </w:r>
    </w:p>
    <w:p w14:paraId="737F8079" w14:textId="77777777" w:rsidR="008C6469" w:rsidRDefault="008C6469" w:rsidP="008C6469">
      <w:pPr>
        <w:numPr>
          <w:ilvl w:val="1"/>
          <w:numId w:val="20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1 výtisk disertační práce - elektronicky, formát .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,</w:t>
      </w:r>
    </w:p>
    <w:p w14:paraId="7D70A8D3" w14:textId="77777777" w:rsidR="008C6469" w:rsidRDefault="008C6469" w:rsidP="008C6469">
      <w:pPr>
        <w:numPr>
          <w:ilvl w:val="1"/>
          <w:numId w:val="20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jména a hodnocení oponentů.</w:t>
      </w:r>
    </w:p>
    <w:p w14:paraId="6609A50E" w14:textId="77777777" w:rsidR="008C6469" w:rsidRDefault="008C6469" w:rsidP="008C646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lastRenderedPageBreak/>
        <w:t>3.</w:t>
      </w:r>
      <w:r>
        <w:rPr>
          <w:sz w:val="24"/>
        </w:rPr>
        <w:tab/>
        <w:t xml:space="preserve">Vlastní výtisk práce je pro členy komise k nahlédnutí na </w:t>
      </w:r>
      <w:proofErr w:type="spellStart"/>
      <w:r>
        <w:rPr>
          <w:sz w:val="24"/>
        </w:rPr>
        <w:t>děkanátě</w:t>
      </w:r>
      <w:proofErr w:type="spellEnd"/>
      <w:r>
        <w:rPr>
          <w:sz w:val="24"/>
        </w:rPr>
        <w:t xml:space="preserve"> FCHT  VŠCHT Praha. Po vyhodnocení se výtisk vrací na ústav autora práce.</w:t>
      </w:r>
    </w:p>
    <w:p w14:paraId="1B0DF469" w14:textId="77777777" w:rsidR="008C6469" w:rsidRDefault="008C6469" w:rsidP="008C646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Uzávěrka přihlášek je </w:t>
      </w:r>
      <w:r w:rsidRPr="00670114">
        <w:rPr>
          <w:sz w:val="24"/>
        </w:rPr>
        <w:t>10. června</w:t>
      </w:r>
      <w:r>
        <w:rPr>
          <w:sz w:val="24"/>
        </w:rPr>
        <w:t xml:space="preserve">, pokud nebude ze závažných důvodů stanoveno jinak. </w:t>
      </w:r>
    </w:p>
    <w:p w14:paraId="01663052" w14:textId="77777777" w:rsidR="008C6469" w:rsidRDefault="008C6469" w:rsidP="008C6469">
      <w:pPr>
        <w:pStyle w:val="Nadpis1"/>
        <w:spacing w:before="120"/>
        <w:jc w:val="center"/>
        <w:rPr>
          <w:sz w:val="24"/>
        </w:rPr>
      </w:pPr>
      <w:r>
        <w:rPr>
          <w:sz w:val="24"/>
        </w:rPr>
        <w:t>III. Hodnocení přihlášených prací</w:t>
      </w:r>
    </w:p>
    <w:p w14:paraId="48587AE7" w14:textId="77777777" w:rsidR="008C6469" w:rsidRDefault="008C6469" w:rsidP="008C646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O udělení cen rozhoduje komise tvořená: </w:t>
      </w:r>
    </w:p>
    <w:p w14:paraId="056FC3D8" w14:textId="77777777" w:rsidR="008C6469" w:rsidRDefault="008C6469" w:rsidP="008C6469">
      <w:pPr>
        <w:numPr>
          <w:ilvl w:val="0"/>
          <w:numId w:val="21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zástupcem Nadace P</w:t>
      </w:r>
      <w:r>
        <w:rPr>
          <w:caps/>
          <w:sz w:val="24"/>
        </w:rPr>
        <w:t>reciosa,</w:t>
      </w:r>
    </w:p>
    <w:p w14:paraId="2BB8DED5" w14:textId="77777777" w:rsidR="008C6469" w:rsidRDefault="008C6469" w:rsidP="008C6469">
      <w:pPr>
        <w:numPr>
          <w:ilvl w:val="0"/>
          <w:numId w:val="21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prorektorem VŠCHT Praha pro vědu a výzkum,</w:t>
      </w:r>
    </w:p>
    <w:p w14:paraId="6E494F0B" w14:textId="77777777" w:rsidR="008C6469" w:rsidRDefault="008C6469" w:rsidP="008C6469">
      <w:pPr>
        <w:numPr>
          <w:ilvl w:val="0"/>
          <w:numId w:val="21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proděkanem FCHT VŠCHT Praha pro vědu a výzkum,</w:t>
      </w:r>
    </w:p>
    <w:p w14:paraId="0D6A45A5" w14:textId="77777777" w:rsidR="008C6469" w:rsidRDefault="008C6469" w:rsidP="008C6469">
      <w:pPr>
        <w:numPr>
          <w:ilvl w:val="0"/>
          <w:numId w:val="21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vedoucím Ústavu skla a keramiky,</w:t>
      </w:r>
    </w:p>
    <w:p w14:paraId="40FE8D1A" w14:textId="77777777" w:rsidR="008C6469" w:rsidRDefault="008C6469" w:rsidP="008C6469">
      <w:pPr>
        <w:numPr>
          <w:ilvl w:val="0"/>
          <w:numId w:val="21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případně vedoucími materiálově orientovaných pracovišť FCHT, jmenovanými pro příslušný rok děkanem FCHT.</w:t>
      </w:r>
    </w:p>
    <w:p w14:paraId="00780733" w14:textId="77777777" w:rsidR="008C6469" w:rsidRDefault="008C6469" w:rsidP="008C646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Počet cen a výši stipendia, resp. odměny spojené s udělením Ceny, se určují pro daný akademický rok po dohodě se zástupcem Nadace P</w:t>
      </w:r>
      <w:r>
        <w:rPr>
          <w:caps/>
          <w:sz w:val="24"/>
        </w:rPr>
        <w:t>reciosa</w:t>
      </w:r>
      <w:r>
        <w:rPr>
          <w:sz w:val="24"/>
        </w:rPr>
        <w:t xml:space="preserve">. </w:t>
      </w:r>
    </w:p>
    <w:p w14:paraId="17B8E075" w14:textId="77777777" w:rsidR="008C6469" w:rsidRDefault="008C6469" w:rsidP="008C6469">
      <w:pPr>
        <w:pStyle w:val="Nadpis1"/>
        <w:spacing w:before="120"/>
        <w:jc w:val="center"/>
        <w:rPr>
          <w:sz w:val="24"/>
        </w:rPr>
      </w:pPr>
      <w:r>
        <w:rPr>
          <w:sz w:val="24"/>
        </w:rPr>
        <w:t>IV. Vyhlášení cen</w:t>
      </w:r>
    </w:p>
    <w:p w14:paraId="2A87B36F" w14:textId="77777777" w:rsidR="008C6469" w:rsidRDefault="008C6469" w:rsidP="008C6469">
      <w:pPr>
        <w:jc w:val="both"/>
        <w:rPr>
          <w:sz w:val="24"/>
        </w:rPr>
      </w:pPr>
      <w:r>
        <w:rPr>
          <w:sz w:val="24"/>
        </w:rPr>
        <w:t xml:space="preserve">Jména oceněných budou vyhlášena při slavnostní promoci absolventů magisterských a doktorských studijních programů. K předání Cen bude přizván zástupce Nadace. </w:t>
      </w:r>
    </w:p>
    <w:p w14:paraId="32FB80E1" w14:textId="77777777" w:rsidR="008C6469" w:rsidRDefault="008C6469" w:rsidP="008C6469">
      <w:pPr>
        <w:pStyle w:val="Nadpis1"/>
        <w:spacing w:before="120"/>
        <w:jc w:val="center"/>
        <w:rPr>
          <w:sz w:val="24"/>
        </w:rPr>
      </w:pPr>
      <w:r>
        <w:rPr>
          <w:sz w:val="24"/>
        </w:rPr>
        <w:t>V. Publikování výsledků oceněných prací</w:t>
      </w:r>
    </w:p>
    <w:p w14:paraId="758C07DF" w14:textId="77777777" w:rsidR="008C6469" w:rsidRDefault="008C6469" w:rsidP="008C6469">
      <w:pPr>
        <w:jc w:val="both"/>
        <w:rPr>
          <w:sz w:val="24"/>
        </w:rPr>
      </w:pPr>
      <w:r>
        <w:rPr>
          <w:sz w:val="24"/>
        </w:rPr>
        <w:t xml:space="preserve">Souhrny oceněných prací budou publikovány na www stránkách FCHT. Ocenění autoři budou vyzváni, aby připravili výsledky své práce k publikaci např. v časopise Sklář a keramik. </w:t>
      </w:r>
    </w:p>
    <w:p w14:paraId="1816ED30" w14:textId="77777777" w:rsidR="008C6469" w:rsidRDefault="008C6469" w:rsidP="008C6469">
      <w:pPr>
        <w:jc w:val="both"/>
        <w:rPr>
          <w:sz w:val="16"/>
        </w:rPr>
      </w:pPr>
    </w:p>
    <w:p w14:paraId="42960D59" w14:textId="77777777" w:rsidR="008C6469" w:rsidRPr="00A80515" w:rsidRDefault="008C6469" w:rsidP="008C6469">
      <w:pPr>
        <w:jc w:val="both"/>
        <w:rPr>
          <w:vanish/>
          <w:sz w:val="24"/>
          <w:szCs w:val="24"/>
        </w:rPr>
      </w:pPr>
      <w:r w:rsidRPr="00A80515">
        <w:rPr>
          <w:vanish/>
          <w:sz w:val="24"/>
          <w:szCs w:val="24"/>
        </w:rPr>
        <w:t xml:space="preserve">V Praze, </w:t>
      </w:r>
      <w:r>
        <w:rPr>
          <w:vanish/>
          <w:sz w:val="24"/>
          <w:szCs w:val="24"/>
        </w:rPr>
        <w:t xml:space="preserve"> 1</w:t>
      </w:r>
      <w:r w:rsidRPr="00A80515">
        <w:rPr>
          <w:vanish/>
          <w:sz w:val="24"/>
          <w:szCs w:val="24"/>
        </w:rPr>
        <w:t xml:space="preserve">. </w:t>
      </w:r>
      <w:r>
        <w:rPr>
          <w:vanish/>
          <w:sz w:val="24"/>
          <w:szCs w:val="24"/>
        </w:rPr>
        <w:t>října</w:t>
      </w:r>
      <w:r w:rsidRPr="00A80515">
        <w:rPr>
          <w:vanish/>
          <w:color w:val="0000FF"/>
          <w:sz w:val="24"/>
          <w:szCs w:val="24"/>
        </w:rPr>
        <w:t xml:space="preserve"> 201</w:t>
      </w:r>
      <w:r>
        <w:rPr>
          <w:vanish/>
          <w:color w:val="0000FF"/>
          <w:sz w:val="24"/>
          <w:szCs w:val="24"/>
        </w:rPr>
        <w:t>2</w:t>
      </w:r>
      <w:r w:rsidRPr="00A80515">
        <w:rPr>
          <w:vanish/>
          <w:sz w:val="24"/>
          <w:szCs w:val="24"/>
        </w:rPr>
        <w:t xml:space="preserve">   </w:t>
      </w:r>
    </w:p>
    <w:p w14:paraId="118AF10B" w14:textId="77777777" w:rsidR="008C6469" w:rsidRDefault="008C6469" w:rsidP="008C6469">
      <w:pPr>
        <w:pStyle w:val="Osloven"/>
        <w:outlineLvl w:val="0"/>
        <w:rPr>
          <w:snapToGrid w:val="0"/>
        </w:rPr>
      </w:pPr>
    </w:p>
    <w:p w14:paraId="1A4DE114" w14:textId="77777777" w:rsidR="008C6469" w:rsidRDefault="008C6469" w:rsidP="008C6469">
      <w:pPr>
        <w:pStyle w:val="Zkladntext"/>
        <w:jc w:val="both"/>
        <w:rPr>
          <w:sz w:val="24"/>
        </w:rPr>
      </w:pPr>
    </w:p>
    <w:p w14:paraId="38C08AF1" w14:textId="77777777" w:rsidR="007A31E4" w:rsidRPr="00EA4D61" w:rsidRDefault="007A31E4" w:rsidP="007A31E4">
      <w:pPr>
        <w:spacing w:line="240" w:lineRule="auto"/>
        <w:rPr>
          <w:rFonts w:cs="Times New Roman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</w:t>
      </w:r>
      <w:r w:rsidR="00A917F1">
        <w:rPr>
          <w:rFonts w:ascii="Arial" w:hAnsi="Arial" w:cs="Arial"/>
          <w:snapToGrid w:val="0"/>
          <w:sz w:val="20"/>
          <w:szCs w:val="20"/>
        </w:rPr>
        <w:t xml:space="preserve">           </w:t>
      </w:r>
      <w:r w:rsidRPr="00EA4D61">
        <w:rPr>
          <w:rFonts w:cs="Times New Roman"/>
          <w:snapToGrid w:val="0"/>
          <w:sz w:val="24"/>
          <w:szCs w:val="24"/>
        </w:rPr>
        <w:t>Razítko organizace</w:t>
      </w:r>
    </w:p>
    <w:sectPr w:rsidR="007A31E4" w:rsidRPr="00EA4D61" w:rsidSect="00EA4D61">
      <w:headerReference w:type="default" r:id="rId9"/>
      <w:footerReference w:type="default" r:id="rId10"/>
      <w:pgSz w:w="11906" w:h="16838"/>
      <w:pgMar w:top="1702" w:right="1985" w:bottom="1843" w:left="1985" w:header="1560" w:footer="2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F11D0" w14:textId="77777777" w:rsidR="0088667F" w:rsidRDefault="0088667F" w:rsidP="0091741E">
      <w:pPr>
        <w:spacing w:before="0" w:after="0" w:line="240" w:lineRule="auto"/>
      </w:pPr>
      <w:r>
        <w:separator/>
      </w:r>
    </w:p>
  </w:endnote>
  <w:endnote w:type="continuationSeparator" w:id="0">
    <w:p w14:paraId="2F27EB8D" w14:textId="77777777" w:rsidR="0088667F" w:rsidRDefault="0088667F" w:rsidP="009174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B2F8F" w14:textId="77777777" w:rsidR="000326FD" w:rsidRDefault="004338DA" w:rsidP="00103B7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E1F4B7" wp14:editId="1675E228">
              <wp:simplePos x="0" y="0"/>
              <wp:positionH relativeFrom="page">
                <wp:align>center</wp:align>
              </wp:positionH>
              <wp:positionV relativeFrom="bottomMargin">
                <wp:posOffset>900430</wp:posOffset>
              </wp:positionV>
              <wp:extent cx="3110864" cy="468629"/>
              <wp:effectExtent l="0" t="0" r="19050" b="1651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864" cy="4686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88889" w14:textId="77777777" w:rsidR="00747F3D" w:rsidRPr="003944E9" w:rsidRDefault="00E93C5F" w:rsidP="00612B90">
                          <w:pPr>
                            <w:spacing w:before="0" w:after="0" w:line="220" w:lineRule="exact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3944E9"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t>Nadace Preciosa, Opletalova 3197/17, 466 01 Jablonec nad Nisou</w:t>
                          </w:r>
                          <w:r w:rsidRPr="003944E9"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br/>
                            <w:t xml:space="preserve">T +420 488 115 393 | </w:t>
                          </w:r>
                          <w:hyperlink r:id="rId1" w:tgtFrame="_blank" w:history="1">
                            <w:r w:rsidRPr="003944E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www.preciosa.com</w:t>
                            </w:r>
                          </w:hyperlink>
                        </w:p>
                      </w:txbxContent>
                    </wps:txbx>
                    <wps:bodyPr rot="0" vert="horz" wrap="none" lIns="0" tIns="0" rIns="0" bIns="0" anchor="ctr" anchorCtr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E1F4B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0.9pt;width:244.95pt;height:36.9pt;z-index:251661312;visibility:visible;mso-wrap-style:none;mso-wrap-distance-left:9pt;mso-wrap-distance-top:0;mso-wrap-distance-right:9pt;mso-wrap-distance-bottom:0;mso-position-horizontal:center;mso-position-horizontal-relative:page;mso-position-vertical:absolute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" strokecolor="white [3212]">
              <v:textbox style="mso-fit-shape-to-text:t" inset="0,0,0,0">
                <w:txbxContent>
                  <w:p w14:paraId="0F088889" w14:textId="77777777" w:rsidR="00747F3D" w:rsidRPr="003944E9" w:rsidRDefault="00E93C5F" w:rsidP="00612B90">
                    <w:pPr>
                      <w:spacing w:before="0" w:after="0" w:line="220" w:lineRule="exact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6"/>
                        <w:shd w:val="clear" w:color="auto" w:fill="FFFFFF"/>
                      </w:rPr>
                    </w:pPr>
                    <w:r w:rsidRPr="003944E9"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t>Nadace Preciosa, Opletalova 3197/17, 466 01 Jablonec nad Nisou</w:t>
                    </w:r>
                    <w:r w:rsidRPr="003944E9"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br/>
                      <w:t xml:space="preserve">T +420 488 115 393 | </w:t>
                    </w:r>
                    <w:hyperlink r:id="rId2" w:tgtFrame="_blank" w:history="1">
                      <w:r w:rsidRPr="003944E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www.preciosa.com</w:t>
                      </w:r>
                    </w:hyperlink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11815" w14:textId="77777777" w:rsidR="0088667F" w:rsidRDefault="0088667F" w:rsidP="0091741E">
      <w:pPr>
        <w:spacing w:before="0" w:after="0" w:line="240" w:lineRule="auto"/>
      </w:pPr>
      <w:r>
        <w:separator/>
      </w:r>
    </w:p>
  </w:footnote>
  <w:footnote w:type="continuationSeparator" w:id="0">
    <w:p w14:paraId="4C010919" w14:textId="77777777" w:rsidR="0088667F" w:rsidRDefault="0088667F" w:rsidP="009174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2FED3" w14:textId="77777777" w:rsidR="0091741E" w:rsidRDefault="00E93C5F" w:rsidP="0091741E">
    <w:pPr>
      <w:pStyle w:val="Zhlav"/>
      <w:tabs>
        <w:tab w:val="clear" w:pos="4536"/>
        <w:tab w:val="clear" w:pos="9072"/>
        <w:tab w:val="left" w:pos="1820"/>
      </w:tabs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6C9B3DE" wp14:editId="53061860">
          <wp:simplePos x="0" y="0"/>
          <wp:positionH relativeFrom="margin">
            <wp:align>center</wp:align>
          </wp:positionH>
          <wp:positionV relativeFrom="topMargin">
            <wp:posOffset>575945</wp:posOffset>
          </wp:positionV>
          <wp:extent cx="962025" cy="352743"/>
          <wp:effectExtent l="0" t="0" r="0" b="952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-Nadace-Gr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692" cy="356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F01"/>
    <w:multiLevelType w:val="hybridMultilevel"/>
    <w:tmpl w:val="CF5EF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2B1E"/>
    <w:multiLevelType w:val="hybridMultilevel"/>
    <w:tmpl w:val="B24C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E09B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5935"/>
    <w:multiLevelType w:val="multilevel"/>
    <w:tmpl w:val="A1A262A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26755C"/>
    <w:multiLevelType w:val="hybridMultilevel"/>
    <w:tmpl w:val="35566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E075E"/>
    <w:multiLevelType w:val="hybridMultilevel"/>
    <w:tmpl w:val="7F4E642C"/>
    <w:lvl w:ilvl="0" w:tplc="AD00555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7426"/>
    <w:multiLevelType w:val="hybridMultilevel"/>
    <w:tmpl w:val="28220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1252D"/>
    <w:multiLevelType w:val="multilevel"/>
    <w:tmpl w:val="9076A2AC"/>
    <w:lvl w:ilvl="0">
      <w:start w:val="1"/>
      <w:numFmt w:val="decimal"/>
      <w:pStyle w:val="NumberedHeadline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D538CC"/>
    <w:multiLevelType w:val="multilevel"/>
    <w:tmpl w:val="ED0A502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2172F8E"/>
    <w:multiLevelType w:val="multilevel"/>
    <w:tmpl w:val="5908EBB2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AE1F19"/>
    <w:multiLevelType w:val="multilevel"/>
    <w:tmpl w:val="98C06F02"/>
    <w:lvl w:ilvl="0">
      <w:start w:val="1"/>
      <w:numFmt w:val="none"/>
      <w:lvlText w:val="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869254F"/>
    <w:multiLevelType w:val="multilevel"/>
    <w:tmpl w:val="1FEE6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49B0620"/>
    <w:multiLevelType w:val="hybridMultilevel"/>
    <w:tmpl w:val="6730F4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61F1C"/>
    <w:multiLevelType w:val="hybridMultilevel"/>
    <w:tmpl w:val="5E402F6C"/>
    <w:lvl w:ilvl="0" w:tplc="BA3E8C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017E95"/>
    <w:multiLevelType w:val="hybridMultilevel"/>
    <w:tmpl w:val="C6F2B4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631D65"/>
    <w:multiLevelType w:val="hybridMultilevel"/>
    <w:tmpl w:val="C5F045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621C8"/>
    <w:multiLevelType w:val="multilevel"/>
    <w:tmpl w:val="CC0C6414"/>
    <w:lvl w:ilvl="0">
      <w:start w:val="1"/>
      <w:numFmt w:val="decimal"/>
      <w:pStyle w:val="Numberedheadlin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397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9E65F7F"/>
    <w:multiLevelType w:val="hybridMultilevel"/>
    <w:tmpl w:val="BE7AD3D4"/>
    <w:lvl w:ilvl="0" w:tplc="5400DDC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256EF"/>
    <w:multiLevelType w:val="hybridMultilevel"/>
    <w:tmpl w:val="6302A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324E4"/>
    <w:multiLevelType w:val="multilevel"/>
    <w:tmpl w:val="0220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A7095"/>
    <w:multiLevelType w:val="hybridMultilevel"/>
    <w:tmpl w:val="B0A2D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6"/>
  </w:num>
  <w:num w:numId="9">
    <w:abstractNumId w:val="2"/>
  </w:num>
  <w:num w:numId="10">
    <w:abstractNumId w:val="6"/>
  </w:num>
  <w:num w:numId="11">
    <w:abstractNumId w:val="0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9"/>
  </w:num>
  <w:num w:numId="17">
    <w:abstractNumId w:val="5"/>
  </w:num>
  <w:num w:numId="18">
    <w:abstractNumId w:val="19"/>
  </w:num>
  <w:num w:numId="19">
    <w:abstractNumId w:val="12"/>
  </w:num>
  <w:num w:numId="2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F4"/>
    <w:rsid w:val="00002AE5"/>
    <w:rsid w:val="00006101"/>
    <w:rsid w:val="000326FD"/>
    <w:rsid w:val="00037340"/>
    <w:rsid w:val="0004076C"/>
    <w:rsid w:val="0005161F"/>
    <w:rsid w:val="00054E40"/>
    <w:rsid w:val="00063331"/>
    <w:rsid w:val="00067E1E"/>
    <w:rsid w:val="00073CDA"/>
    <w:rsid w:val="00077543"/>
    <w:rsid w:val="00077A77"/>
    <w:rsid w:val="000868A9"/>
    <w:rsid w:val="000A5E5A"/>
    <w:rsid w:val="000A5F76"/>
    <w:rsid w:val="000A66D1"/>
    <w:rsid w:val="000B6F58"/>
    <w:rsid w:val="000C09A0"/>
    <w:rsid w:val="000D5939"/>
    <w:rsid w:val="000E438F"/>
    <w:rsid w:val="00103B76"/>
    <w:rsid w:val="00114982"/>
    <w:rsid w:val="00126E9E"/>
    <w:rsid w:val="00135C72"/>
    <w:rsid w:val="001608A3"/>
    <w:rsid w:val="00187CBE"/>
    <w:rsid w:val="001C66B9"/>
    <w:rsid w:val="001C7294"/>
    <w:rsid w:val="001D44EC"/>
    <w:rsid w:val="002042C1"/>
    <w:rsid w:val="00207812"/>
    <w:rsid w:val="00226128"/>
    <w:rsid w:val="0024029C"/>
    <w:rsid w:val="002646C8"/>
    <w:rsid w:val="00274CDF"/>
    <w:rsid w:val="00285851"/>
    <w:rsid w:val="00285D39"/>
    <w:rsid w:val="00286B7A"/>
    <w:rsid w:val="00291BE9"/>
    <w:rsid w:val="002A6CCD"/>
    <w:rsid w:val="002C6582"/>
    <w:rsid w:val="002D54C7"/>
    <w:rsid w:val="002E6B43"/>
    <w:rsid w:val="00301CCF"/>
    <w:rsid w:val="00304B83"/>
    <w:rsid w:val="0031461D"/>
    <w:rsid w:val="00314AFF"/>
    <w:rsid w:val="00316541"/>
    <w:rsid w:val="00324C1A"/>
    <w:rsid w:val="00341EE2"/>
    <w:rsid w:val="00344C26"/>
    <w:rsid w:val="0035243D"/>
    <w:rsid w:val="00357EE2"/>
    <w:rsid w:val="00361E0D"/>
    <w:rsid w:val="003703C5"/>
    <w:rsid w:val="00376F1E"/>
    <w:rsid w:val="003944E9"/>
    <w:rsid w:val="003A3652"/>
    <w:rsid w:val="003B05DD"/>
    <w:rsid w:val="003B3DA6"/>
    <w:rsid w:val="003B5A53"/>
    <w:rsid w:val="003C0B13"/>
    <w:rsid w:val="003C359D"/>
    <w:rsid w:val="003D43DC"/>
    <w:rsid w:val="003F6CE8"/>
    <w:rsid w:val="004037B4"/>
    <w:rsid w:val="00405300"/>
    <w:rsid w:val="004237C1"/>
    <w:rsid w:val="0042505E"/>
    <w:rsid w:val="00431E07"/>
    <w:rsid w:val="004338DA"/>
    <w:rsid w:val="004424CB"/>
    <w:rsid w:val="00445AB9"/>
    <w:rsid w:val="00446F4A"/>
    <w:rsid w:val="004557B1"/>
    <w:rsid w:val="0047081D"/>
    <w:rsid w:val="0047378D"/>
    <w:rsid w:val="00494F32"/>
    <w:rsid w:val="004A05B6"/>
    <w:rsid w:val="004B1F6D"/>
    <w:rsid w:val="004C7449"/>
    <w:rsid w:val="004E6F67"/>
    <w:rsid w:val="004F1EF4"/>
    <w:rsid w:val="004F1FE5"/>
    <w:rsid w:val="005070BC"/>
    <w:rsid w:val="005118F6"/>
    <w:rsid w:val="00534887"/>
    <w:rsid w:val="005736C5"/>
    <w:rsid w:val="00576601"/>
    <w:rsid w:val="00593B64"/>
    <w:rsid w:val="00596146"/>
    <w:rsid w:val="005C5B80"/>
    <w:rsid w:val="005D0767"/>
    <w:rsid w:val="005F2A57"/>
    <w:rsid w:val="00612B90"/>
    <w:rsid w:val="006202ED"/>
    <w:rsid w:val="006218C8"/>
    <w:rsid w:val="006261FF"/>
    <w:rsid w:val="006408DD"/>
    <w:rsid w:val="006608C8"/>
    <w:rsid w:val="006700C8"/>
    <w:rsid w:val="0067171F"/>
    <w:rsid w:val="006737A1"/>
    <w:rsid w:val="0069772A"/>
    <w:rsid w:val="006B1971"/>
    <w:rsid w:val="006C374B"/>
    <w:rsid w:val="006E28DC"/>
    <w:rsid w:val="006E772A"/>
    <w:rsid w:val="006F12A4"/>
    <w:rsid w:val="007056AC"/>
    <w:rsid w:val="0072458C"/>
    <w:rsid w:val="00734B66"/>
    <w:rsid w:val="00747F3D"/>
    <w:rsid w:val="00752843"/>
    <w:rsid w:val="0075575B"/>
    <w:rsid w:val="00765085"/>
    <w:rsid w:val="0079499C"/>
    <w:rsid w:val="007A317B"/>
    <w:rsid w:val="007A31E4"/>
    <w:rsid w:val="007D2D75"/>
    <w:rsid w:val="007E0D6C"/>
    <w:rsid w:val="007F7C2A"/>
    <w:rsid w:val="00806355"/>
    <w:rsid w:val="008363C7"/>
    <w:rsid w:val="00844BEC"/>
    <w:rsid w:val="0084550D"/>
    <w:rsid w:val="00847E1B"/>
    <w:rsid w:val="008575B7"/>
    <w:rsid w:val="00860F71"/>
    <w:rsid w:val="00861E7E"/>
    <w:rsid w:val="00867E1B"/>
    <w:rsid w:val="00872ED0"/>
    <w:rsid w:val="0087507E"/>
    <w:rsid w:val="00881968"/>
    <w:rsid w:val="0088667F"/>
    <w:rsid w:val="0089340A"/>
    <w:rsid w:val="008A5F9A"/>
    <w:rsid w:val="008C2CDA"/>
    <w:rsid w:val="008C6469"/>
    <w:rsid w:val="008E259D"/>
    <w:rsid w:val="0091741E"/>
    <w:rsid w:val="00922901"/>
    <w:rsid w:val="00922CDA"/>
    <w:rsid w:val="00925141"/>
    <w:rsid w:val="009452DB"/>
    <w:rsid w:val="00956741"/>
    <w:rsid w:val="00964A20"/>
    <w:rsid w:val="00965E45"/>
    <w:rsid w:val="00972321"/>
    <w:rsid w:val="00983526"/>
    <w:rsid w:val="009C328A"/>
    <w:rsid w:val="009C5647"/>
    <w:rsid w:val="009D0858"/>
    <w:rsid w:val="009D2051"/>
    <w:rsid w:val="009D60FD"/>
    <w:rsid w:val="009E180C"/>
    <w:rsid w:val="009E57D4"/>
    <w:rsid w:val="009E6085"/>
    <w:rsid w:val="00A01594"/>
    <w:rsid w:val="00A03F77"/>
    <w:rsid w:val="00A32760"/>
    <w:rsid w:val="00A37935"/>
    <w:rsid w:val="00A40B63"/>
    <w:rsid w:val="00A53EBD"/>
    <w:rsid w:val="00A87706"/>
    <w:rsid w:val="00A917F1"/>
    <w:rsid w:val="00A945E3"/>
    <w:rsid w:val="00AA194D"/>
    <w:rsid w:val="00AA4D3B"/>
    <w:rsid w:val="00AA7055"/>
    <w:rsid w:val="00AB1059"/>
    <w:rsid w:val="00AC7810"/>
    <w:rsid w:val="00AF6147"/>
    <w:rsid w:val="00B011A9"/>
    <w:rsid w:val="00B043A6"/>
    <w:rsid w:val="00B232B6"/>
    <w:rsid w:val="00B44437"/>
    <w:rsid w:val="00B5570B"/>
    <w:rsid w:val="00B64CC1"/>
    <w:rsid w:val="00B71482"/>
    <w:rsid w:val="00B861F0"/>
    <w:rsid w:val="00B90BE1"/>
    <w:rsid w:val="00B91EBF"/>
    <w:rsid w:val="00BA2601"/>
    <w:rsid w:val="00BA3BE0"/>
    <w:rsid w:val="00BA750D"/>
    <w:rsid w:val="00BB21C9"/>
    <w:rsid w:val="00BB2ADE"/>
    <w:rsid w:val="00BB6B91"/>
    <w:rsid w:val="00BB6B92"/>
    <w:rsid w:val="00BC6440"/>
    <w:rsid w:val="00BD75CC"/>
    <w:rsid w:val="00BE009A"/>
    <w:rsid w:val="00BE5AB1"/>
    <w:rsid w:val="00C01D40"/>
    <w:rsid w:val="00C10F45"/>
    <w:rsid w:val="00C1721B"/>
    <w:rsid w:val="00C17A79"/>
    <w:rsid w:val="00C275BB"/>
    <w:rsid w:val="00C36650"/>
    <w:rsid w:val="00C436EB"/>
    <w:rsid w:val="00C52D75"/>
    <w:rsid w:val="00C5760F"/>
    <w:rsid w:val="00C74D02"/>
    <w:rsid w:val="00C863DB"/>
    <w:rsid w:val="00C87F84"/>
    <w:rsid w:val="00C9357D"/>
    <w:rsid w:val="00C97109"/>
    <w:rsid w:val="00CA0DC7"/>
    <w:rsid w:val="00CB3F2F"/>
    <w:rsid w:val="00CB4049"/>
    <w:rsid w:val="00D0563C"/>
    <w:rsid w:val="00D17235"/>
    <w:rsid w:val="00D259FB"/>
    <w:rsid w:val="00D309EE"/>
    <w:rsid w:val="00D317A7"/>
    <w:rsid w:val="00D50445"/>
    <w:rsid w:val="00D6753A"/>
    <w:rsid w:val="00D72D9B"/>
    <w:rsid w:val="00D86D8A"/>
    <w:rsid w:val="00DA7E1C"/>
    <w:rsid w:val="00DB2A4B"/>
    <w:rsid w:val="00DB3813"/>
    <w:rsid w:val="00DE0E0E"/>
    <w:rsid w:val="00DF0093"/>
    <w:rsid w:val="00E07ECC"/>
    <w:rsid w:val="00E10AF0"/>
    <w:rsid w:val="00E26D4B"/>
    <w:rsid w:val="00E31807"/>
    <w:rsid w:val="00E37FE3"/>
    <w:rsid w:val="00E46257"/>
    <w:rsid w:val="00E544B5"/>
    <w:rsid w:val="00E75735"/>
    <w:rsid w:val="00E7660A"/>
    <w:rsid w:val="00E907DA"/>
    <w:rsid w:val="00E9223E"/>
    <w:rsid w:val="00E93C5F"/>
    <w:rsid w:val="00EA45B2"/>
    <w:rsid w:val="00EA4D61"/>
    <w:rsid w:val="00EA75C8"/>
    <w:rsid w:val="00ED17B5"/>
    <w:rsid w:val="00EE09F3"/>
    <w:rsid w:val="00EE4F7E"/>
    <w:rsid w:val="00EE7737"/>
    <w:rsid w:val="00F30124"/>
    <w:rsid w:val="00F365D8"/>
    <w:rsid w:val="00F53853"/>
    <w:rsid w:val="00F578D1"/>
    <w:rsid w:val="00F74D9A"/>
    <w:rsid w:val="00F7723D"/>
    <w:rsid w:val="00F87B15"/>
    <w:rsid w:val="00F9184E"/>
    <w:rsid w:val="00FA33CE"/>
    <w:rsid w:val="00FA5975"/>
    <w:rsid w:val="00FE4286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2B564C"/>
  <w15:docId w15:val="{E836DC48-0BB4-482A-B80A-9A15264B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  <w:rsid w:val="00612B90"/>
    <w:pPr>
      <w:spacing w:before="120" w:after="120" w:line="300" w:lineRule="exact"/>
    </w:pPr>
    <w:rPr>
      <w:rFonts w:ascii="Times New Roman" w:hAnsi="Times New Roman"/>
      <w:sz w:val="18"/>
    </w:rPr>
  </w:style>
  <w:style w:type="paragraph" w:styleId="Nadpis1">
    <w:name w:val="heading 1"/>
    <w:basedOn w:val="Normln"/>
    <w:next w:val="Normln"/>
    <w:link w:val="Nadpis1Char"/>
    <w:uiPriority w:val="9"/>
    <w:rsid w:val="00361E0D"/>
    <w:pPr>
      <w:keepNext/>
      <w:keepLines/>
      <w:spacing w:before="100" w:beforeAutospacing="1" w:after="100" w:afterAutospacing="1" w:line="520" w:lineRule="exact"/>
      <w:outlineLvl w:val="0"/>
    </w:pPr>
    <w:rPr>
      <w:rFonts w:eastAsiaTheme="majorEastAsia" w:cstheme="majorBidi"/>
      <w:bCs/>
      <w:sz w:val="48"/>
      <w:szCs w:val="28"/>
      <w:lang w:eastAsia="cs-CZ"/>
    </w:rPr>
  </w:style>
  <w:style w:type="paragraph" w:styleId="Nadpis2">
    <w:name w:val="heading 2"/>
    <w:aliases w:val="Nadpis #2"/>
    <w:basedOn w:val="Normln"/>
    <w:next w:val="Normln"/>
    <w:link w:val="Nadpis2Char"/>
    <w:uiPriority w:val="9"/>
    <w:unhideWhenUsed/>
    <w:rsid w:val="00361E0D"/>
    <w:pPr>
      <w:keepNext/>
      <w:keepLines/>
      <w:spacing w:before="100" w:beforeAutospacing="1" w:after="100" w:afterAutospacing="1"/>
      <w:outlineLvl w:val="1"/>
    </w:pPr>
    <w:rPr>
      <w:rFonts w:ascii="Arial" w:eastAsiaTheme="majorEastAsia" w:hAnsi="Arial" w:cstheme="majorBidi"/>
      <w:b/>
      <w:bCs/>
      <w:sz w:val="22"/>
      <w:szCs w:val="26"/>
      <w:lang w:eastAsia="cs-CZ"/>
    </w:rPr>
  </w:style>
  <w:style w:type="paragraph" w:styleId="Nadpis3">
    <w:name w:val="heading 3"/>
    <w:aliases w:val="Podnadpis 2"/>
    <w:basedOn w:val="Normln"/>
    <w:next w:val="Normln"/>
    <w:link w:val="Nadpis3Char"/>
    <w:uiPriority w:val="9"/>
    <w:unhideWhenUsed/>
    <w:qFormat/>
    <w:rsid w:val="00361E0D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bCs/>
      <w:sz w:val="2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41E"/>
  </w:style>
  <w:style w:type="paragraph" w:styleId="Zpat">
    <w:name w:val="footer"/>
    <w:basedOn w:val="Normln"/>
    <w:link w:val="ZpatChar"/>
    <w:uiPriority w:val="99"/>
    <w:unhideWhenUsed/>
    <w:rsid w:val="0091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41E"/>
  </w:style>
  <w:style w:type="paragraph" w:styleId="Textbubliny">
    <w:name w:val="Balloon Text"/>
    <w:basedOn w:val="Normln"/>
    <w:link w:val="TextbublinyChar"/>
    <w:uiPriority w:val="99"/>
    <w:semiHidden/>
    <w:unhideWhenUsed/>
    <w:rsid w:val="0074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F3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61E0D"/>
    <w:rPr>
      <w:rFonts w:ascii="Times New Roman" w:eastAsiaTheme="majorEastAsia" w:hAnsi="Times New Roman" w:cstheme="majorBidi"/>
      <w:bCs/>
      <w:sz w:val="48"/>
      <w:szCs w:val="28"/>
      <w:lang w:eastAsia="cs-CZ"/>
    </w:rPr>
  </w:style>
  <w:style w:type="character" w:customStyle="1" w:styleId="Nadpis2Char">
    <w:name w:val="Nadpis 2 Char"/>
    <w:aliases w:val="Nadpis #2 Char"/>
    <w:basedOn w:val="Standardnpsmoodstavce"/>
    <w:link w:val="Nadpis2"/>
    <w:uiPriority w:val="9"/>
    <w:rsid w:val="00361E0D"/>
    <w:rPr>
      <w:rFonts w:ascii="Arial" w:eastAsiaTheme="majorEastAsia" w:hAnsi="Arial" w:cstheme="majorBidi"/>
      <w:b/>
      <w:bCs/>
      <w:szCs w:val="26"/>
      <w:lang w:eastAsia="cs-CZ"/>
    </w:rPr>
  </w:style>
  <w:style w:type="character" w:customStyle="1" w:styleId="Nadpis3Char">
    <w:name w:val="Nadpis 3 Char"/>
    <w:aliases w:val="Podnadpis 2 Char"/>
    <w:basedOn w:val="Standardnpsmoodstavce"/>
    <w:link w:val="Nadpis3"/>
    <w:uiPriority w:val="9"/>
    <w:rsid w:val="00361E0D"/>
    <w:rPr>
      <w:rFonts w:ascii="Times New Roman" w:eastAsiaTheme="majorEastAsia" w:hAnsi="Times New Roman" w:cstheme="majorBidi"/>
      <w:b/>
      <w:bCs/>
      <w:szCs w:val="24"/>
      <w:lang w:eastAsia="cs-CZ"/>
    </w:rPr>
  </w:style>
  <w:style w:type="table" w:customStyle="1" w:styleId="Preciosa">
    <w:name w:val="Preciosa"/>
    <w:basedOn w:val="Profesionlntabulka"/>
    <w:uiPriority w:val="99"/>
    <w:rsid w:val="00361E0D"/>
    <w:pPr>
      <w:spacing w:before="100" w:beforeAutospacing="1" w:after="0" w:afterAutospacing="1" w:line="240" w:lineRule="auto"/>
    </w:pPr>
    <w:rPr>
      <w:rFonts w:ascii="Arial" w:eastAsia="Times New Roman" w:hAnsi="Arial" w:cs="Times New Roman"/>
      <w:sz w:val="18"/>
      <w:szCs w:val="20"/>
      <w:lang w:eastAsia="cs-CZ"/>
    </w:rPr>
    <w:tblPr>
      <w:tblStyleRowBandSize w:val="1"/>
      <w:tblStyleColBandSize w:val="1"/>
      <w:tblInd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DAEB0"/>
      </w:tblBorders>
    </w:tblPr>
    <w:tcPr>
      <w:shd w:val="clear" w:color="auto" w:fill="auto"/>
      <w:tcMar>
        <w:top w:w="28" w:type="dxa"/>
        <w:left w:w="170" w:type="dxa"/>
        <w:bottom w:w="28" w:type="dxa"/>
        <w:right w:w="28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b/>
        <w:bCs/>
        <w:i w:val="0"/>
        <w:color w:val="FFFFFF" w:themeColor="background1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9ABAC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Odkazjemn">
    <w:name w:val="Subtle Reference"/>
    <w:aliases w:val="Odkaz"/>
    <w:basedOn w:val="Standardnpsmoodstavce"/>
    <w:uiPriority w:val="31"/>
    <w:rsid w:val="00361E0D"/>
    <w:rPr>
      <w:rFonts w:ascii="Times New Roman" w:hAnsi="Times New Roman"/>
      <w:caps w:val="0"/>
      <w:smallCaps w:val="0"/>
      <w:strike w:val="0"/>
      <w:dstrike w:val="0"/>
      <w:vanish w:val="0"/>
      <w:color w:val="auto"/>
      <w:sz w:val="18"/>
      <w:u w:val="single"/>
      <w:vertAlign w:val="baseline"/>
    </w:rPr>
  </w:style>
  <w:style w:type="paragraph" w:customStyle="1" w:styleId="Notes">
    <w:name w:val="Notes"/>
    <w:basedOn w:val="Normln"/>
    <w:next w:val="Normln"/>
    <w:qFormat/>
    <w:rsid w:val="00861E7E"/>
    <w:pPr>
      <w:spacing w:before="100" w:beforeAutospacing="1" w:after="100" w:afterAutospacing="1" w:line="220" w:lineRule="exact"/>
    </w:pPr>
    <w:rPr>
      <w:rFonts w:ascii="Arial" w:eastAsia="Times New Roman" w:hAnsi="Arial" w:cstheme="minorHAnsi"/>
      <w:color w:val="A9ABAC"/>
      <w:szCs w:val="24"/>
      <w:lang w:val="en-US" w:eastAsia="cs-CZ"/>
    </w:rPr>
  </w:style>
  <w:style w:type="table" w:styleId="Profesionlntabulka">
    <w:name w:val="Table Professional"/>
    <w:basedOn w:val="Normlntabulka"/>
    <w:uiPriority w:val="99"/>
    <w:semiHidden/>
    <w:unhideWhenUsed/>
    <w:rsid w:val="00361E0D"/>
    <w:pPr>
      <w:spacing w:before="120" w:after="120" w:line="360" w:lineRule="auto"/>
      <w:ind w:firstLine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eadline">
    <w:name w:val="Headline"/>
    <w:basedOn w:val="Nadpis1"/>
    <w:link w:val="HeadlineChar"/>
    <w:qFormat/>
    <w:rsid w:val="0089340A"/>
    <w:pPr>
      <w:jc w:val="center"/>
    </w:pPr>
    <w:rPr>
      <w:lang w:val="en-GB"/>
    </w:rPr>
  </w:style>
  <w:style w:type="paragraph" w:customStyle="1" w:styleId="ProductsheetSUBHEADLINE">
    <w:name w:val="Product sheet SUBHEADLINE"/>
    <w:basedOn w:val="Nadpis2"/>
    <w:link w:val="ProductsheetSUBHEADLINEChar"/>
    <w:rsid w:val="0089340A"/>
    <w:pPr>
      <w:jc w:val="center"/>
    </w:pPr>
    <w:rPr>
      <w:lang w:val="en-GB"/>
    </w:rPr>
  </w:style>
  <w:style w:type="character" w:customStyle="1" w:styleId="HeadlineChar">
    <w:name w:val="Headline Char"/>
    <w:basedOn w:val="Nadpis1Char"/>
    <w:link w:val="Headline"/>
    <w:rsid w:val="0089340A"/>
    <w:rPr>
      <w:rFonts w:ascii="Times New Roman" w:eastAsiaTheme="majorEastAsia" w:hAnsi="Times New Roman" w:cstheme="majorBidi"/>
      <w:bCs/>
      <w:sz w:val="48"/>
      <w:szCs w:val="28"/>
      <w:lang w:val="en-GB" w:eastAsia="cs-CZ"/>
    </w:rPr>
  </w:style>
  <w:style w:type="paragraph" w:customStyle="1" w:styleId="Productsheettext">
    <w:name w:val="Product sheet text"/>
    <w:basedOn w:val="Normln"/>
    <w:link w:val="ProductsheettextChar"/>
    <w:rsid w:val="0089340A"/>
    <w:pPr>
      <w:jc w:val="center"/>
    </w:pPr>
    <w:rPr>
      <w:lang w:val="en-GB"/>
    </w:rPr>
  </w:style>
  <w:style w:type="character" w:customStyle="1" w:styleId="ProductsheetSUBHEADLINEChar">
    <w:name w:val="Product sheet SUBHEADLINE Char"/>
    <w:basedOn w:val="Nadpis2Char"/>
    <w:link w:val="ProductsheetSUBHEADLINE"/>
    <w:rsid w:val="0089340A"/>
    <w:rPr>
      <w:rFonts w:ascii="Arial" w:eastAsiaTheme="majorEastAsia" w:hAnsi="Arial" w:cstheme="majorBidi"/>
      <w:b/>
      <w:bCs/>
      <w:szCs w:val="26"/>
      <w:lang w:val="en-GB" w:eastAsia="cs-CZ"/>
    </w:rPr>
  </w:style>
  <w:style w:type="paragraph" w:customStyle="1" w:styleId="ProductsheetNAMEOFPRODUCT">
    <w:name w:val="Product sheet NAME OF PRODUCT"/>
    <w:basedOn w:val="Nadpis2"/>
    <w:link w:val="ProductsheetNAMEOFPRODUCTChar"/>
    <w:rsid w:val="0089340A"/>
    <w:pPr>
      <w:spacing w:before="240" w:beforeAutospacing="0" w:after="0" w:afterAutospacing="0"/>
      <w:jc w:val="center"/>
    </w:pPr>
    <w:rPr>
      <w:caps/>
      <w:lang w:val="en-GB"/>
    </w:rPr>
  </w:style>
  <w:style w:type="character" w:customStyle="1" w:styleId="ProductsheettextChar">
    <w:name w:val="Product sheet text Char"/>
    <w:basedOn w:val="Standardnpsmoodstavce"/>
    <w:link w:val="Productsheettext"/>
    <w:rsid w:val="0089340A"/>
    <w:rPr>
      <w:rFonts w:ascii="Times New Roman" w:hAnsi="Times New Roman"/>
      <w:sz w:val="18"/>
      <w:lang w:val="en-GB"/>
    </w:rPr>
  </w:style>
  <w:style w:type="paragraph" w:customStyle="1" w:styleId="ProductsheetINFORMATIONABOUTPRODUCT">
    <w:name w:val="Product sheet INFORMATION ABOUT PRODUCT"/>
    <w:basedOn w:val="Normln"/>
    <w:link w:val="ProductsheetINFORMATIONABOUTPRODUCTChar"/>
    <w:rsid w:val="0089340A"/>
    <w:pPr>
      <w:spacing w:before="0" w:after="0"/>
      <w:jc w:val="center"/>
    </w:pPr>
    <w:rPr>
      <w:caps/>
      <w:color w:val="A6A6A6" w:themeColor="background1" w:themeShade="A6"/>
      <w:lang w:val="en-GB"/>
    </w:rPr>
  </w:style>
  <w:style w:type="character" w:customStyle="1" w:styleId="ProductsheetNAMEOFPRODUCTChar">
    <w:name w:val="Product sheet NAME OF PRODUCT Char"/>
    <w:basedOn w:val="Nadpis2Char"/>
    <w:link w:val="ProductsheetNAMEOFPRODUCT"/>
    <w:rsid w:val="0089340A"/>
    <w:rPr>
      <w:rFonts w:ascii="Arial" w:eastAsiaTheme="majorEastAsia" w:hAnsi="Arial" w:cstheme="majorBidi"/>
      <w:b/>
      <w:bCs/>
      <w:caps/>
      <w:szCs w:val="26"/>
      <w:lang w:val="en-GB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B1059"/>
    <w:pPr>
      <w:ind w:left="720"/>
      <w:contextualSpacing/>
    </w:pPr>
  </w:style>
  <w:style w:type="character" w:customStyle="1" w:styleId="ProductsheetINFORMATIONABOUTPRODUCTChar">
    <w:name w:val="Product sheet INFORMATION ABOUT PRODUCT Char"/>
    <w:basedOn w:val="Standardnpsmoodstavce"/>
    <w:link w:val="ProductsheetINFORMATIONABOUTPRODUCT"/>
    <w:rsid w:val="0089340A"/>
    <w:rPr>
      <w:rFonts w:ascii="Times New Roman" w:hAnsi="Times New Roman"/>
      <w:caps/>
      <w:color w:val="A6A6A6" w:themeColor="background1" w:themeShade="A6"/>
      <w:sz w:val="18"/>
      <w:lang w:val="en-GB"/>
    </w:rPr>
  </w:style>
  <w:style w:type="paragraph" w:customStyle="1" w:styleId="NumberedHeadline1">
    <w:name w:val="Numbered Headline #1"/>
    <w:basedOn w:val="Odstavecseseznamem"/>
    <w:link w:val="NumberedHeadline1Char"/>
    <w:rsid w:val="003C0B13"/>
    <w:pPr>
      <w:numPr>
        <w:numId w:val="6"/>
      </w:numPr>
    </w:pPr>
    <w:rPr>
      <w:b/>
      <w:sz w:val="22"/>
    </w:rPr>
  </w:style>
  <w:style w:type="paragraph" w:styleId="Obsah1">
    <w:name w:val="toc 1"/>
    <w:basedOn w:val="Normln"/>
    <w:next w:val="Normln"/>
    <w:autoRedefine/>
    <w:uiPriority w:val="39"/>
    <w:unhideWhenUsed/>
    <w:rsid w:val="00734B66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C0B13"/>
    <w:rPr>
      <w:rFonts w:ascii="Times New Roman" w:hAnsi="Times New Roman"/>
      <w:sz w:val="18"/>
    </w:rPr>
  </w:style>
  <w:style w:type="character" w:customStyle="1" w:styleId="NumberedHeadline1Char">
    <w:name w:val="Numbered Headline #1 Char"/>
    <w:basedOn w:val="OdstavecseseznamemChar"/>
    <w:link w:val="NumberedHeadline1"/>
    <w:rsid w:val="003C0B13"/>
    <w:rPr>
      <w:rFonts w:ascii="Times New Roman" w:hAnsi="Times New Roman"/>
      <w:b/>
      <w:sz w:val="18"/>
    </w:rPr>
  </w:style>
  <w:style w:type="paragraph" w:styleId="Obsah2">
    <w:name w:val="toc 2"/>
    <w:basedOn w:val="Normln"/>
    <w:next w:val="Normln"/>
    <w:autoRedefine/>
    <w:uiPriority w:val="39"/>
    <w:unhideWhenUsed/>
    <w:rsid w:val="00734B66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B66"/>
    <w:pPr>
      <w:spacing w:before="0" w:after="0"/>
      <w:ind w:left="180"/>
    </w:pPr>
    <w:rPr>
      <w:rFonts w:asciiTheme="minorHAnsi" w:hAnsi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734B66"/>
    <w:pPr>
      <w:spacing w:before="0" w:after="0"/>
      <w:ind w:left="36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734B66"/>
    <w:pPr>
      <w:spacing w:before="0" w:after="0"/>
      <w:ind w:left="54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734B66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734B66"/>
    <w:pPr>
      <w:spacing w:before="0" w:after="0"/>
      <w:ind w:left="90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734B66"/>
    <w:pPr>
      <w:spacing w:before="0" w:after="0"/>
      <w:ind w:left="108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734B66"/>
    <w:pPr>
      <w:spacing w:before="0" w:after="0"/>
      <w:ind w:left="126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rsid w:val="00734B66"/>
    <w:pPr>
      <w:spacing w:before="0" w:after="200" w:line="240" w:lineRule="auto"/>
    </w:pPr>
    <w:rPr>
      <w:b/>
      <w:bCs/>
      <w:color w:val="4F81BD" w:themeColor="accent1"/>
      <w:szCs w:val="18"/>
    </w:rPr>
  </w:style>
  <w:style w:type="paragraph" w:customStyle="1" w:styleId="Numberedheadline">
    <w:name w:val="Numbered headline"/>
    <w:basedOn w:val="NumberedHeadline1"/>
    <w:link w:val="NumberedheadlineChar"/>
    <w:qFormat/>
    <w:rsid w:val="004338DA"/>
    <w:pPr>
      <w:numPr>
        <w:numId w:val="7"/>
      </w:numPr>
    </w:pPr>
  </w:style>
  <w:style w:type="character" w:customStyle="1" w:styleId="NumberedheadlineChar">
    <w:name w:val="Numbered headline Char"/>
    <w:basedOn w:val="NumberedHeadline1Char"/>
    <w:link w:val="Numberedheadline"/>
    <w:rsid w:val="004338DA"/>
    <w:rPr>
      <w:rFonts w:ascii="Times New Roman" w:hAnsi="Times New Roman"/>
      <w:b/>
      <w:sz w:val="18"/>
    </w:rPr>
  </w:style>
  <w:style w:type="paragraph" w:customStyle="1" w:styleId="Subheadline1">
    <w:name w:val="Subheadline 1"/>
    <w:basedOn w:val="Nadpis2"/>
    <w:link w:val="Subheadline1Char"/>
    <w:qFormat/>
    <w:rsid w:val="00EA45B2"/>
    <w:pPr>
      <w:spacing w:before="360" w:beforeAutospacing="0"/>
      <w:jc w:val="center"/>
    </w:pPr>
  </w:style>
  <w:style w:type="paragraph" w:customStyle="1" w:styleId="Subheadline2">
    <w:name w:val="Subheadline 2"/>
    <w:basedOn w:val="Normln"/>
    <w:link w:val="Subheadline2Char"/>
    <w:qFormat/>
    <w:rsid w:val="007A317B"/>
    <w:rPr>
      <w:b/>
      <w:sz w:val="22"/>
    </w:rPr>
  </w:style>
  <w:style w:type="character" w:customStyle="1" w:styleId="Subheadline1Char">
    <w:name w:val="Subheadline 1 Char"/>
    <w:basedOn w:val="Nadpis2Char"/>
    <w:link w:val="Subheadline1"/>
    <w:rsid w:val="00EA45B2"/>
    <w:rPr>
      <w:rFonts w:ascii="Arial" w:eastAsiaTheme="majorEastAsia" w:hAnsi="Arial" w:cstheme="majorBidi"/>
      <w:b/>
      <w:bCs/>
      <w:szCs w:val="26"/>
      <w:lang w:eastAsia="cs-CZ"/>
    </w:rPr>
  </w:style>
  <w:style w:type="character" w:customStyle="1" w:styleId="Subheadline2Char">
    <w:name w:val="Subheadline 2 Char"/>
    <w:basedOn w:val="Standardnpsmoodstavce"/>
    <w:link w:val="Subheadline2"/>
    <w:rsid w:val="007A317B"/>
    <w:rPr>
      <w:rFonts w:ascii="Times New Roman" w:hAnsi="Times New Roman"/>
      <w:b/>
    </w:rPr>
  </w:style>
  <w:style w:type="paragraph" w:customStyle="1" w:styleId="Notesanddescriptions">
    <w:name w:val="Notes and descriptions"/>
    <w:basedOn w:val="Normln"/>
    <w:next w:val="Normln"/>
    <w:qFormat/>
    <w:rsid w:val="00EA45B2"/>
    <w:pPr>
      <w:spacing w:before="100" w:beforeAutospacing="1" w:after="100" w:afterAutospacing="1" w:line="220" w:lineRule="exact"/>
    </w:pPr>
    <w:rPr>
      <w:rFonts w:ascii="Arial" w:eastAsia="Times New Roman" w:hAnsi="Arial" w:cstheme="minorHAnsi"/>
      <w:color w:val="A9ABAC"/>
      <w:szCs w:val="24"/>
      <w:lang w:val="en-US" w:eastAsia="cs-CZ"/>
    </w:rPr>
  </w:style>
  <w:style w:type="table" w:customStyle="1" w:styleId="Preciosa1">
    <w:name w:val="Preciosa1"/>
    <w:basedOn w:val="Profesionlntabulka"/>
    <w:uiPriority w:val="99"/>
    <w:rsid w:val="00EA45B2"/>
    <w:pPr>
      <w:spacing w:before="100" w:beforeAutospacing="1" w:after="0" w:afterAutospacing="1" w:line="240" w:lineRule="auto"/>
      <w:ind w:firstLine="0"/>
    </w:pPr>
    <w:rPr>
      <w:rFonts w:ascii="Arial" w:eastAsia="Times New Roman" w:hAnsi="Arial" w:cs="Times New Roman"/>
      <w:sz w:val="18"/>
      <w:szCs w:val="20"/>
      <w:lang w:eastAsia="cs-CZ"/>
    </w:rPr>
    <w:tblPr>
      <w:tblStyleRowBandSize w:val="1"/>
      <w:tblStyleColBandSize w:val="1"/>
      <w:tblInd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DAEB0"/>
      </w:tblBorders>
    </w:tblPr>
    <w:tcPr>
      <w:shd w:val="clear" w:color="auto" w:fill="auto"/>
      <w:tcMar>
        <w:top w:w="28" w:type="dxa"/>
        <w:left w:w="170" w:type="dxa"/>
        <w:bottom w:w="28" w:type="dxa"/>
        <w:right w:w="28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b/>
        <w:bCs/>
        <w:i w:val="0"/>
        <w:color w:val="FFFFFF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9ABAC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nowrap">
    <w:name w:val="nowrap"/>
    <w:basedOn w:val="Standardnpsmoodstavce"/>
    <w:rsid w:val="00135C72"/>
  </w:style>
  <w:style w:type="paragraph" w:customStyle="1" w:styleId="Import0">
    <w:name w:val="Import 0"/>
    <w:basedOn w:val="Normln"/>
    <w:rsid w:val="00FF5A75"/>
    <w:pPr>
      <w:widowControl w:val="0"/>
      <w:suppressAutoHyphens/>
      <w:spacing w:before="0" w:after="0" w:line="288" w:lineRule="auto"/>
    </w:pPr>
    <w:rPr>
      <w:rFonts w:eastAsia="Times New Roman" w:cs="Times New Roman"/>
      <w:sz w:val="24"/>
      <w:szCs w:val="20"/>
      <w:lang w:eastAsia="ar-SA"/>
    </w:rPr>
  </w:style>
  <w:style w:type="paragraph" w:customStyle="1" w:styleId="Import2">
    <w:name w:val="Import 2"/>
    <w:basedOn w:val="Import0"/>
    <w:rsid w:val="00FF5A7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14">
    <w:name w:val="Import 14"/>
    <w:basedOn w:val="Import0"/>
    <w:rsid w:val="00FF5A7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  <w:style w:type="paragraph" w:styleId="Zkladntext">
    <w:name w:val="Body Text"/>
    <w:basedOn w:val="Normln"/>
    <w:link w:val="ZkladntextChar"/>
    <w:unhideWhenUsed/>
    <w:rsid w:val="007A31E4"/>
    <w:pPr>
      <w:overflowPunct w:val="0"/>
      <w:autoSpaceDE w:val="0"/>
      <w:autoSpaceDN w:val="0"/>
      <w:adjustRightInd w:val="0"/>
      <w:spacing w:after="0" w:line="240" w:lineRule="atLeast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A31E4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7A31E4"/>
    <w:pPr>
      <w:snapToGrid w:val="0"/>
      <w:spacing w:before="0" w:after="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A31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7A31E4"/>
    <w:pPr>
      <w:snapToGrid w:val="0"/>
      <w:spacing w:before="0" w:after="0" w:line="240" w:lineRule="auto"/>
      <w:ind w:left="284" w:hanging="284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A31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A31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mport6">
    <w:name w:val="Import 6"/>
    <w:basedOn w:val="Normln"/>
    <w:rsid w:val="007A31E4"/>
    <w:pPr>
      <w:widowControl w:val="0"/>
      <w:tabs>
        <w:tab w:val="left" w:pos="5328"/>
      </w:tabs>
      <w:suppressAutoHyphens/>
      <w:spacing w:before="0" w:after="0" w:line="288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Osloven">
    <w:name w:val="Salutation"/>
    <w:basedOn w:val="Normln"/>
    <w:link w:val="OslovenChar"/>
    <w:rsid w:val="008C6469"/>
    <w:pPr>
      <w:spacing w:before="0"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OslovenChar">
    <w:name w:val="Oslovení Char"/>
    <w:basedOn w:val="Standardnpsmoodstavce"/>
    <w:link w:val="Osloven"/>
    <w:rsid w:val="008C6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8C6469"/>
    <w:rPr>
      <w:color w:val="0000FF"/>
      <w:u w:val="single"/>
    </w:rPr>
  </w:style>
  <w:style w:type="paragraph" w:styleId="Normlnweb">
    <w:name w:val="Normal (Web)"/>
    <w:basedOn w:val="Normln"/>
    <w:rsid w:val="008C64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zev1">
    <w:name w:val="Název1"/>
    <w:rsid w:val="008C6469"/>
  </w:style>
  <w:style w:type="character" w:styleId="Sledovanodkaz">
    <w:name w:val="FollowedHyperlink"/>
    <w:basedOn w:val="Standardnpsmoodstavce"/>
    <w:uiPriority w:val="99"/>
    <w:semiHidden/>
    <w:unhideWhenUsed/>
    <w:rsid w:val="007E0D6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E0D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0D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0D6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0D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0D6C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B2ADE"/>
    <w:pPr>
      <w:spacing w:after="0" w:line="240" w:lineRule="auto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vscht.cz/vav/souteze-poky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ciosacomponents.com/" TargetMode="External"/><Relationship Id="rId1" Type="http://schemas.openxmlformats.org/officeDocument/2006/relationships/hyperlink" Target="http://www.preciosacomponent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8901-D89A-4D6C-A7D7-4ACB4827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1659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PRECIOSA, a.s.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Samek Karel</dc:creator>
  <cp:lastModifiedBy>Kovacova Dagmar</cp:lastModifiedBy>
  <cp:revision>3</cp:revision>
  <cp:lastPrinted>2019-06-03T13:17:00Z</cp:lastPrinted>
  <dcterms:created xsi:type="dcterms:W3CDTF">2024-05-30T08:58:00Z</dcterms:created>
  <dcterms:modified xsi:type="dcterms:W3CDTF">2024-05-30T09:05:00Z</dcterms:modified>
</cp:coreProperties>
</file>