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775559534"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45721B7"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 pl</w:t>
      </w:r>
      <w:r w:rsidR="002B1E09">
        <w:rPr>
          <w:rFonts w:ascii="Tahoma" w:hAnsi="Tahoma" w:cs="Tahoma"/>
          <w:sz w:val="22"/>
          <w:szCs w:val="22"/>
        </w:rPr>
        <w:t>atném</w:t>
      </w:r>
      <w:r w:rsidRPr="00D045D5">
        <w:rPr>
          <w:rFonts w:ascii="Tahoma" w:hAnsi="Tahoma" w:cs="Tahoma"/>
          <w:sz w:val="22"/>
          <w:szCs w:val="22"/>
        </w:rPr>
        <w:t xml:space="preserve"> zn</w:t>
      </w:r>
      <w:r w:rsidR="00701DCE">
        <w:rPr>
          <w:rFonts w:ascii="Tahoma" w:hAnsi="Tahoma" w:cs="Tahoma"/>
          <w:sz w:val="22"/>
          <w:szCs w:val="22"/>
        </w:rPr>
        <w:t>ění</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27896EDA" w:rsidR="00EB7D0D" w:rsidRPr="00D045D5" w:rsidRDefault="00EB7D0D">
      <w:pPr>
        <w:pStyle w:val="Zkladntext3"/>
        <w:rPr>
          <w:rFonts w:ascii="Tahoma" w:hAnsi="Tahoma" w:cs="Tahoma"/>
          <w:sz w:val="22"/>
          <w:szCs w:val="22"/>
        </w:rPr>
      </w:pPr>
      <w:r w:rsidRPr="00D045D5">
        <w:rPr>
          <w:rFonts w:ascii="Tahoma" w:hAnsi="Tahoma" w:cs="Tahoma"/>
          <w:sz w:val="22"/>
          <w:szCs w:val="22"/>
        </w:rPr>
        <w:t>o rozpočtových pravidlech územních rozpočtů, v</w:t>
      </w:r>
      <w:r w:rsidR="00701DCE">
        <w:rPr>
          <w:rFonts w:ascii="Tahoma" w:hAnsi="Tahoma" w:cs="Tahoma"/>
          <w:sz w:val="22"/>
          <w:szCs w:val="22"/>
        </w:rPr>
        <w:t> </w:t>
      </w:r>
      <w:r w:rsidRPr="00D045D5">
        <w:rPr>
          <w:rFonts w:ascii="Tahoma" w:hAnsi="Tahoma" w:cs="Tahoma"/>
          <w:sz w:val="22"/>
          <w:szCs w:val="22"/>
        </w:rPr>
        <w:t>pl</w:t>
      </w:r>
      <w:r w:rsidR="00701DCE">
        <w:rPr>
          <w:rFonts w:ascii="Tahoma" w:hAnsi="Tahoma" w:cs="Tahoma"/>
          <w:sz w:val="22"/>
          <w:szCs w:val="22"/>
        </w:rPr>
        <w:t>atném znění</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3E75677F" w14:textId="77777777" w:rsidR="00F877BA" w:rsidRPr="003366E2" w:rsidRDefault="00F877BA" w:rsidP="00F877BA">
      <w:pPr>
        <w:widowControl w:val="0"/>
        <w:tabs>
          <w:tab w:val="left" w:pos="3544"/>
        </w:tabs>
        <w:spacing w:before="120"/>
        <w:ind w:left="3544" w:hanging="3544"/>
        <w:rPr>
          <w:rFonts w:ascii="Tahoma" w:hAnsi="Tahoma" w:cs="Tahoma"/>
          <w:b/>
          <w:snapToGrid w:val="0"/>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Pr="003366E2">
        <w:rPr>
          <w:rFonts w:ascii="Tahoma" w:hAnsi="Tahoma" w:cs="Tahoma"/>
          <w:b/>
          <w:snapToGrid w:val="0"/>
          <w:szCs w:val="22"/>
        </w:rPr>
        <w:t>Sportovní klub JUDO 1990 Strakonice, z.</w:t>
      </w:r>
      <w:r>
        <w:rPr>
          <w:rFonts w:ascii="Tahoma" w:hAnsi="Tahoma" w:cs="Tahoma"/>
          <w:b/>
          <w:snapToGrid w:val="0"/>
          <w:szCs w:val="22"/>
        </w:rPr>
        <w:t xml:space="preserve"> </w:t>
      </w:r>
      <w:proofErr w:type="gramStart"/>
      <w:r w:rsidRPr="003366E2">
        <w:rPr>
          <w:rFonts w:ascii="Tahoma" w:hAnsi="Tahoma" w:cs="Tahoma"/>
          <w:b/>
          <w:snapToGrid w:val="0"/>
          <w:szCs w:val="22"/>
        </w:rPr>
        <w:t>s.</w:t>
      </w:r>
      <w:proofErr w:type="gramEnd"/>
      <w:r w:rsidRPr="003366E2">
        <w:rPr>
          <w:rFonts w:ascii="Tahoma" w:hAnsi="Tahoma" w:cs="Tahoma"/>
          <w:b/>
          <w:snapToGrid w:val="0"/>
          <w:szCs w:val="22"/>
        </w:rPr>
        <w:t xml:space="preserve"> </w:t>
      </w:r>
    </w:p>
    <w:p w14:paraId="39105059" w14:textId="77777777" w:rsidR="00F877BA" w:rsidRPr="00D045D5" w:rsidRDefault="00F877BA" w:rsidP="00F877BA">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Mlýnská 1086</w:t>
      </w:r>
      <w:r w:rsidRPr="00D045D5">
        <w:rPr>
          <w:rFonts w:ascii="Tahoma" w:hAnsi="Tahoma" w:cs="Tahoma"/>
          <w:snapToGrid w:val="0"/>
          <w:sz w:val="22"/>
          <w:szCs w:val="22"/>
        </w:rPr>
        <w:t>, Strakonice</w:t>
      </w:r>
    </w:p>
    <w:p w14:paraId="41E73EAC" w14:textId="77777777" w:rsidR="00F877BA" w:rsidRPr="00D045D5" w:rsidRDefault="00F877BA" w:rsidP="00F877BA">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65956869</w:t>
      </w:r>
      <w:r w:rsidRPr="00D045D5">
        <w:rPr>
          <w:rFonts w:ascii="Tahoma" w:hAnsi="Tahoma" w:cs="Tahoma"/>
          <w:snapToGrid w:val="0"/>
          <w:sz w:val="22"/>
          <w:szCs w:val="22"/>
        </w:rPr>
        <w:t xml:space="preserve">          </w:t>
      </w:r>
    </w:p>
    <w:p w14:paraId="48CBE953" w14:textId="77777777" w:rsidR="00F877BA" w:rsidRDefault="00F877BA" w:rsidP="00F877BA">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Pr="00D045D5">
        <w:rPr>
          <w:rFonts w:ascii="Tahoma" w:hAnsi="Tahoma" w:cs="Tahoma"/>
          <w:snapToGrid w:val="0"/>
          <w:sz w:val="22"/>
          <w:szCs w:val="22"/>
        </w:rPr>
        <w:t xml:space="preserve">předsedou </w:t>
      </w:r>
      <w:r>
        <w:rPr>
          <w:rFonts w:ascii="Tahoma" w:hAnsi="Tahoma" w:cs="Tahoma"/>
          <w:snapToGrid w:val="0"/>
          <w:sz w:val="22"/>
          <w:szCs w:val="22"/>
        </w:rPr>
        <w:t>Liborem Peškem</w:t>
      </w:r>
    </w:p>
    <w:p w14:paraId="38A59DEE" w14:textId="0764DB56" w:rsidR="00E35E4D" w:rsidRPr="00D045D5" w:rsidRDefault="00F877BA" w:rsidP="00F877BA">
      <w:pPr>
        <w:widowControl w:val="0"/>
        <w:tabs>
          <w:tab w:val="left" w:pos="3544"/>
        </w:tabs>
        <w:spacing w:before="120"/>
        <w:rPr>
          <w:rFonts w:ascii="Tahoma" w:hAnsi="Tahoma" w:cs="Tahoma"/>
          <w:snapToGrid w:val="0"/>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Pr>
          <w:rFonts w:ascii="Tahoma" w:hAnsi="Tahoma" w:cs="Tahoma"/>
          <w:sz w:val="22"/>
          <w:szCs w:val="22"/>
        </w:rPr>
        <w:t>2701038625/2010</w:t>
      </w:r>
      <w:r w:rsidRPr="00D045D5">
        <w:rPr>
          <w:rFonts w:ascii="Tahoma" w:hAnsi="Tahoma" w:cs="Tahoma"/>
          <w:snapToGrid w:val="0"/>
          <w:sz w:val="22"/>
          <w:szCs w:val="22"/>
        </w:rPr>
        <w:tab/>
      </w:r>
      <w:r w:rsidR="00E35E4D" w:rsidRPr="00D045D5">
        <w:rPr>
          <w:rFonts w:ascii="Tahoma" w:hAnsi="Tahoma" w:cs="Tahoma"/>
          <w:snapToGrid w:val="0"/>
          <w:sz w:val="22"/>
          <w:szCs w:val="22"/>
        </w:rPr>
        <w:t xml:space="preserve"> </w:t>
      </w:r>
    </w:p>
    <w:p w14:paraId="44A897B7" w14:textId="77777777" w:rsidR="00E35E4D" w:rsidRPr="00D045D5" w:rsidRDefault="00E35E4D" w:rsidP="00E35E4D">
      <w:pPr>
        <w:widowControl w:val="0"/>
        <w:autoSpaceDE w:val="0"/>
        <w:autoSpaceDN w:val="0"/>
        <w:adjustRightInd w:val="0"/>
        <w:rPr>
          <w:rFonts w:ascii="Tahoma" w:hAnsi="Tahoma" w:cs="Tahoma"/>
          <w:bCs/>
          <w:snapToGrid w:val="0"/>
          <w:sz w:val="22"/>
          <w:szCs w:val="22"/>
        </w:rPr>
      </w:pPr>
      <w:r w:rsidRPr="00D045D5">
        <w:rPr>
          <w:rFonts w:ascii="Tahoma" w:hAnsi="Tahoma" w:cs="Tahoma"/>
          <w:bCs/>
          <w:snapToGrid w:val="0"/>
          <w:sz w:val="22"/>
          <w:szCs w:val="22"/>
        </w:rPr>
        <w:t>(dále jen příjemce)</w:t>
      </w:r>
    </w:p>
    <w:p w14:paraId="79F6554A" w14:textId="13DE9496"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32C95156" w:rsidR="00DB4C40" w:rsidRDefault="00DB4C40">
      <w:pPr>
        <w:jc w:val="center"/>
        <w:rPr>
          <w:rFonts w:ascii="Tahoma" w:hAnsi="Tahoma" w:cs="Tahoma"/>
          <w:b/>
          <w:bCs/>
          <w:sz w:val="22"/>
          <w:szCs w:val="22"/>
        </w:rPr>
      </w:pPr>
    </w:p>
    <w:p w14:paraId="704229EE" w14:textId="354F798F" w:rsidR="00FF0760" w:rsidRDefault="00FF0760">
      <w:pPr>
        <w:jc w:val="center"/>
        <w:rPr>
          <w:rFonts w:ascii="Tahoma" w:hAnsi="Tahoma" w:cs="Tahoma"/>
          <w:b/>
          <w:bCs/>
          <w:sz w:val="22"/>
          <w:szCs w:val="22"/>
        </w:rPr>
      </w:pPr>
    </w:p>
    <w:p w14:paraId="44F74495" w14:textId="77777777" w:rsidR="00FF0760" w:rsidRDefault="00FF0760">
      <w:pPr>
        <w:jc w:val="center"/>
        <w:rPr>
          <w:rFonts w:ascii="Tahoma" w:hAnsi="Tahoma" w:cs="Tahoma"/>
          <w:b/>
          <w:bCs/>
          <w:sz w:val="22"/>
          <w:szCs w:val="22"/>
        </w:rPr>
      </w:pPr>
    </w:p>
    <w:p w14:paraId="71425481" w14:textId="7447867A" w:rsidR="00EF050A" w:rsidRDefault="00EF050A">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12CAAC98" w14:textId="238B7F17" w:rsidR="00803DA6" w:rsidRDefault="00D35C71" w:rsidP="00803DA6">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 xml:space="preserve">Předmětem této smlouvy je poskytnutí dotace z rozpočtu poskytovatele příjemci pro kalendářní rok </w:t>
      </w:r>
      <w:r w:rsidR="006B6F93">
        <w:rPr>
          <w:rFonts w:ascii="Tahoma" w:hAnsi="Tahoma" w:cs="Tahoma"/>
          <w:sz w:val="22"/>
          <w:szCs w:val="22"/>
        </w:rPr>
        <w:t>2024</w:t>
      </w:r>
      <w:r w:rsidRPr="00093CAC">
        <w:rPr>
          <w:rFonts w:ascii="Tahoma" w:hAnsi="Tahoma" w:cs="Tahoma"/>
          <w:sz w:val="22"/>
          <w:szCs w:val="22"/>
        </w:rPr>
        <w:t xml:space="preserve"> ve výši</w:t>
      </w:r>
      <w:r w:rsidR="006C3273">
        <w:rPr>
          <w:rFonts w:ascii="Tahoma" w:hAnsi="Tahoma" w:cs="Tahoma"/>
          <w:sz w:val="22"/>
          <w:szCs w:val="22"/>
        </w:rPr>
        <w:t xml:space="preserve"> 64</w:t>
      </w:r>
      <w:r w:rsidR="006B6F93">
        <w:rPr>
          <w:rFonts w:ascii="Tahoma" w:hAnsi="Tahoma" w:cs="Tahoma"/>
          <w:sz w:val="22"/>
          <w:szCs w:val="22"/>
        </w:rPr>
        <w:t>.</w:t>
      </w:r>
      <w:r w:rsidR="006C3273">
        <w:rPr>
          <w:rFonts w:ascii="Tahoma" w:hAnsi="Tahoma" w:cs="Tahoma"/>
          <w:sz w:val="22"/>
          <w:szCs w:val="22"/>
        </w:rPr>
        <w:t>680</w:t>
      </w:r>
      <w:r w:rsidRPr="00093CAC">
        <w:rPr>
          <w:rFonts w:ascii="Tahoma" w:hAnsi="Tahoma" w:cs="Tahoma"/>
          <w:sz w:val="22"/>
          <w:szCs w:val="22"/>
        </w:rPr>
        <w:t xml:space="preserve"> Kč, slovy: </w:t>
      </w:r>
      <w:proofErr w:type="spellStart"/>
      <w:r w:rsidR="006C3273">
        <w:rPr>
          <w:rFonts w:ascii="Tahoma" w:hAnsi="Tahoma" w:cs="Tahoma"/>
          <w:sz w:val="22"/>
          <w:szCs w:val="22"/>
        </w:rPr>
        <w:t>Šedesátčtyřišestsetosmdesát</w:t>
      </w:r>
      <w:bookmarkStart w:id="0" w:name="_GoBack"/>
      <w:bookmarkEnd w:id="0"/>
      <w:proofErr w:type="spellEnd"/>
      <w:r w:rsidRPr="00093CAC">
        <w:rPr>
          <w:rFonts w:ascii="Tahoma" w:hAnsi="Tahoma" w:cs="Tahoma"/>
          <w:sz w:val="22"/>
          <w:szCs w:val="22"/>
        </w:rPr>
        <w:t xml:space="preserve"> korun českých (dále jen dotace</w:t>
      </w:r>
      <w:r w:rsidR="006B6F93">
        <w:rPr>
          <w:rFonts w:ascii="Tahoma" w:hAnsi="Tahoma" w:cs="Tahoma"/>
          <w:sz w:val="22"/>
          <w:szCs w:val="22"/>
        </w:rPr>
        <w:t>).</w:t>
      </w:r>
      <w:r w:rsidR="00803DA6">
        <w:rPr>
          <w:rFonts w:ascii="Tahoma" w:hAnsi="Tahoma" w:cs="Tahoma"/>
          <w:sz w:val="22"/>
          <w:szCs w:val="22"/>
        </w:rPr>
        <w:t xml:space="preserve"> Zdrojem krytí dotace je v plné výši rozpočet poskytovatele.</w:t>
      </w:r>
    </w:p>
    <w:p w14:paraId="707A7553" w14:textId="3A541CD3" w:rsidR="00D35C71" w:rsidRDefault="00C0444B" w:rsidP="00D35C71">
      <w:pPr>
        <w:pStyle w:val="Zkladntext"/>
        <w:tabs>
          <w:tab w:val="left" w:pos="284"/>
        </w:tabs>
        <w:rPr>
          <w:rFonts w:ascii="Tahoma" w:hAnsi="Tahoma" w:cs="Tahoma"/>
          <w:sz w:val="22"/>
        </w:rPr>
      </w:pPr>
      <w:r>
        <w:rPr>
          <w:rFonts w:ascii="Tahoma" w:hAnsi="Tahoma" w:cs="Tahoma"/>
          <w:sz w:val="22"/>
        </w:rPr>
        <w:t>Poskytnutí této dotace bylo schváleno usnesením Rady města Strakonice</w:t>
      </w:r>
      <w:r w:rsidR="00863270">
        <w:rPr>
          <w:rFonts w:ascii="Tahoma" w:hAnsi="Tahoma" w:cs="Tahoma"/>
          <w:sz w:val="22"/>
        </w:rPr>
        <w:t xml:space="preserve"> </w:t>
      </w:r>
      <w:r>
        <w:rPr>
          <w:rFonts w:ascii="Tahoma" w:hAnsi="Tahoma" w:cs="Tahoma"/>
          <w:sz w:val="22"/>
        </w:rPr>
        <w:t xml:space="preserve">č. </w:t>
      </w:r>
      <w:r w:rsidR="00332BDD">
        <w:rPr>
          <w:rFonts w:ascii="Tahoma" w:hAnsi="Tahoma" w:cs="Tahoma"/>
          <w:sz w:val="22"/>
        </w:rPr>
        <w:t xml:space="preserve">1976/2024 </w:t>
      </w:r>
      <w:r>
        <w:rPr>
          <w:rFonts w:ascii="Tahoma" w:hAnsi="Tahoma" w:cs="Tahoma"/>
          <w:sz w:val="22"/>
        </w:rPr>
        <w:t xml:space="preserve">ze dne </w:t>
      </w:r>
      <w:r w:rsidR="00332BDD">
        <w:rPr>
          <w:rFonts w:ascii="Tahoma" w:hAnsi="Tahoma" w:cs="Tahoma"/>
          <w:sz w:val="22"/>
        </w:rPr>
        <w:t>10. 4. 2024</w:t>
      </w:r>
      <w:r>
        <w:rPr>
          <w:rFonts w:ascii="Tahoma" w:hAnsi="Tahoma" w:cs="Tahoma"/>
          <w:sz w:val="22"/>
        </w:rPr>
        <w:t xml:space="preserve"> na základě splnění podmínek vyhlášeného Dotačního programu města Strakonice na podporu tělovýchovy, sportu a ostatních volnočasových aktivit pro rok </w:t>
      </w:r>
      <w:r w:rsidR="00332BDD">
        <w:rPr>
          <w:rFonts w:ascii="Tahoma" w:hAnsi="Tahoma" w:cs="Tahoma"/>
          <w:sz w:val="22"/>
        </w:rPr>
        <w:t>2024.</w:t>
      </w:r>
    </w:p>
    <w:p w14:paraId="15E0A8DC" w14:textId="77777777" w:rsidR="00C0444B" w:rsidRPr="00D35C71" w:rsidRDefault="00C0444B" w:rsidP="00D35C71">
      <w:pPr>
        <w:pStyle w:val="Zkladntext"/>
        <w:tabs>
          <w:tab w:val="left" w:pos="284"/>
        </w:tabs>
        <w:rPr>
          <w:rFonts w:ascii="Tahoma" w:hAnsi="Tahoma" w:cs="Tahoma"/>
          <w:sz w:val="22"/>
          <w:szCs w:val="22"/>
        </w:rPr>
      </w:pPr>
    </w:p>
    <w:p w14:paraId="7712B603" w14:textId="5A953DD5" w:rsidR="00360C76" w:rsidRPr="00360C76" w:rsidRDefault="00D35C71" w:rsidP="00360C76">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Příjemce se zavazuje použít tuto dotaci pouze k účelu uvedenému v jím podané žádosti o poskytnutí dotace</w:t>
      </w:r>
      <w:r w:rsidR="00E10D41">
        <w:rPr>
          <w:rFonts w:ascii="Tahoma" w:hAnsi="Tahoma" w:cs="Tahoma"/>
          <w:sz w:val="22"/>
        </w:rPr>
        <w:t xml:space="preserve"> </w:t>
      </w:r>
      <w:r w:rsidR="00360C76" w:rsidRPr="00360C76">
        <w:rPr>
          <w:rFonts w:ascii="Tahoma" w:hAnsi="Tahoma" w:cs="Tahoma"/>
          <w:sz w:val="22"/>
        </w:rPr>
        <w:t>na úhradu nájemného v tělocvičnách základních škol zřizovaných městem Strakonice.</w:t>
      </w:r>
    </w:p>
    <w:p w14:paraId="31AC1E16" w14:textId="77777777" w:rsidR="000960A7" w:rsidRPr="00360C76" w:rsidRDefault="000960A7" w:rsidP="00360C76">
      <w:pPr>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77777777"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V případě, že je příjemce dotace plátcem daně z přidané hodnoty a u výdajů hrazených z prostředků dotace je oprávněn k odpočtu daně na vstupu podle zákona č. 235/2004 Sb., o dani z přidané hodnoty, v platném znění, nesmí být z prostředků dotace hrazena daň z přidané hodnoty.</w:t>
      </w:r>
    </w:p>
    <w:p w14:paraId="754E2C54"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Dotace bude příjemci vyplacena jednorázově v plné výši bezhotovostním převodem na bankovní účet příjemce uvedený v záhlaví této smlouvy nejpozději do 14 dnů ode dne uzavření této smlouvy. Dnem poskytnutí dotace se rozumí den odepsání finančních prostředků z účtu poskytovatele.</w:t>
      </w:r>
    </w:p>
    <w:p w14:paraId="53079963"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Příjemce dotaci uvedenou v čl. I této smlouvy přijímá a zavazuje se ji použít pouze a výhradně k účelu uvedenému v čl. I odst. 2 této smlouvy a v souladu s dalšími podmínkami stanovenými v této smlouvě a příslušnými právními předpisy.</w:t>
      </w:r>
    </w:p>
    <w:p w14:paraId="1322BB3E" w14:textId="0AC1731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v platném znění, řádné a oddělené sledování čerpání dotace. Dále se zavazuje uchovávat tuto evidenci po dobu pěti let po skončení akce.</w:t>
      </w:r>
    </w:p>
    <w:p w14:paraId="3675FEC2"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340AE48D"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r w:rsidR="003321F6">
        <w:rPr>
          <w:rFonts w:ascii="Tahoma" w:hAnsi="Tahoma" w:cs="Tahoma"/>
          <w:sz w:val="22"/>
          <w:szCs w:val="22"/>
        </w:rPr>
        <w:t xml:space="preserve">1. 1. </w:t>
      </w:r>
      <w:r w:rsidRPr="00D045D5">
        <w:rPr>
          <w:rFonts w:ascii="Tahoma" w:hAnsi="Tahoma" w:cs="Tahoma"/>
          <w:sz w:val="22"/>
          <w:szCs w:val="22"/>
        </w:rPr>
        <w:t xml:space="preserve">do </w:t>
      </w:r>
      <w:r w:rsidR="003321F6">
        <w:rPr>
          <w:rFonts w:ascii="Tahoma" w:hAnsi="Tahoma" w:cs="Tahoma"/>
          <w:sz w:val="22"/>
          <w:szCs w:val="22"/>
        </w:rPr>
        <w:t>31. 12.</w:t>
      </w:r>
      <w:r w:rsidRPr="00D045D5">
        <w:rPr>
          <w:rFonts w:ascii="Tahoma" w:hAnsi="Tahoma" w:cs="Tahoma"/>
          <w:sz w:val="22"/>
          <w:szCs w:val="22"/>
        </w:rPr>
        <w:t xml:space="preserve"> 20</w:t>
      </w:r>
      <w:r>
        <w:rPr>
          <w:rFonts w:ascii="Tahoma" w:hAnsi="Tahoma" w:cs="Tahoma"/>
          <w:sz w:val="22"/>
          <w:szCs w:val="22"/>
        </w:rPr>
        <w:t>2</w:t>
      </w:r>
      <w:r w:rsidR="00F77272">
        <w:rPr>
          <w:rFonts w:ascii="Tahoma" w:hAnsi="Tahoma" w:cs="Tahoma"/>
          <w:sz w:val="22"/>
          <w:szCs w:val="22"/>
        </w:rPr>
        <w:t>4</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3321F6">
        <w:rPr>
          <w:rFonts w:ascii="Tahoma" w:hAnsi="Tahoma" w:cs="Tahoma"/>
          <w:sz w:val="22"/>
          <w:szCs w:val="22"/>
        </w:rPr>
        <w:t>2024</w:t>
      </w:r>
      <w:r>
        <w:rPr>
          <w:rFonts w:ascii="Tahoma" w:hAnsi="Tahoma" w:cs="Tahoma"/>
          <w:sz w:val="22"/>
          <w:szCs w:val="22"/>
        </w:rPr>
        <w:t>.</w:t>
      </w:r>
    </w:p>
    <w:p w14:paraId="23B00306" w14:textId="77777777" w:rsidR="000A2E56" w:rsidRDefault="000A2E56"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5E452A29"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r w:rsidR="003321F6">
        <w:rPr>
          <w:rFonts w:ascii="Tahoma" w:hAnsi="Tahoma" w:cs="Tahoma"/>
          <w:sz w:val="22"/>
        </w:rPr>
        <w:t>17. 1. 2025</w:t>
      </w:r>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70B07BEA"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lastRenderedPageBreak/>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3949378F"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 xml:space="preserve">na originálu prvotního dokladu musí být uvedeno -  </w:t>
      </w:r>
      <w:r w:rsidRPr="00D045D5">
        <w:rPr>
          <w:rFonts w:ascii="Tahoma" w:hAnsi="Tahoma" w:cs="Tahoma"/>
          <w:i/>
          <w:iCs/>
          <w:sz w:val="22"/>
          <w:szCs w:val="22"/>
        </w:rPr>
        <w:t>„hrazeno z dotace města Strakonice“</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o finanční kontrole, v platném znění a zákona č. 255/2012 Sb., o kontrole, v platném znění.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lastRenderedPageBreak/>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187BAAA1" w14:textId="77777777" w:rsidR="006F3B93" w:rsidRPr="00D045D5" w:rsidRDefault="006F3B93" w:rsidP="006F3B93">
      <w:pPr>
        <w:pStyle w:val="Zkladntext"/>
        <w:jc w:val="left"/>
        <w:rPr>
          <w:rFonts w:ascii="Tahoma" w:hAnsi="Tahoma" w:cs="Tahoma"/>
          <w:sz w:val="22"/>
          <w:szCs w:val="22"/>
        </w:rPr>
      </w:pP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příslušný soud rozhodl o úpadku příjemce, či má být příjemce zrušen s likvidací, je povinen tuto skutečnost neprodleně oznámit poskytovateli. Poskytovatel je </w:t>
      </w:r>
      <w:r w:rsidRPr="00D25393">
        <w:rPr>
          <w:rFonts w:ascii="Tahoma" w:hAnsi="Tahoma" w:cs="Tahoma"/>
          <w:sz w:val="22"/>
        </w:rPr>
        <w:lastRenderedPageBreak/>
        <w:t>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77777777"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Příjemce dotace je povinen dodržovat veškeré povinnosti, které stanoví nařízení č. 2016/679 o ochraně fyzických osob v souvislosti se zpracováním osobních údajů a o volném pohybu těchto údajů a zákon o zpracování osobních údajů č. 110/2019 Sb., v</w:t>
      </w:r>
      <w:r>
        <w:rPr>
          <w:rFonts w:ascii="Tahoma" w:hAnsi="Tahoma" w:cs="Tahoma"/>
          <w:sz w:val="22"/>
        </w:rPr>
        <w:t> platném znění</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Pr>
          <w:rFonts w:ascii="Tahoma" w:hAnsi="Tahoma" w:cs="Tahoma"/>
          <w:sz w:val="22"/>
        </w:rPr>
        <w:t>v platném znění.</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0584FC86" w14:textId="2DFD9CD2" w:rsidR="00701DCE" w:rsidRDefault="00701DCE" w:rsidP="00701DCE">
      <w:pPr>
        <w:tabs>
          <w:tab w:val="left" w:pos="284"/>
        </w:tabs>
        <w:overflowPunct w:val="0"/>
        <w:autoSpaceDE w:val="0"/>
        <w:autoSpaceDN w:val="0"/>
        <w:adjustRightInd w:val="0"/>
        <w:jc w:val="both"/>
        <w:textAlignment w:val="baseline"/>
        <w:rPr>
          <w:rFonts w:ascii="Tahoma" w:hAnsi="Tahoma" w:cs="Tahoma"/>
          <w:sz w:val="22"/>
        </w:rPr>
      </w:pP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77777777"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Dojde-li v průběhu platnosti této smlouvy na straně příjemce ke změně podmínek, za kterých byla dotace poskytnuta, je příjemce povinen oznámit toto poskytovateli neprodleně po zjištění změny.</w:t>
      </w:r>
    </w:p>
    <w:p w14:paraId="531E732E" w14:textId="77777777"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14:paraId="523591B0" w14:textId="77777777"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v platném znění. Příjemce</w:t>
      </w:r>
      <w:r>
        <w:rPr>
          <w:rFonts w:ascii="Tahoma" w:hAnsi="Tahoma" w:cs="Tahoma"/>
          <w:sz w:val="22"/>
        </w:rPr>
        <w:t xml:space="preserve"> souhlasí se zpracováním jeho osobních údajů poskytovatelem ve vztahu k zákonu č. 106/1999 Sb., o svobodném přístupu k informacím, v platném znění,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342EDA25"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v platném znění.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 xml:space="preserve">Změny a doplňky této smlouvy lze provádět pouze dohodou smluvních stran formou písemných číslovaných dodatků podepsaných oběma </w:t>
      </w:r>
      <w:r w:rsidRPr="0092711B">
        <w:rPr>
          <w:rFonts w:ascii="Tahoma" w:hAnsi="Tahoma" w:cs="Tahoma"/>
          <w:sz w:val="22"/>
          <w:szCs w:val="22"/>
        </w:rPr>
        <w:lastRenderedPageBreak/>
        <w:t>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65B444EA" w:rsidR="0092711B" w:rsidRPr="0092711B" w:rsidRDefault="0092711B" w:rsidP="0092711B">
      <w:pPr>
        <w:jc w:val="both"/>
        <w:rPr>
          <w:rFonts w:ascii="Tahoma" w:hAnsi="Tahoma" w:cs="Tahoma"/>
          <w:sz w:val="22"/>
          <w:szCs w:val="22"/>
        </w:rPr>
      </w:pPr>
      <w:r w:rsidRPr="0092711B">
        <w:rPr>
          <w:rFonts w:ascii="Tahoma" w:hAnsi="Tahoma" w:cs="Tahoma"/>
          <w:sz w:val="22"/>
          <w:szCs w:val="22"/>
        </w:rPr>
        <w:t>6) Tato smlouva je sepsána ve dvou vyhotoveních, z nichž jedno obdrží příjemce dotace a jedno poskytovatel.</w:t>
      </w:r>
    </w:p>
    <w:p w14:paraId="4BC5AC60" w14:textId="77777777" w:rsidR="0092711B" w:rsidRPr="0092711B" w:rsidRDefault="0092711B" w:rsidP="0092711B">
      <w:pPr>
        <w:jc w:val="both"/>
        <w:rPr>
          <w:rFonts w:ascii="Tahoma" w:hAnsi="Tahoma" w:cs="Tahoma"/>
          <w:sz w:val="22"/>
          <w:szCs w:val="22"/>
        </w:rPr>
      </w:pPr>
    </w:p>
    <w:p w14:paraId="7972B7BD" w14:textId="46A67836"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Rady města Strakonice č. </w:t>
      </w:r>
      <w:r w:rsidR="00414619">
        <w:rPr>
          <w:rFonts w:ascii="Tahoma" w:hAnsi="Tahoma" w:cs="Tahoma"/>
          <w:sz w:val="22"/>
          <w:szCs w:val="22"/>
        </w:rPr>
        <w:t>1976/2024</w:t>
      </w:r>
      <w:r w:rsidRPr="0092711B">
        <w:rPr>
          <w:rFonts w:ascii="Tahoma" w:hAnsi="Tahoma" w:cs="Tahoma"/>
          <w:sz w:val="22"/>
          <w:szCs w:val="22"/>
        </w:rPr>
        <w:t xml:space="preserve"> dne </w:t>
      </w:r>
      <w:r w:rsidR="00414619">
        <w:rPr>
          <w:rFonts w:ascii="Tahoma" w:hAnsi="Tahoma" w:cs="Tahoma"/>
          <w:sz w:val="22"/>
          <w:szCs w:val="22"/>
        </w:rPr>
        <w:t>10. 4. 2024.</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7EFF4A99"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F877BA">
        <w:rPr>
          <w:rFonts w:ascii="Tahoma" w:hAnsi="Tahoma" w:cs="Tahoma"/>
          <w:sz w:val="22"/>
          <w:szCs w:val="22"/>
        </w:rPr>
        <w:t>Libor Pešek</w:t>
      </w:r>
      <w:r w:rsidR="008C42FE">
        <w:rPr>
          <w:rFonts w:ascii="Tahoma" w:hAnsi="Tahoma" w:cs="Tahoma"/>
          <w:sz w:val="22"/>
          <w:szCs w:val="22"/>
        </w:rPr>
        <w:tab/>
      </w:r>
      <w:r w:rsidR="000A67DC" w:rsidRPr="00D045D5">
        <w:rPr>
          <w:rFonts w:ascii="Tahoma" w:hAnsi="Tahoma" w:cs="Tahoma"/>
          <w:sz w:val="22"/>
          <w:szCs w:val="22"/>
        </w:rPr>
        <w:tab/>
      </w:r>
    </w:p>
    <w:p w14:paraId="5FE99306" w14:textId="2B3A30B8"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8C42FE">
        <w:rPr>
          <w:rFonts w:ascii="Tahoma" w:hAnsi="Tahoma" w:cs="Tahoma"/>
          <w:sz w:val="22"/>
          <w:szCs w:val="22"/>
        </w:rPr>
        <w:t>předseda</w:t>
      </w:r>
      <w:r w:rsidR="008C42FE">
        <w:rPr>
          <w:rFonts w:ascii="Tahoma" w:hAnsi="Tahoma" w:cs="Tahoma"/>
          <w:sz w:val="22"/>
          <w:szCs w:val="22"/>
        </w:rPr>
        <w:tab/>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80D"/>
    <w:rsid w:val="0005706A"/>
    <w:rsid w:val="00063DF7"/>
    <w:rsid w:val="0006670C"/>
    <w:rsid w:val="000720C7"/>
    <w:rsid w:val="00085B95"/>
    <w:rsid w:val="00091AAB"/>
    <w:rsid w:val="00095E76"/>
    <w:rsid w:val="000960A7"/>
    <w:rsid w:val="000A2562"/>
    <w:rsid w:val="000A2E56"/>
    <w:rsid w:val="000A438E"/>
    <w:rsid w:val="000A67DC"/>
    <w:rsid w:val="000B15F0"/>
    <w:rsid w:val="000B26F2"/>
    <w:rsid w:val="000B3BCE"/>
    <w:rsid w:val="000B4AA7"/>
    <w:rsid w:val="000D0DE5"/>
    <w:rsid w:val="000D36C0"/>
    <w:rsid w:val="000F58DA"/>
    <w:rsid w:val="000F7C93"/>
    <w:rsid w:val="001050F0"/>
    <w:rsid w:val="00105AEA"/>
    <w:rsid w:val="00115579"/>
    <w:rsid w:val="0012499A"/>
    <w:rsid w:val="0013347C"/>
    <w:rsid w:val="00133AD9"/>
    <w:rsid w:val="00151066"/>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38E7"/>
    <w:rsid w:val="001E6F0D"/>
    <w:rsid w:val="001E7A98"/>
    <w:rsid w:val="001F61B8"/>
    <w:rsid w:val="001F7BC9"/>
    <w:rsid w:val="002104F4"/>
    <w:rsid w:val="00211A2C"/>
    <w:rsid w:val="00221D6D"/>
    <w:rsid w:val="00226F6B"/>
    <w:rsid w:val="00235441"/>
    <w:rsid w:val="00250617"/>
    <w:rsid w:val="00254ACE"/>
    <w:rsid w:val="00257F2C"/>
    <w:rsid w:val="00272829"/>
    <w:rsid w:val="00282C08"/>
    <w:rsid w:val="00286862"/>
    <w:rsid w:val="00295281"/>
    <w:rsid w:val="00296C10"/>
    <w:rsid w:val="002A5542"/>
    <w:rsid w:val="002A61B4"/>
    <w:rsid w:val="002A75F9"/>
    <w:rsid w:val="002B1E09"/>
    <w:rsid w:val="002B2300"/>
    <w:rsid w:val="002B4265"/>
    <w:rsid w:val="002D6F4A"/>
    <w:rsid w:val="002E27D5"/>
    <w:rsid w:val="00310940"/>
    <w:rsid w:val="00312BFE"/>
    <w:rsid w:val="003146B1"/>
    <w:rsid w:val="003321F6"/>
    <w:rsid w:val="00332BDD"/>
    <w:rsid w:val="00360C76"/>
    <w:rsid w:val="00363EAA"/>
    <w:rsid w:val="0037571B"/>
    <w:rsid w:val="00376A14"/>
    <w:rsid w:val="0038380D"/>
    <w:rsid w:val="003846C3"/>
    <w:rsid w:val="0038650C"/>
    <w:rsid w:val="00390393"/>
    <w:rsid w:val="00391154"/>
    <w:rsid w:val="00397A2E"/>
    <w:rsid w:val="003A0239"/>
    <w:rsid w:val="003B155C"/>
    <w:rsid w:val="003B34B4"/>
    <w:rsid w:val="003C2E6A"/>
    <w:rsid w:val="003C5F9D"/>
    <w:rsid w:val="003E12B7"/>
    <w:rsid w:val="003F0DCF"/>
    <w:rsid w:val="003F14A6"/>
    <w:rsid w:val="003F4926"/>
    <w:rsid w:val="003F5A55"/>
    <w:rsid w:val="00402AA1"/>
    <w:rsid w:val="00414619"/>
    <w:rsid w:val="00415604"/>
    <w:rsid w:val="00421514"/>
    <w:rsid w:val="0042389C"/>
    <w:rsid w:val="00423C2C"/>
    <w:rsid w:val="00431ECA"/>
    <w:rsid w:val="00442036"/>
    <w:rsid w:val="00446635"/>
    <w:rsid w:val="00447E0B"/>
    <w:rsid w:val="0046084B"/>
    <w:rsid w:val="0046740F"/>
    <w:rsid w:val="004734A4"/>
    <w:rsid w:val="00475E63"/>
    <w:rsid w:val="004831CA"/>
    <w:rsid w:val="00491C7A"/>
    <w:rsid w:val="004923C4"/>
    <w:rsid w:val="004968BB"/>
    <w:rsid w:val="004A40E4"/>
    <w:rsid w:val="004B23A7"/>
    <w:rsid w:val="004B4BF1"/>
    <w:rsid w:val="004C2B3B"/>
    <w:rsid w:val="004C2ECF"/>
    <w:rsid w:val="004C5B1B"/>
    <w:rsid w:val="004D657C"/>
    <w:rsid w:val="004E1CDB"/>
    <w:rsid w:val="004E442A"/>
    <w:rsid w:val="004E6CE8"/>
    <w:rsid w:val="004F3F00"/>
    <w:rsid w:val="004F412E"/>
    <w:rsid w:val="004F51AC"/>
    <w:rsid w:val="004F5818"/>
    <w:rsid w:val="004F611B"/>
    <w:rsid w:val="004F6AFE"/>
    <w:rsid w:val="00506BF8"/>
    <w:rsid w:val="00510B6D"/>
    <w:rsid w:val="00520F73"/>
    <w:rsid w:val="00526F8B"/>
    <w:rsid w:val="00537B13"/>
    <w:rsid w:val="005460BD"/>
    <w:rsid w:val="0054754F"/>
    <w:rsid w:val="005533F3"/>
    <w:rsid w:val="00557130"/>
    <w:rsid w:val="00562A67"/>
    <w:rsid w:val="00563348"/>
    <w:rsid w:val="00572D9C"/>
    <w:rsid w:val="00572E17"/>
    <w:rsid w:val="0057340F"/>
    <w:rsid w:val="0057591C"/>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3452B"/>
    <w:rsid w:val="00635ACD"/>
    <w:rsid w:val="00644561"/>
    <w:rsid w:val="00652A2B"/>
    <w:rsid w:val="006564B4"/>
    <w:rsid w:val="00676D9D"/>
    <w:rsid w:val="00685430"/>
    <w:rsid w:val="00687C3E"/>
    <w:rsid w:val="00693E8D"/>
    <w:rsid w:val="00694D4A"/>
    <w:rsid w:val="006967B4"/>
    <w:rsid w:val="006B55CD"/>
    <w:rsid w:val="006B6D48"/>
    <w:rsid w:val="006B6F93"/>
    <w:rsid w:val="006C0504"/>
    <w:rsid w:val="006C1696"/>
    <w:rsid w:val="006C3273"/>
    <w:rsid w:val="006C3945"/>
    <w:rsid w:val="006C585D"/>
    <w:rsid w:val="006C5D4B"/>
    <w:rsid w:val="006D0E01"/>
    <w:rsid w:val="006D172D"/>
    <w:rsid w:val="006E29C7"/>
    <w:rsid w:val="006E45E9"/>
    <w:rsid w:val="006F3B93"/>
    <w:rsid w:val="006F3F61"/>
    <w:rsid w:val="00701DCE"/>
    <w:rsid w:val="00702D80"/>
    <w:rsid w:val="00705EE5"/>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B1183"/>
    <w:rsid w:val="007E1BB2"/>
    <w:rsid w:val="007F2A25"/>
    <w:rsid w:val="007F6255"/>
    <w:rsid w:val="007F7E86"/>
    <w:rsid w:val="00802F9C"/>
    <w:rsid w:val="00803DA6"/>
    <w:rsid w:val="008174FF"/>
    <w:rsid w:val="00820656"/>
    <w:rsid w:val="0082383B"/>
    <w:rsid w:val="00823E6C"/>
    <w:rsid w:val="00837BBF"/>
    <w:rsid w:val="0084507C"/>
    <w:rsid w:val="00854B91"/>
    <w:rsid w:val="00863270"/>
    <w:rsid w:val="00866121"/>
    <w:rsid w:val="00874262"/>
    <w:rsid w:val="00881F4F"/>
    <w:rsid w:val="0088417B"/>
    <w:rsid w:val="00892F9F"/>
    <w:rsid w:val="0089382B"/>
    <w:rsid w:val="00897D50"/>
    <w:rsid w:val="008A0C88"/>
    <w:rsid w:val="008A2391"/>
    <w:rsid w:val="008B46D8"/>
    <w:rsid w:val="008C42FE"/>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2711B"/>
    <w:rsid w:val="00930329"/>
    <w:rsid w:val="00935E5B"/>
    <w:rsid w:val="00944AB9"/>
    <w:rsid w:val="00951E96"/>
    <w:rsid w:val="009522CA"/>
    <w:rsid w:val="0095415B"/>
    <w:rsid w:val="00970317"/>
    <w:rsid w:val="00975219"/>
    <w:rsid w:val="009841F1"/>
    <w:rsid w:val="00995C90"/>
    <w:rsid w:val="00996C05"/>
    <w:rsid w:val="009B689B"/>
    <w:rsid w:val="009C133D"/>
    <w:rsid w:val="009C31DB"/>
    <w:rsid w:val="009C5BC9"/>
    <w:rsid w:val="009D2D94"/>
    <w:rsid w:val="009D4F06"/>
    <w:rsid w:val="009E6380"/>
    <w:rsid w:val="009F19E6"/>
    <w:rsid w:val="009F345A"/>
    <w:rsid w:val="009F3CC1"/>
    <w:rsid w:val="00A143AF"/>
    <w:rsid w:val="00A22A59"/>
    <w:rsid w:val="00A25F8B"/>
    <w:rsid w:val="00A4634D"/>
    <w:rsid w:val="00A50F27"/>
    <w:rsid w:val="00A50F34"/>
    <w:rsid w:val="00A60911"/>
    <w:rsid w:val="00A61A20"/>
    <w:rsid w:val="00A620EC"/>
    <w:rsid w:val="00A66977"/>
    <w:rsid w:val="00A6788A"/>
    <w:rsid w:val="00A93CFD"/>
    <w:rsid w:val="00A95F47"/>
    <w:rsid w:val="00AA2784"/>
    <w:rsid w:val="00AB42CC"/>
    <w:rsid w:val="00AB66F1"/>
    <w:rsid w:val="00AC58C7"/>
    <w:rsid w:val="00AC79E8"/>
    <w:rsid w:val="00AD6024"/>
    <w:rsid w:val="00AD69FA"/>
    <w:rsid w:val="00B01A8E"/>
    <w:rsid w:val="00B02086"/>
    <w:rsid w:val="00B07475"/>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F5512"/>
    <w:rsid w:val="00BF7A54"/>
    <w:rsid w:val="00C0444B"/>
    <w:rsid w:val="00C1571A"/>
    <w:rsid w:val="00C15BFC"/>
    <w:rsid w:val="00C17FA0"/>
    <w:rsid w:val="00C22E1B"/>
    <w:rsid w:val="00C30552"/>
    <w:rsid w:val="00C321FD"/>
    <w:rsid w:val="00C47066"/>
    <w:rsid w:val="00C4793B"/>
    <w:rsid w:val="00C47AFE"/>
    <w:rsid w:val="00C96CBF"/>
    <w:rsid w:val="00CA790C"/>
    <w:rsid w:val="00CB0B50"/>
    <w:rsid w:val="00CB7933"/>
    <w:rsid w:val="00CC3409"/>
    <w:rsid w:val="00CD7F20"/>
    <w:rsid w:val="00CE31EF"/>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749B3"/>
    <w:rsid w:val="00D74BA5"/>
    <w:rsid w:val="00DA377F"/>
    <w:rsid w:val="00DB4C40"/>
    <w:rsid w:val="00DB531C"/>
    <w:rsid w:val="00DC04B2"/>
    <w:rsid w:val="00DC22C4"/>
    <w:rsid w:val="00DD194E"/>
    <w:rsid w:val="00DE58B5"/>
    <w:rsid w:val="00DE7FA9"/>
    <w:rsid w:val="00DF66AA"/>
    <w:rsid w:val="00E00101"/>
    <w:rsid w:val="00E0245E"/>
    <w:rsid w:val="00E10D41"/>
    <w:rsid w:val="00E115B8"/>
    <w:rsid w:val="00E31A4C"/>
    <w:rsid w:val="00E33CB9"/>
    <w:rsid w:val="00E35401"/>
    <w:rsid w:val="00E35E4D"/>
    <w:rsid w:val="00E40591"/>
    <w:rsid w:val="00E405D6"/>
    <w:rsid w:val="00E40978"/>
    <w:rsid w:val="00E426A5"/>
    <w:rsid w:val="00E53B6E"/>
    <w:rsid w:val="00E623DB"/>
    <w:rsid w:val="00E731F8"/>
    <w:rsid w:val="00E83694"/>
    <w:rsid w:val="00E908E0"/>
    <w:rsid w:val="00E90E5D"/>
    <w:rsid w:val="00E9750E"/>
    <w:rsid w:val="00EB0F91"/>
    <w:rsid w:val="00EB2BE8"/>
    <w:rsid w:val="00EB6530"/>
    <w:rsid w:val="00EB6785"/>
    <w:rsid w:val="00EB743A"/>
    <w:rsid w:val="00EB7D0D"/>
    <w:rsid w:val="00EB7D4B"/>
    <w:rsid w:val="00EC237D"/>
    <w:rsid w:val="00EC402C"/>
    <w:rsid w:val="00EC7492"/>
    <w:rsid w:val="00ED7846"/>
    <w:rsid w:val="00EE0A30"/>
    <w:rsid w:val="00EE298D"/>
    <w:rsid w:val="00EE3571"/>
    <w:rsid w:val="00EE53BF"/>
    <w:rsid w:val="00EF050A"/>
    <w:rsid w:val="00EF1280"/>
    <w:rsid w:val="00F2288D"/>
    <w:rsid w:val="00F24EA2"/>
    <w:rsid w:val="00F2684E"/>
    <w:rsid w:val="00F37EAA"/>
    <w:rsid w:val="00F42F3A"/>
    <w:rsid w:val="00F52568"/>
    <w:rsid w:val="00F53967"/>
    <w:rsid w:val="00F6586A"/>
    <w:rsid w:val="00F664FC"/>
    <w:rsid w:val="00F67F95"/>
    <w:rsid w:val="00F71E58"/>
    <w:rsid w:val="00F73414"/>
    <w:rsid w:val="00F77272"/>
    <w:rsid w:val="00F80F6C"/>
    <w:rsid w:val="00F83E37"/>
    <w:rsid w:val="00F877BA"/>
    <w:rsid w:val="00F938F9"/>
    <w:rsid w:val="00F967E1"/>
    <w:rsid w:val="00FA1578"/>
    <w:rsid w:val="00FB0A63"/>
    <w:rsid w:val="00FB6954"/>
    <w:rsid w:val="00FC2745"/>
    <w:rsid w:val="00FD3F8F"/>
    <w:rsid w:val="00FE4A50"/>
    <w:rsid w:val="00FF076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684214837">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7E464-79E5-44A4-A1E6-504CAF470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1985</Words>
  <Characters>11715</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4</cp:revision>
  <cp:lastPrinted>2022-06-27T11:34:00Z</cp:lastPrinted>
  <dcterms:created xsi:type="dcterms:W3CDTF">2024-04-25T12:11:00Z</dcterms:created>
  <dcterms:modified xsi:type="dcterms:W3CDTF">2024-04-25T12:12:00Z</dcterms:modified>
</cp:coreProperties>
</file>