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rPr>
      </w:pPr>
      <w:r>
        <w:rPr>
          <w:rFonts w:ascii="Times New Roman"/>
        </w:rPr>
        <w:pict>
          <v:group style="width:488pt;height:72pt;mso-position-horizontal-relative:char;mso-position-vertical-relative:line" coordorigin="0,0" coordsize="9760,1440">
            <v:shape style="position:absolute;left:0;top:0;width:8610;height:1440" type="#_x0000_t75" stroked="false">
              <v:imagedata r:id="rId5" o:title=""/>
            </v:shape>
            <v:shape style="position:absolute;left:8428;top:108;width:1332;height:1332" type="#_x0000_t75" stroked="false">
              <v:imagedata r:id="rId6" o:title=""/>
            </v:shape>
          </v:group>
        </w:pict>
      </w:r>
      <w:r>
        <w:rPr>
          <w:rFonts w:ascii="Times New Roman"/>
        </w:rPr>
      </w:r>
    </w:p>
    <w:p>
      <w:pPr>
        <w:spacing w:before="92"/>
        <w:ind w:left="980" w:right="1516" w:firstLine="0"/>
        <w:jc w:val="center"/>
        <w:rPr>
          <w:b/>
          <w:sz w:val="28"/>
        </w:rPr>
      </w:pPr>
      <w:bookmarkStart w:name="Dodatek_2_SOD_SMLDEU-42-5_2023" w:id="1"/>
      <w:bookmarkEnd w:id="1"/>
      <w:r>
        <w:rPr/>
      </w:r>
      <w:r>
        <w:rPr>
          <w:b/>
          <w:sz w:val="28"/>
        </w:rPr>
        <w:t>DODATEK Č. 2 SMLOUVY O DÍLO Č. SMLDEU-42-5/2023</w:t>
      </w:r>
    </w:p>
    <w:p>
      <w:pPr>
        <w:pStyle w:val="Heading3"/>
        <w:spacing w:before="230"/>
        <w:ind w:left="975"/>
      </w:pPr>
      <w:r>
        <w:rPr/>
        <w:t>Článek I.</w:t>
      </w:r>
    </w:p>
    <w:p>
      <w:pPr>
        <w:spacing w:before="0"/>
        <w:ind w:left="974" w:right="1516" w:firstLine="0"/>
        <w:jc w:val="center"/>
        <w:rPr>
          <w:b/>
          <w:sz w:val="20"/>
        </w:rPr>
      </w:pPr>
      <w:r>
        <w:rPr>
          <w:b/>
          <w:sz w:val="20"/>
        </w:rPr>
        <w:t>SMLUVNÍ STRANY</w:t>
      </w:r>
    </w:p>
    <w:p>
      <w:pPr>
        <w:pStyle w:val="BodyText"/>
        <w:spacing w:before="10"/>
        <w:rPr>
          <w:b/>
          <w:sz w:val="13"/>
        </w:rPr>
      </w:pPr>
    </w:p>
    <w:p>
      <w:pPr>
        <w:spacing w:after="0"/>
        <w:rPr>
          <w:sz w:val="13"/>
        </w:rPr>
        <w:sectPr>
          <w:type w:val="continuous"/>
          <w:pgSz w:w="11910" w:h="16840"/>
          <w:pgMar w:top="680" w:bottom="280" w:left="1300" w:right="620"/>
        </w:sectPr>
      </w:pPr>
    </w:p>
    <w:p>
      <w:pPr>
        <w:pStyle w:val="ListParagraph"/>
        <w:numPr>
          <w:ilvl w:val="0"/>
          <w:numId w:val="1"/>
        </w:numPr>
        <w:tabs>
          <w:tab w:pos="400" w:val="left" w:leader="none"/>
          <w:tab w:pos="3223" w:val="left" w:leader="none"/>
        </w:tabs>
        <w:spacing w:line="240" w:lineRule="auto" w:before="93" w:after="0"/>
        <w:ind w:left="399" w:right="0" w:hanging="283"/>
        <w:jc w:val="left"/>
        <w:rPr>
          <w:b/>
          <w:sz w:val="20"/>
        </w:rPr>
      </w:pPr>
      <w:r>
        <w:rPr>
          <w:sz w:val="20"/>
        </w:rPr>
        <w:t>Objednatel:</w:t>
        <w:tab/>
      </w:r>
      <w:r>
        <w:rPr>
          <w:b/>
          <w:sz w:val="20"/>
        </w:rPr>
        <w:t>Správa Krkonošského národního</w:t>
      </w:r>
      <w:r>
        <w:rPr>
          <w:b/>
          <w:spacing w:val="-17"/>
          <w:sz w:val="20"/>
        </w:rPr>
        <w:t> </w:t>
      </w:r>
      <w:r>
        <w:rPr>
          <w:b/>
          <w:sz w:val="20"/>
        </w:rPr>
        <w:t>parku</w:t>
      </w:r>
    </w:p>
    <w:p>
      <w:pPr>
        <w:pStyle w:val="BodyText"/>
        <w:tabs>
          <w:tab w:pos="3235" w:val="left" w:leader="none"/>
        </w:tabs>
        <w:ind w:left="398"/>
      </w:pPr>
      <w:r>
        <w:rPr/>
        <w:t>se</w:t>
      </w:r>
      <w:r>
        <w:rPr>
          <w:spacing w:val="-2"/>
        </w:rPr>
        <w:t> </w:t>
      </w:r>
      <w:r>
        <w:rPr/>
        <w:t>sídlem:</w:t>
        <w:tab/>
        <w:t>Dobrovského 3, Vrchlabí</w:t>
      </w:r>
      <w:r>
        <w:rPr>
          <w:spacing w:val="-15"/>
        </w:rPr>
        <w:t> </w:t>
      </w:r>
      <w:r>
        <w:rPr/>
        <w:t>54301</w:t>
      </w:r>
    </w:p>
    <w:p>
      <w:pPr>
        <w:pStyle w:val="BodyText"/>
        <w:tabs>
          <w:tab w:pos="3235" w:val="left" w:leader="none"/>
        </w:tabs>
        <w:spacing w:line="229" w:lineRule="exact"/>
        <w:ind w:left="398"/>
      </w:pPr>
      <w:r>
        <w:rPr/>
        <w:t>IČO:</w:t>
        <w:tab/>
        <w:t>00088455</w:t>
      </w:r>
    </w:p>
    <w:p>
      <w:pPr>
        <w:pStyle w:val="BodyText"/>
        <w:tabs>
          <w:tab w:pos="3235" w:val="left" w:leader="none"/>
        </w:tabs>
        <w:spacing w:line="229" w:lineRule="exact"/>
        <w:ind w:left="398"/>
      </w:pPr>
      <w:r>
        <w:rPr/>
        <w:pict>
          <v:shapetype id="_x0000_t202" o:spt="202" coordsize="21600,21600" path="m,l,21600r21600,l21600,xe">
            <v:stroke joinstyle="miter"/>
            <v:path gradientshapeok="t" o:connecttype="rect"/>
          </v:shapetype>
          <v:shape style="position:absolute;margin-left:226.783554pt;margin-top:11.247919pt;width:90.5pt;height:12.1pt;mso-position-horizontal-relative:page;mso-position-vertical-relative:paragraph;z-index:-38200" type="#_x0000_t202" filled="false" stroked="false">
            <v:textbox inset="0,0,0,0">
              <w:txbxContent>
                <w:p>
                  <w:pPr>
                    <w:pStyle w:val="BodyText"/>
                    <w:spacing w:before="4"/>
                  </w:pPr>
                  <w:r>
                    <w:rPr/>
                    <w:t>ČNB,</w:t>
                  </w:r>
                  <w:r>
                    <w:rPr>
                      <w:spacing w:val="-11"/>
                    </w:rPr>
                    <w:t> </w:t>
                  </w:r>
                  <w:r>
                    <w:rPr/>
                    <w:t>5830601/0710</w:t>
                  </w:r>
                </w:p>
              </w:txbxContent>
            </v:textbox>
            <w10:wrap type="none"/>
          </v:shape>
        </w:pict>
      </w:r>
      <w:r>
        <w:rPr/>
        <w:pict>
          <v:rect style="position:absolute;margin-left:227.5336pt;margin-top:11.247919pt;width:88.9837pt;height:12.0953pt;mso-position-horizontal-relative:page;mso-position-vertical-relative:paragraph;z-index:-38152" filled="true" fillcolor="#ffffff" stroked="false">
            <v:fill type="solid"/>
            <w10:wrap type="none"/>
          </v:rect>
        </w:pict>
      </w:r>
      <w:r>
        <w:rPr/>
        <w:t>DIČ:</w:t>
        <w:tab/>
        <w:t>CZ00088455</w:t>
      </w:r>
    </w:p>
    <w:p>
      <w:pPr>
        <w:pStyle w:val="BodyText"/>
        <w:ind w:left="398"/>
      </w:pPr>
      <w:r>
        <w:rPr/>
        <w:t>bankovní spojení:</w:t>
      </w:r>
    </w:p>
    <w:p>
      <w:pPr>
        <w:pStyle w:val="BodyText"/>
        <w:tabs>
          <w:tab w:pos="3235" w:val="left" w:leader="none"/>
        </w:tabs>
        <w:ind w:left="398"/>
      </w:pPr>
      <w:r>
        <w:rPr/>
        <w:t>zastoupená:</w:t>
        <w:tab/>
        <w:t>PhDr. Robinem Böhnischem,</w:t>
      </w:r>
      <w:r>
        <w:rPr>
          <w:spacing w:val="-16"/>
        </w:rPr>
        <w:t> </w:t>
      </w:r>
      <w:r>
        <w:rPr/>
        <w:t>ředitelem</w:t>
      </w:r>
    </w:p>
    <w:p>
      <w:pPr>
        <w:pStyle w:val="BodyText"/>
        <w:spacing w:before="5"/>
        <w:rPr>
          <w:sz w:val="30"/>
        </w:rPr>
      </w:pPr>
    </w:p>
    <w:p>
      <w:pPr>
        <w:pStyle w:val="BodyText"/>
        <w:ind w:left="399"/>
      </w:pPr>
      <w:r>
        <w:rPr>
          <w:w w:val="99"/>
        </w:rPr>
        <w:t>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8"/>
        </w:rPr>
      </w:pPr>
    </w:p>
    <w:p>
      <w:pPr>
        <w:spacing w:before="0"/>
        <w:ind w:left="116" w:right="0" w:firstLine="0"/>
        <w:jc w:val="left"/>
        <w:rPr>
          <w:sz w:val="20"/>
        </w:rPr>
      </w:pPr>
      <w:r>
        <w:rPr>
          <w:sz w:val="20"/>
        </w:rPr>
        <w:t>(dále jen „</w:t>
      </w:r>
      <w:r>
        <w:rPr>
          <w:b/>
          <w:sz w:val="20"/>
        </w:rPr>
        <w:t>objednatel</w:t>
      </w:r>
      <w:r>
        <w:rPr>
          <w:sz w:val="20"/>
        </w:rPr>
        <w:t>“)</w:t>
      </w:r>
    </w:p>
    <w:p>
      <w:pPr>
        <w:spacing w:after="0"/>
        <w:jc w:val="left"/>
        <w:rPr>
          <w:sz w:val="20"/>
        </w:rPr>
        <w:sectPr>
          <w:type w:val="continuous"/>
          <w:pgSz w:w="11910" w:h="16840"/>
          <w:pgMar w:top="680" w:bottom="280" w:left="1300" w:right="620"/>
          <w:cols w:num="2" w:equalWidth="0">
            <w:col w:w="6970" w:space="110"/>
            <w:col w:w="2910"/>
          </w:cols>
        </w:sectPr>
      </w:pPr>
    </w:p>
    <w:p>
      <w:pPr>
        <w:pStyle w:val="BodyText"/>
        <w:spacing w:before="9"/>
        <w:rPr>
          <w:sz w:val="12"/>
        </w:rPr>
      </w:pPr>
    </w:p>
    <w:p>
      <w:pPr>
        <w:pStyle w:val="ListParagraph"/>
        <w:numPr>
          <w:ilvl w:val="0"/>
          <w:numId w:val="1"/>
        </w:numPr>
        <w:tabs>
          <w:tab w:pos="399" w:val="left" w:leader="none"/>
          <w:tab w:pos="3235" w:val="left" w:leader="none"/>
        </w:tabs>
        <w:spacing w:line="229" w:lineRule="exact" w:before="93" w:after="0"/>
        <w:ind w:left="399" w:right="0" w:hanging="284"/>
        <w:jc w:val="left"/>
        <w:rPr>
          <w:b/>
          <w:sz w:val="20"/>
        </w:rPr>
      </w:pPr>
      <w:r>
        <w:rPr>
          <w:sz w:val="20"/>
        </w:rPr>
        <w:t>Zhotovitel:</w:t>
        <w:tab/>
      </w:r>
      <w:r>
        <w:rPr>
          <w:b/>
          <w:sz w:val="20"/>
        </w:rPr>
        <w:t>DSP stavební</w:t>
      </w:r>
      <w:r>
        <w:rPr>
          <w:b/>
          <w:spacing w:val="-10"/>
          <w:sz w:val="20"/>
        </w:rPr>
        <w:t> </w:t>
      </w:r>
      <w:r>
        <w:rPr>
          <w:b/>
          <w:sz w:val="20"/>
        </w:rPr>
        <w:t>s.r.o.</w:t>
      </w:r>
    </w:p>
    <w:p>
      <w:pPr>
        <w:pStyle w:val="BodyText"/>
        <w:tabs>
          <w:tab w:pos="3235" w:val="left" w:leader="none"/>
        </w:tabs>
        <w:spacing w:line="229" w:lineRule="exact"/>
        <w:ind w:left="398"/>
      </w:pPr>
      <w:r>
        <w:rPr/>
        <w:t>se</w:t>
      </w:r>
      <w:r>
        <w:rPr>
          <w:spacing w:val="-2"/>
        </w:rPr>
        <w:t> </w:t>
      </w:r>
      <w:r>
        <w:rPr/>
        <w:t>sídlem:</w:t>
        <w:tab/>
        <w:t>Kostěnice 111, 530 02</w:t>
      </w:r>
      <w:r>
        <w:rPr>
          <w:spacing w:val="-17"/>
        </w:rPr>
        <w:t> </w:t>
      </w:r>
      <w:r>
        <w:rPr/>
        <w:t>Kostěnice</w:t>
      </w:r>
    </w:p>
    <w:p>
      <w:pPr>
        <w:pStyle w:val="BodyText"/>
        <w:tabs>
          <w:tab w:pos="3235" w:val="left" w:leader="none"/>
        </w:tabs>
        <w:ind w:left="398"/>
      </w:pPr>
      <w:r>
        <w:rPr/>
        <w:t>IČO:</w:t>
        <w:tab/>
        <w:t>142 81</w:t>
      </w:r>
      <w:r>
        <w:rPr>
          <w:spacing w:val="-7"/>
        </w:rPr>
        <w:t> </w:t>
      </w:r>
      <w:r>
        <w:rPr/>
        <w:t>155</w:t>
      </w:r>
    </w:p>
    <w:p>
      <w:pPr>
        <w:pStyle w:val="BodyText"/>
        <w:tabs>
          <w:tab w:pos="3235" w:val="left" w:leader="none"/>
        </w:tabs>
        <w:ind w:left="398"/>
      </w:pPr>
      <w:r>
        <w:rPr/>
        <w:pict>
          <v:shape style="position:absolute;margin-left:227.500504pt;margin-top:11.29529pt;width:218.75pt;height:12.1pt;mso-position-horizontal-relative:page;mso-position-vertical-relative:paragraph;z-index:-38176" type="#_x0000_t202" filled="false" stroked="false">
            <v:textbox inset="0,0,0,0">
              <w:txbxContent>
                <w:p>
                  <w:pPr>
                    <w:pStyle w:val="BodyText"/>
                    <w:spacing w:before="4"/>
                    <w:ind w:left="117"/>
                  </w:pPr>
                  <w:r>
                    <w:rPr/>
                    <w:t>omerční banka a.s., č. ú.</w:t>
                  </w:r>
                  <w:r>
                    <w:rPr>
                      <w:spacing w:val="-23"/>
                    </w:rPr>
                    <w:t> </w:t>
                  </w:r>
                  <w:r>
                    <w:rPr/>
                    <w:t>123-5948300297/0100</w:t>
                  </w:r>
                </w:p>
              </w:txbxContent>
            </v:textbox>
            <w10:wrap type="none"/>
          </v:shape>
        </w:pict>
      </w:r>
      <w:r>
        <w:rPr/>
        <w:pict>
          <v:rect style="position:absolute;margin-left:227.500504pt;margin-top:11.29529pt;width:217.9715pt;height:12.0953pt;mso-position-horizontal-relative:page;mso-position-vertical-relative:paragraph;z-index:-38128" filled="true" fillcolor="#ffffff" stroked="false">
            <v:fill type="solid"/>
            <w10:wrap type="none"/>
          </v:rect>
        </w:pict>
      </w:r>
      <w:r>
        <w:rPr/>
        <w:t>DIČ:</w:t>
        <w:tab/>
        <w:t>CZ14281155</w:t>
      </w:r>
    </w:p>
    <w:p>
      <w:pPr>
        <w:pStyle w:val="BodyText"/>
        <w:tabs>
          <w:tab w:pos="3234" w:val="left" w:leader="none"/>
        </w:tabs>
        <w:ind w:left="398"/>
      </w:pPr>
      <w:r>
        <w:rPr/>
        <w:t>bankovní</w:t>
      </w:r>
      <w:r>
        <w:rPr>
          <w:spacing w:val="-5"/>
        </w:rPr>
        <w:t> </w:t>
      </w:r>
      <w:r>
        <w:rPr/>
        <w:t>spojení:</w:t>
        <w:tab/>
        <w:t>K</w:t>
      </w:r>
    </w:p>
    <w:p>
      <w:pPr>
        <w:pStyle w:val="BodyText"/>
        <w:tabs>
          <w:tab w:pos="3234" w:val="left" w:leader="none"/>
        </w:tabs>
        <w:ind w:left="398"/>
      </w:pPr>
      <w:r>
        <w:rPr/>
        <w:t>zastoupený:</w:t>
        <w:tab/>
        <w:t>PhDr. Vítězslavem Janků, Ph.D., MPA na základě plné</w:t>
      </w:r>
      <w:r>
        <w:rPr>
          <w:spacing w:val="-18"/>
        </w:rPr>
        <w:t> </w:t>
      </w:r>
      <w:r>
        <w:rPr/>
        <w:t>moci</w:t>
      </w:r>
    </w:p>
    <w:p>
      <w:pPr>
        <w:pStyle w:val="BodyText"/>
        <w:ind w:left="398"/>
      </w:pPr>
      <w:r>
        <w:rPr/>
        <w:t>zapsaný v obchodním rejstříku u Krajského soudu v Hradci Králové, oddíl C, vložka 49127</w:t>
      </w:r>
    </w:p>
    <w:p>
      <w:pPr>
        <w:spacing w:before="117"/>
        <w:ind w:left="0" w:right="832" w:firstLine="0"/>
        <w:jc w:val="right"/>
        <w:rPr>
          <w:sz w:val="20"/>
        </w:rPr>
      </w:pPr>
      <w:bookmarkStart w:name="(Objednatel a Zhotovitel společně dále j" w:id="2"/>
      <w:bookmarkEnd w:id="2"/>
      <w:r>
        <w:rPr/>
      </w:r>
      <w:r>
        <w:rPr>
          <w:sz w:val="20"/>
        </w:rPr>
        <w:t>(dále jen „</w:t>
      </w:r>
      <w:r>
        <w:rPr>
          <w:b/>
          <w:sz w:val="20"/>
        </w:rPr>
        <w:t>zhotovitel</w:t>
      </w:r>
      <w:r>
        <w:rPr>
          <w:sz w:val="20"/>
        </w:rPr>
        <w:t>“)</w:t>
      </w:r>
    </w:p>
    <w:p>
      <w:pPr>
        <w:spacing w:before="0"/>
        <w:ind w:left="397" w:right="0" w:firstLine="0"/>
        <w:jc w:val="left"/>
        <w:rPr>
          <w:sz w:val="20"/>
        </w:rPr>
      </w:pPr>
      <w:r>
        <w:rPr>
          <w:sz w:val="20"/>
        </w:rPr>
        <w:t>(Objednatel a Zhotovitel společně dále jen „</w:t>
      </w:r>
      <w:r>
        <w:rPr>
          <w:b/>
          <w:sz w:val="20"/>
        </w:rPr>
        <w:t>smluvní strany</w:t>
      </w:r>
      <w:r>
        <w:rPr>
          <w:sz w:val="20"/>
        </w:rPr>
        <w:t>“)</w:t>
      </w:r>
    </w:p>
    <w:p>
      <w:pPr>
        <w:pStyle w:val="BodyText"/>
        <w:spacing w:before="1"/>
      </w:pPr>
    </w:p>
    <w:p>
      <w:pPr>
        <w:pStyle w:val="BodyText"/>
        <w:ind w:left="980" w:right="1238"/>
        <w:jc w:val="center"/>
      </w:pPr>
      <w:bookmarkStart w:name="níže uvedeného dne, měsíce a roku uzavír" w:id="3"/>
      <w:bookmarkEnd w:id="3"/>
      <w:r>
        <w:rPr/>
      </w:r>
      <w:r>
        <w:rPr/>
        <w:t>níže uvedeného dne, měsíce a roku uzavírají smluvní strany tento Dodatek č. 2,</w:t>
      </w:r>
    </w:p>
    <w:p>
      <w:pPr>
        <w:pStyle w:val="BodyText"/>
        <w:spacing w:before="120"/>
        <w:ind w:left="409"/>
      </w:pPr>
      <w:bookmarkStart w:name="kterým se mění ustanovení smlouvy č. SML" w:id="4"/>
      <w:bookmarkEnd w:id="4"/>
      <w:r>
        <w:rPr/>
      </w:r>
      <w:r>
        <w:rPr/>
        <w:t>kterým se mění ustanovení smlouvy č. SMLDEU-42-5/2023 ze dne 11.4.2023, ve znění Dodatku č. 1</w:t>
      </w:r>
    </w:p>
    <w:p>
      <w:pPr>
        <w:spacing w:before="120"/>
        <w:ind w:left="3701" w:right="0" w:firstLine="0"/>
        <w:jc w:val="left"/>
        <w:rPr>
          <w:sz w:val="20"/>
        </w:rPr>
      </w:pPr>
      <w:bookmarkStart w:name="(dále jen „smlouva“) takto:" w:id="5"/>
      <w:bookmarkEnd w:id="5"/>
      <w:r>
        <w:rPr/>
      </w:r>
      <w:r>
        <w:rPr>
          <w:sz w:val="20"/>
        </w:rPr>
        <w:t>(dále jen „</w:t>
      </w:r>
      <w:r>
        <w:rPr>
          <w:b/>
          <w:sz w:val="20"/>
        </w:rPr>
        <w:t>smlouva</w:t>
      </w:r>
      <w:r>
        <w:rPr>
          <w:sz w:val="20"/>
        </w:rPr>
        <w:t>“) takto:</w:t>
      </w:r>
    </w:p>
    <w:p>
      <w:pPr>
        <w:pStyle w:val="BodyText"/>
        <w:rPr>
          <w:sz w:val="22"/>
        </w:rPr>
      </w:pPr>
    </w:p>
    <w:p>
      <w:pPr>
        <w:pStyle w:val="BodyText"/>
        <w:spacing w:before="8"/>
        <w:rPr>
          <w:sz w:val="18"/>
        </w:rPr>
      </w:pPr>
    </w:p>
    <w:p>
      <w:pPr>
        <w:pStyle w:val="Heading3"/>
      </w:pPr>
      <w:r>
        <w:rPr/>
        <w:t>Článek II.</w:t>
      </w:r>
    </w:p>
    <w:p>
      <w:pPr>
        <w:spacing w:before="0"/>
        <w:ind w:left="971" w:right="1516" w:firstLine="0"/>
        <w:jc w:val="center"/>
        <w:rPr>
          <w:b/>
          <w:sz w:val="20"/>
        </w:rPr>
      </w:pPr>
      <w:r>
        <w:rPr>
          <w:b/>
          <w:sz w:val="20"/>
        </w:rPr>
        <w:t>PŘEDMĚT DODATKU</w:t>
      </w:r>
    </w:p>
    <w:p>
      <w:pPr>
        <w:pStyle w:val="BodyText"/>
        <w:spacing w:before="10"/>
        <w:rPr>
          <w:b/>
        </w:rPr>
      </w:pPr>
    </w:p>
    <w:p>
      <w:pPr>
        <w:pStyle w:val="ListParagraph"/>
        <w:numPr>
          <w:ilvl w:val="0"/>
          <w:numId w:val="2"/>
        </w:numPr>
        <w:tabs>
          <w:tab w:pos="397" w:val="left" w:leader="none"/>
        </w:tabs>
        <w:spacing w:line="240" w:lineRule="auto" w:before="0" w:after="0"/>
        <w:ind w:left="396" w:right="656" w:hanging="283"/>
        <w:jc w:val="both"/>
        <w:rPr>
          <w:sz w:val="20"/>
        </w:rPr>
      </w:pPr>
      <w:r>
        <w:rPr>
          <w:sz w:val="20"/>
        </w:rPr>
        <w:t>V průběhu realizace  díla  nebyla  část  prací  realizována  s  ohledem  na  projekt  jiného  investora. Z tohoto důvodu nedochází k přeložení kabelů veřejného osvětlení. Dále nebyla realizována monolitická stěna dle původního návrhu, s touto změnou řešenou v Dodatkem č. 1 (změnový list       </w:t>
      </w:r>
      <w:bookmarkStart w:name="Všechny tyto méněpráce jsou uvedeny ve z" w:id="6"/>
      <w:bookmarkEnd w:id="6"/>
      <w:r>
        <w:rPr>
          <w:sz w:val="20"/>
        </w:rPr>
      </w:r>
      <w:r>
        <w:rPr>
          <w:sz w:val="20"/>
        </w:rPr>
        <w:t>č. 1) uzavřeným dne 9.2.2024, souvisejí další položky, které nebyly</w:t>
      </w:r>
      <w:r>
        <w:rPr>
          <w:spacing w:val="-31"/>
          <w:sz w:val="20"/>
        </w:rPr>
        <w:t> </w:t>
      </w:r>
      <w:r>
        <w:rPr>
          <w:sz w:val="20"/>
        </w:rPr>
        <w:t>realizovány.</w:t>
      </w:r>
    </w:p>
    <w:p>
      <w:pPr>
        <w:pStyle w:val="BodyText"/>
        <w:spacing w:line="364" w:lineRule="auto"/>
        <w:ind w:left="396" w:right="1859"/>
      </w:pPr>
      <w:r>
        <w:rPr/>
        <w:t>Všechny tyto méněpráce jsou uvedeny ve změnovém listu (ZL) č. 2 a ve výkazu výměr. </w:t>
      </w:r>
      <w:bookmarkStart w:name="Změnový list (ZL) č. 2 a výkaz výměr jso" w:id="7"/>
      <w:bookmarkEnd w:id="7"/>
      <w:r>
        <w:rPr/>
      </w:r>
      <w:r>
        <w:rPr/>
        <w:t>Změnový list (ZL) č. 2 a výkaz výměr jsou přílohami tohoto Dodatku č. 2.</w:t>
      </w:r>
    </w:p>
    <w:p>
      <w:pPr>
        <w:pStyle w:val="BodyText"/>
        <w:spacing w:before="4"/>
        <w:ind w:left="396"/>
      </w:pPr>
      <w:bookmarkStart w:name="Na základě těchto změn se smluvní strany" w:id="8"/>
      <w:bookmarkEnd w:id="8"/>
      <w:r>
        <w:rPr/>
      </w:r>
      <w:r>
        <w:rPr/>
        <w:t>Na základě těchto změn se smluvní strany dohodly na úpravě smlouvy o dílo takto:</w:t>
      </w:r>
    </w:p>
    <w:p>
      <w:pPr>
        <w:pStyle w:val="BodyText"/>
        <w:spacing w:before="10"/>
      </w:pPr>
    </w:p>
    <w:p>
      <w:pPr>
        <w:pStyle w:val="ListParagraph"/>
        <w:numPr>
          <w:ilvl w:val="0"/>
          <w:numId w:val="2"/>
        </w:numPr>
        <w:tabs>
          <w:tab w:pos="396" w:val="left" w:leader="none"/>
        </w:tabs>
        <w:spacing w:line="229" w:lineRule="exact" w:before="0" w:after="0"/>
        <w:ind w:left="396" w:right="545" w:hanging="284"/>
        <w:jc w:val="left"/>
        <w:rPr>
          <w:sz w:val="20"/>
        </w:rPr>
      </w:pPr>
      <w:r>
        <w:rPr>
          <w:sz w:val="20"/>
        </w:rPr>
        <w:t>Celková</w:t>
      </w:r>
      <w:r>
        <w:rPr>
          <w:spacing w:val="38"/>
          <w:sz w:val="20"/>
        </w:rPr>
        <w:t> </w:t>
      </w:r>
      <w:r>
        <w:rPr>
          <w:sz w:val="20"/>
        </w:rPr>
        <w:t>cena</w:t>
      </w:r>
      <w:r>
        <w:rPr>
          <w:spacing w:val="38"/>
          <w:sz w:val="20"/>
        </w:rPr>
        <w:t> </w:t>
      </w:r>
      <w:r>
        <w:rPr>
          <w:sz w:val="20"/>
        </w:rPr>
        <w:t>díla</w:t>
      </w:r>
      <w:r>
        <w:rPr>
          <w:spacing w:val="40"/>
          <w:sz w:val="20"/>
        </w:rPr>
        <w:t> </w:t>
      </w:r>
      <w:r>
        <w:rPr>
          <w:sz w:val="20"/>
        </w:rPr>
        <w:t>uvedená</w:t>
      </w:r>
      <w:r>
        <w:rPr>
          <w:spacing w:val="38"/>
          <w:sz w:val="20"/>
        </w:rPr>
        <w:t> </w:t>
      </w:r>
      <w:r>
        <w:rPr>
          <w:sz w:val="20"/>
        </w:rPr>
        <w:t>v</w:t>
      </w:r>
      <w:r>
        <w:rPr>
          <w:spacing w:val="37"/>
          <w:sz w:val="20"/>
        </w:rPr>
        <w:t> </w:t>
      </w:r>
      <w:r>
        <w:rPr>
          <w:sz w:val="20"/>
        </w:rPr>
        <w:t>čl.</w:t>
      </w:r>
      <w:r>
        <w:rPr>
          <w:spacing w:val="41"/>
          <w:sz w:val="20"/>
        </w:rPr>
        <w:t> </w:t>
      </w:r>
      <w:r>
        <w:rPr>
          <w:sz w:val="20"/>
        </w:rPr>
        <w:t>V.</w:t>
      </w:r>
      <w:r>
        <w:rPr>
          <w:spacing w:val="41"/>
          <w:sz w:val="20"/>
        </w:rPr>
        <w:t> </w:t>
      </w:r>
      <w:r>
        <w:rPr>
          <w:sz w:val="20"/>
        </w:rPr>
        <w:t>bodu</w:t>
      </w:r>
      <w:r>
        <w:rPr>
          <w:spacing w:val="39"/>
          <w:sz w:val="20"/>
        </w:rPr>
        <w:t> </w:t>
      </w:r>
      <w:r>
        <w:rPr>
          <w:sz w:val="20"/>
        </w:rPr>
        <w:t>1.</w:t>
      </w:r>
      <w:r>
        <w:rPr>
          <w:spacing w:val="38"/>
          <w:sz w:val="20"/>
        </w:rPr>
        <w:t> </w:t>
      </w:r>
      <w:r>
        <w:rPr>
          <w:sz w:val="20"/>
        </w:rPr>
        <w:t>smlouvy</w:t>
      </w:r>
      <w:r>
        <w:rPr>
          <w:spacing w:val="35"/>
          <w:sz w:val="20"/>
        </w:rPr>
        <w:t> </w:t>
      </w:r>
      <w:r>
        <w:rPr>
          <w:sz w:val="20"/>
        </w:rPr>
        <w:t>se</w:t>
      </w:r>
      <w:r>
        <w:rPr>
          <w:spacing w:val="38"/>
          <w:sz w:val="20"/>
        </w:rPr>
        <w:t> </w:t>
      </w:r>
      <w:r>
        <w:rPr>
          <w:sz w:val="20"/>
        </w:rPr>
        <w:t>upravuje</w:t>
      </w:r>
      <w:r>
        <w:rPr>
          <w:spacing w:val="38"/>
          <w:sz w:val="20"/>
        </w:rPr>
        <w:t> </w:t>
      </w:r>
      <w:r>
        <w:rPr>
          <w:sz w:val="20"/>
        </w:rPr>
        <w:t>a</w:t>
      </w:r>
      <w:r>
        <w:rPr>
          <w:spacing w:val="38"/>
          <w:sz w:val="20"/>
        </w:rPr>
        <w:t> </w:t>
      </w:r>
      <w:r>
        <w:rPr>
          <w:sz w:val="20"/>
        </w:rPr>
        <w:t>mění</w:t>
      </w:r>
      <w:r>
        <w:rPr>
          <w:spacing w:val="38"/>
          <w:sz w:val="20"/>
        </w:rPr>
        <w:t> </w:t>
      </w:r>
      <w:r>
        <w:rPr>
          <w:sz w:val="20"/>
        </w:rPr>
        <w:t>v</w:t>
      </w:r>
      <w:r>
        <w:rPr>
          <w:spacing w:val="37"/>
          <w:sz w:val="20"/>
        </w:rPr>
        <w:t> </w:t>
      </w:r>
      <w:r>
        <w:rPr>
          <w:sz w:val="20"/>
        </w:rPr>
        <w:t>souladu</w:t>
      </w:r>
      <w:r>
        <w:rPr>
          <w:spacing w:val="38"/>
          <w:sz w:val="20"/>
        </w:rPr>
        <w:t> </w:t>
      </w:r>
      <w:r>
        <w:rPr>
          <w:sz w:val="20"/>
        </w:rPr>
        <w:t>s obsahem</w:t>
      </w:r>
    </w:p>
    <w:p>
      <w:pPr>
        <w:pStyle w:val="BodyText"/>
        <w:spacing w:line="229" w:lineRule="exact"/>
        <w:ind w:left="395"/>
      </w:pPr>
      <w:r>
        <w:rPr/>
        <w:t>změnového listu (ZL) č. 2 takto:</w:t>
      </w:r>
    </w:p>
    <w:p>
      <w:pPr>
        <w:pStyle w:val="BodyText"/>
        <w:spacing w:before="6"/>
        <w:rPr>
          <w:sz w:val="30"/>
        </w:rPr>
      </w:pPr>
    </w:p>
    <w:p>
      <w:pPr>
        <w:pStyle w:val="BodyText"/>
        <w:tabs>
          <w:tab w:pos="6484" w:val="left" w:leader="none"/>
        </w:tabs>
        <w:ind w:left="395"/>
      </w:pPr>
      <w:bookmarkStart w:name="Cena díla celkem ve znění Dodatku č. 1  " w:id="9"/>
      <w:bookmarkEnd w:id="9"/>
      <w:r>
        <w:rPr/>
      </w:r>
      <w:r>
        <w:rPr/>
        <w:t>Cena díla celkem ve znění Dodatku</w:t>
      </w:r>
      <w:r>
        <w:rPr>
          <w:spacing w:val="-10"/>
        </w:rPr>
        <w:t> </w:t>
      </w:r>
      <w:r>
        <w:rPr/>
        <w:t>č.</w:t>
      </w:r>
      <w:r>
        <w:rPr>
          <w:spacing w:val="-4"/>
        </w:rPr>
        <w:t> </w:t>
      </w:r>
      <w:r>
        <w:rPr/>
        <w:t>1</w:t>
        <w:tab/>
        <w:t>3 266 971,31 Kč bez</w:t>
      </w:r>
      <w:r>
        <w:rPr>
          <w:spacing w:val="-8"/>
        </w:rPr>
        <w:t> </w:t>
      </w:r>
      <w:r>
        <w:rPr/>
        <w:t>DPH</w:t>
      </w:r>
    </w:p>
    <w:p>
      <w:pPr>
        <w:pStyle w:val="BodyText"/>
        <w:tabs>
          <w:tab w:pos="6539" w:val="left" w:leader="none"/>
        </w:tabs>
        <w:spacing w:line="364" w:lineRule="auto" w:before="120"/>
        <w:ind w:left="395" w:right="1180"/>
      </w:pPr>
      <w:bookmarkStart w:name="Změny dle ZL č. 2 méněpráce          - 9" w:id="10"/>
      <w:bookmarkEnd w:id="10"/>
      <w:r>
        <w:rPr/>
      </w:r>
      <w:r>
        <w:rPr/>
        <w:t>Změny dle ZL č.</w:t>
      </w:r>
      <w:r>
        <w:rPr>
          <w:spacing w:val="-7"/>
        </w:rPr>
        <w:t> </w:t>
      </w:r>
      <w:r>
        <w:rPr/>
        <w:t>2</w:t>
      </w:r>
      <w:r>
        <w:rPr>
          <w:spacing w:val="-2"/>
        </w:rPr>
        <w:t> </w:t>
      </w:r>
      <w:r>
        <w:rPr/>
        <w:t>méněpráce</w:t>
        <w:tab/>
        <w:t>- 957 576,53 Kč</w:t>
      </w:r>
      <w:r>
        <w:rPr>
          <w:spacing w:val="-8"/>
        </w:rPr>
        <w:t> </w:t>
      </w:r>
      <w:r>
        <w:rPr/>
        <w:t>bez</w:t>
      </w:r>
      <w:r>
        <w:rPr>
          <w:spacing w:val="-5"/>
        </w:rPr>
        <w:t> </w:t>
      </w:r>
      <w:r>
        <w:rPr/>
        <w:t>DPH</w:t>
      </w:r>
      <w:r>
        <w:rPr>
          <w:spacing w:val="-1"/>
          <w:w w:val="99"/>
        </w:rPr>
        <w:t> </w:t>
      </w:r>
      <w:bookmarkStart w:name="Nová cena díla sjednaná tímto dodatkem v" w:id="11"/>
      <w:bookmarkEnd w:id="11"/>
      <w:r>
        <w:rPr>
          <w:w w:val="99"/>
        </w:rPr>
      </w:r>
      <w:r>
        <w:rPr/>
        <w:t>Nová cena díla sjednaná tímto dodatkem v důsledku změn shora</w:t>
      </w:r>
      <w:r>
        <w:rPr>
          <w:spacing w:val="-34"/>
        </w:rPr>
        <w:t> </w:t>
      </w:r>
      <w:r>
        <w:rPr/>
        <w:t>uvedených:</w:t>
      </w:r>
    </w:p>
    <w:p>
      <w:pPr>
        <w:pStyle w:val="Heading3"/>
        <w:tabs>
          <w:tab w:pos="6538" w:val="left" w:leader="none"/>
        </w:tabs>
        <w:spacing w:before="4"/>
        <w:ind w:left="395" w:right="0"/>
        <w:jc w:val="left"/>
      </w:pPr>
      <w:bookmarkStart w:name="Cena celkem         2 309 394,78 Kč bez " w:id="12"/>
      <w:bookmarkEnd w:id="12"/>
      <w:r>
        <w:rPr>
          <w:b w:val="0"/>
        </w:rPr>
      </w:r>
      <w:r>
        <w:rPr/>
        <w:t>Cena</w:t>
      </w:r>
      <w:r>
        <w:rPr>
          <w:spacing w:val="-3"/>
        </w:rPr>
        <w:t> </w:t>
      </w:r>
      <w:r>
        <w:rPr/>
        <w:t>celkem</w:t>
        <w:tab/>
        <w:t>2 309 394,78 Kč bez</w:t>
      </w:r>
      <w:r>
        <w:rPr>
          <w:spacing w:val="-9"/>
        </w:rPr>
        <w:t> </w:t>
      </w:r>
      <w:r>
        <w:rPr/>
        <w:t>DPH</w:t>
      </w:r>
    </w:p>
    <w:p>
      <w:pPr>
        <w:pStyle w:val="BodyText"/>
        <w:tabs>
          <w:tab w:pos="6703" w:val="left" w:leader="none"/>
        </w:tabs>
        <w:spacing w:before="120"/>
        <w:ind w:left="394"/>
      </w:pPr>
      <w:bookmarkStart w:name="DPH 21 % ve výši                 484 972" w:id="13"/>
      <w:bookmarkEnd w:id="13"/>
      <w:r>
        <w:rPr/>
      </w:r>
      <w:r>
        <w:rPr/>
        <w:t>DPH 21 %</w:t>
      </w:r>
      <w:r>
        <w:rPr>
          <w:spacing w:val="-4"/>
        </w:rPr>
        <w:t> </w:t>
      </w:r>
      <w:r>
        <w:rPr/>
        <w:t>ve</w:t>
      </w:r>
      <w:r>
        <w:rPr>
          <w:spacing w:val="-1"/>
        </w:rPr>
        <w:t> </w:t>
      </w:r>
      <w:r>
        <w:rPr/>
        <w:t>výši</w:t>
        <w:tab/>
        <w:t>484 972,90</w:t>
      </w:r>
      <w:r>
        <w:rPr>
          <w:spacing w:val="-7"/>
        </w:rPr>
        <w:t> </w:t>
      </w:r>
      <w:r>
        <w:rPr/>
        <w:t>Kč</w:t>
      </w:r>
    </w:p>
    <w:p>
      <w:pPr>
        <w:pStyle w:val="BodyText"/>
        <w:tabs>
          <w:tab w:pos="6542" w:val="left" w:leader="none"/>
        </w:tabs>
        <w:spacing w:before="116"/>
        <w:ind w:left="399"/>
      </w:pPr>
      <w:bookmarkStart w:name="Celková cena díla         2 794 367,68 K" w:id="14"/>
      <w:bookmarkEnd w:id="14"/>
      <w:r>
        <w:rPr/>
      </w:r>
      <w:r>
        <w:rPr/>
        <w:t>Celková</w:t>
      </w:r>
      <w:r>
        <w:rPr>
          <w:spacing w:val="-3"/>
        </w:rPr>
        <w:t> </w:t>
      </w:r>
      <w:r>
        <w:rPr/>
        <w:t>cena</w:t>
      </w:r>
      <w:r>
        <w:rPr>
          <w:spacing w:val="-3"/>
        </w:rPr>
        <w:t> </w:t>
      </w:r>
      <w:r>
        <w:rPr/>
        <w:t>díla</w:t>
        <w:tab/>
        <w:t>2 794 367,68 Kč včetně</w:t>
      </w:r>
      <w:r>
        <w:rPr>
          <w:spacing w:val="-11"/>
        </w:rPr>
        <w:t> </w:t>
      </w:r>
      <w:r>
        <w:rPr/>
        <w:t>DPH</w:t>
      </w:r>
    </w:p>
    <w:p>
      <w:pPr>
        <w:pStyle w:val="BodyText"/>
      </w:pPr>
    </w:p>
    <w:p>
      <w:pPr>
        <w:pStyle w:val="BodyText"/>
      </w:pPr>
    </w:p>
    <w:p>
      <w:pPr>
        <w:pStyle w:val="BodyText"/>
        <w:spacing w:before="2"/>
        <w:rPr>
          <w:sz w:val="17"/>
        </w:rPr>
      </w:pPr>
    </w:p>
    <w:p>
      <w:pPr>
        <w:pStyle w:val="Heading2"/>
        <w:spacing w:before="90"/>
      </w:pPr>
      <w:r>
        <w:rPr/>
        <w:t>1</w:t>
      </w:r>
    </w:p>
    <w:p>
      <w:pPr>
        <w:spacing w:after="0"/>
        <w:sectPr>
          <w:type w:val="continuous"/>
          <w:pgSz w:w="11910" w:h="16840"/>
          <w:pgMar w:top="680" w:bottom="280" w:left="1300" w:right="620"/>
        </w:sectPr>
      </w:pPr>
    </w:p>
    <w:p>
      <w:pPr>
        <w:pStyle w:val="BodyText"/>
        <w:ind w:left="111"/>
        <w:rPr>
          <w:rFonts w:ascii="Times New Roman"/>
        </w:rPr>
      </w:pPr>
      <w:r>
        <w:rPr>
          <w:rFonts w:ascii="Times New Roman"/>
        </w:rPr>
        <w:pict>
          <v:group style="width:488pt;height:72pt;mso-position-horizontal-relative:char;mso-position-vertical-relative:line" coordorigin="0,0" coordsize="9760,1440">
            <v:shape style="position:absolute;left:0;top:0;width:8610;height:1440" type="#_x0000_t75" stroked="false">
              <v:imagedata r:id="rId5" o:title=""/>
            </v:shape>
            <v:shape style="position:absolute;left:8428;top:108;width:1332;height:1332" type="#_x0000_t75" stroked="false">
              <v:imagedata r:id="rId6" o:title=""/>
            </v:shape>
          </v:group>
        </w:pict>
      </w:r>
      <w:r>
        <w:rPr>
          <w:rFonts w:ascii="Times New Roman"/>
        </w:rPr>
      </w:r>
    </w:p>
    <w:p>
      <w:pPr>
        <w:pStyle w:val="ListParagraph"/>
        <w:numPr>
          <w:ilvl w:val="0"/>
          <w:numId w:val="2"/>
        </w:numPr>
        <w:tabs>
          <w:tab w:pos="400" w:val="left" w:leader="none"/>
        </w:tabs>
        <w:spacing w:line="240" w:lineRule="auto" w:before="47" w:after="0"/>
        <w:ind w:left="399" w:right="651" w:hanging="283"/>
        <w:jc w:val="both"/>
        <w:rPr>
          <w:sz w:val="20"/>
        </w:rPr>
      </w:pPr>
      <w:r>
        <w:rPr>
          <w:sz w:val="20"/>
        </w:rPr>
        <w:t>Dále zhotovitel bere na vědomí a souhlasí s tím, že objednatel je oprávněn, v souladu s principy sociálně odpovědného zadávání uvedenými v zadávací dokumentaci (bod 13.1) veřejné zakázky, na jejímž základě byla uzavřena smlouva o dílo č. SMLDEU-42-5/2023, ve znění dodatku č. 1, provést platby přímo konkrétnímu poddodavateli zhotovitele (dále jen „poddodavatel“). Předpokladem provedení přímé platby konkrétnímu poddodavateli je čestné prohlášení poddodavatele o tom, že zhotovitel je v prodlení s platbou za stavební práce, dodávky nebo služby poskytnuté poddodavatelem zhotoviteli na základě této smlouvy, s uvedením konkrétního počtu dnů prodlení. Přílohu čestného prohlášení bude tvořit daňový doklad (faktura) vystavený poddodavatelem a potvrzení o jeho doručení zhotoviteli, případně o jeho odeslání či dodání zhotoviteli, jedná-li se o elektronickou formu</w:t>
      </w:r>
      <w:r>
        <w:rPr>
          <w:spacing w:val="-13"/>
          <w:sz w:val="20"/>
        </w:rPr>
        <w:t> </w:t>
      </w:r>
      <w:r>
        <w:rPr>
          <w:sz w:val="20"/>
        </w:rPr>
        <w:t>komunikace.</w:t>
      </w:r>
    </w:p>
    <w:p>
      <w:pPr>
        <w:pStyle w:val="ListParagraph"/>
        <w:numPr>
          <w:ilvl w:val="0"/>
          <w:numId w:val="2"/>
        </w:numPr>
        <w:tabs>
          <w:tab w:pos="400" w:val="left" w:leader="none"/>
          <w:tab w:pos="6989" w:val="left" w:leader="none"/>
        </w:tabs>
        <w:spacing w:line="240" w:lineRule="auto" w:before="120" w:after="0"/>
        <w:ind w:left="398" w:right="652" w:hanging="282"/>
        <w:jc w:val="both"/>
        <w:rPr>
          <w:sz w:val="20"/>
        </w:rPr>
      </w:pPr>
      <w:r>
        <w:rPr/>
        <w:pict>
          <v:shape style="position:absolute;margin-left:267.642487pt;margin-top:40.342915pt;width:147.050pt;height:12.1pt;mso-position-horizontal-relative:page;mso-position-vertical-relative:paragraph;z-index:-38080" type="#_x0000_t202" filled="false" stroked="false">
            <v:textbox inset="0,0,0,0">
              <w:txbxContent>
                <w:p>
                  <w:pPr>
                    <w:pStyle w:val="BodyText"/>
                    <w:spacing w:before="4"/>
                    <w:ind w:left="44"/>
                  </w:pPr>
                  <w:hyperlink r:id="rId7">
                    <w:r>
                      <w:rPr>
                        <w:w w:val="95"/>
                      </w:rPr>
                      <w:t>vitezslav.janku@dsp-stavebni.cz</w:t>
                    </w:r>
                  </w:hyperlink>
                </w:p>
              </w:txbxContent>
            </v:textbox>
            <w10:wrap type="none"/>
          </v:shape>
        </w:pict>
      </w:r>
      <w:r>
        <w:rPr/>
        <w:pict>
          <v:rect style="position:absolute;margin-left:267.642487pt;margin-top:40.342915pt;width:146.2636pt;height:12.0953pt;mso-position-horizontal-relative:page;mso-position-vertical-relative:paragraph;z-index:-38008" filled="true" fillcolor="#ffffff" stroked="false">
            <v:fill type="solid"/>
            <w10:wrap type="none"/>
          </v:rect>
        </w:pict>
      </w:r>
      <w:r>
        <w:rPr>
          <w:sz w:val="20"/>
        </w:rPr>
        <w:t>Pokud objednatel obdrží čestné prohlášení poddodavatele dle čl. II odst. 3 tohoto Dodatku č. 2, zašle toto čestné prohlášení (včetně jeho příloh) bez zbytečného odkladu zhotoviteli, přičemž smluvní strany výslovně sjednávají, že toto čestné prohlášení je objednatel oprávněn zaslat zhotoviteli též pouze elektronicky na</w:t>
      </w:r>
      <w:r>
        <w:rPr>
          <w:spacing w:val="-7"/>
          <w:sz w:val="20"/>
        </w:rPr>
        <w:t> </w:t>
      </w:r>
      <w:r>
        <w:rPr>
          <w:sz w:val="20"/>
        </w:rPr>
        <w:t>e-mailovou</w:t>
      </w:r>
      <w:r>
        <w:rPr>
          <w:spacing w:val="-1"/>
          <w:sz w:val="20"/>
        </w:rPr>
        <w:t> </w:t>
      </w:r>
      <w:r>
        <w:rPr>
          <w:sz w:val="20"/>
        </w:rPr>
        <w:t>adresu</w:t>
        <w:tab/>
        <w:t>. Pokud zhotovitel</w:t>
      </w:r>
      <w:r>
        <w:rPr>
          <w:spacing w:val="-5"/>
          <w:sz w:val="20"/>
        </w:rPr>
        <w:t> </w:t>
      </w:r>
      <w:r>
        <w:rPr>
          <w:sz w:val="20"/>
        </w:rPr>
        <w:t>ve</w:t>
      </w:r>
      <w:r>
        <w:rPr>
          <w:spacing w:val="-2"/>
          <w:sz w:val="20"/>
        </w:rPr>
        <w:t> </w:t>
      </w:r>
      <w:r>
        <w:rPr>
          <w:sz w:val="20"/>
        </w:rPr>
        <w:t>lhůtě</w:t>
      </w:r>
      <w:r>
        <w:rPr>
          <w:w w:val="99"/>
          <w:sz w:val="20"/>
        </w:rPr>
        <w:t> </w:t>
      </w:r>
      <w:r>
        <w:rPr>
          <w:sz w:val="20"/>
        </w:rPr>
        <w:t>3 pracovních dnů ode dne doručení takovéhoto e-mailu objednatele (za den doručení e-mailu se považuje den odeslání e-mailu objednatelem zhotoviteli) neprokáže objednateli, že faktura poddodavatele v částce uvedené poddodavatelem v čestném prohlášení nebyla zaplacena, nebo že poddodavatel nebyl ještě oprávněn fakturu vystavit, má se za to, že faktura zaplacena nebyla, byla vystavena oprávněně a je splatná. Objednatel je v takovém případě oprávněn poddodavatelem uplatněnou částku nebo její část uhradit přímo poddodavateli a následně o této úhradě informovat na shora uvedený e-mail</w:t>
      </w:r>
      <w:r>
        <w:rPr>
          <w:spacing w:val="-17"/>
          <w:sz w:val="20"/>
        </w:rPr>
        <w:t> </w:t>
      </w:r>
      <w:r>
        <w:rPr>
          <w:sz w:val="20"/>
        </w:rPr>
        <w:t>zhotovitele.</w:t>
      </w:r>
    </w:p>
    <w:p>
      <w:pPr>
        <w:pStyle w:val="ListParagraph"/>
        <w:numPr>
          <w:ilvl w:val="0"/>
          <w:numId w:val="2"/>
        </w:numPr>
        <w:tabs>
          <w:tab w:pos="399" w:val="left" w:leader="none"/>
        </w:tabs>
        <w:spacing w:line="240" w:lineRule="auto" w:before="120" w:after="0"/>
        <w:ind w:left="398" w:right="652" w:hanging="283"/>
        <w:jc w:val="both"/>
        <w:rPr>
          <w:sz w:val="20"/>
        </w:rPr>
      </w:pPr>
      <w:r>
        <w:rPr>
          <w:sz w:val="20"/>
        </w:rPr>
        <w:t>Pokud objednatel provede přímou platbu poddodavateli, je zhotovitel povinen zohlednit  objednatelem provedenou platbu ve fakturaci ceny díla, resp. objednatel je oprávněn uhradit na zhotovitelem vystavenou fakturu částku odpovídající fakturované částce ponížené o  výši  přímé platby poddodavateli dle předchozího odstavce, aniž by se dostal v této dílčí části ceny díla do prodlení s platbou</w:t>
      </w:r>
      <w:r>
        <w:rPr>
          <w:spacing w:val="-13"/>
          <w:sz w:val="20"/>
        </w:rPr>
        <w:t> </w:t>
      </w:r>
      <w:r>
        <w:rPr>
          <w:sz w:val="20"/>
        </w:rPr>
        <w:t>faktury.</w:t>
      </w:r>
    </w:p>
    <w:p>
      <w:pPr>
        <w:pStyle w:val="BodyText"/>
        <w:spacing w:before="5"/>
        <w:rPr>
          <w:sz w:val="30"/>
        </w:rPr>
      </w:pPr>
    </w:p>
    <w:p>
      <w:pPr>
        <w:pStyle w:val="Heading3"/>
        <w:ind w:left="980" w:right="1235"/>
      </w:pPr>
      <w:bookmarkStart w:name="III." w:id="15"/>
      <w:bookmarkEnd w:id="15"/>
      <w:r>
        <w:rPr>
          <w:b w:val="0"/>
        </w:rPr>
      </w:r>
      <w:r>
        <w:rPr/>
        <w:t>III.</w:t>
      </w:r>
    </w:p>
    <w:p>
      <w:pPr>
        <w:spacing w:before="0"/>
        <w:ind w:left="980" w:right="1235" w:firstLine="0"/>
        <w:jc w:val="center"/>
        <w:rPr>
          <w:b/>
          <w:sz w:val="20"/>
        </w:rPr>
      </w:pPr>
      <w:bookmarkStart w:name="ZÁVĚREČNÁ USTANOVENÍ" w:id="16"/>
      <w:bookmarkEnd w:id="16"/>
      <w:r>
        <w:rPr/>
      </w:r>
      <w:r>
        <w:rPr>
          <w:b/>
          <w:sz w:val="20"/>
        </w:rPr>
        <w:t>ZÁVĚREČNÁ USTANOVENÍ</w:t>
      </w:r>
    </w:p>
    <w:p>
      <w:pPr>
        <w:pStyle w:val="ListParagraph"/>
        <w:numPr>
          <w:ilvl w:val="0"/>
          <w:numId w:val="3"/>
        </w:numPr>
        <w:tabs>
          <w:tab w:pos="398" w:val="left" w:leader="none"/>
        </w:tabs>
        <w:spacing w:line="240" w:lineRule="auto" w:before="120" w:after="0"/>
        <w:ind w:left="397" w:right="656" w:hanging="283"/>
        <w:jc w:val="both"/>
        <w:rPr>
          <w:sz w:val="20"/>
        </w:rPr>
      </w:pPr>
      <w:r>
        <w:rPr>
          <w:sz w:val="20"/>
        </w:rPr>
        <w:t>Tento dodatek nabývá platnosti dnem podpisu smluvními stranami a účinnosti dnem uveřejnění v registru smluv. Smluvní strany souhlasí s uveřejněním tohoto dodatku v registru</w:t>
      </w:r>
      <w:r>
        <w:rPr>
          <w:spacing w:val="-35"/>
          <w:sz w:val="20"/>
        </w:rPr>
        <w:t> </w:t>
      </w:r>
      <w:r>
        <w:rPr>
          <w:sz w:val="20"/>
        </w:rPr>
        <w:t>smluv.</w:t>
      </w:r>
    </w:p>
    <w:p>
      <w:pPr>
        <w:pStyle w:val="ListParagraph"/>
        <w:numPr>
          <w:ilvl w:val="0"/>
          <w:numId w:val="3"/>
        </w:numPr>
        <w:tabs>
          <w:tab w:pos="398" w:val="left" w:leader="none"/>
        </w:tabs>
        <w:spacing w:line="240" w:lineRule="auto" w:before="117" w:after="0"/>
        <w:ind w:left="397" w:right="657" w:hanging="283"/>
        <w:jc w:val="both"/>
        <w:rPr>
          <w:sz w:val="20"/>
        </w:rPr>
      </w:pPr>
      <w:r>
        <w:rPr>
          <w:sz w:val="20"/>
        </w:rPr>
        <w:t>Tento dodatek se řídí právním řádem České republiky. Ve všem ostatním, co není výslovně upraveno tímto dodatkem, zůstávají v platnosti ustanovení smlouvy ze dne 11. 4. 2023 č. SMLDEU- 42-5/2023, ve znění Dodatku č. 1 ze dne 9. 2.</w:t>
      </w:r>
      <w:r>
        <w:rPr>
          <w:spacing w:val="-20"/>
          <w:sz w:val="20"/>
        </w:rPr>
        <w:t> </w:t>
      </w:r>
      <w:r>
        <w:rPr>
          <w:sz w:val="20"/>
        </w:rPr>
        <w:t>2024.</w:t>
      </w:r>
    </w:p>
    <w:p>
      <w:pPr>
        <w:pStyle w:val="ListParagraph"/>
        <w:numPr>
          <w:ilvl w:val="0"/>
          <w:numId w:val="3"/>
        </w:numPr>
        <w:tabs>
          <w:tab w:pos="397" w:val="left" w:leader="none"/>
        </w:tabs>
        <w:spacing w:line="240" w:lineRule="auto" w:before="120" w:after="0"/>
        <w:ind w:left="396" w:right="0" w:hanging="283"/>
        <w:jc w:val="left"/>
        <w:rPr>
          <w:sz w:val="20"/>
        </w:rPr>
      </w:pPr>
      <w:r>
        <w:rPr>
          <w:sz w:val="20"/>
        </w:rPr>
        <w:t>Zhotovitel  bez  předchozího  výslovného  písemného  souhlasu  objednatele  nesmí  postoupit   </w:t>
      </w:r>
      <w:r>
        <w:rPr>
          <w:spacing w:val="45"/>
          <w:sz w:val="20"/>
        </w:rPr>
        <w:t> </w:t>
      </w:r>
      <w:r>
        <w:rPr>
          <w:sz w:val="20"/>
        </w:rPr>
        <w:t>ani</w:t>
      </w:r>
    </w:p>
    <w:p>
      <w:pPr>
        <w:pStyle w:val="BodyText"/>
        <w:ind w:left="396"/>
      </w:pPr>
      <w:r>
        <w:rPr/>
        <w:t>převést jakákoliv práva či povinnosti vyplývající z tohoto dodatku na jakoukoliv třetí osobu.</w:t>
      </w:r>
    </w:p>
    <w:p>
      <w:pPr>
        <w:pStyle w:val="ListParagraph"/>
        <w:numPr>
          <w:ilvl w:val="0"/>
          <w:numId w:val="3"/>
        </w:numPr>
        <w:tabs>
          <w:tab w:pos="397" w:val="left" w:leader="none"/>
        </w:tabs>
        <w:spacing w:line="240" w:lineRule="auto" w:before="120" w:after="0"/>
        <w:ind w:left="396" w:right="658" w:hanging="283"/>
        <w:jc w:val="both"/>
        <w:rPr>
          <w:sz w:val="20"/>
        </w:rPr>
      </w:pPr>
      <w:r>
        <w:rPr>
          <w:sz w:val="20"/>
        </w:rPr>
        <w:t>Tento dodatek je vyhotoven v elektronické verzi a podepsán elektronickými podpisy oprávněných zástupců obou smluvních</w:t>
      </w:r>
      <w:r>
        <w:rPr>
          <w:spacing w:val="-17"/>
          <w:sz w:val="20"/>
        </w:rPr>
        <w:t> </w:t>
      </w:r>
      <w:r>
        <w:rPr>
          <w:sz w:val="20"/>
        </w:rPr>
        <w:t>stran.</w:t>
      </w:r>
    </w:p>
    <w:p>
      <w:pPr>
        <w:pStyle w:val="ListParagraph"/>
        <w:numPr>
          <w:ilvl w:val="0"/>
          <w:numId w:val="3"/>
        </w:numPr>
        <w:tabs>
          <w:tab w:pos="397" w:val="left" w:leader="none"/>
        </w:tabs>
        <w:spacing w:line="240" w:lineRule="auto" w:before="120" w:after="0"/>
        <w:ind w:left="396" w:right="0" w:hanging="283"/>
        <w:jc w:val="left"/>
        <w:rPr>
          <w:sz w:val="20"/>
        </w:rPr>
      </w:pPr>
      <w:r>
        <w:rPr>
          <w:sz w:val="20"/>
        </w:rPr>
        <w:t>Smluvní</w:t>
      </w:r>
      <w:r>
        <w:rPr>
          <w:spacing w:val="40"/>
          <w:sz w:val="20"/>
        </w:rPr>
        <w:t> </w:t>
      </w:r>
      <w:r>
        <w:rPr>
          <w:sz w:val="20"/>
        </w:rPr>
        <w:t>strany</w:t>
      </w:r>
      <w:r>
        <w:rPr>
          <w:spacing w:val="39"/>
          <w:sz w:val="20"/>
        </w:rPr>
        <w:t> </w:t>
      </w:r>
      <w:r>
        <w:rPr>
          <w:sz w:val="20"/>
        </w:rPr>
        <w:t>prohlašují,</w:t>
      </w:r>
      <w:r>
        <w:rPr>
          <w:spacing w:val="45"/>
          <w:sz w:val="20"/>
        </w:rPr>
        <w:t> </w:t>
      </w:r>
      <w:r>
        <w:rPr>
          <w:sz w:val="20"/>
        </w:rPr>
        <w:t>že</w:t>
      </w:r>
      <w:r>
        <w:rPr>
          <w:spacing w:val="42"/>
          <w:sz w:val="20"/>
        </w:rPr>
        <w:t> </w:t>
      </w:r>
      <w:r>
        <w:rPr>
          <w:sz w:val="20"/>
        </w:rPr>
        <w:t>znění</w:t>
      </w:r>
      <w:r>
        <w:rPr>
          <w:spacing w:val="42"/>
          <w:sz w:val="20"/>
        </w:rPr>
        <w:t> </w:t>
      </w:r>
      <w:r>
        <w:rPr>
          <w:sz w:val="20"/>
        </w:rPr>
        <w:t>dodatku</w:t>
      </w:r>
      <w:r>
        <w:rPr>
          <w:spacing w:val="40"/>
          <w:sz w:val="20"/>
        </w:rPr>
        <w:t> </w:t>
      </w:r>
      <w:r>
        <w:rPr>
          <w:sz w:val="20"/>
        </w:rPr>
        <w:t>přečetly,</w:t>
      </w:r>
      <w:r>
        <w:rPr>
          <w:spacing w:val="42"/>
          <w:sz w:val="20"/>
        </w:rPr>
        <w:t> </w:t>
      </w:r>
      <w:r>
        <w:rPr>
          <w:sz w:val="20"/>
        </w:rPr>
        <w:t>s</w:t>
      </w:r>
      <w:r>
        <w:rPr>
          <w:spacing w:val="41"/>
          <w:sz w:val="20"/>
        </w:rPr>
        <w:t> </w:t>
      </w:r>
      <w:r>
        <w:rPr>
          <w:sz w:val="20"/>
        </w:rPr>
        <w:t>jeho</w:t>
      </w:r>
      <w:r>
        <w:rPr>
          <w:spacing w:val="42"/>
          <w:sz w:val="20"/>
        </w:rPr>
        <w:t> </w:t>
      </w:r>
      <w:r>
        <w:rPr>
          <w:sz w:val="20"/>
        </w:rPr>
        <w:t>obsahem</w:t>
      </w:r>
      <w:r>
        <w:rPr>
          <w:spacing w:val="45"/>
          <w:sz w:val="20"/>
        </w:rPr>
        <w:t> </w:t>
      </w:r>
      <w:r>
        <w:rPr>
          <w:sz w:val="20"/>
        </w:rPr>
        <w:t>souhlasí,</w:t>
      </w:r>
      <w:r>
        <w:rPr>
          <w:spacing w:val="40"/>
          <w:sz w:val="20"/>
        </w:rPr>
        <w:t> </w:t>
      </w:r>
      <w:r>
        <w:rPr>
          <w:sz w:val="20"/>
        </w:rPr>
        <w:t>stvrzují,</w:t>
      </w:r>
      <w:r>
        <w:rPr>
          <w:spacing w:val="42"/>
          <w:sz w:val="20"/>
        </w:rPr>
        <w:t> </w:t>
      </w:r>
      <w:r>
        <w:rPr>
          <w:sz w:val="20"/>
        </w:rPr>
        <w:t>že</w:t>
      </w:r>
      <w:r>
        <w:rPr>
          <w:spacing w:val="42"/>
          <w:sz w:val="20"/>
        </w:rPr>
        <w:t> </w:t>
      </w:r>
      <w:r>
        <w:rPr>
          <w:sz w:val="20"/>
        </w:rPr>
        <w:t>byl</w:t>
      </w:r>
    </w:p>
    <w:p>
      <w:pPr>
        <w:pStyle w:val="BodyText"/>
        <w:ind w:left="396"/>
      </w:pPr>
      <w:r>
        <w:rPr/>
        <w:pict>
          <v:shape style="position:absolute;margin-left:372.954163pt;margin-top:35.049938pt;width:101.25pt;height:100.55pt;mso-position-horizontal-relative:page;mso-position-vertical-relative:paragraph;z-index:-38056" coordorigin="7459,701" coordsize="2025,2011" path="m7824,2287l7715,2352,7628,2418,7562,2481,7514,2541,7482,2596,7464,2642,7459,2679,7472,2705,7484,2712,7622,2712,7622,2711,7628,2707,7498,2707,7502,2669,7523,2619,7559,2559,7609,2493,7671,2423,7743,2354,7824,2287xm8325,701l8285,728,8264,791,8256,861,8255,911,8257,957,8261,1006,8267,1058,8276,1111,8286,1165,8297,1221,8310,1278,8325,1334,8322,1356,8312,1392,8297,1438,8277,1495,8251,1561,8221,1634,8187,1713,8150,1797,8109,1884,8066,1973,8021,2063,7973,2152,7925,2240,7875,2323,7825,2402,7775,2475,7725,2540,7676,2597,7629,2643,7583,2678,7539,2700,7498,2707,7628,2707,7666,2682,7714,2639,7766,2582,7823,2511,7885,2425,7951,2323,8022,2204,8041,2198,8022,2198,8087,2083,8143,1978,8191,1885,8232,1800,8266,1725,8294,1657,8316,1596,8335,1541,8350,1492,8362,1447,8434,1447,8415,1402,8389,1328,8401,1248,8404,1223,8362,1223,8339,1132,8323,1045,8314,963,8311,889,8311,857,8316,805,8329,750,8354,713,8404,713,8378,703,8325,701xm9432,2194l9413,2198,9398,2208,9387,2224,9383,2243,9387,2262,9398,2277,9413,2287,9432,2291,9454,2287,9464,2281,9432,2281,9418,2278,9405,2270,9397,2258,9393,2243,9397,2228,9405,2215,9418,2207,9432,2204,9464,2204,9454,2198,9432,2194xm9464,2204l9432,2204,9449,2207,9461,2215,9469,2228,9472,2243,9469,2258,9461,2270,9449,2278,9432,2281,9464,2281,9470,2277,9480,2262,9484,2243,9480,2224,9470,2208,9464,2204xm9447,2210l9414,2210,9414,2270,9424,2270,9424,2248,9450,2248,9449,2245,9443,2243,9455,2239,9424,2239,9424,2223,9454,2223,9453,2219,9447,2210xm9450,2248l9437,2248,9441,2254,9443,2260,9445,2270,9455,2270,9453,2260,9453,2252,9450,2248xm9454,2223l9439,2223,9443,2225,9443,2237,9437,2239,9455,2239,9455,2231,9454,2223xm8434,1447l8362,1447,8410,1557,8461,1650,8512,1729,8564,1795,8614,1849,8663,1893,8708,1928,8749,1956,8785,1977,8712,1991,8638,2006,8561,2023,8484,2042,8407,2063,8329,2086,8251,2111,8173,2138,8097,2167,8022,2198,8041,2198,8090,2182,8160,2160,8234,2140,8310,2122,8387,2104,8466,2088,8545,2073,8625,2060,8705,2048,8784,2038,8861,2029,9015,2029,8983,2015,9047,2011,9123,2008,9443,2008,9422,1993,9349,1968,9315,1963,8892,1963,8844,1936,8797,1906,8751,1875,8707,1843,8654,1794,8604,1739,8559,1679,8517,1614,8479,1546,8445,1475,8434,1447xm9015,2029l8861,2029,8938,2066,9016,2098,9093,2125,9167,2146,9237,2162,9300,2172,9356,2175,9399,2173,9431,2164,9452,2149,9456,2142,9399,2142,9348,2138,9286,2126,9217,2107,9142,2082,9063,2051,9015,2029xm9463,2128l9451,2133,9436,2137,9419,2141,9399,2142,9456,2142,9463,2128xm9443,2008l9123,2008,9204,2008,9285,2013,9359,2023,9419,2041,9459,2068,9472,2105,9478,2091,9484,2085,9484,2070,9468,2027,9443,2008xm9140,1949l9084,1950,9024,1953,8892,1963,9315,1963,9254,1953,9140,1949xm8424,870l8413,931,8400,1009,8384,1106,8362,1223,8404,1223,8410,1171,8415,1096,8419,1021,8424,870xm8404,713l8354,713,8376,727,8398,750,8415,784,8424,833,8432,757,8415,717,8404,713xe" filled="true" fillcolor="#ffd8d8" stroked="false">
            <v:path arrowok="t"/>
            <v:fill type="solid"/>
            <w10:wrap type="none"/>
          </v:shape>
        </w:pict>
      </w:r>
      <w:r>
        <w:rPr/>
        <w:t>sepsán na základě jejich pravé a svobodné vůle, a na důkaz toho připojují své podpisy.</w:t>
      </w:r>
    </w:p>
    <w:p>
      <w:pPr>
        <w:pStyle w:val="BodyText"/>
        <w:spacing w:before="2"/>
        <w:rPr>
          <w:sz w:val="22"/>
        </w:rPr>
      </w:pPr>
    </w:p>
    <w:p>
      <w:pPr>
        <w:spacing w:after="0"/>
        <w:rPr>
          <w:sz w:val="22"/>
        </w:rPr>
        <w:sectPr>
          <w:pgSz w:w="11910" w:h="16840"/>
          <w:pgMar w:top="680" w:bottom="280" w:left="1300" w:right="620"/>
        </w:sectPr>
      </w:pPr>
    </w:p>
    <w:p>
      <w:pPr>
        <w:pStyle w:val="BodyText"/>
        <w:spacing w:before="93"/>
        <w:ind w:left="399"/>
      </w:pPr>
      <w:bookmarkStart w:name="UPříloha:" w:id="17"/>
      <w:bookmarkEnd w:id="17"/>
      <w:r>
        <w:rPr/>
      </w:r>
      <w:r>
        <w:rPr>
          <w:u w:val="single"/>
        </w:rPr>
        <w:t>Příloha:</w:t>
      </w:r>
    </w:p>
    <w:p>
      <w:pPr>
        <w:pStyle w:val="BodyText"/>
        <w:spacing w:line="224" w:lineRule="exact" w:before="117"/>
        <w:ind w:left="399"/>
      </w:pPr>
      <w:bookmarkStart w:name="Změnový list stavby č. 02" w:id="18"/>
      <w:bookmarkEnd w:id="18"/>
      <w:r>
        <w:rPr/>
      </w:r>
      <w:bookmarkStart w:name="Výkaz výměr" w:id="19"/>
      <w:bookmarkEnd w:id="19"/>
      <w:r>
        <w:rPr/>
      </w:r>
      <w:r>
        <w:rPr/>
        <w:t>Změnový list stavby č.</w:t>
      </w:r>
      <w:r>
        <w:rPr>
          <w:spacing w:val="-10"/>
        </w:rPr>
        <w:t> </w:t>
      </w:r>
      <w:r>
        <w:rPr/>
        <w:t>02</w:t>
      </w:r>
    </w:p>
    <w:p>
      <w:pPr>
        <w:pStyle w:val="BodyText"/>
        <w:spacing w:before="5"/>
        <w:rPr>
          <w:sz w:val="21"/>
        </w:rPr>
      </w:pPr>
      <w:r>
        <w:rPr/>
        <w:br w:type="column"/>
      </w:r>
      <w:r>
        <w:rPr>
          <w:sz w:val="21"/>
        </w:rPr>
      </w:r>
    </w:p>
    <w:p>
      <w:pPr>
        <w:spacing w:line="249" w:lineRule="auto" w:before="0"/>
        <w:ind w:left="1587" w:right="1679" w:firstLine="0"/>
        <w:jc w:val="left"/>
        <w:rPr>
          <w:rFonts w:ascii="Calibri" w:hAnsi="Calibri"/>
          <w:sz w:val="17"/>
        </w:rPr>
      </w:pPr>
      <w:r>
        <w:rPr/>
        <w:pict>
          <v:shape style="position:absolute;margin-left:364.928986pt;margin-top:3.841584pt;width:57.7pt;height:17.1pt;mso-position-horizontal-relative:page;mso-position-vertical-relative:paragraph;z-index:1264" type="#_x0000_t202" filled="false" stroked="false">
            <v:textbox inset="0,0,0,0">
              <w:txbxContent>
                <w:p>
                  <w:pPr>
                    <w:spacing w:line="338" w:lineRule="exact" w:before="4"/>
                    <w:ind w:left="0" w:right="0" w:firstLine="0"/>
                    <w:jc w:val="left"/>
                    <w:rPr>
                      <w:rFonts w:ascii="Calibri"/>
                      <w:sz w:val="28"/>
                    </w:rPr>
                  </w:pPr>
                  <w:r>
                    <w:rPr>
                      <w:rFonts w:ascii="Calibri"/>
                      <w:w w:val="105"/>
                      <w:sz w:val="28"/>
                    </w:rPr>
                    <w:t>PhDr.</w:t>
                  </w:r>
                  <w:r>
                    <w:rPr>
                      <w:rFonts w:ascii="Calibri"/>
                      <w:spacing w:val="-19"/>
                      <w:w w:val="105"/>
                      <w:sz w:val="28"/>
                    </w:rPr>
                    <w:t> </w:t>
                  </w:r>
                  <w:r>
                    <w:rPr>
                      <w:rFonts w:ascii="Calibri"/>
                      <w:w w:val="105"/>
                      <w:sz w:val="28"/>
                    </w:rPr>
                    <w:t>Ing.</w:t>
                  </w:r>
                </w:p>
              </w:txbxContent>
            </v:textbox>
            <w10:wrap type="none"/>
          </v:shape>
        </w:pict>
      </w:r>
      <w:r>
        <w:rPr>
          <w:rFonts w:ascii="Calibri" w:hAnsi="Calibri"/>
          <w:w w:val="105"/>
          <w:sz w:val="17"/>
        </w:rPr>
        <w:t>Digitálně podepsal PhDr.</w:t>
      </w:r>
    </w:p>
    <w:p>
      <w:pPr>
        <w:spacing w:after="0" w:line="249" w:lineRule="auto"/>
        <w:jc w:val="left"/>
        <w:rPr>
          <w:rFonts w:ascii="Calibri" w:hAnsi="Calibri"/>
          <w:sz w:val="17"/>
        </w:rPr>
        <w:sectPr>
          <w:type w:val="continuous"/>
          <w:pgSz w:w="11910" w:h="16840"/>
          <w:pgMar w:top="680" w:bottom="280" w:left="1300" w:right="620"/>
          <w:cols w:num="2" w:equalWidth="0">
            <w:col w:w="2644" w:space="2955"/>
            <w:col w:w="4391"/>
          </w:cols>
        </w:sectPr>
      </w:pPr>
    </w:p>
    <w:p>
      <w:pPr>
        <w:pStyle w:val="BodyText"/>
        <w:spacing w:line="222" w:lineRule="exact"/>
        <w:ind w:left="399"/>
      </w:pPr>
      <w:r>
        <w:rPr/>
        <w:t>Výkaz</w:t>
      </w:r>
      <w:r>
        <w:rPr>
          <w:spacing w:val="-7"/>
        </w:rPr>
        <w:t> </w:t>
      </w:r>
      <w:r>
        <w:rPr/>
        <w:t>výměr</w:t>
      </w:r>
    </w:p>
    <w:p>
      <w:pPr>
        <w:pStyle w:val="BodyText"/>
        <w:spacing w:before="2"/>
        <w:rPr>
          <w:sz w:val="23"/>
        </w:rPr>
      </w:pPr>
      <w:r>
        <w:rPr/>
        <w:br w:type="column"/>
      </w:r>
      <w:r>
        <w:rPr>
          <w:sz w:val="23"/>
        </w:rPr>
      </w:r>
    </w:p>
    <w:p>
      <w:pPr>
        <w:spacing w:line="16" w:lineRule="exact" w:before="0"/>
        <w:ind w:left="399" w:right="0" w:firstLine="0"/>
        <w:jc w:val="left"/>
        <w:rPr>
          <w:rFonts w:ascii="Calibri" w:hAnsi="Calibri"/>
          <w:sz w:val="18"/>
        </w:rPr>
      </w:pPr>
      <w:r>
        <w:rPr>
          <w:rFonts w:ascii="Calibri" w:hAnsi="Calibri"/>
          <w:w w:val="105"/>
          <w:sz w:val="18"/>
        </w:rPr>
        <w:t>Digitálně podepsal</w:t>
      </w:r>
    </w:p>
    <w:p>
      <w:pPr>
        <w:pStyle w:val="Heading1"/>
        <w:spacing w:line="267" w:lineRule="exact" w:before="0"/>
        <w:ind w:left="399"/>
      </w:pPr>
      <w:r>
        <w:rPr/>
        <w:br w:type="column"/>
      </w:r>
      <w:r>
        <w:rPr/>
        <w:t>Vítězslav</w:t>
      </w:r>
    </w:p>
    <w:p>
      <w:pPr>
        <w:spacing w:line="200" w:lineRule="exact" w:before="0"/>
        <w:ind w:left="111" w:right="0" w:firstLine="0"/>
        <w:jc w:val="left"/>
        <w:rPr>
          <w:rFonts w:ascii="Calibri" w:hAnsi="Calibri"/>
          <w:sz w:val="17"/>
        </w:rPr>
      </w:pPr>
      <w:r>
        <w:rPr/>
        <w:br w:type="column"/>
      </w:r>
      <w:r>
        <w:rPr>
          <w:rFonts w:ascii="Calibri" w:hAnsi="Calibri"/>
          <w:w w:val="105"/>
          <w:sz w:val="17"/>
        </w:rPr>
        <w:t>Ing. Vítězslav</w:t>
      </w:r>
    </w:p>
    <w:p>
      <w:pPr>
        <w:spacing w:line="58" w:lineRule="exact" w:before="9"/>
        <w:ind w:left="111" w:right="0" w:firstLine="0"/>
        <w:jc w:val="left"/>
        <w:rPr>
          <w:rFonts w:ascii="Calibri" w:hAnsi="Calibri"/>
          <w:sz w:val="17"/>
        </w:rPr>
      </w:pPr>
      <w:r>
        <w:rPr>
          <w:rFonts w:ascii="Calibri" w:hAnsi="Calibri"/>
          <w:w w:val="105"/>
          <w:sz w:val="17"/>
        </w:rPr>
        <w:t>Janků, Ph.D.,</w:t>
      </w:r>
    </w:p>
    <w:p>
      <w:pPr>
        <w:spacing w:after="0" w:line="58" w:lineRule="exact"/>
        <w:jc w:val="left"/>
        <w:rPr>
          <w:rFonts w:ascii="Calibri" w:hAnsi="Calibri"/>
          <w:sz w:val="17"/>
        </w:rPr>
        <w:sectPr>
          <w:type w:val="continuous"/>
          <w:pgSz w:w="11910" w:h="16840"/>
          <w:pgMar w:top="680" w:bottom="280" w:left="1300" w:right="620"/>
          <w:cols w:num="4" w:equalWidth="0">
            <w:col w:w="1541" w:space="47"/>
            <w:col w:w="1828" w:space="2183"/>
            <w:col w:w="1437" w:space="40"/>
            <w:col w:w="2914"/>
          </w:cols>
        </w:sectPr>
      </w:pPr>
    </w:p>
    <w:p>
      <w:pPr>
        <w:spacing w:line="348" w:lineRule="exact" w:before="0"/>
        <w:ind w:left="238" w:right="0" w:firstLine="0"/>
        <w:jc w:val="left"/>
        <w:rPr>
          <w:rFonts w:ascii="Calibri" w:hAnsi="Calibri"/>
          <w:sz w:val="18"/>
        </w:rPr>
      </w:pPr>
      <w:r>
        <w:rPr/>
        <w:pict>
          <v:shape style="position:absolute;margin-left:140.134247pt;margin-top:.410538pt;width:45.45pt;height:45.1pt;mso-position-horizontal-relative:page;mso-position-vertical-relative:paragraph;z-index:-38032" coordorigin="2803,8" coordsize="909,902" path="m2966,719l2887,771,2837,821,2810,864,2803,895,2809,907,2814,910,2872,910,2877,908,2820,908,2828,874,2858,827,2905,773,2966,719xm3191,8l3173,20,3164,48,3160,80,3160,103,3160,123,3162,145,3165,168,3169,192,3173,216,3179,242,3185,267,3191,292,3184,322,3165,376,3136,448,3098,531,3055,619,3007,706,2958,785,2909,849,2862,892,2820,908,2877,908,2881,907,2928,865,2986,792,3055,682,3064,680,3055,680,3110,581,3149,501,3177,437,3196,385,3208,343,3240,343,3220,289,3226,242,3208,242,3197,202,3190,162,3186,126,3185,92,3185,78,3187,55,3193,30,3204,14,3227,14,3215,9,3191,8xm3702,678l3676,678,3666,687,3666,712,3676,721,3702,721,3706,717,3679,717,3670,709,3670,690,3679,682,3706,682,3702,678xm3706,682l3699,682,3705,690,3705,709,3699,717,3706,717,3711,712,3711,687,3706,682xm3694,685l3679,685,3679,712,3684,712,3684,702,3696,702,3695,701,3692,700,3698,698,3684,698,3684,691,3697,691,3697,689,3694,685xm3696,702l3690,702,3692,705,3692,707,3693,712,3698,712,3697,707,3697,704,3696,702xm3697,691l3691,691,3692,692,3692,697,3690,698,3698,698,3698,694,3697,691xm3240,343l3208,343,3258,443,3310,511,3358,555,3397,581,3314,597,3228,619,3140,647,3055,680,3064,680,3124,661,3198,642,3276,626,3354,613,3432,604,3501,604,3486,597,3549,594,3692,594,3668,582,3634,574,3445,574,3424,562,3403,549,3382,535,3362,521,3316,474,3277,418,3245,355,3240,343xm3501,604l3432,604,3492,631,3552,652,3607,665,3654,670,3673,668,3687,664,3697,658,3698,655,3673,655,3636,651,3591,639,3540,621,3501,604xm3702,648l3695,651,3685,655,3698,655,3702,648xm3692,594l3549,594,3622,597,3682,609,3705,638,3708,632,3711,629,3711,622,3700,599,3692,594xm3556,568l3532,568,3505,570,3445,574,3634,574,3619,571,3556,568xm3236,84l3231,111,3225,146,3217,190,3208,242,3226,242,3227,236,3231,185,3234,135,3236,84xm3227,14l3204,14,3214,20,3224,30,3231,45,3236,67,3239,33,3231,16,3227,14xe" filled="true" fillcolor="#ffd8d8" stroked="false">
            <v:path arrowok="t"/>
            <v:fill type="solid"/>
            <w10:wrap type="none"/>
          </v:shape>
        </w:pict>
      </w:r>
      <w:r>
        <w:rPr>
          <w:rFonts w:ascii="Calibri" w:hAnsi="Calibri"/>
          <w:w w:val="105"/>
          <w:position w:val="6"/>
          <w:sz w:val="36"/>
        </w:rPr>
        <w:t>Mgr.</w:t>
      </w:r>
      <w:r>
        <w:rPr>
          <w:rFonts w:ascii="Calibri" w:hAnsi="Calibri"/>
          <w:spacing w:val="-20"/>
          <w:w w:val="105"/>
          <w:position w:val="6"/>
          <w:sz w:val="36"/>
        </w:rPr>
        <w:t> </w:t>
      </w:r>
      <w:r>
        <w:rPr>
          <w:rFonts w:ascii="Calibri" w:hAnsi="Calibri"/>
          <w:w w:val="105"/>
          <w:position w:val="6"/>
          <w:sz w:val="36"/>
        </w:rPr>
        <w:t>Luděk</w:t>
      </w:r>
      <w:r>
        <w:rPr>
          <w:rFonts w:ascii="Calibri" w:hAnsi="Calibri"/>
          <w:spacing w:val="-50"/>
          <w:w w:val="105"/>
          <w:position w:val="6"/>
          <w:sz w:val="36"/>
        </w:rPr>
        <w:t> </w:t>
      </w:r>
      <w:r>
        <w:rPr>
          <w:rFonts w:ascii="Calibri" w:hAnsi="Calibri"/>
          <w:w w:val="105"/>
          <w:sz w:val="18"/>
        </w:rPr>
        <w:t>Mgr.</w:t>
      </w:r>
      <w:r>
        <w:rPr>
          <w:rFonts w:ascii="Calibri" w:hAnsi="Calibri"/>
          <w:spacing w:val="-11"/>
          <w:w w:val="105"/>
          <w:sz w:val="18"/>
        </w:rPr>
        <w:t> </w:t>
      </w:r>
      <w:r>
        <w:rPr>
          <w:rFonts w:ascii="Calibri" w:hAnsi="Calibri"/>
          <w:w w:val="105"/>
          <w:sz w:val="18"/>
        </w:rPr>
        <w:t>Luděk</w:t>
      </w:r>
      <w:r>
        <w:rPr>
          <w:rFonts w:ascii="Calibri" w:hAnsi="Calibri"/>
          <w:spacing w:val="-11"/>
          <w:w w:val="105"/>
          <w:sz w:val="18"/>
        </w:rPr>
        <w:t> </w:t>
      </w:r>
      <w:r>
        <w:rPr>
          <w:rFonts w:ascii="Calibri" w:hAnsi="Calibri"/>
          <w:w w:val="105"/>
          <w:sz w:val="18"/>
        </w:rPr>
        <w:t>Khol</w:t>
      </w:r>
    </w:p>
    <w:p>
      <w:pPr>
        <w:pStyle w:val="Heading1"/>
        <w:spacing w:line="289" w:lineRule="exact" w:before="59"/>
        <w:ind w:left="238"/>
      </w:pPr>
      <w:r>
        <w:rPr/>
        <w:br w:type="column"/>
      </w:r>
      <w:r>
        <w:rPr/>
        <w:t>Janků,</w:t>
      </w:r>
    </w:p>
    <w:p>
      <w:pPr>
        <w:spacing w:line="205" w:lineRule="exact" w:before="142"/>
        <w:ind w:left="238" w:right="0" w:firstLine="0"/>
        <w:jc w:val="left"/>
        <w:rPr>
          <w:rFonts w:ascii="Calibri"/>
          <w:sz w:val="17"/>
        </w:rPr>
      </w:pPr>
      <w:r>
        <w:rPr/>
        <w:br w:type="column"/>
      </w:r>
      <w:r>
        <w:rPr>
          <w:rFonts w:ascii="Calibri"/>
          <w:sz w:val="17"/>
        </w:rPr>
        <w:t>MPA</w:t>
      </w:r>
    </w:p>
    <w:p>
      <w:pPr>
        <w:spacing w:after="0" w:line="205" w:lineRule="exact"/>
        <w:jc w:val="left"/>
        <w:rPr>
          <w:rFonts w:ascii="Calibri"/>
          <w:sz w:val="17"/>
        </w:rPr>
        <w:sectPr>
          <w:type w:val="continuous"/>
          <w:pgSz w:w="11910" w:h="16840"/>
          <w:pgMar w:top="680" w:bottom="280" w:left="1300" w:right="620"/>
          <w:cols w:num="3" w:equalWidth="0">
            <w:col w:w="3214" w:space="2546"/>
            <w:col w:w="988" w:space="200"/>
            <w:col w:w="3042"/>
          </w:cols>
        </w:sectPr>
      </w:pPr>
    </w:p>
    <w:p>
      <w:pPr>
        <w:spacing w:line="306" w:lineRule="exact" w:before="94"/>
        <w:ind w:left="238" w:right="0" w:firstLine="0"/>
        <w:jc w:val="left"/>
        <w:rPr>
          <w:rFonts w:ascii="Calibri"/>
          <w:sz w:val="36"/>
        </w:rPr>
      </w:pPr>
      <w:r>
        <w:rPr>
          <w:rFonts w:ascii="Calibri"/>
          <w:w w:val="105"/>
          <w:sz w:val="36"/>
        </w:rPr>
        <w:t>Khol</w:t>
      </w:r>
    </w:p>
    <w:p>
      <w:pPr>
        <w:spacing w:line="219" w:lineRule="exact" w:before="101"/>
        <w:ind w:left="238" w:right="0" w:firstLine="0"/>
        <w:jc w:val="left"/>
        <w:rPr>
          <w:rFonts w:ascii="Calibri"/>
          <w:sz w:val="18"/>
        </w:rPr>
      </w:pPr>
      <w:r>
        <w:rPr/>
        <w:br w:type="column"/>
      </w:r>
      <w:r>
        <w:rPr>
          <w:rFonts w:ascii="Calibri"/>
          <w:sz w:val="18"/>
        </w:rPr>
        <w:t>Datum: 2024.05.29</w:t>
      </w:r>
    </w:p>
    <w:p>
      <w:pPr>
        <w:spacing w:line="80" w:lineRule="exact" w:before="0"/>
        <w:ind w:left="238" w:right="0" w:firstLine="0"/>
        <w:jc w:val="left"/>
        <w:rPr>
          <w:rFonts w:ascii="Calibri"/>
          <w:sz w:val="18"/>
        </w:rPr>
      </w:pPr>
      <w:r>
        <w:rPr>
          <w:rFonts w:ascii="Calibri"/>
          <w:sz w:val="18"/>
        </w:rPr>
        <w:t>13:55:11 +02'00'</w:t>
      </w:r>
    </w:p>
    <w:p>
      <w:pPr>
        <w:pStyle w:val="Heading1"/>
        <w:spacing w:line="337" w:lineRule="exact" w:before="63"/>
        <w:ind w:left="238"/>
      </w:pPr>
      <w:r>
        <w:rPr/>
        <w:br w:type="column"/>
      </w:r>
      <w:r>
        <w:rPr/>
        <w:t>Ph.D.,</w:t>
      </w:r>
    </w:p>
    <w:p>
      <w:pPr>
        <w:spacing w:before="3"/>
        <w:ind w:left="238" w:right="2008" w:firstLine="0"/>
        <w:jc w:val="left"/>
        <w:rPr>
          <w:rFonts w:ascii="Calibri"/>
          <w:sz w:val="17"/>
        </w:rPr>
      </w:pPr>
      <w:r>
        <w:rPr/>
        <w:br w:type="column"/>
      </w:r>
      <w:r>
        <w:rPr>
          <w:rFonts w:ascii="Calibri"/>
          <w:w w:val="105"/>
          <w:sz w:val="17"/>
        </w:rPr>
        <w:t>Datum: </w:t>
      </w:r>
      <w:r>
        <w:rPr>
          <w:rFonts w:ascii="Calibri"/>
          <w:sz w:val="17"/>
        </w:rPr>
        <w:t>2024.05.29</w:t>
      </w:r>
    </w:p>
    <w:p>
      <w:pPr>
        <w:spacing w:after="0"/>
        <w:jc w:val="left"/>
        <w:rPr>
          <w:rFonts w:ascii="Calibri"/>
          <w:sz w:val="17"/>
        </w:rPr>
        <w:sectPr>
          <w:type w:val="continuous"/>
          <w:pgSz w:w="11910" w:h="16840"/>
          <w:pgMar w:top="680" w:bottom="280" w:left="1300" w:right="620"/>
          <w:cols w:num="4" w:equalWidth="0">
            <w:col w:w="927" w:space="822"/>
            <w:col w:w="1654" w:space="2357"/>
            <w:col w:w="914" w:space="274"/>
            <w:col w:w="3042"/>
          </w:cols>
        </w:sectPr>
      </w:pPr>
    </w:p>
    <w:p>
      <w:pPr>
        <w:tabs>
          <w:tab w:pos="5071" w:val="left" w:leader="none"/>
        </w:tabs>
        <w:spacing w:line="216" w:lineRule="exact" w:before="0"/>
        <w:ind w:left="115" w:right="0" w:firstLine="0"/>
        <w:jc w:val="left"/>
        <w:rPr>
          <w:sz w:val="20"/>
        </w:rPr>
      </w:pP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w w:val="99"/>
          <w:sz w:val="20"/>
        </w:rPr>
        <w:t>……</w:t>
      </w:r>
      <w:r>
        <w:rPr>
          <w:sz w:val="20"/>
        </w:rPr>
        <w:tab/>
      </w: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spacing w:val="-84"/>
          <w:w w:val="99"/>
          <w:sz w:val="20"/>
        </w:rPr>
        <w:t>…</w:t>
      </w:r>
      <w:r>
        <w:rPr>
          <w:rFonts w:ascii="Calibri" w:hAnsi="Calibri"/>
          <w:spacing w:val="-6"/>
          <w:w w:val="103"/>
          <w:position w:val="2"/>
          <w:sz w:val="17"/>
        </w:rPr>
        <w:t>1</w:t>
      </w:r>
      <w:r>
        <w:rPr>
          <w:spacing w:val="-194"/>
          <w:w w:val="99"/>
          <w:sz w:val="20"/>
        </w:rPr>
        <w:t>…</w:t>
      </w:r>
      <w:r>
        <w:rPr>
          <w:rFonts w:ascii="Calibri" w:hAnsi="Calibri"/>
          <w:w w:val="95"/>
          <w:position w:val="2"/>
          <w:sz w:val="17"/>
        </w:rPr>
        <w:t>2:</w:t>
      </w:r>
      <w:r>
        <w:rPr>
          <w:rFonts w:ascii="Calibri" w:hAnsi="Calibri"/>
          <w:spacing w:val="-20"/>
          <w:w w:val="103"/>
          <w:position w:val="2"/>
          <w:sz w:val="17"/>
        </w:rPr>
        <w:t>2</w:t>
      </w:r>
      <w:r>
        <w:rPr>
          <w:spacing w:val="-181"/>
          <w:w w:val="99"/>
          <w:sz w:val="20"/>
        </w:rPr>
        <w:t>…</w:t>
      </w:r>
      <w:r>
        <w:rPr>
          <w:rFonts w:ascii="Calibri" w:hAnsi="Calibri"/>
          <w:w w:val="95"/>
          <w:position w:val="2"/>
          <w:sz w:val="17"/>
        </w:rPr>
        <w:t>5:</w:t>
      </w:r>
      <w:r>
        <w:rPr>
          <w:rFonts w:ascii="Calibri" w:hAnsi="Calibri"/>
          <w:spacing w:val="-35"/>
          <w:w w:val="103"/>
          <w:position w:val="2"/>
          <w:sz w:val="17"/>
        </w:rPr>
        <w:t>4</w:t>
      </w:r>
      <w:r>
        <w:rPr>
          <w:spacing w:val="-165"/>
          <w:w w:val="99"/>
          <w:sz w:val="20"/>
        </w:rPr>
        <w:t>…</w:t>
      </w:r>
      <w:r>
        <w:rPr>
          <w:rFonts w:ascii="Calibri" w:hAnsi="Calibri"/>
          <w:w w:val="103"/>
          <w:position w:val="2"/>
          <w:sz w:val="17"/>
        </w:rPr>
        <w:t>0</w:t>
      </w:r>
      <w:r>
        <w:rPr>
          <w:rFonts w:ascii="Calibri" w:hAnsi="Calibri"/>
          <w:position w:val="2"/>
          <w:sz w:val="17"/>
        </w:rPr>
        <w:t> </w:t>
      </w:r>
      <w:r>
        <w:rPr>
          <w:rFonts w:ascii="Calibri" w:hAnsi="Calibri"/>
          <w:spacing w:val="-12"/>
          <w:position w:val="2"/>
          <w:sz w:val="17"/>
        </w:rPr>
        <w:t> </w:t>
      </w:r>
      <w:r>
        <w:rPr>
          <w:w w:val="99"/>
          <w:sz w:val="20"/>
        </w:rPr>
        <w:t>…</w:t>
      </w:r>
      <w:r>
        <w:rPr>
          <w:spacing w:val="2"/>
          <w:w w:val="99"/>
          <w:sz w:val="20"/>
        </w:rPr>
        <w:t>…</w:t>
      </w:r>
      <w:r>
        <w:rPr>
          <w:w w:val="99"/>
          <w:sz w:val="20"/>
        </w:rPr>
        <w:t>……</w:t>
      </w:r>
    </w:p>
    <w:p>
      <w:pPr>
        <w:spacing w:line="133" w:lineRule="exact" w:before="0"/>
        <w:ind w:left="0" w:right="2270" w:firstLine="0"/>
        <w:jc w:val="right"/>
        <w:rPr>
          <w:rFonts w:ascii="Calibri"/>
          <w:sz w:val="17"/>
        </w:rPr>
      </w:pPr>
      <w:r>
        <w:rPr/>
        <w:pict>
          <v:shape style="position:absolute;margin-left:364.928986pt;margin-top:-11.77455pt;width:23.65pt;height:17.1pt;mso-position-horizontal-relative:page;mso-position-vertical-relative:paragraph;z-index:-37960" type="#_x0000_t202" filled="false" stroked="false">
            <v:textbox inset="0,0,0,0">
              <w:txbxContent>
                <w:p>
                  <w:pPr>
                    <w:spacing w:line="338" w:lineRule="exact" w:before="4"/>
                    <w:ind w:left="0" w:right="0" w:firstLine="0"/>
                    <w:jc w:val="left"/>
                    <w:rPr>
                      <w:rFonts w:ascii="Calibri"/>
                      <w:sz w:val="28"/>
                    </w:rPr>
                  </w:pPr>
                  <w:r>
                    <w:rPr>
                      <w:rFonts w:ascii="Calibri"/>
                      <w:spacing w:val="-29"/>
                      <w:sz w:val="28"/>
                    </w:rPr>
                    <w:t>MPA</w:t>
                  </w:r>
                </w:p>
              </w:txbxContent>
            </v:textbox>
            <w10:wrap type="none"/>
          </v:shape>
        </w:pict>
      </w:r>
      <w:r>
        <w:rPr>
          <w:rFonts w:ascii="Calibri"/>
          <w:w w:val="105"/>
          <w:sz w:val="17"/>
        </w:rPr>
        <w:t>+02'00'</w:t>
      </w:r>
    </w:p>
    <w:p>
      <w:pPr>
        <w:pStyle w:val="BodyText"/>
        <w:tabs>
          <w:tab w:pos="5071" w:val="left" w:leader="none"/>
        </w:tabs>
        <w:spacing w:line="222" w:lineRule="exact"/>
        <w:ind w:left="115"/>
      </w:pPr>
      <w:r>
        <w:rPr/>
        <w:t>Správa Krkonošského</w:t>
      </w:r>
      <w:r>
        <w:rPr>
          <w:spacing w:val="-7"/>
        </w:rPr>
        <w:t> </w:t>
      </w:r>
      <w:r>
        <w:rPr/>
        <w:t>národního</w:t>
      </w:r>
      <w:r>
        <w:rPr>
          <w:spacing w:val="-5"/>
        </w:rPr>
        <w:t> </w:t>
      </w:r>
      <w:r>
        <w:rPr/>
        <w:t>parku</w:t>
        <w:tab/>
        <w:t>DSP stavební</w:t>
      </w:r>
      <w:r>
        <w:rPr>
          <w:spacing w:val="-10"/>
        </w:rPr>
        <w:t> </w:t>
      </w:r>
      <w:r>
        <w:rPr/>
        <w:t>s.r.o.</w:t>
      </w:r>
    </w:p>
    <w:p>
      <w:pPr>
        <w:pStyle w:val="BodyText"/>
        <w:tabs>
          <w:tab w:pos="5071" w:val="left" w:leader="none"/>
        </w:tabs>
        <w:ind w:left="5062" w:right="1403" w:hanging="4947"/>
      </w:pPr>
      <w:r>
        <w:rPr/>
        <w:t>PhDr. Robin</w:t>
      </w:r>
      <w:r>
        <w:rPr>
          <w:spacing w:val="-5"/>
        </w:rPr>
        <w:t> </w:t>
      </w:r>
      <w:r>
        <w:rPr/>
        <w:t>Böhnisch,</w:t>
      </w:r>
      <w:r>
        <w:rPr>
          <w:spacing w:val="-4"/>
        </w:rPr>
        <w:t> </w:t>
      </w:r>
      <w:r>
        <w:rPr/>
        <w:t>ředitel</w:t>
        <w:tab/>
        <w:tab/>
        <w:t>PhDr. Ing. Vítězslav Janků,</w:t>
      </w:r>
      <w:r>
        <w:rPr>
          <w:spacing w:val="-14"/>
        </w:rPr>
        <w:t> </w:t>
      </w:r>
      <w:r>
        <w:rPr/>
        <w:t>Ph.D.,</w:t>
      </w:r>
      <w:r>
        <w:rPr>
          <w:spacing w:val="-5"/>
        </w:rPr>
        <w:t> </w:t>
      </w:r>
      <w:r>
        <w:rPr/>
        <w:t>MPA</w:t>
      </w:r>
      <w:r>
        <w:rPr>
          <w:w w:val="99"/>
        </w:rPr>
        <w:t> </w:t>
      </w:r>
      <w:r>
        <w:rPr/>
        <w:t>na základě plné</w:t>
      </w:r>
      <w:r>
        <w:rPr>
          <w:spacing w:val="-8"/>
        </w:rPr>
        <w:t> </w:t>
      </w:r>
      <w:r>
        <w:rPr/>
        <w:t>moci</w:t>
      </w:r>
    </w:p>
    <w:p>
      <w:pPr>
        <w:pStyle w:val="BodyText"/>
      </w:pPr>
    </w:p>
    <w:p>
      <w:pPr>
        <w:pStyle w:val="BodyText"/>
        <w:spacing w:before="9"/>
        <w:rPr>
          <w:sz w:val="21"/>
        </w:rPr>
      </w:pPr>
    </w:p>
    <w:p>
      <w:pPr>
        <w:pStyle w:val="Heading2"/>
      </w:pPr>
      <w:r>
        <w:rPr/>
        <w:t>2</w:t>
      </w:r>
    </w:p>
    <w:p>
      <w:pPr>
        <w:spacing w:after="0"/>
        <w:sectPr>
          <w:type w:val="continuous"/>
          <w:pgSz w:w="11910" w:h="16840"/>
          <w:pgMar w:top="680" w:bottom="280" w:left="1300" w:right="62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37936"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119"/>
                    <w:ind w:left="4333" w:right="5417" w:firstLine="0"/>
                    <w:jc w:val="center"/>
                    <w:rPr>
                      <w:b/>
                      <w:sz w:val="18"/>
                    </w:rPr>
                  </w:pPr>
                  <w:bookmarkStart w:name="ZL schody 2" w:id="20"/>
                  <w:bookmarkEnd w:id="20"/>
                  <w:r>
                    <w:rPr/>
                  </w:r>
                  <w:r>
                    <w:rPr>
                      <w:b/>
                      <w:sz w:val="18"/>
                    </w:rPr>
                    <w:t>ZMĚNOVÝ LIST STAVBY</w:t>
                  </w:r>
                </w:p>
                <w:p>
                  <w:pPr>
                    <w:pStyle w:val="BodyText"/>
                    <w:spacing w:before="2"/>
                    <w:rPr>
                      <w:rFonts w:ascii="Times New Roman"/>
                      <w:sz w:val="22"/>
                    </w:rPr>
                  </w:pPr>
                </w:p>
                <w:p>
                  <w:pPr>
                    <w:spacing w:before="0"/>
                    <w:ind w:left="1843" w:right="0" w:firstLine="0"/>
                    <w:jc w:val="left"/>
                    <w:rPr>
                      <w:sz w:val="9"/>
                    </w:rPr>
                  </w:pPr>
                  <w:r>
                    <w:rPr>
                      <w:w w:val="110"/>
                      <w:sz w:val="12"/>
                    </w:rPr>
                    <w:t>Název projektu:    </w:t>
                  </w:r>
                  <w:r>
                    <w:rPr>
                      <w:w w:val="110"/>
                      <w:sz w:val="9"/>
                    </w:rPr>
                    <w:t>Návátsvnlcké centrum KRNAP zpevnénl plochy</w:t>
                  </w:r>
                </w:p>
                <w:p>
                  <w:pPr>
                    <w:spacing w:before="20"/>
                    <w:ind w:left="1843" w:right="0" w:firstLine="0"/>
                    <w:jc w:val="left"/>
                    <w:rPr>
                      <w:sz w:val="12"/>
                    </w:rPr>
                  </w:pPr>
                  <w:r>
                    <w:rPr>
                      <w:sz w:val="12"/>
                    </w:rPr>
                    <w:t>Stavba:</w:t>
                  </w:r>
                </w:p>
                <w:p>
                  <w:pPr>
                    <w:tabs>
                      <w:tab w:pos="2900" w:val="left" w:leader="none"/>
                    </w:tabs>
                    <w:spacing w:before="50"/>
                    <w:ind w:left="1843" w:right="0" w:firstLine="0"/>
                    <w:jc w:val="left"/>
                    <w:rPr>
                      <w:sz w:val="9"/>
                    </w:rPr>
                  </w:pPr>
                  <w:r>
                    <w:rPr>
                      <w:w w:val="105"/>
                      <w:sz w:val="12"/>
                    </w:rPr>
                    <w:t>Dodavatel:</w:t>
                    <w:tab/>
                  </w:r>
                  <w:r>
                    <w:rPr>
                      <w:w w:val="105"/>
                      <w:sz w:val="9"/>
                    </w:rPr>
                    <w:t>DSP  stavební</w:t>
                  </w:r>
                  <w:r>
                    <w:rPr>
                      <w:spacing w:val="9"/>
                      <w:w w:val="105"/>
                      <w:sz w:val="9"/>
                    </w:rPr>
                    <w:t> </w:t>
                  </w:r>
                  <w:r>
                    <w:rPr>
                      <w:w w:val="105"/>
                      <w:sz w:val="9"/>
                    </w:rPr>
                    <w:t>s.r.o.</w:t>
                  </w:r>
                </w:p>
                <w:p>
                  <w:pPr>
                    <w:tabs>
                      <w:tab w:pos="7237" w:val="right" w:leader="none"/>
                    </w:tabs>
                    <w:spacing w:before="338"/>
                    <w:ind w:left="2938" w:right="0" w:firstLine="0"/>
                    <w:jc w:val="left"/>
                    <w:rPr>
                      <w:sz w:val="16"/>
                    </w:rPr>
                  </w:pPr>
                  <w:r>
                    <w:rPr>
                      <w:w w:val="110"/>
                      <w:sz w:val="16"/>
                    </w:rPr>
                    <w:t>Pořadové číslo</w:t>
                  </w:r>
                  <w:r>
                    <w:rPr>
                      <w:spacing w:val="-34"/>
                      <w:w w:val="110"/>
                      <w:sz w:val="16"/>
                    </w:rPr>
                    <w:t> </w:t>
                  </w:r>
                  <w:r>
                    <w:rPr>
                      <w:w w:val="110"/>
                      <w:sz w:val="16"/>
                    </w:rPr>
                    <w:t>změnového</w:t>
                  </w:r>
                  <w:r>
                    <w:rPr>
                      <w:spacing w:val="-13"/>
                      <w:w w:val="110"/>
                      <w:sz w:val="16"/>
                    </w:rPr>
                    <w:t> </w:t>
                  </w:r>
                  <w:r>
                    <w:rPr>
                      <w:w w:val="110"/>
                      <w:sz w:val="16"/>
                    </w:rPr>
                    <w:t>listu:</w:t>
                  </w:r>
                  <w:r>
                    <w:rPr>
                      <w:rFonts w:ascii="Times New Roman" w:hAnsi="Times New Roman"/>
                      <w:w w:val="110"/>
                      <w:position w:val="4"/>
                      <w:sz w:val="16"/>
                    </w:rPr>
                    <w:tab/>
                  </w:r>
                  <w:r>
                    <w:rPr>
                      <w:w w:val="175"/>
                      <w:position w:val="4"/>
                      <w:sz w:val="16"/>
                    </w:rPr>
                    <w:t>2</w:t>
                  </w:r>
                </w:p>
                <w:p>
                  <w:pPr>
                    <w:tabs>
                      <w:tab w:pos="3556" w:val="left" w:leader="none"/>
                      <w:tab w:pos="5421" w:val="left" w:leader="none"/>
                    </w:tabs>
                    <w:spacing w:before="175"/>
                    <w:ind w:left="1836" w:right="0" w:firstLine="0"/>
                    <w:jc w:val="left"/>
                    <w:rPr>
                      <w:sz w:val="10"/>
                    </w:rPr>
                  </w:pPr>
                  <w:r>
                    <w:rPr>
                      <w:w w:val="120"/>
                      <w:sz w:val="9"/>
                    </w:rPr>
                    <w:t>Zlnlna:</w:t>
                    <w:tab/>
                  </w:r>
                  <w:r>
                    <w:rPr>
                      <w:w w:val="120"/>
                      <w:position w:val="1"/>
                      <w:sz w:val="9"/>
                    </w:rPr>
                    <w:t>D</w:t>
                  </w:r>
                  <w:r>
                    <w:rPr>
                      <w:spacing w:val="18"/>
                      <w:w w:val="120"/>
                      <w:position w:val="1"/>
                      <w:sz w:val="9"/>
                    </w:rPr>
                    <w:t> </w:t>
                  </w:r>
                  <w:r>
                    <w:rPr>
                      <w:w w:val="120"/>
                      <w:position w:val="1"/>
                      <w:sz w:val="9"/>
                    </w:rPr>
                    <w:t>-</w:t>
                  </w:r>
                  <w:r>
                    <w:rPr>
                      <w:spacing w:val="17"/>
                      <w:w w:val="120"/>
                      <w:position w:val="1"/>
                      <w:sz w:val="9"/>
                    </w:rPr>
                    <w:t> </w:t>
                  </w:r>
                  <w:r>
                    <w:rPr>
                      <w:w w:val="120"/>
                      <w:position w:val="1"/>
                      <w:sz w:val="9"/>
                    </w:rPr>
                    <w:t>dokumentace</w:t>
                    <w:tab/>
                  </w:r>
                  <w:r>
                    <w:rPr>
                      <w:w w:val="105"/>
                      <w:sz w:val="10"/>
                    </w:rPr>
                    <w:t>Datum vydáni</w:t>
                  </w:r>
                  <w:r>
                    <w:rPr>
                      <w:spacing w:val="-19"/>
                      <w:w w:val="105"/>
                      <w:sz w:val="10"/>
                    </w:rPr>
                    <w:t> </w:t>
                  </w:r>
                  <w:r>
                    <w:rPr>
                      <w:w w:val="105"/>
                      <w:sz w:val="10"/>
                    </w:rPr>
                    <w:t>ZL:</w:t>
                  </w:r>
                </w:p>
                <w:p>
                  <w:pPr>
                    <w:spacing w:before="53"/>
                    <w:ind w:left="3557" w:right="0" w:firstLine="0"/>
                    <w:jc w:val="left"/>
                    <w:rPr>
                      <w:sz w:val="9"/>
                    </w:rPr>
                  </w:pPr>
                  <w:r>
                    <w:rPr>
                      <w:w w:val="135"/>
                      <w:sz w:val="9"/>
                    </w:rPr>
                    <w:t>P - příprava</w:t>
                  </w:r>
                </w:p>
                <w:p>
                  <w:pPr>
                    <w:spacing w:before="46"/>
                    <w:ind w:left="3557" w:right="0" w:firstLine="0"/>
                    <w:jc w:val="left"/>
                    <w:rPr>
                      <w:sz w:val="12"/>
                    </w:rPr>
                  </w:pPr>
                  <w:r>
                    <w:rPr>
                      <w:sz w:val="12"/>
                    </w:rPr>
                    <w:t>R - realizace</w:t>
                  </w:r>
                </w:p>
                <w:p>
                  <w:pPr>
                    <w:pStyle w:val="BodyText"/>
                    <w:rPr>
                      <w:rFonts w:ascii="Times New Roman"/>
                      <w:sz w:val="12"/>
                    </w:rPr>
                  </w:pPr>
                </w:p>
                <w:p>
                  <w:pPr>
                    <w:pStyle w:val="BodyText"/>
                    <w:rPr>
                      <w:rFonts w:ascii="Times New Roman"/>
                      <w:sz w:val="12"/>
                    </w:rPr>
                  </w:pPr>
                </w:p>
                <w:p>
                  <w:pPr>
                    <w:pStyle w:val="BodyText"/>
                    <w:rPr>
                      <w:rFonts w:ascii="Times New Roman"/>
                      <w:sz w:val="12"/>
                    </w:rPr>
                  </w:pPr>
                </w:p>
                <w:p>
                  <w:pPr>
                    <w:pStyle w:val="BodyText"/>
                    <w:rPr>
                      <w:rFonts w:ascii="Times New Roman"/>
                      <w:sz w:val="12"/>
                    </w:rPr>
                  </w:pPr>
                </w:p>
                <w:p>
                  <w:pPr>
                    <w:spacing w:before="94"/>
                    <w:ind w:left="1836" w:right="0" w:firstLine="0"/>
                    <w:jc w:val="left"/>
                    <w:rPr>
                      <w:sz w:val="9"/>
                    </w:rPr>
                  </w:pPr>
                  <w:r>
                    <w:rPr>
                      <w:w w:val="125"/>
                      <w:sz w:val="9"/>
                    </w:rPr>
                    <w:t>odpočal před, Mart v</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8"/>
                    <w:rPr>
                      <w:rFonts w:ascii="Times New Roman"/>
                      <w:sz w:val="10"/>
                    </w:rPr>
                  </w:pPr>
                </w:p>
                <w:p>
                  <w:pPr>
                    <w:spacing w:before="0"/>
                    <w:ind w:left="1843" w:right="0" w:firstLine="0"/>
                    <w:jc w:val="left"/>
                    <w:rPr>
                      <w:sz w:val="9"/>
                    </w:rPr>
                  </w:pPr>
                  <w:r>
                    <w:rPr>
                      <w:w w:val="110"/>
                      <w:sz w:val="9"/>
                    </w:rPr>
                    <w:t>část prací nebylo raaSzeváno </w:t>
                  </w:r>
                  <w:r>
                    <w:rPr>
                      <w:w w:val="145"/>
                      <w:sz w:val="9"/>
                    </w:rPr>
                    <w:t>t </w:t>
                  </w:r>
                  <w:r>
                    <w:rPr>
                      <w:w w:val="110"/>
                      <w:sz w:val="9"/>
                    </w:rPr>
                    <w:t>ohledem na projekt jiného Investore </w:t>
                  </w:r>
                  <w:r>
                    <w:rPr>
                      <w:sz w:val="9"/>
                    </w:rPr>
                    <w:t>■ </w:t>
                  </w:r>
                  <w:r>
                    <w:rPr>
                      <w:w w:val="110"/>
                      <w:sz w:val="9"/>
                    </w:rPr>
                    <w:t>méstt </w:t>
                  </w:r>
                  <w:r>
                    <w:rPr>
                      <w:w w:val="145"/>
                      <w:sz w:val="9"/>
                    </w:rPr>
                    <w:t>• </w:t>
                  </w:r>
                  <w:r>
                    <w:rPr>
                      <w:w w:val="110"/>
                      <w:sz w:val="9"/>
                    </w:rPr>
                    <w:t>z tohoto důvodu nedochází k přeloženi kabelů VO</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1"/>
                    </w:rPr>
                  </w:pPr>
                </w:p>
                <w:p>
                  <w:pPr>
                    <w:spacing w:before="0"/>
                    <w:ind w:left="1843" w:right="0" w:firstLine="0"/>
                    <w:jc w:val="left"/>
                    <w:rPr>
                      <w:sz w:val="9"/>
                    </w:rPr>
                  </w:pPr>
                  <w:r>
                    <w:rPr>
                      <w:w w:val="115"/>
                      <w:sz w:val="9"/>
                    </w:rPr>
                    <w:t>nebyle raaizována moroWcU slina dle původního návrhu, s touto zrninou Měnou v ZL1 jsou souviseje! dalil položky, která nebyly reabovány</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11"/>
                    <w:rPr>
                      <w:rFonts w:ascii="Times New Roman"/>
                      <w:sz w:val="10"/>
                    </w:rPr>
                  </w:pPr>
                </w:p>
                <w:p>
                  <w:pPr>
                    <w:tabs>
                      <w:tab w:pos="9186" w:val="left" w:leader="none"/>
                    </w:tabs>
                    <w:spacing w:before="0"/>
                    <w:ind w:left="2923" w:right="0" w:firstLine="0"/>
                    <w:jc w:val="left"/>
                    <w:rPr>
                      <w:sz w:val="9"/>
                    </w:rPr>
                  </w:pPr>
                  <w:r>
                    <w:rPr>
                      <w:w w:val="105"/>
                      <w:sz w:val="10"/>
                    </w:rPr>
                    <w:t>do</w:t>
                  </w:r>
                  <w:r>
                    <w:rPr>
                      <w:spacing w:val="-3"/>
                      <w:w w:val="105"/>
                      <w:sz w:val="10"/>
                    </w:rPr>
                    <w:t> </w:t>
                  </w:r>
                  <w:r>
                    <w:rPr>
                      <w:w w:val="105"/>
                      <w:sz w:val="10"/>
                    </w:rPr>
                    <w:t>časováno</w:t>
                  </w:r>
                  <w:r>
                    <w:rPr>
                      <w:spacing w:val="-3"/>
                      <w:w w:val="105"/>
                      <w:sz w:val="10"/>
                    </w:rPr>
                    <w:t> </w:t>
                  </w:r>
                  <w:r>
                    <w:rPr>
                      <w:w w:val="105"/>
                      <w:sz w:val="10"/>
                    </w:rPr>
                    <w:t>plánu:</w:t>
                    <w:tab/>
                  </w:r>
                  <w:r>
                    <w:rPr>
                      <w:w w:val="105"/>
                      <w:position w:val="1"/>
                      <w:sz w:val="9"/>
                    </w:rPr>
                    <w:t>/bez </w:t>
                  </w:r>
                  <w:r>
                    <w:rPr>
                      <w:spacing w:val="14"/>
                      <w:w w:val="105"/>
                      <w:position w:val="1"/>
                      <w:sz w:val="9"/>
                    </w:rPr>
                    <w:t> </w:t>
                  </w:r>
                  <w:r>
                    <w:rPr>
                      <w:w w:val="105"/>
                      <w:position w:val="1"/>
                      <w:sz w:val="9"/>
                    </w:rPr>
                    <w:t>dopadu</w:t>
                  </w:r>
                </w:p>
                <w:p>
                  <w:pPr>
                    <w:pStyle w:val="BodyText"/>
                    <w:rPr>
                      <w:rFonts w:ascii="Times New Roman"/>
                      <w:sz w:val="10"/>
                    </w:rPr>
                  </w:pPr>
                </w:p>
                <w:p>
                  <w:pPr>
                    <w:tabs>
                      <w:tab w:pos="3541" w:val="left" w:leader="none"/>
                    </w:tabs>
                    <w:spacing w:before="71"/>
                    <w:ind w:left="2923" w:right="0" w:firstLine="7"/>
                    <w:jc w:val="left"/>
                    <w:rPr>
                      <w:sz w:val="10"/>
                    </w:rPr>
                  </w:pPr>
                  <w:r>
                    <w:rPr>
                      <w:w w:val="105"/>
                      <w:sz w:val="10"/>
                    </w:rPr>
                    <w:t>do</w:t>
                  </w:r>
                  <w:r>
                    <w:rPr>
                      <w:spacing w:val="-4"/>
                      <w:w w:val="105"/>
                      <w:sz w:val="10"/>
                    </w:rPr>
                    <w:t> </w:t>
                  </w:r>
                  <w:r>
                    <w:rPr>
                      <w:w w:val="105"/>
                      <w:sz w:val="10"/>
                    </w:rPr>
                    <w:t>ceny.</w:t>
                    <w:tab/>
                    <w:t>žvýkaní</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8"/>
                    <w:rPr>
                      <w:rFonts w:ascii="Times New Roman"/>
                      <w:sz w:val="10"/>
                    </w:rPr>
                  </w:pPr>
                </w:p>
                <w:p>
                  <w:pPr>
                    <w:spacing w:line="525" w:lineRule="auto" w:before="0"/>
                    <w:ind w:left="1836" w:right="7756" w:firstLine="1087"/>
                    <w:jc w:val="left"/>
                    <w:rPr>
                      <w:sz w:val="10"/>
                    </w:rPr>
                  </w:pPr>
                  <w:r>
                    <w:rPr>
                      <w:w w:val="105"/>
                      <w:sz w:val="10"/>
                    </w:rPr>
                    <w:t>Zrnlnový 1st céčkem: </w:t>
                  </w:r>
                  <w:r>
                    <w:rPr>
                      <w:w w:val="110"/>
                      <w:sz w:val="10"/>
                    </w:rPr>
                    <w:t>Zdroj flnanoovanfzrniny:</w:t>
                  </w:r>
                </w:p>
                <w:p>
                  <w:pPr>
                    <w:pStyle w:val="BodyText"/>
                    <w:rPr>
                      <w:rFonts w:ascii="Times New Roman"/>
                      <w:sz w:val="10"/>
                    </w:rPr>
                  </w:pPr>
                </w:p>
                <w:p>
                  <w:pPr>
                    <w:pStyle w:val="BodyText"/>
                    <w:rPr>
                      <w:rFonts w:ascii="Times New Roman"/>
                      <w:sz w:val="10"/>
                    </w:rPr>
                  </w:pPr>
                </w:p>
                <w:p>
                  <w:pPr>
                    <w:pStyle w:val="BodyText"/>
                    <w:spacing w:before="5"/>
                    <w:rPr>
                      <w:rFonts w:ascii="Times New Roman"/>
                      <w:sz w:val="9"/>
                    </w:rPr>
                  </w:pPr>
                </w:p>
                <w:p>
                  <w:pPr>
                    <w:tabs>
                      <w:tab w:pos="4024" w:val="left" w:leader="none"/>
                      <w:tab w:pos="4521" w:val="left" w:leader="none"/>
                    </w:tabs>
                    <w:spacing w:line="292" w:lineRule="auto" w:before="0"/>
                    <w:ind w:left="2520" w:right="6888" w:hanging="101"/>
                    <w:jc w:val="left"/>
                    <w:rPr>
                      <w:sz w:val="9"/>
                    </w:rPr>
                  </w:pPr>
                  <w:r>
                    <w:rPr>
                      <w:w w:val="115"/>
                      <w:sz w:val="9"/>
                    </w:rPr>
                    <w:t>zrniny</w:t>
                  </w:r>
                  <w:r>
                    <w:rPr>
                      <w:spacing w:val="23"/>
                      <w:w w:val="115"/>
                      <w:sz w:val="9"/>
                    </w:rPr>
                    <w:t> </w:t>
                  </w:r>
                  <w:r>
                    <w:rPr>
                      <w:w w:val="115"/>
                      <w:sz w:val="9"/>
                    </w:rPr>
                    <w:t>-</w:t>
                  </w:r>
                  <w:r>
                    <w:rPr>
                      <w:spacing w:val="8"/>
                      <w:w w:val="115"/>
                      <w:sz w:val="9"/>
                    </w:rPr>
                    <w:t> </w:t>
                  </w:r>
                  <w:r>
                    <w:rPr>
                      <w:w w:val="115"/>
                      <w:sz w:val="9"/>
                    </w:rPr>
                    <w:t>firmě,{mino:</w:t>
                    <w:tab/>
                  </w:r>
                  <w:r>
                    <w:rPr>
                      <w:w w:val="110"/>
                      <w:sz w:val="9"/>
                    </w:rPr>
                    <w:t>dalum,</w:t>
                  </w:r>
                  <w:r>
                    <w:rPr>
                      <w:spacing w:val="-2"/>
                      <w:w w:val="110"/>
                      <w:sz w:val="9"/>
                    </w:rPr>
                    <w:t> </w:t>
                  </w:r>
                  <w:r>
                    <w:rPr>
                      <w:w w:val="110"/>
                      <w:sz w:val="9"/>
                    </w:rPr>
                    <w:t>podpis,</w:t>
                  </w:r>
                  <w:r>
                    <w:rPr>
                      <w:spacing w:val="-9"/>
                      <w:w w:val="110"/>
                      <w:sz w:val="9"/>
                    </w:rPr>
                    <w:t> </w:t>
                  </w:r>
                  <w:r>
                    <w:rPr>
                      <w:w w:val="110"/>
                      <w:sz w:val="9"/>
                    </w:rPr>
                    <w:t>razítko:</w:t>
                  </w:r>
                  <w:r>
                    <w:rPr>
                      <w:w w:val="107"/>
                      <w:sz w:val="9"/>
                    </w:rPr>
                    <w:t> </w:t>
                  </w:r>
                  <w:r>
                    <w:rPr>
                      <w:w w:val="115"/>
                      <w:sz w:val="9"/>
                    </w:rPr>
                    <w:t>souhlasí </w:t>
                  </w:r>
                  <w:r>
                    <w:rPr>
                      <w:spacing w:val="1"/>
                      <w:w w:val="115"/>
                      <w:sz w:val="9"/>
                    </w:rPr>
                    <w:t> </w:t>
                  </w:r>
                  <w:r>
                    <w:rPr>
                      <w:w w:val="135"/>
                      <w:sz w:val="9"/>
                    </w:rPr>
                    <w:t>*</w:t>
                  </w:r>
                  <w:r>
                    <w:rPr>
                      <w:spacing w:val="26"/>
                      <w:w w:val="135"/>
                      <w:sz w:val="9"/>
                    </w:rPr>
                    <w:t> </w:t>
                  </w:r>
                  <w:r>
                    <w:rPr>
                      <w:w w:val="115"/>
                      <w:sz w:val="9"/>
                    </w:rPr>
                    <w:t>■nesoeniíišl</w:t>
                    <w:tab/>
                    <w:tab/>
                  </w:r>
                  <w:r>
                    <w:rPr>
                      <w:w w:val="115"/>
                      <w:position w:val="1"/>
                      <w:sz w:val="9"/>
                    </w:rPr>
                    <w:t>souhlas</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2"/>
                    <w:rPr>
                      <w:rFonts w:ascii="Times New Roman"/>
                      <w:sz w:val="13"/>
                    </w:rPr>
                  </w:pPr>
                </w:p>
                <w:p>
                  <w:pPr>
                    <w:spacing w:before="0"/>
                    <w:ind w:left="2520" w:right="0" w:firstLine="0"/>
                    <w:jc w:val="left"/>
                    <w:rPr>
                      <w:sz w:val="9"/>
                    </w:rPr>
                  </w:pPr>
                  <w:r>
                    <w:rPr>
                      <w:w w:val="110"/>
                      <w:sz w:val="9"/>
                    </w:rPr>
                    <w:t>souhlasí    x   nesouhlasí</w:t>
                  </w:r>
                </w:p>
                <w:p>
                  <w:pPr>
                    <w:pStyle w:val="BodyText"/>
                    <w:rPr>
                      <w:rFonts w:ascii="Times New Roman"/>
                      <w:sz w:val="10"/>
                    </w:rPr>
                  </w:pPr>
                </w:p>
                <w:p>
                  <w:pPr>
                    <w:pStyle w:val="BodyText"/>
                    <w:spacing w:before="7"/>
                    <w:rPr>
                      <w:rFonts w:ascii="Times New Roman"/>
                      <w:sz w:val="14"/>
                    </w:rPr>
                  </w:pPr>
                </w:p>
                <w:p>
                  <w:pPr>
                    <w:tabs>
                      <w:tab w:pos="4017" w:val="left" w:leader="none"/>
                      <w:tab w:pos="7299" w:val="left" w:leader="none"/>
                    </w:tabs>
                    <w:spacing w:line="212" w:lineRule="exact" w:before="1"/>
                    <w:ind w:left="1829" w:right="0" w:firstLine="0"/>
                    <w:jc w:val="left"/>
                    <w:rPr>
                      <w:b/>
                      <w:sz w:val="18"/>
                    </w:rPr>
                  </w:pPr>
                  <w:r>
                    <w:rPr>
                      <w:w w:val="134"/>
                      <w:position w:val="4"/>
                      <w:sz w:val="8"/>
                    </w:rPr>
                    <w:t>tftil</w:t>
                  </w:r>
                  <w:r>
                    <w:rPr>
                      <w:spacing w:val="-185"/>
                      <w:w w:val="134"/>
                      <w:position w:val="4"/>
                      <w:sz w:val="8"/>
                    </w:rPr>
                    <w:t>á</w:t>
                  </w:r>
                  <w:r>
                    <w:rPr>
                      <w:w w:val="139"/>
                      <w:sz w:val="8"/>
                    </w:rPr>
                    <w:t>VjjBB</w:t>
                  </w:r>
                  <w:r>
                    <w:rPr>
                      <w:spacing w:val="-122"/>
                      <w:w w:val="139"/>
                      <w:sz w:val="8"/>
                    </w:rPr>
                    <w:t>r</w:t>
                  </w:r>
                  <w:r>
                    <w:rPr>
                      <w:w w:val="134"/>
                      <w:position w:val="4"/>
                      <w:sz w:val="8"/>
                    </w:rPr>
                    <w:t>ii</w:t>
                  </w:r>
                  <w:r>
                    <w:rPr>
                      <w:spacing w:val="-3"/>
                      <w:w w:val="134"/>
                      <w:position w:val="4"/>
                      <w:sz w:val="8"/>
                    </w:rPr>
                    <w:t>T</w:t>
                  </w:r>
                  <w:r>
                    <w:rPr>
                      <w:w w:val="134"/>
                      <w:position w:val="4"/>
                      <w:sz w:val="8"/>
                    </w:rPr>
                    <w:t>an</w:t>
                  </w:r>
                  <w:r>
                    <w:rPr>
                      <w:spacing w:val="-139"/>
                      <w:w w:val="134"/>
                      <w:position w:val="4"/>
                      <w:sz w:val="8"/>
                    </w:rPr>
                    <w:t>í</w:t>
                  </w:r>
                  <w:r>
                    <w:rPr>
                      <w:w w:val="139"/>
                      <w:sz w:val="8"/>
                    </w:rPr>
                    <w:t>vni</w:t>
                  </w:r>
                  <w:r>
                    <w:rPr>
                      <w:spacing w:val="-10"/>
                      <w:sz w:val="8"/>
                    </w:rPr>
                    <w:t> </w:t>
                  </w:r>
                  <w:r>
                    <w:rPr>
                      <w:w w:val="133"/>
                      <w:sz w:val="8"/>
                    </w:rPr>
                    <w:t>UI</w:t>
                  </w:r>
                  <w:r>
                    <w:rPr>
                      <w:spacing w:val="-188"/>
                      <w:w w:val="133"/>
                      <w:sz w:val="8"/>
                    </w:rPr>
                    <w:t>W</w:t>
                  </w:r>
                  <w:r>
                    <w:rPr>
                      <w:rFonts w:ascii="Courier New" w:hAnsi="Courier New"/>
                      <w:spacing w:val="-1"/>
                      <w:w w:val="81"/>
                      <w:position w:val="4"/>
                      <w:sz w:val="6"/>
                    </w:rPr>
                    <w:t>i</w:t>
                  </w:r>
                  <w:r>
                    <w:rPr>
                      <w:rFonts w:ascii="Courier New" w:hAnsi="Courier New"/>
                      <w:w w:val="45"/>
                      <w:position w:val="4"/>
                      <w:sz w:val="8"/>
                    </w:rPr>
                    <w:t>1</w:t>
                  </w:r>
                  <w:r>
                    <w:rPr>
                      <w:rFonts w:ascii="Courier New" w:hAnsi="Courier New"/>
                      <w:w w:val="141"/>
                      <w:position w:val="4"/>
                      <w:sz w:val="6"/>
                    </w:rPr>
                    <w:t>l</w:t>
                  </w:r>
                  <w:r>
                    <w:rPr>
                      <w:rFonts w:ascii="Courier New" w:hAnsi="Courier New"/>
                      <w:spacing w:val="-2"/>
                      <w:w w:val="141"/>
                      <w:position w:val="4"/>
                      <w:sz w:val="6"/>
                    </w:rPr>
                    <w:t>i</w:t>
                  </w:r>
                  <w:r>
                    <w:rPr>
                      <w:rFonts w:ascii="Courier New" w:hAnsi="Courier New"/>
                      <w:spacing w:val="-3"/>
                      <w:w w:val="74"/>
                      <w:position w:val="4"/>
                      <w:sz w:val="8"/>
                    </w:rPr>
                    <w:t>I</w:t>
                  </w:r>
                  <w:r>
                    <w:rPr>
                      <w:w w:val="133"/>
                      <w:sz w:val="8"/>
                    </w:rPr>
                    <w:t>VVM</w:t>
                  </w:r>
                  <w:r>
                    <w:rPr>
                      <w:spacing w:val="-258"/>
                      <w:w w:val="133"/>
                      <w:sz w:val="8"/>
                    </w:rPr>
                    <w:t>I</w:t>
                  </w:r>
                  <w:r>
                    <w:rPr>
                      <w:w w:val="121"/>
                      <w:position w:val="4"/>
                      <w:sz w:val="8"/>
                    </w:rPr>
                    <w:t>ri</w:t>
                  </w:r>
                  <w:r>
                    <w:rPr>
                      <w:spacing w:val="4"/>
                      <w:w w:val="121"/>
                      <w:position w:val="4"/>
                      <w:sz w:val="8"/>
                    </w:rPr>
                    <w:t>,</w:t>
                  </w:r>
                  <w:r>
                    <w:rPr>
                      <w:w w:val="128"/>
                      <w:position w:val="4"/>
                      <w:sz w:val="8"/>
                    </w:rPr>
                    <w:t>it</w:t>
                  </w:r>
                  <w:r>
                    <w:rPr>
                      <w:spacing w:val="4"/>
                      <w:w w:val="128"/>
                      <w:position w:val="4"/>
                      <w:sz w:val="8"/>
                    </w:rPr>
                    <w:t>l</w:t>
                  </w:r>
                  <w:r>
                    <w:rPr>
                      <w:w w:val="63"/>
                      <w:position w:val="4"/>
                      <w:sz w:val="8"/>
                    </w:rPr>
                    <w:t>—</w:t>
                  </w:r>
                  <w:r>
                    <w:rPr>
                      <w:spacing w:val="-2"/>
                      <w:w w:val="282"/>
                      <w:position w:val="4"/>
                      <w:sz w:val="6"/>
                    </w:rPr>
                    <w:t>i</w:t>
                  </w:r>
                  <w:r>
                    <w:rPr>
                      <w:spacing w:val="-37"/>
                      <w:w w:val="80"/>
                      <w:position w:val="4"/>
                      <w:sz w:val="8"/>
                    </w:rPr>
                    <w:t>—</w:t>
                  </w:r>
                  <w:r>
                    <w:rPr>
                      <w:w w:val="134"/>
                      <w:sz w:val="8"/>
                    </w:rPr>
                    <w:t>t;</w:t>
                  </w:r>
                  <w:r>
                    <w:rPr>
                      <w:sz w:val="8"/>
                    </w:rPr>
                    <w:tab/>
                  </w:r>
                  <w:r>
                    <w:rPr>
                      <w:w w:val="112"/>
                      <w:position w:val="1"/>
                      <w:sz w:val="9"/>
                    </w:rPr>
                    <w:t>da</w:t>
                  </w:r>
                  <w:r>
                    <w:rPr>
                      <w:spacing w:val="-3"/>
                      <w:w w:val="112"/>
                      <w:position w:val="1"/>
                      <w:sz w:val="9"/>
                    </w:rPr>
                    <w:t>l</w:t>
                  </w:r>
                  <w:r>
                    <w:rPr>
                      <w:w w:val="112"/>
                      <w:position w:val="1"/>
                      <w:sz w:val="9"/>
                    </w:rPr>
                    <w:t>um.</w:t>
                  </w:r>
                  <w:r>
                    <w:rPr>
                      <w:spacing w:val="11"/>
                      <w:position w:val="1"/>
                      <w:sz w:val="9"/>
                    </w:rPr>
                    <w:t> </w:t>
                  </w:r>
                  <w:r>
                    <w:rPr>
                      <w:w w:val="107"/>
                      <w:position w:val="1"/>
                      <w:sz w:val="9"/>
                    </w:rPr>
                    <w:t>podpis,</w:t>
                  </w:r>
                  <w:r>
                    <w:rPr>
                      <w:spacing w:val="9"/>
                      <w:position w:val="1"/>
                      <w:sz w:val="9"/>
                    </w:rPr>
                    <w:t> </w:t>
                  </w:r>
                  <w:r>
                    <w:rPr>
                      <w:w w:val="105"/>
                      <w:position w:val="1"/>
                      <w:sz w:val="9"/>
                    </w:rPr>
                    <w:t>razít</w:t>
                  </w:r>
                  <w:r>
                    <w:rPr>
                      <w:spacing w:val="-3"/>
                      <w:w w:val="105"/>
                      <w:position w:val="1"/>
                      <w:sz w:val="9"/>
                    </w:rPr>
                    <w:t>k</w:t>
                  </w:r>
                  <w:r>
                    <w:rPr>
                      <w:w w:val="105"/>
                      <w:position w:val="1"/>
                      <w:sz w:val="9"/>
                    </w:rPr>
                    <w:t>o:</w:t>
                  </w:r>
                  <w:r>
                    <w:rPr>
                      <w:position w:val="1"/>
                      <w:sz w:val="9"/>
                    </w:rPr>
                    <w:t>  </w:t>
                  </w:r>
                  <w:r>
                    <w:rPr>
                      <w:spacing w:val="2"/>
                      <w:position w:val="1"/>
                      <w:sz w:val="9"/>
                    </w:rPr>
                    <w:t> </w:t>
                  </w:r>
                  <w:r>
                    <w:rPr>
                      <w:i/>
                      <w:w w:val="302"/>
                      <w:position w:val="-8"/>
                      <w:sz w:val="18"/>
                    </w:rPr>
                    <w:t>n</w:t>
                  </w:r>
                  <w:r>
                    <w:rPr>
                      <w:i/>
                      <w:position w:val="-8"/>
                      <w:sz w:val="18"/>
                    </w:rPr>
                    <w:tab/>
                  </w:r>
                  <w:r>
                    <w:rPr>
                      <w:b/>
                      <w:w w:val="127"/>
                      <w:position w:val="-8"/>
                      <w:sz w:val="18"/>
                    </w:rPr>
                    <w:t>stave!</w:t>
                  </w:r>
                </w:p>
                <w:p>
                  <w:pPr>
                    <w:tabs>
                      <w:tab w:pos="3009" w:val="left" w:leader="none"/>
                    </w:tabs>
                    <w:spacing w:line="73" w:lineRule="exact" w:before="0"/>
                    <w:ind w:left="2520" w:right="0" w:firstLine="0"/>
                    <w:jc w:val="left"/>
                    <w:rPr>
                      <w:sz w:val="9"/>
                    </w:rPr>
                  </w:pPr>
                  <w:r>
                    <w:rPr>
                      <w:w w:val="105"/>
                      <w:sz w:val="9"/>
                    </w:rPr>
                    <w:t>souhlasí</w:t>
                  </w:r>
                  <w:r>
                    <w:rPr>
                      <w:rFonts w:ascii="Times New Roman" w:hAnsi="Times New Roman"/>
                      <w:w w:val="105"/>
                      <w:sz w:val="9"/>
                    </w:rPr>
                    <w:tab/>
                  </w:r>
                  <w:r>
                    <w:rPr>
                      <w:w w:val="105"/>
                      <w:sz w:val="9"/>
                    </w:rPr>
                    <w:t>x</w:t>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8"/>
                    <w:rPr>
                      <w:rFonts w:ascii="Times New Roman"/>
                      <w:sz w:val="12"/>
                    </w:rPr>
                  </w:pPr>
                </w:p>
                <w:p>
                  <w:pPr>
                    <w:tabs>
                      <w:tab w:pos="4017" w:val="left" w:leader="none"/>
                      <w:tab w:pos="6047" w:val="left" w:leader="none"/>
                    </w:tabs>
                    <w:spacing w:line="190" w:lineRule="exact" w:before="0"/>
                    <w:ind w:left="1836" w:right="0" w:firstLine="0"/>
                    <w:jc w:val="left"/>
                    <w:rPr>
                      <w:sz w:val="18"/>
                    </w:rPr>
                  </w:pPr>
                  <w:r>
                    <w:rPr>
                      <w:w w:val="130"/>
                      <w:sz w:val="9"/>
                    </w:rPr>
                    <w:t>vyjMrani</w:t>
                  </w:r>
                  <w:r>
                    <w:rPr>
                      <w:spacing w:val="-5"/>
                      <w:w w:val="130"/>
                      <w:sz w:val="9"/>
                    </w:rPr>
                    <w:t> </w:t>
                  </w:r>
                  <w:r>
                    <w:rPr>
                      <w:w w:val="150"/>
                      <w:sz w:val="9"/>
                    </w:rPr>
                    <w:t>«qNniM-.</w:t>
                    <w:tab/>
                  </w:r>
                  <w:r>
                    <w:rPr>
                      <w:w w:val="120"/>
                      <w:position w:val="1"/>
                      <w:sz w:val="9"/>
                    </w:rPr>
                    <w:t>datum,</w:t>
                  </w:r>
                  <w:r>
                    <w:rPr>
                      <w:spacing w:val="-19"/>
                      <w:w w:val="120"/>
                      <w:position w:val="1"/>
                      <w:sz w:val="9"/>
                    </w:rPr>
                    <w:t> </w:t>
                  </w:r>
                  <w:r>
                    <w:rPr>
                      <w:w w:val="120"/>
                      <w:position w:val="1"/>
                      <w:sz w:val="9"/>
                    </w:rPr>
                    <w:t>podpis,</w:t>
                  </w:r>
                  <w:r>
                    <w:rPr>
                      <w:spacing w:val="-19"/>
                      <w:w w:val="120"/>
                      <w:position w:val="1"/>
                      <w:sz w:val="9"/>
                    </w:rPr>
                    <w:t> </w:t>
                  </w:r>
                  <w:r>
                    <w:rPr>
                      <w:w w:val="120"/>
                      <w:position w:val="1"/>
                      <w:sz w:val="9"/>
                    </w:rPr>
                    <w:t>razítko:</w:t>
                    <w:tab/>
                  </w:r>
                  <w:r>
                    <w:rPr>
                      <w:w w:val="130"/>
                      <w:position w:val="-7"/>
                      <w:sz w:val="18"/>
                    </w:rPr>
                    <w:t>OSP^/KúvskeboS</w:t>
                  </w:r>
                </w:p>
                <w:p>
                  <w:pPr>
                    <w:spacing w:line="81" w:lineRule="exact" w:before="0"/>
                    <w:ind w:left="2520" w:right="0" w:firstLine="0"/>
                    <w:jc w:val="left"/>
                    <w:rPr>
                      <w:sz w:val="9"/>
                    </w:rPr>
                  </w:pPr>
                  <w:r>
                    <w:rPr>
                      <w:w w:val="110"/>
                      <w:sz w:val="9"/>
                    </w:rPr>
                    <w:t>souhlasí    x    nesouhlasí</w:t>
                  </w:r>
                </w:p>
                <w:p>
                  <w:pPr>
                    <w:spacing w:before="4"/>
                    <w:ind w:left="6545" w:right="0" w:firstLine="0"/>
                    <w:jc w:val="left"/>
                    <w:rPr>
                      <w:b/>
                      <w:sz w:val="18"/>
                    </w:rPr>
                  </w:pPr>
                  <w:r>
                    <w:rPr>
                      <w:sz w:val="18"/>
                    </w:rPr>
                    <w:t>,   </w:t>
                  </w:r>
                  <w:r>
                    <w:rPr>
                      <w:b/>
                      <w:w w:val="125"/>
                      <w:sz w:val="18"/>
                    </w:rPr>
                    <w:t>Asm^CHÍ.ABÍ</w:t>
                  </w:r>
                </w:p>
                <w:p>
                  <w:pPr>
                    <w:pStyle w:val="BodyText"/>
                    <w:spacing w:before="2"/>
                    <w:rPr>
                      <w:rFonts w:ascii="Times New Roman"/>
                      <w:sz w:val="25"/>
                    </w:rPr>
                  </w:pPr>
                </w:p>
                <w:p>
                  <w:pPr>
                    <w:tabs>
                      <w:tab w:pos="3174" w:val="left" w:leader="none"/>
                    </w:tabs>
                    <w:spacing w:before="0"/>
                    <w:ind w:left="1836" w:right="0" w:firstLine="0"/>
                    <w:jc w:val="left"/>
                    <w:rPr>
                      <w:sz w:val="9"/>
                    </w:rPr>
                  </w:pPr>
                  <w:r>
                    <w:rPr>
                      <w:w w:val="115"/>
                      <w:position w:val="-3"/>
                      <w:sz w:val="9"/>
                    </w:rPr>
                    <w:t>Závirečná</w:t>
                  </w:r>
                  <w:r>
                    <w:rPr>
                      <w:spacing w:val="-1"/>
                      <w:w w:val="115"/>
                      <w:position w:val="-3"/>
                      <w:sz w:val="9"/>
                    </w:rPr>
                    <w:t> </w:t>
                  </w:r>
                  <w:r>
                    <w:rPr>
                      <w:w w:val="115"/>
                      <w:position w:val="-3"/>
                      <w:sz w:val="9"/>
                    </w:rPr>
                    <w:t>stanovisko:</w:t>
                    <w:tab/>
                  </w:r>
                  <w:r>
                    <w:rPr>
                      <w:w w:val="110"/>
                      <w:sz w:val="9"/>
                    </w:rPr>
                    <w:t>(vyjádřeni poskytovatele</w:t>
                  </w:r>
                  <w:r>
                    <w:rPr>
                      <w:spacing w:val="-2"/>
                      <w:w w:val="110"/>
                      <w:sz w:val="9"/>
                    </w:rPr>
                    <w:t> </w:t>
                  </w:r>
                  <w:r>
                    <w:rPr>
                      <w:w w:val="110"/>
                      <w:sz w:val="9"/>
                    </w:rPr>
                    <w:t>dotace)</w:t>
                  </w:r>
                </w:p>
                <w:p>
                  <w:pPr>
                    <w:pStyle w:val="BodyText"/>
                    <w:rPr>
                      <w:rFonts w:ascii="Times New Roman"/>
                      <w:sz w:val="14"/>
                    </w:rPr>
                  </w:pPr>
                </w:p>
                <w:p>
                  <w:pPr>
                    <w:spacing w:before="122"/>
                    <w:ind w:left="1836" w:right="0" w:firstLine="0"/>
                    <w:jc w:val="left"/>
                    <w:rPr>
                      <w:sz w:val="9"/>
                    </w:rPr>
                  </w:pPr>
                  <w:r>
                    <w:rPr>
                      <w:w w:val="115"/>
                      <w:sz w:val="9"/>
                    </w:rPr>
                    <w:t>Zméns jo v soráadu s cilprojektu, Souhlasím,</w:t>
                  </w:r>
                </w:p>
              </w:txbxContent>
            </v:textbox>
            <w10:wrap type="none"/>
          </v:shape>
        </w:pict>
      </w:r>
      <w:r>
        <w:rPr/>
        <w:pict>
          <v:group style="position:absolute;margin-left:0pt;margin-top:0pt;width:595.1pt;height:841.7pt;mso-position-horizontal-relative:page;mso-position-vertical-relative:page;z-index:-37912" coordorigin="0,0" coordsize="11902,16834">
            <v:shape style="position:absolute;left:0;top:0;width:11902;height:16834" type="#_x0000_t75" stroked="false">
              <v:imagedata r:id="rId8" o:title=""/>
            </v:shape>
            <v:shape style="position:absolute;left:2894;top:3334;width:274;height:576" type="#_x0000_t75" stroked="false">
              <v:imagedata r:id="rId9" o:title=""/>
            </v:shape>
            <v:shape style="position:absolute;left:1807;top:3967;width:7942;height:10469" type="#_x0000_t75" stroked="false">
              <v:imagedata r:id="rId10" o:title=""/>
            </v:shape>
            <v:rect style="position:absolute;left:5171;top:10748;width:3709;height:3483" filled="false" stroked="true" strokeweight="1.5pt" strokecolor="#ffffff">
              <v:stroke dashstyle="solid"/>
            </v:rect>
            <v:rect style="position:absolute;left:5186;top:10763;width:3679;height:3453" filled="true" fillcolor="#ffffff" stroked="false">
              <v:fill type="solid"/>
            </v:rect>
            <w10:wrap type="none"/>
          </v:group>
        </w:pict>
      </w:r>
    </w:p>
    <w:p>
      <w:pPr>
        <w:spacing w:after="0"/>
        <w:rPr>
          <w:rFonts w:ascii="Times New Roman"/>
          <w:sz w:val="17"/>
        </w:rPr>
        <w:sectPr>
          <w:pgSz w:w="11910" w:h="16840"/>
          <w:pgMar w:top="1580" w:bottom="280" w:left="1680" w:right="1680"/>
        </w:sectPr>
      </w:pPr>
    </w:p>
    <w:p>
      <w:pPr>
        <w:pStyle w:val="BodyText"/>
        <w:rPr>
          <w:rFonts w:ascii="Times New Roman"/>
        </w:rPr>
      </w:pPr>
    </w:p>
    <w:p>
      <w:pPr>
        <w:pStyle w:val="BodyText"/>
        <w:rPr>
          <w:rFonts w:ascii="Times New Roman"/>
        </w:rPr>
      </w:pPr>
    </w:p>
    <w:p>
      <w:pPr>
        <w:pStyle w:val="BodyText"/>
        <w:spacing w:before="7"/>
        <w:rPr>
          <w:rFonts w:ascii="Times New Roman"/>
          <w:sz w:val="16"/>
        </w:rPr>
      </w:pPr>
    </w:p>
    <w:tbl>
      <w:tblPr>
        <w:tblW w:w="0" w:type="auto"/>
        <w:jc w:val="left"/>
        <w:tblInd w:w="37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09"/>
      </w:tblGrid>
      <w:tr>
        <w:trPr>
          <w:trHeight w:val="174" w:hRule="exact"/>
        </w:trPr>
        <w:tc>
          <w:tcPr>
            <w:tcW w:w="909" w:type="dxa"/>
          </w:tcPr>
          <w:p>
            <w:pPr>
              <w:pStyle w:val="TableParagraph"/>
              <w:spacing w:line="154" w:lineRule="exact" w:before="0"/>
              <w:ind w:left="200"/>
              <w:jc w:val="left"/>
              <w:rPr>
                <w:b/>
                <w:sz w:val="15"/>
              </w:rPr>
            </w:pPr>
            <w:bookmarkStart w:name="dodatek_2_VV" w:id="21"/>
            <w:bookmarkEnd w:id="21"/>
            <w:r>
              <w:rPr/>
            </w:r>
            <w:bookmarkStart w:name="ZR-R chodník" w:id="22"/>
            <w:bookmarkEnd w:id="22"/>
            <w:r>
              <w:rPr/>
            </w:r>
            <w:r>
              <w:rPr>
                <w:b/>
                <w:color w:val="979797"/>
                <w:sz w:val="15"/>
              </w:rPr>
              <w:t>Kód:</w:t>
            </w:r>
          </w:p>
        </w:tc>
      </w:tr>
      <w:tr>
        <w:trPr>
          <w:trHeight w:val="186" w:hRule="exact"/>
        </w:trPr>
        <w:tc>
          <w:tcPr>
            <w:tcW w:w="909" w:type="dxa"/>
          </w:tcPr>
          <w:p>
            <w:pPr>
              <w:pStyle w:val="TableParagraph"/>
              <w:spacing w:line="188" w:lineRule="exact" w:before="0"/>
              <w:ind w:left="202"/>
              <w:jc w:val="left"/>
              <w:rPr>
                <w:b/>
                <w:sz w:val="16"/>
              </w:rPr>
            </w:pPr>
            <w:r>
              <w:rPr>
                <w:b/>
                <w:sz w:val="16"/>
              </w:rPr>
              <w:t>Stavba:</w:t>
            </w:r>
          </w:p>
        </w:tc>
      </w:tr>
    </w:tbl>
    <w:p>
      <w:pPr>
        <w:pStyle w:val="BodyText"/>
        <w:rPr>
          <w:rFonts w:ascii="Times New Roman"/>
          <w:sz w:val="14"/>
        </w:rPr>
      </w:pPr>
    </w:p>
    <w:p>
      <w:pPr>
        <w:pStyle w:val="BodyText"/>
        <w:spacing w:before="5"/>
        <w:rPr>
          <w:rFonts w:ascii="Times New Roman"/>
          <w:sz w:val="13"/>
        </w:rPr>
      </w:pPr>
    </w:p>
    <w:p>
      <w:pPr>
        <w:spacing w:before="0"/>
        <w:ind w:left="571" w:right="0" w:firstLine="0"/>
        <w:jc w:val="left"/>
        <w:rPr>
          <w:rFonts w:ascii="Calibri" w:hAnsi="Calibri"/>
          <w:sz w:val="15"/>
        </w:rPr>
      </w:pPr>
      <w:r>
        <w:rPr/>
        <w:pict>
          <v:shape style="position:absolute;margin-left:126.042198pt;margin-top:-34.018906pt;width:100.65pt;height:18.150pt;mso-position-horizontal-relative:page;mso-position-vertical-relative:paragraph;z-index:1360"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013"/>
                  </w:tblGrid>
                  <w:tr>
                    <w:trPr>
                      <w:trHeight w:val="181" w:hRule="exact"/>
                    </w:trPr>
                    <w:tc>
                      <w:tcPr>
                        <w:tcW w:w="2013" w:type="dxa"/>
                      </w:tcPr>
                      <w:p>
                        <w:pPr>
                          <w:pStyle w:val="TableParagraph"/>
                          <w:spacing w:line="165" w:lineRule="exact" w:before="0"/>
                          <w:ind w:left="200"/>
                          <w:jc w:val="left"/>
                          <w:rPr>
                            <w:sz w:val="16"/>
                          </w:rPr>
                        </w:pPr>
                        <w:r>
                          <w:rPr>
                            <w:sz w:val="16"/>
                          </w:rPr>
                          <w:t>23-018D</w:t>
                        </w:r>
                      </w:p>
                    </w:tc>
                  </w:tr>
                  <w:tr>
                    <w:trPr>
                      <w:trHeight w:val="181" w:hRule="exact"/>
                    </w:trPr>
                    <w:tc>
                      <w:tcPr>
                        <w:tcW w:w="2013" w:type="dxa"/>
                      </w:tcPr>
                      <w:p>
                        <w:pPr>
                          <w:pStyle w:val="TableParagraph"/>
                          <w:spacing w:line="183" w:lineRule="exact" w:before="0"/>
                          <w:ind w:left="200"/>
                          <w:jc w:val="left"/>
                          <w:rPr>
                            <w:b/>
                            <w:sz w:val="16"/>
                          </w:rPr>
                        </w:pPr>
                        <w:r>
                          <w:rPr>
                            <w:b/>
                            <w:sz w:val="16"/>
                          </w:rPr>
                          <w:t>KRNAP 04_Výkaz výměr</w:t>
                        </w:r>
                      </w:p>
                    </w:tc>
                  </w:tr>
                </w:tbl>
                <w:p>
                  <w:pPr>
                    <w:pStyle w:val="BodyText"/>
                  </w:pPr>
                </w:p>
              </w:txbxContent>
            </v:textbox>
            <w10:wrap type="none"/>
          </v:shape>
        </w:pict>
      </w:r>
      <w:r>
        <w:rPr>
          <w:rFonts w:ascii="Calibri" w:hAnsi="Calibri"/>
          <w:color w:val="979797"/>
          <w:sz w:val="15"/>
        </w:rPr>
        <w:t>Místo:</w:t>
      </w:r>
    </w:p>
    <w:p>
      <w:pPr>
        <w:spacing w:before="44"/>
        <w:ind w:left="571" w:right="0" w:firstLine="0"/>
        <w:jc w:val="left"/>
        <w:rPr>
          <w:rFonts w:ascii="Calibri" w:hAnsi="Calibri"/>
          <w:b/>
          <w:sz w:val="24"/>
        </w:rPr>
      </w:pPr>
      <w:r>
        <w:rPr/>
        <w:br w:type="column"/>
      </w:r>
      <w:r>
        <w:rPr>
          <w:rFonts w:ascii="Calibri" w:hAnsi="Calibri"/>
          <w:b/>
          <w:sz w:val="24"/>
        </w:rPr>
        <w:t>ZŮSTATKOVÝ ROZPOČET</w:t>
      </w:r>
    </w:p>
    <w:p>
      <w:pPr>
        <w:pStyle w:val="BodyText"/>
        <w:rPr>
          <w:rFonts w:ascii="Calibri"/>
          <w:b/>
        </w:rPr>
      </w:pPr>
    </w:p>
    <w:p>
      <w:pPr>
        <w:pStyle w:val="BodyText"/>
        <w:rPr>
          <w:rFonts w:ascii="Calibri"/>
          <w:b/>
        </w:rPr>
      </w:pPr>
    </w:p>
    <w:p>
      <w:pPr>
        <w:pStyle w:val="BodyText"/>
        <w:rPr>
          <w:rFonts w:ascii="Calibri"/>
          <w:b/>
        </w:rPr>
      </w:pPr>
    </w:p>
    <w:p>
      <w:pPr>
        <w:pStyle w:val="BodyText"/>
        <w:spacing w:before="6"/>
        <w:rPr>
          <w:rFonts w:ascii="Calibri"/>
          <w:b/>
          <w:sz w:val="22"/>
        </w:rPr>
      </w:pPr>
    </w:p>
    <w:tbl>
      <w:tblPr>
        <w:tblW w:w="0" w:type="auto"/>
        <w:jc w:val="left"/>
        <w:tblInd w:w="265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41"/>
        <w:gridCol w:w="1119"/>
      </w:tblGrid>
      <w:tr>
        <w:trPr>
          <w:trHeight w:val="163" w:hRule="exact"/>
        </w:trPr>
        <w:tc>
          <w:tcPr>
            <w:tcW w:w="841" w:type="dxa"/>
          </w:tcPr>
          <w:p>
            <w:pPr>
              <w:pStyle w:val="TableParagraph"/>
              <w:spacing w:line="166" w:lineRule="exact" w:before="0"/>
              <w:ind w:left="200"/>
              <w:jc w:val="left"/>
              <w:rPr>
                <w:sz w:val="15"/>
              </w:rPr>
            </w:pPr>
            <w:r>
              <w:rPr>
                <w:color w:val="979797"/>
                <w:sz w:val="15"/>
              </w:rPr>
              <w:t>Datum:</w:t>
            </w:r>
          </w:p>
        </w:tc>
        <w:tc>
          <w:tcPr>
            <w:tcW w:w="1119" w:type="dxa"/>
          </w:tcPr>
          <w:p>
            <w:pPr>
              <w:pStyle w:val="TableParagraph"/>
              <w:spacing w:line="173" w:lineRule="exact" w:before="0"/>
              <w:ind w:left="185"/>
              <w:jc w:val="left"/>
              <w:rPr>
                <w:sz w:val="16"/>
              </w:rPr>
            </w:pPr>
            <w:r>
              <w:rPr>
                <w:sz w:val="16"/>
              </w:rPr>
              <w:t>16.05.2024</w:t>
            </w:r>
          </w:p>
        </w:tc>
      </w:tr>
    </w:tbl>
    <w:p>
      <w:pPr>
        <w:spacing w:after="0" w:line="173" w:lineRule="exact"/>
        <w:jc w:val="left"/>
        <w:rPr>
          <w:sz w:val="16"/>
        </w:rPr>
        <w:sectPr>
          <w:pgSz w:w="11910" w:h="16840"/>
          <w:pgMar w:top="640" w:bottom="280" w:left="700" w:right="840"/>
          <w:cols w:num="2" w:equalWidth="0">
            <w:col w:w="965" w:space="2402"/>
            <w:col w:w="7003"/>
          </w:cols>
        </w:sectPr>
      </w:pPr>
    </w:p>
    <w:p>
      <w:pPr>
        <w:pStyle w:val="BodyText"/>
        <w:spacing w:before="10"/>
        <w:rPr>
          <w:rFonts w:ascii="Calibri"/>
          <w:b/>
          <w:sz w:val="13"/>
        </w:rPr>
      </w:pPr>
    </w:p>
    <w:p>
      <w:pPr>
        <w:spacing w:line="636" w:lineRule="auto" w:before="1"/>
        <w:ind w:left="571" w:right="9061" w:firstLine="0"/>
        <w:jc w:val="left"/>
        <w:rPr>
          <w:rFonts w:ascii="Calibri"/>
          <w:sz w:val="15"/>
        </w:rPr>
      </w:pPr>
      <w:r>
        <w:rPr/>
        <w:pict>
          <v:shape style="position:absolute;margin-left:133.602203pt;margin-top:1.52114pt;width:304.8pt;height:42.05pt;mso-position-horizontal-relative:page;mso-position-vertical-relative:paragraph;z-index:1384"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798"/>
                    <w:gridCol w:w="1995"/>
                    <w:gridCol w:w="1302"/>
                  </w:tblGrid>
                  <w:tr>
                    <w:trPr>
                      <w:trHeight w:val="174" w:hRule="exact"/>
                    </w:trPr>
                    <w:tc>
                      <w:tcPr>
                        <w:tcW w:w="2798" w:type="dxa"/>
                      </w:tcPr>
                      <w:p>
                        <w:pPr/>
                      </w:p>
                    </w:tc>
                    <w:tc>
                      <w:tcPr>
                        <w:tcW w:w="1995" w:type="dxa"/>
                      </w:tcPr>
                      <w:p>
                        <w:pPr>
                          <w:pStyle w:val="TableParagraph"/>
                          <w:spacing w:line="154" w:lineRule="exact" w:before="0"/>
                          <w:ind w:right="377"/>
                          <w:rPr>
                            <w:sz w:val="15"/>
                          </w:rPr>
                        </w:pPr>
                        <w:r>
                          <w:rPr>
                            <w:color w:val="979797"/>
                            <w:sz w:val="15"/>
                          </w:rPr>
                          <w:t>IČ:</w:t>
                        </w:r>
                      </w:p>
                    </w:tc>
                    <w:tc>
                      <w:tcPr>
                        <w:tcW w:w="1302" w:type="dxa"/>
                      </w:tcPr>
                      <w:p>
                        <w:pPr/>
                      </w:p>
                    </w:tc>
                  </w:tr>
                  <w:tr>
                    <w:trPr>
                      <w:trHeight w:val="240" w:hRule="exact"/>
                    </w:trPr>
                    <w:tc>
                      <w:tcPr>
                        <w:tcW w:w="2798" w:type="dxa"/>
                      </w:tcPr>
                      <w:p>
                        <w:pPr/>
                      </w:p>
                    </w:tc>
                    <w:tc>
                      <w:tcPr>
                        <w:tcW w:w="1995" w:type="dxa"/>
                      </w:tcPr>
                      <w:p>
                        <w:pPr>
                          <w:pStyle w:val="TableParagraph"/>
                          <w:spacing w:line="176" w:lineRule="exact" w:before="0"/>
                          <w:ind w:right="283"/>
                          <w:rPr>
                            <w:sz w:val="15"/>
                          </w:rPr>
                        </w:pPr>
                        <w:r>
                          <w:rPr>
                            <w:color w:val="979797"/>
                            <w:sz w:val="15"/>
                          </w:rPr>
                          <w:t>DIČ:</w:t>
                        </w:r>
                      </w:p>
                    </w:tc>
                    <w:tc>
                      <w:tcPr>
                        <w:tcW w:w="1302" w:type="dxa"/>
                      </w:tcPr>
                      <w:p>
                        <w:pPr/>
                      </w:p>
                    </w:tc>
                  </w:tr>
                  <w:tr>
                    <w:trPr>
                      <w:trHeight w:val="251" w:hRule="exact"/>
                    </w:trPr>
                    <w:tc>
                      <w:tcPr>
                        <w:tcW w:w="2798" w:type="dxa"/>
                      </w:tcPr>
                      <w:p>
                        <w:pPr>
                          <w:pStyle w:val="TableParagraph"/>
                          <w:spacing w:before="46"/>
                          <w:ind w:left="200"/>
                          <w:jc w:val="left"/>
                          <w:rPr>
                            <w:sz w:val="16"/>
                          </w:rPr>
                        </w:pPr>
                        <w:r>
                          <w:rPr>
                            <w:sz w:val="16"/>
                          </w:rPr>
                          <w:t>DSP stavebí s.r.o.</w:t>
                        </w:r>
                      </w:p>
                    </w:tc>
                    <w:tc>
                      <w:tcPr>
                        <w:tcW w:w="1995" w:type="dxa"/>
                      </w:tcPr>
                      <w:p>
                        <w:pPr>
                          <w:pStyle w:val="TableParagraph"/>
                          <w:spacing w:before="41"/>
                          <w:ind w:right="377"/>
                          <w:rPr>
                            <w:sz w:val="15"/>
                          </w:rPr>
                        </w:pPr>
                        <w:r>
                          <w:rPr>
                            <w:color w:val="979797"/>
                            <w:sz w:val="15"/>
                          </w:rPr>
                          <w:t>IČ:</w:t>
                        </w:r>
                      </w:p>
                    </w:tc>
                    <w:tc>
                      <w:tcPr>
                        <w:tcW w:w="1302" w:type="dxa"/>
                      </w:tcPr>
                      <w:p>
                        <w:pPr>
                          <w:pStyle w:val="TableParagraph"/>
                          <w:spacing w:before="36"/>
                          <w:ind w:left="285"/>
                          <w:jc w:val="left"/>
                          <w:rPr>
                            <w:sz w:val="16"/>
                          </w:rPr>
                        </w:pPr>
                        <w:r>
                          <w:rPr>
                            <w:sz w:val="16"/>
                          </w:rPr>
                          <w:t>14281155</w:t>
                        </w:r>
                      </w:p>
                    </w:tc>
                  </w:tr>
                  <w:tr>
                    <w:trPr>
                      <w:trHeight w:val="175" w:hRule="exact"/>
                    </w:trPr>
                    <w:tc>
                      <w:tcPr>
                        <w:tcW w:w="2798" w:type="dxa"/>
                      </w:tcPr>
                      <w:p>
                        <w:pPr/>
                      </w:p>
                    </w:tc>
                    <w:tc>
                      <w:tcPr>
                        <w:tcW w:w="1995" w:type="dxa"/>
                      </w:tcPr>
                      <w:p>
                        <w:pPr>
                          <w:pStyle w:val="TableParagraph"/>
                          <w:spacing w:line="170" w:lineRule="exact" w:before="0"/>
                          <w:ind w:right="283"/>
                          <w:rPr>
                            <w:sz w:val="15"/>
                          </w:rPr>
                        </w:pPr>
                        <w:r>
                          <w:rPr>
                            <w:color w:val="979797"/>
                            <w:sz w:val="15"/>
                          </w:rPr>
                          <w:t>DIČ:</w:t>
                        </w:r>
                      </w:p>
                    </w:tc>
                    <w:tc>
                      <w:tcPr>
                        <w:tcW w:w="1302" w:type="dxa"/>
                      </w:tcPr>
                      <w:p>
                        <w:pPr>
                          <w:pStyle w:val="TableParagraph"/>
                          <w:spacing w:line="177" w:lineRule="exact" w:before="0"/>
                          <w:ind w:left="285"/>
                          <w:jc w:val="left"/>
                          <w:rPr>
                            <w:sz w:val="16"/>
                          </w:rPr>
                        </w:pPr>
                        <w:r>
                          <w:rPr>
                            <w:sz w:val="16"/>
                          </w:rPr>
                          <w:t>CZ14281155</w:t>
                        </w:r>
                      </w:p>
                    </w:tc>
                  </w:tr>
                </w:tbl>
                <w:p>
                  <w:pPr>
                    <w:pStyle w:val="BodyText"/>
                  </w:pPr>
                </w:p>
              </w:txbxContent>
            </v:textbox>
            <w10:wrap type="none"/>
          </v:shape>
        </w:pict>
      </w:r>
      <w:r>
        <w:rPr>
          <w:rFonts w:ascii="Calibri"/>
          <w:color w:val="979797"/>
          <w:sz w:val="15"/>
        </w:rPr>
        <w:t>Objednatel: Zhotovitel:</w:t>
      </w:r>
    </w:p>
    <w:p>
      <w:pPr>
        <w:pStyle w:val="BodyText"/>
        <w:spacing w:before="6"/>
        <w:rPr>
          <w:rFonts w:ascii="Calibri"/>
          <w:sz w:val="6"/>
        </w:rPr>
      </w:pPr>
    </w:p>
    <w:tbl>
      <w:tblPr>
        <w:tblW w:w="0" w:type="auto"/>
        <w:jc w:val="left"/>
        <w:tblInd w:w="10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0" w:type="dxa"/>
          <w:left w:w="0" w:type="dxa"/>
          <w:bottom w:w="0" w:type="dxa"/>
          <w:right w:w="0" w:type="dxa"/>
        </w:tblCellMar>
        <w:tblLook w:val="01E0"/>
      </w:tblPr>
      <w:tblGrid>
        <w:gridCol w:w="439"/>
        <w:gridCol w:w="307"/>
        <w:gridCol w:w="1140"/>
        <w:gridCol w:w="3670"/>
        <w:gridCol w:w="538"/>
        <w:gridCol w:w="823"/>
        <w:gridCol w:w="977"/>
        <w:gridCol w:w="977"/>
        <w:gridCol w:w="1282"/>
      </w:tblGrid>
      <w:tr>
        <w:trPr>
          <w:trHeight w:val="207" w:hRule="exact"/>
        </w:trPr>
        <w:tc>
          <w:tcPr>
            <w:tcW w:w="6094" w:type="dxa"/>
            <w:gridSpan w:val="5"/>
          </w:tcPr>
          <w:p>
            <w:pPr>
              <w:pStyle w:val="TableParagraph"/>
              <w:spacing w:line="189" w:lineRule="exact" w:before="0"/>
              <w:ind w:left="2458" w:right="2443"/>
              <w:jc w:val="center"/>
              <w:rPr>
                <w:b/>
                <w:sz w:val="16"/>
              </w:rPr>
            </w:pPr>
            <w:r>
              <w:rPr>
                <w:b/>
                <w:sz w:val="16"/>
              </w:rPr>
              <w:t>Smluvní rozpočet</w:t>
            </w:r>
          </w:p>
        </w:tc>
        <w:tc>
          <w:tcPr>
            <w:tcW w:w="4058" w:type="dxa"/>
            <w:gridSpan w:val="4"/>
          </w:tcPr>
          <w:p>
            <w:pPr>
              <w:pStyle w:val="TableParagraph"/>
              <w:spacing w:line="189" w:lineRule="exact" w:before="0"/>
              <w:ind w:left="1728" w:right="1713"/>
              <w:jc w:val="center"/>
              <w:rPr>
                <w:b/>
                <w:sz w:val="16"/>
              </w:rPr>
            </w:pPr>
            <w:r>
              <w:rPr>
                <w:b/>
                <w:sz w:val="16"/>
              </w:rPr>
              <w:t>Zůstatek</w:t>
            </w:r>
          </w:p>
        </w:tc>
      </w:tr>
      <w:tr>
        <w:trPr>
          <w:trHeight w:val="394" w:hRule="exact"/>
        </w:trPr>
        <w:tc>
          <w:tcPr>
            <w:tcW w:w="439" w:type="dxa"/>
          </w:tcPr>
          <w:p>
            <w:pPr>
              <w:pStyle w:val="TableParagraph"/>
              <w:spacing w:before="97"/>
              <w:ind w:left="77" w:right="77"/>
              <w:jc w:val="center"/>
              <w:rPr>
                <w:b/>
                <w:sz w:val="15"/>
              </w:rPr>
            </w:pPr>
            <w:r>
              <w:rPr>
                <w:b/>
                <w:sz w:val="15"/>
              </w:rPr>
              <w:t>ČP</w:t>
            </w:r>
          </w:p>
        </w:tc>
        <w:tc>
          <w:tcPr>
            <w:tcW w:w="307" w:type="dxa"/>
          </w:tcPr>
          <w:p>
            <w:pPr>
              <w:pStyle w:val="TableParagraph"/>
              <w:spacing w:before="97"/>
              <w:ind w:right="67"/>
              <w:rPr>
                <w:b/>
                <w:sz w:val="15"/>
              </w:rPr>
            </w:pPr>
            <w:r>
              <w:rPr>
                <w:b/>
                <w:sz w:val="15"/>
              </w:rPr>
              <w:t>TV</w:t>
            </w:r>
          </w:p>
        </w:tc>
        <w:tc>
          <w:tcPr>
            <w:tcW w:w="1140" w:type="dxa"/>
          </w:tcPr>
          <w:p>
            <w:pPr>
              <w:pStyle w:val="TableParagraph"/>
              <w:spacing w:before="97"/>
              <w:ind w:left="426" w:right="427"/>
              <w:jc w:val="center"/>
              <w:rPr>
                <w:b/>
                <w:sz w:val="15"/>
              </w:rPr>
            </w:pPr>
            <w:r>
              <w:rPr>
                <w:b/>
                <w:sz w:val="15"/>
              </w:rPr>
              <w:t>Kód</w:t>
            </w:r>
          </w:p>
        </w:tc>
        <w:tc>
          <w:tcPr>
            <w:tcW w:w="3670" w:type="dxa"/>
          </w:tcPr>
          <w:p>
            <w:pPr>
              <w:pStyle w:val="TableParagraph"/>
              <w:spacing w:before="97"/>
              <w:ind w:left="1644" w:right="1644"/>
              <w:jc w:val="center"/>
              <w:rPr>
                <w:b/>
                <w:sz w:val="15"/>
              </w:rPr>
            </w:pPr>
            <w:r>
              <w:rPr>
                <w:b/>
                <w:sz w:val="15"/>
              </w:rPr>
              <w:t>Popis</w:t>
            </w:r>
          </w:p>
        </w:tc>
        <w:tc>
          <w:tcPr>
            <w:tcW w:w="538" w:type="dxa"/>
          </w:tcPr>
          <w:p>
            <w:pPr>
              <w:pStyle w:val="TableParagraph"/>
              <w:spacing w:before="97"/>
              <w:ind w:left="142" w:right="142"/>
              <w:jc w:val="center"/>
              <w:rPr>
                <w:b/>
                <w:sz w:val="15"/>
              </w:rPr>
            </w:pPr>
            <w:r>
              <w:rPr>
                <w:b/>
                <w:sz w:val="15"/>
              </w:rPr>
              <w:t>MJ</w:t>
            </w:r>
          </w:p>
        </w:tc>
        <w:tc>
          <w:tcPr>
            <w:tcW w:w="823" w:type="dxa"/>
          </w:tcPr>
          <w:p>
            <w:pPr>
              <w:pStyle w:val="TableParagraph"/>
              <w:spacing w:before="97"/>
              <w:ind w:right="1"/>
              <w:jc w:val="center"/>
              <w:rPr>
                <w:b/>
                <w:sz w:val="15"/>
              </w:rPr>
            </w:pPr>
            <w:r>
              <w:rPr>
                <w:b/>
                <w:w w:val="100"/>
                <w:sz w:val="15"/>
              </w:rPr>
              <w:t>%</w:t>
            </w:r>
          </w:p>
        </w:tc>
        <w:tc>
          <w:tcPr>
            <w:tcW w:w="977" w:type="dxa"/>
          </w:tcPr>
          <w:p>
            <w:pPr>
              <w:pStyle w:val="TableParagraph"/>
              <w:spacing w:before="92"/>
              <w:ind w:left="205"/>
              <w:jc w:val="left"/>
              <w:rPr>
                <w:b/>
                <w:sz w:val="15"/>
              </w:rPr>
            </w:pPr>
            <w:r>
              <w:rPr>
                <w:b/>
                <w:sz w:val="15"/>
              </w:rPr>
              <w:t>Množství</w:t>
            </w:r>
          </w:p>
        </w:tc>
        <w:tc>
          <w:tcPr>
            <w:tcW w:w="977" w:type="dxa"/>
          </w:tcPr>
          <w:p>
            <w:pPr>
              <w:pStyle w:val="TableParagraph"/>
              <w:spacing w:before="97"/>
              <w:ind w:left="277"/>
              <w:jc w:val="left"/>
              <w:rPr>
                <w:b/>
                <w:sz w:val="15"/>
              </w:rPr>
            </w:pPr>
            <w:r>
              <w:rPr>
                <w:b/>
                <w:sz w:val="15"/>
              </w:rPr>
              <w:t>J. cena</w:t>
            </w:r>
          </w:p>
        </w:tc>
        <w:tc>
          <w:tcPr>
            <w:tcW w:w="1282" w:type="dxa"/>
          </w:tcPr>
          <w:p>
            <w:pPr>
              <w:pStyle w:val="TableParagraph"/>
              <w:spacing w:before="92"/>
              <w:ind w:left="472" w:right="456"/>
              <w:jc w:val="center"/>
              <w:rPr>
                <w:b/>
                <w:sz w:val="15"/>
              </w:rPr>
            </w:pPr>
            <w:r>
              <w:rPr>
                <w:b/>
                <w:sz w:val="15"/>
              </w:rPr>
              <w:t>Cena</w:t>
            </w:r>
          </w:p>
        </w:tc>
      </w:tr>
      <w:tr>
        <w:trPr>
          <w:trHeight w:val="382" w:hRule="exact"/>
        </w:trPr>
        <w:tc>
          <w:tcPr>
            <w:tcW w:w="439" w:type="dxa"/>
            <w:tcBorders>
              <w:left w:val="nil"/>
              <w:bottom w:val="nil"/>
              <w:right w:val="nil"/>
            </w:tcBorders>
          </w:tcPr>
          <w:p>
            <w:pPr/>
          </w:p>
        </w:tc>
        <w:tc>
          <w:tcPr>
            <w:tcW w:w="307" w:type="dxa"/>
            <w:tcBorders>
              <w:left w:val="nil"/>
              <w:bottom w:val="nil"/>
              <w:right w:val="nil"/>
            </w:tcBorders>
          </w:tcPr>
          <w:p>
            <w:pPr>
              <w:pStyle w:val="TableParagraph"/>
              <w:spacing w:before="83"/>
              <w:ind w:right="102"/>
              <w:rPr>
                <w:b/>
                <w:sz w:val="17"/>
              </w:rPr>
            </w:pPr>
            <w:r>
              <w:rPr>
                <w:b/>
                <w:color w:val="0095DA"/>
                <w:w w:val="104"/>
                <w:sz w:val="17"/>
              </w:rPr>
              <w:t>S</w:t>
            </w:r>
          </w:p>
        </w:tc>
        <w:tc>
          <w:tcPr>
            <w:tcW w:w="1140" w:type="dxa"/>
            <w:tcBorders>
              <w:left w:val="nil"/>
              <w:bottom w:val="nil"/>
              <w:right w:val="nil"/>
            </w:tcBorders>
          </w:tcPr>
          <w:p>
            <w:pPr>
              <w:pStyle w:val="TableParagraph"/>
              <w:spacing w:before="83"/>
              <w:ind w:left="32"/>
              <w:jc w:val="left"/>
              <w:rPr>
                <w:b/>
                <w:sz w:val="17"/>
              </w:rPr>
            </w:pPr>
            <w:r>
              <w:rPr>
                <w:b/>
                <w:color w:val="0095DA"/>
                <w:w w:val="105"/>
                <w:sz w:val="17"/>
              </w:rPr>
              <w:t>23-018D</w:t>
            </w:r>
          </w:p>
        </w:tc>
        <w:tc>
          <w:tcPr>
            <w:tcW w:w="3670" w:type="dxa"/>
            <w:tcBorders>
              <w:left w:val="nil"/>
              <w:bottom w:val="nil"/>
              <w:right w:val="nil"/>
            </w:tcBorders>
          </w:tcPr>
          <w:p>
            <w:pPr>
              <w:pStyle w:val="TableParagraph"/>
              <w:spacing w:before="85"/>
              <w:ind w:left="32"/>
              <w:jc w:val="left"/>
              <w:rPr>
                <w:b/>
                <w:sz w:val="17"/>
              </w:rPr>
            </w:pPr>
            <w:r>
              <w:rPr>
                <w:b/>
                <w:color w:val="0095DA"/>
                <w:w w:val="105"/>
                <w:sz w:val="17"/>
              </w:rPr>
              <w:t>KRNAP 04_Výkaz výměr</w:t>
            </w:r>
          </w:p>
        </w:tc>
        <w:tc>
          <w:tcPr>
            <w:tcW w:w="538" w:type="dxa"/>
            <w:tcBorders>
              <w:left w:val="nil"/>
              <w:bottom w:val="nil"/>
              <w:right w:val="nil"/>
            </w:tcBorders>
          </w:tcPr>
          <w:p>
            <w:pPr/>
          </w:p>
        </w:tc>
        <w:tc>
          <w:tcPr>
            <w:tcW w:w="823" w:type="dxa"/>
            <w:tcBorders>
              <w:left w:val="nil"/>
              <w:bottom w:val="nil"/>
              <w:right w:val="nil"/>
            </w:tcBorders>
          </w:tcPr>
          <w:p>
            <w:pPr/>
          </w:p>
        </w:tc>
        <w:tc>
          <w:tcPr>
            <w:tcW w:w="977" w:type="dxa"/>
            <w:tcBorders>
              <w:left w:val="nil"/>
              <w:bottom w:val="nil"/>
              <w:right w:val="nil"/>
            </w:tcBorders>
          </w:tcPr>
          <w:p>
            <w:pPr/>
          </w:p>
        </w:tc>
        <w:tc>
          <w:tcPr>
            <w:tcW w:w="977" w:type="dxa"/>
            <w:tcBorders>
              <w:left w:val="nil"/>
              <w:bottom w:val="nil"/>
              <w:right w:val="nil"/>
            </w:tcBorders>
          </w:tcPr>
          <w:p>
            <w:pPr/>
          </w:p>
        </w:tc>
        <w:tc>
          <w:tcPr>
            <w:tcW w:w="1282" w:type="dxa"/>
            <w:tcBorders>
              <w:left w:val="nil"/>
              <w:bottom w:val="nil"/>
              <w:right w:val="nil"/>
            </w:tcBorders>
          </w:tcPr>
          <w:p>
            <w:pPr/>
          </w:p>
        </w:tc>
      </w:tr>
      <w:tr>
        <w:trPr>
          <w:trHeight w:val="344" w:hRule="exact"/>
        </w:trPr>
        <w:tc>
          <w:tcPr>
            <w:tcW w:w="439" w:type="dxa"/>
            <w:tcBorders>
              <w:top w:val="nil"/>
              <w:left w:val="nil"/>
              <w:bottom w:val="nil"/>
              <w:right w:val="nil"/>
            </w:tcBorders>
          </w:tcPr>
          <w:p>
            <w:pPr/>
          </w:p>
        </w:tc>
        <w:tc>
          <w:tcPr>
            <w:tcW w:w="307" w:type="dxa"/>
            <w:tcBorders>
              <w:top w:val="nil"/>
              <w:left w:val="nil"/>
              <w:bottom w:val="nil"/>
              <w:right w:val="nil"/>
            </w:tcBorders>
          </w:tcPr>
          <w:p>
            <w:pPr>
              <w:pStyle w:val="TableParagraph"/>
              <w:spacing w:before="60"/>
              <w:ind w:right="83"/>
              <w:rPr>
                <w:b/>
                <w:sz w:val="17"/>
              </w:rPr>
            </w:pPr>
            <w:r>
              <w:rPr>
                <w:b/>
                <w:color w:val="0095DA"/>
                <w:w w:val="104"/>
                <w:sz w:val="17"/>
              </w:rPr>
              <w:t>O</w:t>
            </w:r>
          </w:p>
        </w:tc>
        <w:tc>
          <w:tcPr>
            <w:tcW w:w="1140" w:type="dxa"/>
            <w:tcBorders>
              <w:top w:val="nil"/>
              <w:left w:val="nil"/>
              <w:bottom w:val="nil"/>
              <w:right w:val="nil"/>
            </w:tcBorders>
          </w:tcPr>
          <w:p>
            <w:pPr>
              <w:pStyle w:val="TableParagraph"/>
              <w:spacing w:before="60"/>
              <w:ind w:left="32"/>
              <w:jc w:val="left"/>
              <w:rPr>
                <w:b/>
                <w:sz w:val="17"/>
              </w:rPr>
            </w:pPr>
            <w:r>
              <w:rPr>
                <w:b/>
                <w:color w:val="0095DA"/>
                <w:w w:val="105"/>
                <w:sz w:val="17"/>
              </w:rPr>
              <w:t>Objekt3</w:t>
            </w:r>
          </w:p>
        </w:tc>
        <w:tc>
          <w:tcPr>
            <w:tcW w:w="3670" w:type="dxa"/>
            <w:tcBorders>
              <w:top w:val="nil"/>
              <w:left w:val="nil"/>
              <w:bottom w:val="nil"/>
              <w:right w:val="nil"/>
            </w:tcBorders>
          </w:tcPr>
          <w:p>
            <w:pPr>
              <w:pStyle w:val="TableParagraph"/>
              <w:spacing w:before="65"/>
              <w:ind w:left="183"/>
              <w:jc w:val="left"/>
              <w:rPr>
                <w:b/>
                <w:sz w:val="17"/>
              </w:rPr>
            </w:pPr>
            <w:r>
              <w:rPr>
                <w:b/>
                <w:color w:val="0095DA"/>
                <w:w w:val="105"/>
                <w:sz w:val="17"/>
              </w:rPr>
              <w:t>R chodník</w:t>
            </w:r>
          </w:p>
        </w:tc>
        <w:tc>
          <w:tcPr>
            <w:tcW w:w="538" w:type="dxa"/>
            <w:tcBorders>
              <w:top w:val="nil"/>
              <w:left w:val="nil"/>
              <w:bottom w:val="nil"/>
              <w:right w:val="nil"/>
            </w:tcBorders>
          </w:tcPr>
          <w:p>
            <w:pPr/>
          </w:p>
        </w:tc>
        <w:tc>
          <w:tcPr>
            <w:tcW w:w="823" w:type="dxa"/>
            <w:tcBorders>
              <w:top w:val="nil"/>
              <w:left w:val="nil"/>
              <w:bottom w:val="nil"/>
              <w:right w:val="nil"/>
            </w:tcBorders>
          </w:tcPr>
          <w:p>
            <w:pPr>
              <w:pStyle w:val="TableParagraph"/>
              <w:spacing w:before="60"/>
              <w:ind w:right="34"/>
              <w:rPr>
                <w:b/>
                <w:sz w:val="17"/>
              </w:rPr>
            </w:pPr>
            <w:r>
              <w:rPr>
                <w:b/>
                <w:color w:val="0095DA"/>
                <w:sz w:val="17"/>
              </w:rPr>
              <w:t>28,06</w:t>
            </w:r>
          </w:p>
        </w:tc>
        <w:tc>
          <w:tcPr>
            <w:tcW w:w="977" w:type="dxa"/>
            <w:tcBorders>
              <w:top w:val="nil"/>
              <w:left w:val="nil"/>
              <w:bottom w:val="nil"/>
              <w:right w:val="nil"/>
            </w:tcBorders>
          </w:tcPr>
          <w:p>
            <w:pPr/>
          </w:p>
        </w:tc>
        <w:tc>
          <w:tcPr>
            <w:tcW w:w="977" w:type="dxa"/>
            <w:tcBorders>
              <w:top w:val="nil"/>
              <w:left w:val="nil"/>
              <w:bottom w:val="nil"/>
              <w:right w:val="nil"/>
            </w:tcBorders>
          </w:tcPr>
          <w:p>
            <w:pPr/>
          </w:p>
        </w:tc>
        <w:tc>
          <w:tcPr>
            <w:tcW w:w="1282" w:type="dxa"/>
            <w:tcBorders>
              <w:top w:val="nil"/>
              <w:left w:val="nil"/>
              <w:bottom w:val="nil"/>
              <w:right w:val="nil"/>
            </w:tcBorders>
          </w:tcPr>
          <w:p>
            <w:pPr>
              <w:pStyle w:val="TableParagraph"/>
              <w:spacing w:before="60"/>
              <w:ind w:right="32"/>
              <w:rPr>
                <w:b/>
                <w:sz w:val="17"/>
              </w:rPr>
            </w:pPr>
            <w:r>
              <w:rPr>
                <w:b/>
                <w:color w:val="0095DA"/>
                <w:w w:val="105"/>
                <w:sz w:val="17"/>
              </w:rPr>
              <w:t>957 576,53</w:t>
            </w:r>
          </w:p>
        </w:tc>
      </w:tr>
      <w:tr>
        <w:trPr>
          <w:trHeight w:val="287" w:hRule="exact"/>
        </w:trPr>
        <w:tc>
          <w:tcPr>
            <w:tcW w:w="439" w:type="dxa"/>
            <w:tcBorders>
              <w:top w:val="nil"/>
              <w:left w:val="nil"/>
              <w:right w:val="nil"/>
            </w:tcBorders>
          </w:tcPr>
          <w:p>
            <w:pPr/>
          </w:p>
        </w:tc>
        <w:tc>
          <w:tcPr>
            <w:tcW w:w="307" w:type="dxa"/>
            <w:tcBorders>
              <w:top w:val="nil"/>
              <w:left w:val="nil"/>
              <w:right w:val="nil"/>
            </w:tcBorders>
          </w:tcPr>
          <w:p>
            <w:pPr>
              <w:pStyle w:val="TableParagraph"/>
              <w:spacing w:before="42"/>
              <w:ind w:right="93"/>
              <w:rPr>
                <w:b/>
                <w:sz w:val="16"/>
              </w:rPr>
            </w:pPr>
            <w:r>
              <w:rPr>
                <w:b/>
                <w:w w:val="101"/>
                <w:sz w:val="16"/>
              </w:rPr>
              <w:t>D</w:t>
            </w:r>
          </w:p>
        </w:tc>
        <w:tc>
          <w:tcPr>
            <w:tcW w:w="1140" w:type="dxa"/>
            <w:tcBorders>
              <w:top w:val="nil"/>
              <w:left w:val="nil"/>
              <w:right w:val="nil"/>
            </w:tcBorders>
          </w:tcPr>
          <w:p>
            <w:pPr>
              <w:pStyle w:val="TableParagraph"/>
              <w:spacing w:before="42"/>
              <w:ind w:left="29"/>
              <w:jc w:val="left"/>
              <w:rPr>
                <w:b/>
                <w:sz w:val="16"/>
              </w:rPr>
            </w:pPr>
            <w:r>
              <w:rPr>
                <w:b/>
                <w:w w:val="101"/>
                <w:sz w:val="16"/>
              </w:rPr>
              <w:t>1</w:t>
            </w:r>
          </w:p>
        </w:tc>
        <w:tc>
          <w:tcPr>
            <w:tcW w:w="3670" w:type="dxa"/>
            <w:tcBorders>
              <w:top w:val="nil"/>
              <w:left w:val="nil"/>
              <w:right w:val="nil"/>
            </w:tcBorders>
          </w:tcPr>
          <w:p>
            <w:pPr>
              <w:pStyle w:val="TableParagraph"/>
              <w:spacing w:before="42"/>
              <w:ind w:left="332"/>
              <w:jc w:val="left"/>
              <w:rPr>
                <w:b/>
                <w:sz w:val="16"/>
              </w:rPr>
            </w:pPr>
            <w:r>
              <w:rPr>
                <w:b/>
                <w:sz w:val="16"/>
              </w:rPr>
              <w:t>Zemní práce</w:t>
            </w:r>
          </w:p>
        </w:tc>
        <w:tc>
          <w:tcPr>
            <w:tcW w:w="538" w:type="dxa"/>
            <w:tcBorders>
              <w:top w:val="nil"/>
              <w:left w:val="nil"/>
              <w:right w:val="nil"/>
            </w:tcBorders>
          </w:tcPr>
          <w:p>
            <w:pPr/>
          </w:p>
        </w:tc>
        <w:tc>
          <w:tcPr>
            <w:tcW w:w="823" w:type="dxa"/>
            <w:tcBorders>
              <w:top w:val="nil"/>
              <w:left w:val="nil"/>
              <w:right w:val="nil"/>
            </w:tcBorders>
          </w:tcPr>
          <w:p>
            <w:pPr>
              <w:pStyle w:val="TableParagraph"/>
              <w:spacing w:before="42"/>
              <w:ind w:right="30"/>
              <w:rPr>
                <w:b/>
                <w:sz w:val="16"/>
              </w:rPr>
            </w:pPr>
            <w:r>
              <w:rPr>
                <w:b/>
                <w:sz w:val="16"/>
              </w:rPr>
              <w:t>53,75</w:t>
            </w:r>
          </w:p>
        </w:tc>
        <w:tc>
          <w:tcPr>
            <w:tcW w:w="977" w:type="dxa"/>
            <w:tcBorders>
              <w:top w:val="nil"/>
              <w:left w:val="nil"/>
              <w:right w:val="nil"/>
            </w:tcBorders>
          </w:tcPr>
          <w:p>
            <w:pPr/>
          </w:p>
        </w:tc>
        <w:tc>
          <w:tcPr>
            <w:tcW w:w="977" w:type="dxa"/>
            <w:tcBorders>
              <w:top w:val="nil"/>
              <w:left w:val="nil"/>
              <w:right w:val="nil"/>
            </w:tcBorders>
          </w:tcPr>
          <w:p>
            <w:pPr/>
          </w:p>
        </w:tc>
        <w:tc>
          <w:tcPr>
            <w:tcW w:w="1282" w:type="dxa"/>
            <w:tcBorders>
              <w:top w:val="nil"/>
              <w:left w:val="nil"/>
              <w:right w:val="nil"/>
            </w:tcBorders>
          </w:tcPr>
          <w:p>
            <w:pPr>
              <w:pStyle w:val="TableParagraph"/>
              <w:spacing w:before="42"/>
              <w:ind w:right="30"/>
              <w:rPr>
                <w:b/>
                <w:sz w:val="16"/>
              </w:rPr>
            </w:pPr>
            <w:r>
              <w:rPr>
                <w:b/>
                <w:sz w:val="16"/>
              </w:rPr>
              <w:t>233 070,24</w:t>
            </w:r>
          </w:p>
        </w:tc>
      </w:tr>
      <w:tr>
        <w:trPr>
          <w:trHeight w:val="593" w:hRule="exact"/>
        </w:trPr>
        <w:tc>
          <w:tcPr>
            <w:tcW w:w="439" w:type="dxa"/>
          </w:tcPr>
          <w:p>
            <w:pPr>
              <w:pStyle w:val="TableParagraph"/>
              <w:spacing w:before="7"/>
              <w:jc w:val="left"/>
              <w:rPr>
                <w:sz w:val="16"/>
              </w:rPr>
            </w:pPr>
          </w:p>
          <w:p>
            <w:pPr>
              <w:pStyle w:val="TableParagraph"/>
              <w:spacing w:before="0"/>
              <w:ind w:left="14"/>
              <w:jc w:val="center"/>
              <w:rPr>
                <w:sz w:val="15"/>
              </w:rPr>
            </w:pPr>
            <w:r>
              <w:rPr>
                <w:w w:val="100"/>
                <w:sz w:val="15"/>
              </w:rPr>
              <w:t>2</w:t>
            </w:r>
          </w:p>
        </w:tc>
        <w:tc>
          <w:tcPr>
            <w:tcW w:w="307" w:type="dxa"/>
          </w:tcPr>
          <w:p>
            <w:pPr>
              <w:pStyle w:val="TableParagraph"/>
              <w:spacing w:before="7"/>
              <w:jc w:val="left"/>
              <w:rPr>
                <w:sz w:val="16"/>
              </w:rPr>
            </w:pPr>
          </w:p>
          <w:p>
            <w:pPr>
              <w:pStyle w:val="TableParagraph"/>
              <w:spacing w:before="0"/>
              <w:ind w:right="104"/>
              <w:rPr>
                <w:sz w:val="15"/>
              </w:rPr>
            </w:pPr>
            <w:r>
              <w:rPr>
                <w:w w:val="100"/>
                <w:sz w:val="15"/>
              </w:rPr>
              <w:t>K</w:t>
            </w:r>
          </w:p>
        </w:tc>
        <w:tc>
          <w:tcPr>
            <w:tcW w:w="1140" w:type="dxa"/>
          </w:tcPr>
          <w:p>
            <w:pPr>
              <w:pStyle w:val="TableParagraph"/>
              <w:spacing w:before="7"/>
              <w:jc w:val="left"/>
              <w:rPr>
                <w:sz w:val="16"/>
              </w:rPr>
            </w:pPr>
          </w:p>
          <w:p>
            <w:pPr>
              <w:pStyle w:val="TableParagraph"/>
              <w:spacing w:before="0"/>
              <w:ind w:left="26"/>
              <w:jc w:val="left"/>
              <w:rPr>
                <w:sz w:val="15"/>
              </w:rPr>
            </w:pPr>
            <w:r>
              <w:rPr>
                <w:sz w:val="15"/>
              </w:rPr>
              <w:t>131153104</w:t>
            </w:r>
          </w:p>
        </w:tc>
        <w:tc>
          <w:tcPr>
            <w:tcW w:w="3670" w:type="dxa"/>
          </w:tcPr>
          <w:p>
            <w:pPr>
              <w:pStyle w:val="TableParagraph"/>
              <w:spacing w:line="259" w:lineRule="auto" w:before="8"/>
              <w:ind w:left="26" w:right="200"/>
              <w:jc w:val="left"/>
              <w:rPr>
                <w:sz w:val="15"/>
              </w:rPr>
            </w:pPr>
            <w:r>
              <w:rPr>
                <w:sz w:val="15"/>
              </w:rPr>
              <w:t>Hloubení jam nezapažených v hornině třídy těžitelnosti I skupiny 1 a 2 objem přes 100 m3 strojně v omezeném prostoru</w:t>
            </w:r>
          </w:p>
        </w:tc>
        <w:tc>
          <w:tcPr>
            <w:tcW w:w="538" w:type="dxa"/>
          </w:tcPr>
          <w:p>
            <w:pPr>
              <w:pStyle w:val="TableParagraph"/>
              <w:spacing w:before="7"/>
              <w:jc w:val="left"/>
              <w:rPr>
                <w:sz w:val="16"/>
              </w:rPr>
            </w:pPr>
          </w:p>
          <w:p>
            <w:pPr>
              <w:pStyle w:val="TableParagraph"/>
              <w:spacing w:before="0"/>
              <w:ind w:left="157" w:right="142"/>
              <w:jc w:val="center"/>
              <w:rPr>
                <w:sz w:val="15"/>
              </w:rPr>
            </w:pPr>
            <w:r>
              <w:rPr>
                <w:sz w:val="15"/>
              </w:rPr>
              <w:t>m3</w:t>
            </w:r>
          </w:p>
        </w:tc>
        <w:tc>
          <w:tcPr>
            <w:tcW w:w="823" w:type="dxa"/>
          </w:tcPr>
          <w:p>
            <w:pPr>
              <w:pStyle w:val="TableParagraph"/>
              <w:spacing w:before="7"/>
              <w:jc w:val="left"/>
              <w:rPr>
                <w:sz w:val="16"/>
              </w:rPr>
            </w:pPr>
          </w:p>
          <w:p>
            <w:pPr>
              <w:pStyle w:val="TableParagraph"/>
              <w:spacing w:before="0"/>
              <w:ind w:right="26"/>
              <w:rPr>
                <w:sz w:val="15"/>
              </w:rPr>
            </w:pPr>
            <w:r>
              <w:rPr>
                <w:sz w:val="15"/>
              </w:rPr>
              <w:t>0,00</w:t>
            </w:r>
          </w:p>
        </w:tc>
        <w:tc>
          <w:tcPr>
            <w:tcW w:w="977" w:type="dxa"/>
          </w:tcPr>
          <w:p>
            <w:pPr>
              <w:pStyle w:val="TableParagraph"/>
              <w:spacing w:before="7"/>
              <w:jc w:val="left"/>
              <w:rPr>
                <w:sz w:val="16"/>
              </w:rPr>
            </w:pPr>
          </w:p>
          <w:p>
            <w:pPr>
              <w:pStyle w:val="TableParagraph"/>
              <w:spacing w:before="0"/>
              <w:ind w:right="26"/>
              <w:rPr>
                <w:sz w:val="15"/>
              </w:rPr>
            </w:pPr>
            <w:r>
              <w:rPr>
                <w:sz w:val="15"/>
              </w:rPr>
              <w:t>0,009</w:t>
            </w:r>
          </w:p>
        </w:tc>
        <w:tc>
          <w:tcPr>
            <w:tcW w:w="977" w:type="dxa"/>
          </w:tcPr>
          <w:p>
            <w:pPr>
              <w:pStyle w:val="TableParagraph"/>
              <w:spacing w:before="7"/>
              <w:jc w:val="left"/>
              <w:rPr>
                <w:sz w:val="16"/>
              </w:rPr>
            </w:pPr>
          </w:p>
          <w:p>
            <w:pPr>
              <w:pStyle w:val="TableParagraph"/>
              <w:spacing w:before="0"/>
              <w:ind w:right="26"/>
              <w:rPr>
                <w:sz w:val="15"/>
              </w:rPr>
            </w:pPr>
            <w:r>
              <w:rPr>
                <w:sz w:val="15"/>
              </w:rPr>
              <w:t>263,00</w:t>
            </w:r>
          </w:p>
        </w:tc>
        <w:tc>
          <w:tcPr>
            <w:tcW w:w="1282" w:type="dxa"/>
          </w:tcPr>
          <w:p>
            <w:pPr>
              <w:pStyle w:val="TableParagraph"/>
              <w:spacing w:before="7"/>
              <w:jc w:val="left"/>
              <w:rPr>
                <w:sz w:val="16"/>
              </w:rPr>
            </w:pPr>
          </w:p>
          <w:p>
            <w:pPr>
              <w:pStyle w:val="TableParagraph"/>
              <w:spacing w:before="0"/>
              <w:ind w:right="26"/>
              <w:rPr>
                <w:sz w:val="15"/>
              </w:rPr>
            </w:pPr>
            <w:r>
              <w:rPr>
                <w:sz w:val="15"/>
              </w:rPr>
              <w:t>2,42</w:t>
            </w:r>
          </w:p>
        </w:tc>
      </w:tr>
      <w:tr>
        <w:trPr>
          <w:trHeight w:val="593" w:hRule="exact"/>
        </w:trPr>
        <w:tc>
          <w:tcPr>
            <w:tcW w:w="439" w:type="dxa"/>
          </w:tcPr>
          <w:p>
            <w:pPr>
              <w:pStyle w:val="TableParagraph"/>
              <w:spacing w:before="7"/>
              <w:jc w:val="left"/>
              <w:rPr>
                <w:sz w:val="16"/>
              </w:rPr>
            </w:pPr>
          </w:p>
          <w:p>
            <w:pPr>
              <w:pStyle w:val="TableParagraph"/>
              <w:spacing w:before="0"/>
              <w:ind w:left="13"/>
              <w:jc w:val="center"/>
              <w:rPr>
                <w:sz w:val="15"/>
              </w:rPr>
            </w:pPr>
            <w:r>
              <w:rPr>
                <w:w w:val="100"/>
                <w:sz w:val="15"/>
              </w:rPr>
              <w:t>4</w:t>
            </w:r>
          </w:p>
        </w:tc>
        <w:tc>
          <w:tcPr>
            <w:tcW w:w="307" w:type="dxa"/>
          </w:tcPr>
          <w:p>
            <w:pPr>
              <w:pStyle w:val="TableParagraph"/>
              <w:spacing w:before="7"/>
              <w:jc w:val="left"/>
              <w:rPr>
                <w:sz w:val="16"/>
              </w:rPr>
            </w:pPr>
          </w:p>
          <w:p>
            <w:pPr>
              <w:pStyle w:val="TableParagraph"/>
              <w:spacing w:before="0"/>
              <w:ind w:right="104"/>
              <w:rPr>
                <w:sz w:val="15"/>
              </w:rPr>
            </w:pPr>
            <w:r>
              <w:rPr>
                <w:w w:val="100"/>
                <w:sz w:val="15"/>
              </w:rPr>
              <w:t>K</w:t>
            </w:r>
          </w:p>
        </w:tc>
        <w:tc>
          <w:tcPr>
            <w:tcW w:w="1140" w:type="dxa"/>
          </w:tcPr>
          <w:p>
            <w:pPr>
              <w:pStyle w:val="TableParagraph"/>
              <w:spacing w:before="7"/>
              <w:jc w:val="left"/>
              <w:rPr>
                <w:sz w:val="16"/>
              </w:rPr>
            </w:pPr>
          </w:p>
          <w:p>
            <w:pPr>
              <w:pStyle w:val="TableParagraph"/>
              <w:spacing w:before="0"/>
              <w:ind w:left="26"/>
              <w:jc w:val="left"/>
              <w:rPr>
                <w:sz w:val="15"/>
              </w:rPr>
            </w:pPr>
            <w:r>
              <w:rPr>
                <w:sz w:val="15"/>
              </w:rPr>
              <w:t>131253204</w:t>
            </w:r>
          </w:p>
        </w:tc>
        <w:tc>
          <w:tcPr>
            <w:tcW w:w="3670" w:type="dxa"/>
          </w:tcPr>
          <w:p>
            <w:pPr>
              <w:pStyle w:val="TableParagraph"/>
              <w:spacing w:line="259" w:lineRule="auto" w:before="8"/>
              <w:ind w:left="26" w:right="354"/>
              <w:jc w:val="left"/>
              <w:rPr>
                <w:sz w:val="15"/>
              </w:rPr>
            </w:pPr>
            <w:r>
              <w:rPr>
                <w:sz w:val="15"/>
              </w:rPr>
              <w:t>Hloubení jam zapažených v hornině třídy těžitelnosti I skupiny 3 objem přes 100 m3 strojně v omezeném prostoru</w:t>
            </w:r>
          </w:p>
        </w:tc>
        <w:tc>
          <w:tcPr>
            <w:tcW w:w="538" w:type="dxa"/>
          </w:tcPr>
          <w:p>
            <w:pPr>
              <w:pStyle w:val="TableParagraph"/>
              <w:spacing w:before="7"/>
              <w:jc w:val="left"/>
              <w:rPr>
                <w:sz w:val="16"/>
              </w:rPr>
            </w:pPr>
          </w:p>
          <w:p>
            <w:pPr>
              <w:pStyle w:val="TableParagraph"/>
              <w:spacing w:before="0"/>
              <w:ind w:left="157" w:right="142"/>
              <w:jc w:val="center"/>
              <w:rPr>
                <w:sz w:val="15"/>
              </w:rPr>
            </w:pPr>
            <w:r>
              <w:rPr>
                <w:sz w:val="15"/>
              </w:rPr>
              <w:t>m3</w:t>
            </w:r>
          </w:p>
        </w:tc>
        <w:tc>
          <w:tcPr>
            <w:tcW w:w="823" w:type="dxa"/>
          </w:tcPr>
          <w:p>
            <w:pPr>
              <w:pStyle w:val="TableParagraph"/>
              <w:spacing w:before="7"/>
              <w:jc w:val="left"/>
              <w:rPr>
                <w:sz w:val="16"/>
              </w:rPr>
            </w:pPr>
          </w:p>
          <w:p>
            <w:pPr>
              <w:pStyle w:val="TableParagraph"/>
              <w:spacing w:before="0"/>
              <w:ind w:right="26"/>
              <w:rPr>
                <w:sz w:val="15"/>
              </w:rPr>
            </w:pPr>
            <w:r>
              <w:rPr>
                <w:sz w:val="15"/>
              </w:rPr>
              <w:t>100,00</w:t>
            </w:r>
          </w:p>
        </w:tc>
        <w:tc>
          <w:tcPr>
            <w:tcW w:w="977" w:type="dxa"/>
          </w:tcPr>
          <w:p>
            <w:pPr>
              <w:pStyle w:val="TableParagraph"/>
              <w:spacing w:before="7"/>
              <w:jc w:val="left"/>
              <w:rPr>
                <w:sz w:val="16"/>
              </w:rPr>
            </w:pPr>
          </w:p>
          <w:p>
            <w:pPr>
              <w:pStyle w:val="TableParagraph"/>
              <w:spacing w:before="0"/>
              <w:ind w:right="26"/>
              <w:rPr>
                <w:sz w:val="15"/>
              </w:rPr>
            </w:pPr>
            <w:r>
              <w:rPr>
                <w:sz w:val="15"/>
              </w:rPr>
              <w:t>261,220</w:t>
            </w:r>
          </w:p>
        </w:tc>
        <w:tc>
          <w:tcPr>
            <w:tcW w:w="977" w:type="dxa"/>
          </w:tcPr>
          <w:p>
            <w:pPr>
              <w:pStyle w:val="TableParagraph"/>
              <w:spacing w:before="7"/>
              <w:jc w:val="left"/>
              <w:rPr>
                <w:sz w:val="16"/>
              </w:rPr>
            </w:pPr>
          </w:p>
          <w:p>
            <w:pPr>
              <w:pStyle w:val="TableParagraph"/>
              <w:spacing w:before="0"/>
              <w:ind w:right="26"/>
              <w:rPr>
                <w:sz w:val="15"/>
              </w:rPr>
            </w:pPr>
            <w:r>
              <w:rPr>
                <w:sz w:val="15"/>
              </w:rPr>
              <w:t>750,00</w:t>
            </w:r>
          </w:p>
        </w:tc>
        <w:tc>
          <w:tcPr>
            <w:tcW w:w="1282" w:type="dxa"/>
          </w:tcPr>
          <w:p>
            <w:pPr>
              <w:pStyle w:val="TableParagraph"/>
              <w:spacing w:before="7"/>
              <w:jc w:val="left"/>
              <w:rPr>
                <w:sz w:val="16"/>
              </w:rPr>
            </w:pPr>
          </w:p>
          <w:p>
            <w:pPr>
              <w:pStyle w:val="TableParagraph"/>
              <w:spacing w:before="0"/>
              <w:ind w:right="26"/>
              <w:rPr>
                <w:sz w:val="15"/>
              </w:rPr>
            </w:pPr>
            <w:r>
              <w:rPr>
                <w:sz w:val="15"/>
              </w:rPr>
              <w:t>195 915,00</w:t>
            </w:r>
          </w:p>
        </w:tc>
      </w:tr>
      <w:tr>
        <w:trPr>
          <w:trHeight w:val="396" w:hRule="exact"/>
        </w:trPr>
        <w:tc>
          <w:tcPr>
            <w:tcW w:w="439" w:type="dxa"/>
          </w:tcPr>
          <w:p>
            <w:pPr>
              <w:pStyle w:val="TableParagraph"/>
              <w:ind w:left="13"/>
              <w:jc w:val="center"/>
              <w:rPr>
                <w:sz w:val="15"/>
              </w:rPr>
            </w:pPr>
            <w:r>
              <w:rPr>
                <w:w w:val="100"/>
                <w:sz w:val="15"/>
              </w:rPr>
              <w:t>6</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174151101</w:t>
            </w:r>
          </w:p>
        </w:tc>
        <w:tc>
          <w:tcPr>
            <w:tcW w:w="3670" w:type="dxa"/>
          </w:tcPr>
          <w:p>
            <w:pPr>
              <w:pStyle w:val="TableParagraph"/>
              <w:spacing w:line="259" w:lineRule="auto" w:before="8"/>
              <w:ind w:left="26" w:right="200"/>
              <w:jc w:val="left"/>
              <w:rPr>
                <w:sz w:val="15"/>
              </w:rPr>
            </w:pPr>
            <w:r>
              <w:rPr>
                <w:sz w:val="15"/>
              </w:rPr>
              <w:t>Zásyp jam, šachet rýh nebo kolem objektů sypaninou se zhutněním</w:t>
            </w:r>
          </w:p>
        </w:tc>
        <w:tc>
          <w:tcPr>
            <w:tcW w:w="538" w:type="dxa"/>
          </w:tcPr>
          <w:p>
            <w:pPr>
              <w:pStyle w:val="TableParagraph"/>
              <w:ind w:left="157" w:right="142"/>
              <w:jc w:val="center"/>
              <w:rPr>
                <w:sz w:val="15"/>
              </w:rPr>
            </w:pPr>
            <w:r>
              <w:rPr>
                <w:sz w:val="15"/>
              </w:rPr>
              <w:t>m3</w:t>
            </w:r>
          </w:p>
        </w:tc>
        <w:tc>
          <w:tcPr>
            <w:tcW w:w="823" w:type="dxa"/>
          </w:tcPr>
          <w:p>
            <w:pPr>
              <w:pStyle w:val="TableParagraph"/>
              <w:ind w:right="26"/>
              <w:rPr>
                <w:sz w:val="15"/>
              </w:rPr>
            </w:pPr>
            <w:r>
              <w:rPr>
                <w:sz w:val="15"/>
              </w:rPr>
              <w:t>33,97</w:t>
            </w:r>
          </w:p>
        </w:tc>
        <w:tc>
          <w:tcPr>
            <w:tcW w:w="977" w:type="dxa"/>
          </w:tcPr>
          <w:p>
            <w:pPr>
              <w:pStyle w:val="TableParagraph"/>
              <w:ind w:right="26"/>
              <w:rPr>
                <w:sz w:val="15"/>
              </w:rPr>
            </w:pPr>
            <w:r>
              <w:rPr>
                <w:sz w:val="15"/>
              </w:rPr>
              <w:t>149,696</w:t>
            </w:r>
          </w:p>
        </w:tc>
        <w:tc>
          <w:tcPr>
            <w:tcW w:w="977" w:type="dxa"/>
          </w:tcPr>
          <w:p>
            <w:pPr>
              <w:pStyle w:val="TableParagraph"/>
              <w:ind w:right="26"/>
              <w:rPr>
                <w:sz w:val="15"/>
              </w:rPr>
            </w:pPr>
            <w:r>
              <w:rPr>
                <w:sz w:val="15"/>
              </w:rPr>
              <w:t>194,00</w:t>
            </w:r>
          </w:p>
        </w:tc>
        <w:tc>
          <w:tcPr>
            <w:tcW w:w="1282" w:type="dxa"/>
          </w:tcPr>
          <w:p>
            <w:pPr>
              <w:pStyle w:val="TableParagraph"/>
              <w:ind w:right="26"/>
              <w:rPr>
                <w:sz w:val="15"/>
              </w:rPr>
            </w:pPr>
            <w:r>
              <w:rPr>
                <w:sz w:val="15"/>
              </w:rPr>
              <w:t>29 041,02</w:t>
            </w:r>
          </w:p>
        </w:tc>
      </w:tr>
      <w:tr>
        <w:trPr>
          <w:trHeight w:val="593" w:hRule="exact"/>
        </w:trPr>
        <w:tc>
          <w:tcPr>
            <w:tcW w:w="439" w:type="dxa"/>
          </w:tcPr>
          <w:p>
            <w:pPr>
              <w:pStyle w:val="TableParagraph"/>
              <w:spacing w:before="7"/>
              <w:jc w:val="left"/>
              <w:rPr>
                <w:sz w:val="16"/>
              </w:rPr>
            </w:pPr>
          </w:p>
          <w:p>
            <w:pPr>
              <w:pStyle w:val="TableParagraph"/>
              <w:spacing w:before="0"/>
              <w:ind w:left="13"/>
              <w:jc w:val="center"/>
              <w:rPr>
                <w:sz w:val="15"/>
              </w:rPr>
            </w:pPr>
            <w:r>
              <w:rPr>
                <w:w w:val="100"/>
                <w:sz w:val="15"/>
              </w:rPr>
              <w:t>7</w:t>
            </w:r>
          </w:p>
        </w:tc>
        <w:tc>
          <w:tcPr>
            <w:tcW w:w="307" w:type="dxa"/>
          </w:tcPr>
          <w:p>
            <w:pPr>
              <w:pStyle w:val="TableParagraph"/>
              <w:spacing w:before="7"/>
              <w:jc w:val="left"/>
              <w:rPr>
                <w:sz w:val="16"/>
              </w:rPr>
            </w:pPr>
          </w:p>
          <w:p>
            <w:pPr>
              <w:pStyle w:val="TableParagraph"/>
              <w:spacing w:before="0"/>
              <w:ind w:right="104"/>
              <w:rPr>
                <w:sz w:val="15"/>
              </w:rPr>
            </w:pPr>
            <w:r>
              <w:rPr>
                <w:w w:val="100"/>
                <w:sz w:val="15"/>
              </w:rPr>
              <w:t>K</w:t>
            </w:r>
          </w:p>
        </w:tc>
        <w:tc>
          <w:tcPr>
            <w:tcW w:w="1140" w:type="dxa"/>
          </w:tcPr>
          <w:p>
            <w:pPr>
              <w:pStyle w:val="TableParagraph"/>
              <w:spacing w:before="7"/>
              <w:jc w:val="left"/>
              <w:rPr>
                <w:sz w:val="16"/>
              </w:rPr>
            </w:pPr>
          </w:p>
          <w:p>
            <w:pPr>
              <w:pStyle w:val="TableParagraph"/>
              <w:spacing w:before="0"/>
              <w:ind w:left="26"/>
              <w:jc w:val="left"/>
              <w:rPr>
                <w:sz w:val="15"/>
              </w:rPr>
            </w:pPr>
            <w:r>
              <w:rPr>
                <w:sz w:val="15"/>
              </w:rPr>
              <w:t>162751113</w:t>
            </w:r>
          </w:p>
        </w:tc>
        <w:tc>
          <w:tcPr>
            <w:tcW w:w="3670" w:type="dxa"/>
          </w:tcPr>
          <w:p>
            <w:pPr>
              <w:pStyle w:val="TableParagraph"/>
              <w:spacing w:line="259" w:lineRule="auto" w:before="8"/>
              <w:ind w:left="26" w:right="7"/>
              <w:jc w:val="left"/>
              <w:rPr>
                <w:sz w:val="15"/>
              </w:rPr>
            </w:pPr>
            <w:r>
              <w:rPr>
                <w:sz w:val="15"/>
              </w:rPr>
              <w:t>Vodorovné přemístění přes 5 000 do 6000 m výkopku/sypaniny z horniny třídy těžitelnosti I skupiny 1 až 3</w:t>
            </w:r>
          </w:p>
        </w:tc>
        <w:tc>
          <w:tcPr>
            <w:tcW w:w="538" w:type="dxa"/>
          </w:tcPr>
          <w:p>
            <w:pPr>
              <w:pStyle w:val="TableParagraph"/>
              <w:spacing w:before="7"/>
              <w:jc w:val="left"/>
              <w:rPr>
                <w:sz w:val="16"/>
              </w:rPr>
            </w:pPr>
          </w:p>
          <w:p>
            <w:pPr>
              <w:pStyle w:val="TableParagraph"/>
              <w:spacing w:before="0"/>
              <w:ind w:left="157" w:right="142"/>
              <w:jc w:val="center"/>
              <w:rPr>
                <w:sz w:val="15"/>
              </w:rPr>
            </w:pPr>
            <w:r>
              <w:rPr>
                <w:sz w:val="15"/>
              </w:rPr>
              <w:t>m3</w:t>
            </w:r>
          </w:p>
        </w:tc>
        <w:tc>
          <w:tcPr>
            <w:tcW w:w="823" w:type="dxa"/>
          </w:tcPr>
          <w:p>
            <w:pPr>
              <w:pStyle w:val="TableParagraph"/>
              <w:spacing w:before="7"/>
              <w:jc w:val="left"/>
              <w:rPr>
                <w:sz w:val="16"/>
              </w:rPr>
            </w:pPr>
          </w:p>
          <w:p>
            <w:pPr>
              <w:pStyle w:val="TableParagraph"/>
              <w:spacing w:before="0"/>
              <w:ind w:right="26"/>
              <w:rPr>
                <w:sz w:val="15"/>
              </w:rPr>
            </w:pPr>
            <w:r>
              <w:rPr>
                <w:sz w:val="15"/>
              </w:rPr>
              <w:t>33,30</w:t>
            </w:r>
          </w:p>
        </w:tc>
        <w:tc>
          <w:tcPr>
            <w:tcW w:w="977" w:type="dxa"/>
          </w:tcPr>
          <w:p>
            <w:pPr>
              <w:pStyle w:val="TableParagraph"/>
              <w:spacing w:before="7"/>
              <w:jc w:val="left"/>
              <w:rPr>
                <w:sz w:val="16"/>
              </w:rPr>
            </w:pPr>
          </w:p>
          <w:p>
            <w:pPr>
              <w:pStyle w:val="TableParagraph"/>
              <w:spacing w:before="0"/>
              <w:ind w:right="26"/>
              <w:rPr>
                <w:sz w:val="15"/>
              </w:rPr>
            </w:pPr>
            <w:r>
              <w:rPr>
                <w:sz w:val="15"/>
              </w:rPr>
              <w:t>27,221</w:t>
            </w:r>
          </w:p>
        </w:tc>
        <w:tc>
          <w:tcPr>
            <w:tcW w:w="977" w:type="dxa"/>
          </w:tcPr>
          <w:p>
            <w:pPr>
              <w:pStyle w:val="TableParagraph"/>
              <w:spacing w:before="7"/>
              <w:jc w:val="left"/>
              <w:rPr>
                <w:sz w:val="16"/>
              </w:rPr>
            </w:pPr>
          </w:p>
          <w:p>
            <w:pPr>
              <w:pStyle w:val="TableParagraph"/>
              <w:spacing w:before="0"/>
              <w:ind w:right="26"/>
              <w:rPr>
                <w:sz w:val="15"/>
              </w:rPr>
            </w:pPr>
            <w:r>
              <w:rPr>
                <w:sz w:val="15"/>
              </w:rPr>
              <w:t>298,00</w:t>
            </w:r>
          </w:p>
        </w:tc>
        <w:tc>
          <w:tcPr>
            <w:tcW w:w="1282" w:type="dxa"/>
          </w:tcPr>
          <w:p>
            <w:pPr>
              <w:pStyle w:val="TableParagraph"/>
              <w:spacing w:before="7"/>
              <w:jc w:val="left"/>
              <w:rPr>
                <w:sz w:val="16"/>
              </w:rPr>
            </w:pPr>
          </w:p>
          <w:p>
            <w:pPr>
              <w:pStyle w:val="TableParagraph"/>
              <w:spacing w:before="0"/>
              <w:ind w:right="26"/>
              <w:rPr>
                <w:sz w:val="15"/>
              </w:rPr>
            </w:pPr>
            <w:r>
              <w:rPr>
                <w:sz w:val="15"/>
              </w:rPr>
              <w:t>8 111,80</w:t>
            </w:r>
          </w:p>
        </w:tc>
      </w:tr>
      <w:tr>
        <w:trPr>
          <w:trHeight w:val="295" w:hRule="exact"/>
        </w:trPr>
        <w:tc>
          <w:tcPr>
            <w:tcW w:w="439" w:type="dxa"/>
            <w:tcBorders>
              <w:left w:val="nil"/>
              <w:right w:val="nil"/>
            </w:tcBorders>
          </w:tcPr>
          <w:p>
            <w:pPr/>
          </w:p>
        </w:tc>
        <w:tc>
          <w:tcPr>
            <w:tcW w:w="307" w:type="dxa"/>
            <w:tcBorders>
              <w:left w:val="nil"/>
              <w:right w:val="nil"/>
            </w:tcBorders>
          </w:tcPr>
          <w:p>
            <w:pPr>
              <w:pStyle w:val="TableParagraph"/>
              <w:spacing w:before="49"/>
              <w:ind w:right="93"/>
              <w:rPr>
                <w:b/>
                <w:sz w:val="16"/>
              </w:rPr>
            </w:pPr>
            <w:r>
              <w:rPr>
                <w:b/>
                <w:w w:val="101"/>
                <w:sz w:val="16"/>
              </w:rPr>
              <w:t>D</w:t>
            </w:r>
          </w:p>
        </w:tc>
        <w:tc>
          <w:tcPr>
            <w:tcW w:w="1140" w:type="dxa"/>
            <w:tcBorders>
              <w:left w:val="nil"/>
              <w:right w:val="nil"/>
            </w:tcBorders>
          </w:tcPr>
          <w:p>
            <w:pPr>
              <w:pStyle w:val="TableParagraph"/>
              <w:spacing w:before="49"/>
              <w:ind w:left="29"/>
              <w:jc w:val="left"/>
              <w:rPr>
                <w:b/>
                <w:sz w:val="16"/>
              </w:rPr>
            </w:pPr>
            <w:r>
              <w:rPr>
                <w:b/>
                <w:w w:val="101"/>
                <w:sz w:val="16"/>
              </w:rPr>
              <w:t>3</w:t>
            </w:r>
          </w:p>
        </w:tc>
        <w:tc>
          <w:tcPr>
            <w:tcW w:w="3670" w:type="dxa"/>
            <w:tcBorders>
              <w:left w:val="nil"/>
              <w:right w:val="nil"/>
            </w:tcBorders>
          </w:tcPr>
          <w:p>
            <w:pPr>
              <w:pStyle w:val="TableParagraph"/>
              <w:spacing w:before="49"/>
              <w:ind w:left="332"/>
              <w:jc w:val="left"/>
              <w:rPr>
                <w:b/>
                <w:sz w:val="16"/>
              </w:rPr>
            </w:pPr>
            <w:r>
              <w:rPr>
                <w:b/>
                <w:sz w:val="16"/>
              </w:rPr>
              <w:t>Svislé konstrukce</w:t>
            </w:r>
          </w:p>
        </w:tc>
        <w:tc>
          <w:tcPr>
            <w:tcW w:w="538" w:type="dxa"/>
            <w:tcBorders>
              <w:left w:val="nil"/>
              <w:right w:val="nil"/>
            </w:tcBorders>
          </w:tcPr>
          <w:p>
            <w:pPr/>
          </w:p>
        </w:tc>
        <w:tc>
          <w:tcPr>
            <w:tcW w:w="823" w:type="dxa"/>
            <w:tcBorders>
              <w:left w:val="nil"/>
              <w:right w:val="nil"/>
            </w:tcBorders>
          </w:tcPr>
          <w:p>
            <w:pPr>
              <w:pStyle w:val="TableParagraph"/>
              <w:spacing w:before="49"/>
              <w:ind w:right="30"/>
              <w:rPr>
                <w:b/>
                <w:sz w:val="16"/>
              </w:rPr>
            </w:pPr>
            <w:r>
              <w:rPr>
                <w:b/>
                <w:sz w:val="16"/>
              </w:rPr>
              <w:t>35,49</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9"/>
              <w:ind w:right="30"/>
              <w:rPr>
                <w:b/>
                <w:sz w:val="16"/>
              </w:rPr>
            </w:pPr>
            <w:r>
              <w:rPr>
                <w:b/>
                <w:sz w:val="16"/>
              </w:rPr>
              <w:t>417 054,49</w:t>
            </w:r>
          </w:p>
        </w:tc>
      </w:tr>
      <w:tr>
        <w:trPr>
          <w:trHeight w:val="197" w:hRule="exact"/>
        </w:trPr>
        <w:tc>
          <w:tcPr>
            <w:tcW w:w="439" w:type="dxa"/>
          </w:tcPr>
          <w:p>
            <w:pPr>
              <w:pStyle w:val="TableParagraph"/>
              <w:spacing w:before="3"/>
              <w:ind w:left="90" w:right="76"/>
              <w:jc w:val="center"/>
              <w:rPr>
                <w:sz w:val="15"/>
              </w:rPr>
            </w:pPr>
            <w:r>
              <w:rPr>
                <w:sz w:val="15"/>
              </w:rPr>
              <w:t>25</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327323129</w:t>
            </w:r>
          </w:p>
        </w:tc>
        <w:tc>
          <w:tcPr>
            <w:tcW w:w="3670" w:type="dxa"/>
          </w:tcPr>
          <w:p>
            <w:pPr>
              <w:pStyle w:val="TableParagraph"/>
              <w:spacing w:before="8"/>
              <w:ind w:left="26"/>
              <w:jc w:val="left"/>
              <w:rPr>
                <w:sz w:val="15"/>
              </w:rPr>
            </w:pPr>
            <w:r>
              <w:rPr>
                <w:sz w:val="15"/>
              </w:rPr>
              <w:t>Opěrné zdi a valy ze ŽB tř. C 20/25</w:t>
            </w:r>
          </w:p>
        </w:tc>
        <w:tc>
          <w:tcPr>
            <w:tcW w:w="538" w:type="dxa"/>
          </w:tcPr>
          <w:p>
            <w:pPr>
              <w:pStyle w:val="TableParagraph"/>
              <w:spacing w:before="3"/>
              <w:ind w:left="157" w:right="142"/>
              <w:jc w:val="center"/>
              <w:rPr>
                <w:sz w:val="15"/>
              </w:rPr>
            </w:pPr>
            <w:r>
              <w:rPr>
                <w:sz w:val="15"/>
              </w:rPr>
              <w:t>m3</w:t>
            </w:r>
          </w:p>
        </w:tc>
        <w:tc>
          <w:tcPr>
            <w:tcW w:w="823" w:type="dxa"/>
          </w:tcPr>
          <w:p>
            <w:pPr>
              <w:pStyle w:val="TableParagraph"/>
              <w:spacing w:before="3"/>
              <w:ind w:right="26"/>
              <w:rPr>
                <w:sz w:val="15"/>
              </w:rPr>
            </w:pPr>
            <w:r>
              <w:rPr>
                <w:sz w:val="15"/>
              </w:rPr>
              <w:t>100,00</w:t>
            </w:r>
          </w:p>
        </w:tc>
        <w:tc>
          <w:tcPr>
            <w:tcW w:w="977" w:type="dxa"/>
          </w:tcPr>
          <w:p>
            <w:pPr>
              <w:pStyle w:val="TableParagraph"/>
              <w:spacing w:before="3"/>
              <w:ind w:right="26"/>
              <w:rPr>
                <w:sz w:val="15"/>
              </w:rPr>
            </w:pPr>
            <w:r>
              <w:rPr>
                <w:sz w:val="15"/>
              </w:rPr>
              <w:t>16,275</w:t>
            </w:r>
          </w:p>
        </w:tc>
        <w:tc>
          <w:tcPr>
            <w:tcW w:w="977" w:type="dxa"/>
          </w:tcPr>
          <w:p>
            <w:pPr>
              <w:pStyle w:val="TableParagraph"/>
              <w:spacing w:before="3"/>
              <w:ind w:right="26"/>
              <w:rPr>
                <w:sz w:val="15"/>
              </w:rPr>
            </w:pPr>
            <w:r>
              <w:rPr>
                <w:sz w:val="15"/>
              </w:rPr>
              <w:t>4 924,00</w:t>
            </w:r>
          </w:p>
        </w:tc>
        <w:tc>
          <w:tcPr>
            <w:tcW w:w="1282" w:type="dxa"/>
          </w:tcPr>
          <w:p>
            <w:pPr>
              <w:pStyle w:val="TableParagraph"/>
              <w:spacing w:before="3"/>
              <w:ind w:right="26"/>
              <w:rPr>
                <w:sz w:val="15"/>
              </w:rPr>
            </w:pPr>
            <w:r>
              <w:rPr>
                <w:sz w:val="15"/>
              </w:rPr>
              <w:t>80 138,10</w:t>
            </w:r>
          </w:p>
        </w:tc>
      </w:tr>
      <w:tr>
        <w:trPr>
          <w:trHeight w:val="396" w:hRule="exact"/>
        </w:trPr>
        <w:tc>
          <w:tcPr>
            <w:tcW w:w="439" w:type="dxa"/>
          </w:tcPr>
          <w:p>
            <w:pPr>
              <w:pStyle w:val="TableParagraph"/>
              <w:ind w:left="90" w:right="76"/>
              <w:jc w:val="center"/>
              <w:rPr>
                <w:sz w:val="15"/>
              </w:rPr>
            </w:pPr>
            <w:r>
              <w:rPr>
                <w:sz w:val="15"/>
              </w:rPr>
              <w:t>31</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327361006</w:t>
            </w:r>
          </w:p>
        </w:tc>
        <w:tc>
          <w:tcPr>
            <w:tcW w:w="3670" w:type="dxa"/>
          </w:tcPr>
          <w:p>
            <w:pPr>
              <w:pStyle w:val="TableParagraph"/>
              <w:spacing w:before="8"/>
              <w:ind w:left="26"/>
              <w:jc w:val="left"/>
              <w:rPr>
                <w:sz w:val="15"/>
              </w:rPr>
            </w:pPr>
            <w:r>
              <w:rPr>
                <w:sz w:val="15"/>
              </w:rPr>
              <w:t>Výztuž opěrných zdí a valů D 12 mm z betonářské oceli 10</w:t>
            </w:r>
          </w:p>
          <w:p>
            <w:pPr>
              <w:pStyle w:val="TableParagraph"/>
              <w:spacing w:before="13"/>
              <w:ind w:left="26"/>
              <w:jc w:val="left"/>
              <w:rPr>
                <w:sz w:val="15"/>
              </w:rPr>
            </w:pPr>
            <w:r>
              <w:rPr>
                <w:sz w:val="15"/>
              </w:rPr>
              <w:t>505</w:t>
            </w:r>
          </w:p>
        </w:tc>
        <w:tc>
          <w:tcPr>
            <w:tcW w:w="538" w:type="dxa"/>
          </w:tcPr>
          <w:p>
            <w:pPr>
              <w:pStyle w:val="TableParagraph"/>
              <w:ind w:left="14"/>
              <w:jc w:val="center"/>
              <w:rPr>
                <w:sz w:val="15"/>
              </w:rPr>
            </w:pPr>
            <w:r>
              <w:rPr>
                <w:w w:val="100"/>
                <w:sz w:val="15"/>
              </w:rPr>
              <w:t>t</w:t>
            </w:r>
          </w:p>
        </w:tc>
        <w:tc>
          <w:tcPr>
            <w:tcW w:w="823" w:type="dxa"/>
          </w:tcPr>
          <w:p>
            <w:pPr>
              <w:pStyle w:val="TableParagraph"/>
              <w:ind w:right="26"/>
              <w:rPr>
                <w:sz w:val="15"/>
              </w:rPr>
            </w:pPr>
            <w:r>
              <w:rPr>
                <w:sz w:val="15"/>
              </w:rPr>
              <w:t>70,00</w:t>
            </w:r>
          </w:p>
        </w:tc>
        <w:tc>
          <w:tcPr>
            <w:tcW w:w="977" w:type="dxa"/>
          </w:tcPr>
          <w:p>
            <w:pPr>
              <w:pStyle w:val="TableParagraph"/>
              <w:ind w:right="26"/>
              <w:rPr>
                <w:sz w:val="15"/>
              </w:rPr>
            </w:pPr>
            <w:r>
              <w:rPr>
                <w:sz w:val="15"/>
              </w:rPr>
              <w:t>2,135</w:t>
            </w:r>
          </w:p>
        </w:tc>
        <w:tc>
          <w:tcPr>
            <w:tcW w:w="977" w:type="dxa"/>
          </w:tcPr>
          <w:p>
            <w:pPr>
              <w:pStyle w:val="TableParagraph"/>
              <w:ind w:right="26"/>
              <w:rPr>
                <w:sz w:val="15"/>
              </w:rPr>
            </w:pPr>
            <w:r>
              <w:rPr>
                <w:sz w:val="15"/>
              </w:rPr>
              <w:t>81 000,00</w:t>
            </w:r>
          </w:p>
        </w:tc>
        <w:tc>
          <w:tcPr>
            <w:tcW w:w="1282" w:type="dxa"/>
          </w:tcPr>
          <w:p>
            <w:pPr>
              <w:pStyle w:val="TableParagraph"/>
              <w:ind w:right="26"/>
              <w:rPr>
                <w:sz w:val="15"/>
              </w:rPr>
            </w:pPr>
            <w:r>
              <w:rPr>
                <w:sz w:val="15"/>
              </w:rPr>
              <w:t>172 935,00</w:t>
            </w:r>
          </w:p>
        </w:tc>
      </w:tr>
      <w:tr>
        <w:trPr>
          <w:trHeight w:val="396" w:hRule="exact"/>
        </w:trPr>
        <w:tc>
          <w:tcPr>
            <w:tcW w:w="439" w:type="dxa"/>
          </w:tcPr>
          <w:p>
            <w:pPr>
              <w:pStyle w:val="TableParagraph"/>
              <w:ind w:left="90" w:right="77"/>
              <w:jc w:val="center"/>
              <w:rPr>
                <w:sz w:val="15"/>
              </w:rPr>
            </w:pPr>
            <w:r>
              <w:rPr>
                <w:sz w:val="15"/>
              </w:rPr>
              <w:t>35</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R-32732_01</w:t>
            </w:r>
          </w:p>
        </w:tc>
        <w:tc>
          <w:tcPr>
            <w:tcW w:w="3670" w:type="dxa"/>
          </w:tcPr>
          <w:p>
            <w:pPr>
              <w:pStyle w:val="TableParagraph"/>
              <w:spacing w:line="259" w:lineRule="auto" w:before="8"/>
              <w:ind w:left="26" w:right="421"/>
              <w:jc w:val="left"/>
              <w:rPr>
                <w:sz w:val="15"/>
              </w:rPr>
            </w:pPr>
            <w:r>
              <w:rPr>
                <w:sz w:val="15"/>
              </w:rPr>
              <w:t>Doplnění opěrné stěny ve spodní části - vč. výztuže a bednění</w:t>
            </w:r>
          </w:p>
        </w:tc>
        <w:tc>
          <w:tcPr>
            <w:tcW w:w="538" w:type="dxa"/>
          </w:tcPr>
          <w:p>
            <w:pPr>
              <w:pStyle w:val="TableParagraph"/>
              <w:ind w:left="157" w:right="142"/>
              <w:jc w:val="center"/>
              <w:rPr>
                <w:sz w:val="15"/>
              </w:rPr>
            </w:pPr>
            <w:r>
              <w:rPr>
                <w:sz w:val="15"/>
              </w:rPr>
              <w:t>m3</w:t>
            </w:r>
          </w:p>
        </w:tc>
        <w:tc>
          <w:tcPr>
            <w:tcW w:w="823" w:type="dxa"/>
          </w:tcPr>
          <w:p>
            <w:pPr>
              <w:pStyle w:val="TableParagraph"/>
              <w:ind w:right="26"/>
              <w:rPr>
                <w:sz w:val="15"/>
              </w:rPr>
            </w:pPr>
            <w:r>
              <w:rPr>
                <w:sz w:val="15"/>
              </w:rPr>
              <w:t>60,00</w:t>
            </w:r>
          </w:p>
        </w:tc>
        <w:tc>
          <w:tcPr>
            <w:tcW w:w="977" w:type="dxa"/>
          </w:tcPr>
          <w:p>
            <w:pPr>
              <w:pStyle w:val="TableParagraph"/>
              <w:ind w:right="26"/>
              <w:rPr>
                <w:sz w:val="15"/>
              </w:rPr>
            </w:pPr>
            <w:r>
              <w:rPr>
                <w:sz w:val="15"/>
              </w:rPr>
              <w:t>1,500</w:t>
            </w:r>
          </w:p>
        </w:tc>
        <w:tc>
          <w:tcPr>
            <w:tcW w:w="977" w:type="dxa"/>
          </w:tcPr>
          <w:p>
            <w:pPr>
              <w:pStyle w:val="TableParagraph"/>
              <w:ind w:right="26"/>
              <w:rPr>
                <w:sz w:val="15"/>
              </w:rPr>
            </w:pPr>
            <w:r>
              <w:rPr>
                <w:sz w:val="15"/>
              </w:rPr>
              <w:t>11 717,00</w:t>
            </w:r>
          </w:p>
        </w:tc>
        <w:tc>
          <w:tcPr>
            <w:tcW w:w="1282" w:type="dxa"/>
          </w:tcPr>
          <w:p>
            <w:pPr>
              <w:pStyle w:val="TableParagraph"/>
              <w:ind w:right="26"/>
              <w:rPr>
                <w:sz w:val="15"/>
              </w:rPr>
            </w:pPr>
            <w:r>
              <w:rPr>
                <w:sz w:val="15"/>
              </w:rPr>
              <w:t>17 575,50</w:t>
            </w:r>
          </w:p>
        </w:tc>
      </w:tr>
      <w:tr>
        <w:trPr>
          <w:trHeight w:val="593" w:hRule="exact"/>
        </w:trPr>
        <w:tc>
          <w:tcPr>
            <w:tcW w:w="439" w:type="dxa"/>
          </w:tcPr>
          <w:p>
            <w:pPr>
              <w:pStyle w:val="TableParagraph"/>
              <w:spacing w:before="7"/>
              <w:jc w:val="left"/>
              <w:rPr>
                <w:sz w:val="16"/>
              </w:rPr>
            </w:pPr>
          </w:p>
          <w:p>
            <w:pPr>
              <w:pStyle w:val="TableParagraph"/>
              <w:spacing w:before="0"/>
              <w:ind w:left="90" w:right="77"/>
              <w:jc w:val="center"/>
              <w:rPr>
                <w:sz w:val="15"/>
              </w:rPr>
            </w:pPr>
            <w:r>
              <w:rPr>
                <w:sz w:val="15"/>
              </w:rPr>
              <w:t>36</w:t>
            </w:r>
          </w:p>
        </w:tc>
        <w:tc>
          <w:tcPr>
            <w:tcW w:w="307" w:type="dxa"/>
          </w:tcPr>
          <w:p>
            <w:pPr>
              <w:pStyle w:val="TableParagraph"/>
              <w:spacing w:before="7"/>
              <w:jc w:val="left"/>
              <w:rPr>
                <w:sz w:val="16"/>
              </w:rPr>
            </w:pPr>
          </w:p>
          <w:p>
            <w:pPr>
              <w:pStyle w:val="TableParagraph"/>
              <w:spacing w:before="0"/>
              <w:ind w:right="104"/>
              <w:rPr>
                <w:sz w:val="15"/>
              </w:rPr>
            </w:pPr>
            <w:r>
              <w:rPr>
                <w:w w:val="100"/>
                <w:sz w:val="15"/>
              </w:rPr>
              <w:t>K</w:t>
            </w:r>
          </w:p>
        </w:tc>
        <w:tc>
          <w:tcPr>
            <w:tcW w:w="1140" w:type="dxa"/>
          </w:tcPr>
          <w:p>
            <w:pPr>
              <w:pStyle w:val="TableParagraph"/>
              <w:spacing w:before="7"/>
              <w:jc w:val="left"/>
              <w:rPr>
                <w:sz w:val="16"/>
              </w:rPr>
            </w:pPr>
          </w:p>
          <w:p>
            <w:pPr>
              <w:pStyle w:val="TableParagraph"/>
              <w:spacing w:before="0"/>
              <w:ind w:left="26"/>
              <w:jc w:val="left"/>
              <w:rPr>
                <w:sz w:val="15"/>
              </w:rPr>
            </w:pPr>
            <w:r>
              <w:rPr>
                <w:sz w:val="15"/>
              </w:rPr>
              <w:t>311113134</w:t>
            </w:r>
          </w:p>
        </w:tc>
        <w:tc>
          <w:tcPr>
            <w:tcW w:w="3670" w:type="dxa"/>
          </w:tcPr>
          <w:p>
            <w:pPr>
              <w:pStyle w:val="TableParagraph"/>
              <w:spacing w:line="259" w:lineRule="auto" w:before="106"/>
              <w:ind w:left="26" w:right="274"/>
              <w:jc w:val="left"/>
              <w:rPr>
                <w:sz w:val="15"/>
              </w:rPr>
            </w:pPr>
            <w:r>
              <w:rPr>
                <w:sz w:val="15"/>
              </w:rPr>
              <w:t>Nosná zeď tl přes 250 do 300 mm z hladkých tvárnic ztraceného bednění včetně výplně z betonu tř. C 16/20</w:t>
            </w:r>
          </w:p>
        </w:tc>
        <w:tc>
          <w:tcPr>
            <w:tcW w:w="538" w:type="dxa"/>
          </w:tcPr>
          <w:p>
            <w:pPr>
              <w:pStyle w:val="TableParagraph"/>
              <w:spacing w:before="7"/>
              <w:jc w:val="left"/>
              <w:rPr>
                <w:sz w:val="16"/>
              </w:rPr>
            </w:pPr>
          </w:p>
          <w:p>
            <w:pPr>
              <w:pStyle w:val="TableParagraph"/>
              <w:spacing w:before="0"/>
              <w:ind w:left="157" w:right="142"/>
              <w:jc w:val="center"/>
              <w:rPr>
                <w:sz w:val="15"/>
              </w:rPr>
            </w:pPr>
            <w:r>
              <w:rPr>
                <w:sz w:val="15"/>
              </w:rPr>
              <w:t>m2</w:t>
            </w:r>
          </w:p>
        </w:tc>
        <w:tc>
          <w:tcPr>
            <w:tcW w:w="823" w:type="dxa"/>
          </w:tcPr>
          <w:p>
            <w:pPr>
              <w:pStyle w:val="TableParagraph"/>
              <w:spacing w:before="7"/>
              <w:jc w:val="left"/>
              <w:rPr>
                <w:sz w:val="16"/>
              </w:rPr>
            </w:pPr>
          </w:p>
          <w:p>
            <w:pPr>
              <w:pStyle w:val="TableParagraph"/>
              <w:spacing w:before="0"/>
              <w:ind w:right="26"/>
              <w:rPr>
                <w:sz w:val="15"/>
              </w:rPr>
            </w:pPr>
            <w:r>
              <w:rPr>
                <w:sz w:val="15"/>
              </w:rPr>
              <w:t>90,38</w:t>
            </w:r>
          </w:p>
        </w:tc>
        <w:tc>
          <w:tcPr>
            <w:tcW w:w="977" w:type="dxa"/>
          </w:tcPr>
          <w:p>
            <w:pPr>
              <w:pStyle w:val="TableParagraph"/>
              <w:spacing w:before="7"/>
              <w:jc w:val="left"/>
              <w:rPr>
                <w:sz w:val="16"/>
              </w:rPr>
            </w:pPr>
          </w:p>
          <w:p>
            <w:pPr>
              <w:pStyle w:val="TableParagraph"/>
              <w:spacing w:before="0"/>
              <w:ind w:right="26"/>
              <w:rPr>
                <w:sz w:val="15"/>
              </w:rPr>
            </w:pPr>
            <w:r>
              <w:rPr>
                <w:sz w:val="15"/>
              </w:rPr>
              <w:t>11,268</w:t>
            </w:r>
          </w:p>
        </w:tc>
        <w:tc>
          <w:tcPr>
            <w:tcW w:w="977" w:type="dxa"/>
          </w:tcPr>
          <w:p>
            <w:pPr>
              <w:pStyle w:val="TableParagraph"/>
              <w:spacing w:before="7"/>
              <w:jc w:val="left"/>
              <w:rPr>
                <w:sz w:val="16"/>
              </w:rPr>
            </w:pPr>
          </w:p>
          <w:p>
            <w:pPr>
              <w:pStyle w:val="TableParagraph"/>
              <w:spacing w:before="0"/>
              <w:ind w:right="26"/>
              <w:rPr>
                <w:sz w:val="15"/>
              </w:rPr>
            </w:pPr>
            <w:r>
              <w:rPr>
                <w:sz w:val="15"/>
              </w:rPr>
              <w:t>2 383,00</w:t>
            </w:r>
          </w:p>
        </w:tc>
        <w:tc>
          <w:tcPr>
            <w:tcW w:w="1282" w:type="dxa"/>
          </w:tcPr>
          <w:p>
            <w:pPr>
              <w:pStyle w:val="TableParagraph"/>
              <w:spacing w:before="7"/>
              <w:jc w:val="left"/>
              <w:rPr>
                <w:sz w:val="16"/>
              </w:rPr>
            </w:pPr>
          </w:p>
          <w:p>
            <w:pPr>
              <w:pStyle w:val="TableParagraph"/>
              <w:spacing w:before="0"/>
              <w:ind w:right="26"/>
              <w:rPr>
                <w:sz w:val="15"/>
              </w:rPr>
            </w:pPr>
            <w:r>
              <w:rPr>
                <w:sz w:val="15"/>
              </w:rPr>
              <w:t>26 851,64</w:t>
            </w:r>
          </w:p>
        </w:tc>
      </w:tr>
      <w:tr>
        <w:trPr>
          <w:trHeight w:val="197" w:hRule="exact"/>
        </w:trPr>
        <w:tc>
          <w:tcPr>
            <w:tcW w:w="439" w:type="dxa"/>
          </w:tcPr>
          <w:p>
            <w:pPr>
              <w:pStyle w:val="TableParagraph"/>
              <w:spacing w:before="3"/>
              <w:ind w:left="90" w:right="76"/>
              <w:jc w:val="center"/>
              <w:rPr>
                <w:sz w:val="15"/>
              </w:rPr>
            </w:pPr>
            <w:r>
              <w:rPr>
                <w:sz w:val="15"/>
              </w:rPr>
              <w:t>37</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311361821</w:t>
            </w:r>
          </w:p>
        </w:tc>
        <w:tc>
          <w:tcPr>
            <w:tcW w:w="3670" w:type="dxa"/>
          </w:tcPr>
          <w:p>
            <w:pPr>
              <w:pStyle w:val="TableParagraph"/>
              <w:spacing w:before="8"/>
              <w:ind w:left="26"/>
              <w:jc w:val="left"/>
              <w:rPr>
                <w:sz w:val="15"/>
              </w:rPr>
            </w:pPr>
            <w:r>
              <w:rPr>
                <w:sz w:val="15"/>
              </w:rPr>
              <w:t>Výztuž nosných zdí betonářskou ocelí 10 505</w:t>
            </w:r>
          </w:p>
        </w:tc>
        <w:tc>
          <w:tcPr>
            <w:tcW w:w="538" w:type="dxa"/>
          </w:tcPr>
          <w:p>
            <w:pPr>
              <w:pStyle w:val="TableParagraph"/>
              <w:spacing w:before="3"/>
              <w:ind w:left="14"/>
              <w:jc w:val="center"/>
              <w:rPr>
                <w:sz w:val="15"/>
              </w:rPr>
            </w:pPr>
            <w:r>
              <w:rPr>
                <w:w w:val="100"/>
                <w:sz w:val="15"/>
              </w:rPr>
              <w:t>t</w:t>
            </w:r>
          </w:p>
        </w:tc>
        <w:tc>
          <w:tcPr>
            <w:tcW w:w="823" w:type="dxa"/>
          </w:tcPr>
          <w:p>
            <w:pPr>
              <w:pStyle w:val="TableParagraph"/>
              <w:spacing w:before="3"/>
              <w:ind w:right="26"/>
              <w:rPr>
                <w:sz w:val="15"/>
              </w:rPr>
            </w:pPr>
            <w:r>
              <w:rPr>
                <w:sz w:val="15"/>
              </w:rPr>
              <w:t>90,38</w:t>
            </w:r>
          </w:p>
        </w:tc>
        <w:tc>
          <w:tcPr>
            <w:tcW w:w="977" w:type="dxa"/>
          </w:tcPr>
          <w:p>
            <w:pPr>
              <w:pStyle w:val="TableParagraph"/>
              <w:spacing w:before="3"/>
              <w:ind w:right="26"/>
              <w:rPr>
                <w:sz w:val="15"/>
              </w:rPr>
            </w:pPr>
            <w:r>
              <w:rPr>
                <w:sz w:val="15"/>
              </w:rPr>
              <w:t>0,160</w:t>
            </w:r>
          </w:p>
        </w:tc>
        <w:tc>
          <w:tcPr>
            <w:tcW w:w="977" w:type="dxa"/>
          </w:tcPr>
          <w:p>
            <w:pPr>
              <w:pStyle w:val="TableParagraph"/>
              <w:spacing w:before="3"/>
              <w:ind w:right="26"/>
              <w:rPr>
                <w:sz w:val="15"/>
              </w:rPr>
            </w:pPr>
            <w:r>
              <w:rPr>
                <w:sz w:val="15"/>
              </w:rPr>
              <w:t>64 000,00</w:t>
            </w:r>
          </w:p>
        </w:tc>
        <w:tc>
          <w:tcPr>
            <w:tcW w:w="1282" w:type="dxa"/>
          </w:tcPr>
          <w:p>
            <w:pPr>
              <w:pStyle w:val="TableParagraph"/>
              <w:spacing w:before="3"/>
              <w:ind w:right="26"/>
              <w:rPr>
                <w:sz w:val="15"/>
              </w:rPr>
            </w:pPr>
            <w:r>
              <w:rPr>
                <w:sz w:val="15"/>
              </w:rPr>
              <w:t>10 238,25</w:t>
            </w:r>
          </w:p>
        </w:tc>
      </w:tr>
      <w:tr>
        <w:trPr>
          <w:trHeight w:val="396" w:hRule="exact"/>
        </w:trPr>
        <w:tc>
          <w:tcPr>
            <w:tcW w:w="439" w:type="dxa"/>
          </w:tcPr>
          <w:p>
            <w:pPr>
              <w:pStyle w:val="TableParagraph"/>
              <w:ind w:left="90" w:right="76"/>
              <w:jc w:val="center"/>
              <w:rPr>
                <w:sz w:val="15"/>
              </w:rPr>
            </w:pPr>
            <w:r>
              <w:rPr>
                <w:sz w:val="15"/>
              </w:rPr>
              <w:t>38</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985331218</w:t>
            </w:r>
          </w:p>
        </w:tc>
        <w:tc>
          <w:tcPr>
            <w:tcW w:w="3670" w:type="dxa"/>
          </w:tcPr>
          <w:p>
            <w:pPr>
              <w:pStyle w:val="TableParagraph"/>
              <w:spacing w:line="259" w:lineRule="auto" w:before="8"/>
              <w:ind w:left="26" w:right="345"/>
              <w:jc w:val="left"/>
              <w:rPr>
                <w:sz w:val="15"/>
              </w:rPr>
            </w:pPr>
            <w:r>
              <w:rPr>
                <w:sz w:val="15"/>
              </w:rPr>
              <w:t>Dodatečné vlepování betonářské výztuže D 22 mm do chemické malty včetně vyvrtání otvoru</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70,00</w:t>
            </w:r>
          </w:p>
        </w:tc>
        <w:tc>
          <w:tcPr>
            <w:tcW w:w="977" w:type="dxa"/>
          </w:tcPr>
          <w:p>
            <w:pPr>
              <w:pStyle w:val="TableParagraph"/>
              <w:ind w:right="26"/>
              <w:rPr>
                <w:sz w:val="15"/>
              </w:rPr>
            </w:pPr>
            <w:r>
              <w:rPr>
                <w:sz w:val="15"/>
              </w:rPr>
              <w:t>21,000</w:t>
            </w:r>
          </w:p>
        </w:tc>
        <w:tc>
          <w:tcPr>
            <w:tcW w:w="977" w:type="dxa"/>
          </w:tcPr>
          <w:p>
            <w:pPr>
              <w:pStyle w:val="TableParagraph"/>
              <w:ind w:right="26"/>
              <w:rPr>
                <w:sz w:val="15"/>
              </w:rPr>
            </w:pPr>
            <w:r>
              <w:rPr>
                <w:sz w:val="15"/>
              </w:rPr>
              <w:t>3 396,00</w:t>
            </w:r>
          </w:p>
        </w:tc>
        <w:tc>
          <w:tcPr>
            <w:tcW w:w="1282" w:type="dxa"/>
          </w:tcPr>
          <w:p>
            <w:pPr>
              <w:pStyle w:val="TableParagraph"/>
              <w:ind w:right="26"/>
              <w:rPr>
                <w:sz w:val="15"/>
              </w:rPr>
            </w:pPr>
            <w:r>
              <w:rPr>
                <w:sz w:val="15"/>
              </w:rPr>
              <w:t>71 316,00</w:t>
            </w:r>
          </w:p>
        </w:tc>
      </w:tr>
      <w:tr>
        <w:trPr>
          <w:trHeight w:val="197" w:hRule="exact"/>
        </w:trPr>
        <w:tc>
          <w:tcPr>
            <w:tcW w:w="439" w:type="dxa"/>
          </w:tcPr>
          <w:p>
            <w:pPr>
              <w:pStyle w:val="TableParagraph"/>
              <w:spacing w:before="3"/>
              <w:ind w:left="90" w:right="76"/>
              <w:jc w:val="center"/>
              <w:rPr>
                <w:sz w:val="15"/>
              </w:rPr>
            </w:pPr>
            <w:r>
              <w:rPr>
                <w:sz w:val="15"/>
              </w:rPr>
              <w:t>40</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R-32732_02</w:t>
            </w:r>
          </w:p>
        </w:tc>
        <w:tc>
          <w:tcPr>
            <w:tcW w:w="3670" w:type="dxa"/>
          </w:tcPr>
          <w:p>
            <w:pPr>
              <w:pStyle w:val="TableParagraph"/>
              <w:spacing w:before="8"/>
              <w:ind w:left="26"/>
              <w:jc w:val="left"/>
              <w:rPr>
                <w:sz w:val="15"/>
              </w:rPr>
            </w:pPr>
            <w:r>
              <w:rPr>
                <w:sz w:val="15"/>
              </w:rPr>
              <w:t>Odvodňovací prostupky v patě stěny dl. 1,5 m</w:t>
            </w:r>
          </w:p>
        </w:tc>
        <w:tc>
          <w:tcPr>
            <w:tcW w:w="538" w:type="dxa"/>
          </w:tcPr>
          <w:p>
            <w:pPr>
              <w:pStyle w:val="TableParagraph"/>
              <w:spacing w:before="3"/>
              <w:ind w:left="157" w:right="142"/>
              <w:jc w:val="center"/>
              <w:rPr>
                <w:sz w:val="15"/>
              </w:rPr>
            </w:pPr>
            <w:r>
              <w:rPr>
                <w:sz w:val="15"/>
              </w:rPr>
              <w:t>ks</w:t>
            </w:r>
          </w:p>
        </w:tc>
        <w:tc>
          <w:tcPr>
            <w:tcW w:w="823" w:type="dxa"/>
          </w:tcPr>
          <w:p>
            <w:pPr>
              <w:pStyle w:val="TableParagraph"/>
              <w:spacing w:before="3"/>
              <w:ind w:right="26"/>
              <w:rPr>
                <w:sz w:val="15"/>
              </w:rPr>
            </w:pPr>
            <w:r>
              <w:rPr>
                <w:sz w:val="15"/>
              </w:rPr>
              <w:t>100,00</w:t>
            </w:r>
          </w:p>
        </w:tc>
        <w:tc>
          <w:tcPr>
            <w:tcW w:w="977" w:type="dxa"/>
          </w:tcPr>
          <w:p>
            <w:pPr>
              <w:pStyle w:val="TableParagraph"/>
              <w:spacing w:before="3"/>
              <w:ind w:right="26"/>
              <w:rPr>
                <w:sz w:val="15"/>
              </w:rPr>
            </w:pPr>
            <w:r>
              <w:rPr>
                <w:sz w:val="15"/>
              </w:rPr>
              <w:t>10,000</w:t>
            </w:r>
          </w:p>
        </w:tc>
        <w:tc>
          <w:tcPr>
            <w:tcW w:w="977" w:type="dxa"/>
          </w:tcPr>
          <w:p>
            <w:pPr>
              <w:pStyle w:val="TableParagraph"/>
              <w:spacing w:before="3"/>
              <w:ind w:right="26"/>
              <w:rPr>
                <w:sz w:val="15"/>
              </w:rPr>
            </w:pPr>
            <w:r>
              <w:rPr>
                <w:sz w:val="15"/>
              </w:rPr>
              <w:t>3 800,00</w:t>
            </w:r>
          </w:p>
        </w:tc>
        <w:tc>
          <w:tcPr>
            <w:tcW w:w="1282" w:type="dxa"/>
          </w:tcPr>
          <w:p>
            <w:pPr>
              <w:pStyle w:val="TableParagraph"/>
              <w:spacing w:before="3"/>
              <w:ind w:right="26"/>
              <w:rPr>
                <w:sz w:val="15"/>
              </w:rPr>
            </w:pPr>
            <w:r>
              <w:rPr>
                <w:sz w:val="15"/>
              </w:rPr>
              <w:t>38 000,00</w:t>
            </w:r>
          </w:p>
        </w:tc>
      </w:tr>
      <w:tr>
        <w:trPr>
          <w:trHeight w:val="295" w:hRule="exact"/>
        </w:trPr>
        <w:tc>
          <w:tcPr>
            <w:tcW w:w="439" w:type="dxa"/>
            <w:tcBorders>
              <w:left w:val="nil"/>
              <w:right w:val="nil"/>
            </w:tcBorders>
          </w:tcPr>
          <w:p>
            <w:pPr/>
          </w:p>
        </w:tc>
        <w:tc>
          <w:tcPr>
            <w:tcW w:w="307" w:type="dxa"/>
            <w:tcBorders>
              <w:left w:val="nil"/>
              <w:right w:val="nil"/>
            </w:tcBorders>
          </w:tcPr>
          <w:p>
            <w:pPr>
              <w:pStyle w:val="TableParagraph"/>
              <w:spacing w:before="49"/>
              <w:ind w:right="93"/>
              <w:rPr>
                <w:b/>
                <w:sz w:val="16"/>
              </w:rPr>
            </w:pPr>
            <w:r>
              <w:rPr>
                <w:b/>
                <w:w w:val="101"/>
                <w:sz w:val="16"/>
              </w:rPr>
              <w:t>D</w:t>
            </w:r>
          </w:p>
        </w:tc>
        <w:tc>
          <w:tcPr>
            <w:tcW w:w="1140" w:type="dxa"/>
            <w:tcBorders>
              <w:left w:val="nil"/>
              <w:right w:val="nil"/>
            </w:tcBorders>
          </w:tcPr>
          <w:p>
            <w:pPr>
              <w:pStyle w:val="TableParagraph"/>
              <w:spacing w:before="49"/>
              <w:ind w:left="29"/>
              <w:jc w:val="left"/>
              <w:rPr>
                <w:b/>
                <w:sz w:val="16"/>
              </w:rPr>
            </w:pPr>
            <w:r>
              <w:rPr>
                <w:b/>
                <w:w w:val="101"/>
                <w:sz w:val="16"/>
              </w:rPr>
              <w:t>5</w:t>
            </w:r>
          </w:p>
        </w:tc>
        <w:tc>
          <w:tcPr>
            <w:tcW w:w="3670" w:type="dxa"/>
            <w:tcBorders>
              <w:left w:val="nil"/>
              <w:right w:val="nil"/>
            </w:tcBorders>
          </w:tcPr>
          <w:p>
            <w:pPr>
              <w:pStyle w:val="TableParagraph"/>
              <w:spacing w:before="49"/>
              <w:ind w:left="332"/>
              <w:jc w:val="left"/>
              <w:rPr>
                <w:b/>
                <w:sz w:val="16"/>
              </w:rPr>
            </w:pPr>
            <w:r>
              <w:rPr>
                <w:b/>
                <w:sz w:val="16"/>
              </w:rPr>
              <w:t>Komunikace</w:t>
            </w:r>
          </w:p>
        </w:tc>
        <w:tc>
          <w:tcPr>
            <w:tcW w:w="538" w:type="dxa"/>
            <w:tcBorders>
              <w:left w:val="nil"/>
              <w:right w:val="nil"/>
            </w:tcBorders>
          </w:tcPr>
          <w:p>
            <w:pPr/>
          </w:p>
        </w:tc>
        <w:tc>
          <w:tcPr>
            <w:tcW w:w="823" w:type="dxa"/>
            <w:tcBorders>
              <w:left w:val="nil"/>
              <w:right w:val="nil"/>
            </w:tcBorders>
          </w:tcPr>
          <w:p>
            <w:pPr>
              <w:pStyle w:val="TableParagraph"/>
              <w:spacing w:before="49"/>
              <w:ind w:right="30"/>
              <w:rPr>
                <w:b/>
                <w:sz w:val="16"/>
              </w:rPr>
            </w:pPr>
            <w:r>
              <w:rPr>
                <w:b/>
                <w:sz w:val="16"/>
              </w:rPr>
              <w:t>68,63</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9"/>
              <w:ind w:right="30"/>
              <w:rPr>
                <w:b/>
                <w:sz w:val="16"/>
              </w:rPr>
            </w:pPr>
            <w:r>
              <w:rPr>
                <w:b/>
                <w:sz w:val="16"/>
              </w:rPr>
              <w:t>179 285,18</w:t>
            </w:r>
          </w:p>
        </w:tc>
      </w:tr>
      <w:tr>
        <w:trPr>
          <w:trHeight w:val="197" w:hRule="exact"/>
        </w:trPr>
        <w:tc>
          <w:tcPr>
            <w:tcW w:w="439" w:type="dxa"/>
          </w:tcPr>
          <w:p>
            <w:pPr>
              <w:pStyle w:val="TableParagraph"/>
              <w:spacing w:before="3"/>
              <w:ind w:left="90" w:right="76"/>
              <w:jc w:val="center"/>
              <w:rPr>
                <w:sz w:val="15"/>
              </w:rPr>
            </w:pPr>
            <w:r>
              <w:rPr>
                <w:sz w:val="15"/>
              </w:rPr>
              <w:t>57</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581115511</w:t>
            </w:r>
          </w:p>
        </w:tc>
        <w:tc>
          <w:tcPr>
            <w:tcW w:w="3670" w:type="dxa"/>
          </w:tcPr>
          <w:p>
            <w:pPr>
              <w:pStyle w:val="TableParagraph"/>
              <w:spacing w:before="8"/>
              <w:ind w:left="26"/>
              <w:jc w:val="left"/>
              <w:rPr>
                <w:sz w:val="15"/>
              </w:rPr>
            </w:pPr>
            <w:r>
              <w:rPr>
                <w:sz w:val="15"/>
              </w:rPr>
              <w:t>Kryt z válcovaného betonu RCC C 27/36 tl 100 mm</w:t>
            </w:r>
          </w:p>
        </w:tc>
        <w:tc>
          <w:tcPr>
            <w:tcW w:w="538" w:type="dxa"/>
          </w:tcPr>
          <w:p>
            <w:pPr>
              <w:pStyle w:val="TableParagraph"/>
              <w:spacing w:before="3"/>
              <w:ind w:left="157" w:right="142"/>
              <w:jc w:val="center"/>
              <w:rPr>
                <w:sz w:val="15"/>
              </w:rPr>
            </w:pPr>
            <w:r>
              <w:rPr>
                <w:sz w:val="15"/>
              </w:rPr>
              <w:t>m2</w:t>
            </w:r>
          </w:p>
        </w:tc>
        <w:tc>
          <w:tcPr>
            <w:tcW w:w="823" w:type="dxa"/>
          </w:tcPr>
          <w:p>
            <w:pPr>
              <w:pStyle w:val="TableParagraph"/>
              <w:spacing w:before="3"/>
              <w:ind w:right="26"/>
              <w:rPr>
                <w:sz w:val="15"/>
              </w:rPr>
            </w:pPr>
            <w:r>
              <w:rPr>
                <w:sz w:val="15"/>
              </w:rPr>
              <w:t>50,00</w:t>
            </w:r>
          </w:p>
        </w:tc>
        <w:tc>
          <w:tcPr>
            <w:tcW w:w="977" w:type="dxa"/>
          </w:tcPr>
          <w:p>
            <w:pPr>
              <w:pStyle w:val="TableParagraph"/>
              <w:spacing w:before="3"/>
              <w:ind w:right="26"/>
              <w:rPr>
                <w:sz w:val="15"/>
              </w:rPr>
            </w:pPr>
            <w:r>
              <w:rPr>
                <w:sz w:val="15"/>
              </w:rPr>
              <w:t>27,149</w:t>
            </w:r>
          </w:p>
        </w:tc>
        <w:tc>
          <w:tcPr>
            <w:tcW w:w="977" w:type="dxa"/>
          </w:tcPr>
          <w:p>
            <w:pPr>
              <w:pStyle w:val="TableParagraph"/>
              <w:spacing w:before="3"/>
              <w:ind w:right="26"/>
              <w:rPr>
                <w:sz w:val="15"/>
              </w:rPr>
            </w:pPr>
            <w:r>
              <w:rPr>
                <w:sz w:val="15"/>
              </w:rPr>
              <w:t>743,00</w:t>
            </w:r>
          </w:p>
        </w:tc>
        <w:tc>
          <w:tcPr>
            <w:tcW w:w="1282" w:type="dxa"/>
          </w:tcPr>
          <w:p>
            <w:pPr>
              <w:pStyle w:val="TableParagraph"/>
              <w:spacing w:before="3"/>
              <w:ind w:right="26"/>
              <w:rPr>
                <w:sz w:val="15"/>
              </w:rPr>
            </w:pPr>
            <w:r>
              <w:rPr>
                <w:sz w:val="15"/>
              </w:rPr>
              <w:t>20 171,70</w:t>
            </w:r>
          </w:p>
        </w:tc>
      </w:tr>
      <w:tr>
        <w:trPr>
          <w:trHeight w:val="197" w:hRule="exact"/>
        </w:trPr>
        <w:tc>
          <w:tcPr>
            <w:tcW w:w="439" w:type="dxa"/>
          </w:tcPr>
          <w:p>
            <w:pPr>
              <w:pStyle w:val="TableParagraph"/>
              <w:spacing w:before="3"/>
              <w:ind w:left="90" w:right="76"/>
              <w:jc w:val="center"/>
              <w:rPr>
                <w:sz w:val="15"/>
              </w:rPr>
            </w:pPr>
            <w:r>
              <w:rPr>
                <w:sz w:val="15"/>
              </w:rPr>
              <w:t>59</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R-58111_1</w:t>
            </w:r>
          </w:p>
        </w:tc>
        <w:tc>
          <w:tcPr>
            <w:tcW w:w="3670" w:type="dxa"/>
          </w:tcPr>
          <w:p>
            <w:pPr>
              <w:pStyle w:val="TableParagraph"/>
              <w:spacing w:before="8"/>
              <w:ind w:left="26"/>
              <w:jc w:val="left"/>
              <w:rPr>
                <w:sz w:val="15"/>
              </w:rPr>
            </w:pPr>
            <w:r>
              <w:rPr>
                <w:sz w:val="15"/>
              </w:rPr>
              <w:t>Příplatek za kartáčovaný beton</w:t>
            </w:r>
          </w:p>
        </w:tc>
        <w:tc>
          <w:tcPr>
            <w:tcW w:w="538" w:type="dxa"/>
          </w:tcPr>
          <w:p>
            <w:pPr>
              <w:pStyle w:val="TableParagraph"/>
              <w:spacing w:before="3"/>
              <w:ind w:left="157" w:right="142"/>
              <w:jc w:val="center"/>
              <w:rPr>
                <w:sz w:val="15"/>
              </w:rPr>
            </w:pPr>
            <w:r>
              <w:rPr>
                <w:sz w:val="15"/>
              </w:rPr>
              <w:t>m2</w:t>
            </w:r>
          </w:p>
        </w:tc>
        <w:tc>
          <w:tcPr>
            <w:tcW w:w="823" w:type="dxa"/>
          </w:tcPr>
          <w:p>
            <w:pPr>
              <w:pStyle w:val="TableParagraph"/>
              <w:spacing w:before="3"/>
              <w:ind w:right="26"/>
              <w:rPr>
                <w:sz w:val="15"/>
              </w:rPr>
            </w:pPr>
            <w:r>
              <w:rPr>
                <w:sz w:val="15"/>
              </w:rPr>
              <w:t>50,00</w:t>
            </w:r>
          </w:p>
        </w:tc>
        <w:tc>
          <w:tcPr>
            <w:tcW w:w="977" w:type="dxa"/>
          </w:tcPr>
          <w:p>
            <w:pPr>
              <w:pStyle w:val="TableParagraph"/>
              <w:spacing w:before="3"/>
              <w:ind w:right="26"/>
              <w:rPr>
                <w:sz w:val="15"/>
              </w:rPr>
            </w:pPr>
            <w:r>
              <w:rPr>
                <w:sz w:val="15"/>
              </w:rPr>
              <w:t>27,149</w:t>
            </w:r>
          </w:p>
        </w:tc>
        <w:tc>
          <w:tcPr>
            <w:tcW w:w="977" w:type="dxa"/>
          </w:tcPr>
          <w:p>
            <w:pPr>
              <w:pStyle w:val="TableParagraph"/>
              <w:spacing w:before="3"/>
              <w:ind w:right="26"/>
              <w:rPr>
                <w:sz w:val="15"/>
              </w:rPr>
            </w:pPr>
            <w:r>
              <w:rPr>
                <w:sz w:val="15"/>
              </w:rPr>
              <w:t>394,00</w:t>
            </w:r>
          </w:p>
        </w:tc>
        <w:tc>
          <w:tcPr>
            <w:tcW w:w="1282" w:type="dxa"/>
          </w:tcPr>
          <w:p>
            <w:pPr>
              <w:pStyle w:val="TableParagraph"/>
              <w:spacing w:before="3"/>
              <w:ind w:right="26"/>
              <w:rPr>
                <w:sz w:val="15"/>
              </w:rPr>
            </w:pPr>
            <w:r>
              <w:rPr>
                <w:sz w:val="15"/>
              </w:rPr>
              <w:t>10 696,70</w:t>
            </w:r>
          </w:p>
        </w:tc>
      </w:tr>
      <w:tr>
        <w:trPr>
          <w:trHeight w:val="396" w:hRule="exact"/>
        </w:trPr>
        <w:tc>
          <w:tcPr>
            <w:tcW w:w="439" w:type="dxa"/>
          </w:tcPr>
          <w:p>
            <w:pPr>
              <w:pStyle w:val="TableParagraph"/>
              <w:ind w:left="90" w:right="76"/>
              <w:jc w:val="center"/>
              <w:rPr>
                <w:sz w:val="15"/>
              </w:rPr>
            </w:pPr>
            <w:r>
              <w:rPr>
                <w:sz w:val="15"/>
              </w:rPr>
              <w:t>62</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919111111</w:t>
            </w:r>
          </w:p>
        </w:tc>
        <w:tc>
          <w:tcPr>
            <w:tcW w:w="3670" w:type="dxa"/>
          </w:tcPr>
          <w:p>
            <w:pPr>
              <w:pStyle w:val="TableParagraph"/>
              <w:spacing w:line="259" w:lineRule="auto" w:before="8"/>
              <w:ind w:left="26" w:right="59"/>
              <w:jc w:val="left"/>
              <w:rPr>
                <w:sz w:val="15"/>
              </w:rPr>
            </w:pPr>
            <w:r>
              <w:rPr>
                <w:sz w:val="15"/>
              </w:rPr>
              <w:t>Řezání dilatačních spár š 4 mm hl do 60 mm příčných nebo podélných v čerstvém CB krytu</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50,00</w:t>
            </w:r>
          </w:p>
        </w:tc>
        <w:tc>
          <w:tcPr>
            <w:tcW w:w="977" w:type="dxa"/>
          </w:tcPr>
          <w:p>
            <w:pPr>
              <w:pStyle w:val="TableParagraph"/>
              <w:ind w:right="26"/>
              <w:rPr>
                <w:sz w:val="15"/>
              </w:rPr>
            </w:pPr>
            <w:r>
              <w:rPr>
                <w:sz w:val="15"/>
              </w:rPr>
              <w:t>10,470</w:t>
            </w:r>
          </w:p>
        </w:tc>
        <w:tc>
          <w:tcPr>
            <w:tcW w:w="977" w:type="dxa"/>
          </w:tcPr>
          <w:p>
            <w:pPr>
              <w:pStyle w:val="TableParagraph"/>
              <w:ind w:right="26"/>
              <w:rPr>
                <w:sz w:val="15"/>
              </w:rPr>
            </w:pPr>
            <w:r>
              <w:rPr>
                <w:sz w:val="15"/>
              </w:rPr>
              <w:t>131,00</w:t>
            </w:r>
          </w:p>
        </w:tc>
        <w:tc>
          <w:tcPr>
            <w:tcW w:w="1282" w:type="dxa"/>
          </w:tcPr>
          <w:p>
            <w:pPr>
              <w:pStyle w:val="TableParagraph"/>
              <w:ind w:right="26"/>
              <w:rPr>
                <w:sz w:val="15"/>
              </w:rPr>
            </w:pPr>
            <w:r>
              <w:rPr>
                <w:sz w:val="15"/>
              </w:rPr>
              <w:t>1 371,57</w:t>
            </w:r>
          </w:p>
        </w:tc>
      </w:tr>
      <w:tr>
        <w:trPr>
          <w:trHeight w:val="396" w:hRule="exact"/>
        </w:trPr>
        <w:tc>
          <w:tcPr>
            <w:tcW w:w="439" w:type="dxa"/>
          </w:tcPr>
          <w:p>
            <w:pPr>
              <w:pStyle w:val="TableParagraph"/>
              <w:ind w:left="90" w:right="77"/>
              <w:jc w:val="center"/>
              <w:rPr>
                <w:sz w:val="15"/>
              </w:rPr>
            </w:pPr>
            <w:r>
              <w:rPr>
                <w:sz w:val="15"/>
              </w:rPr>
              <w:t>64</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919124121</w:t>
            </w:r>
          </w:p>
        </w:tc>
        <w:tc>
          <w:tcPr>
            <w:tcW w:w="3670" w:type="dxa"/>
          </w:tcPr>
          <w:p>
            <w:pPr>
              <w:pStyle w:val="TableParagraph"/>
              <w:spacing w:line="259" w:lineRule="auto" w:before="8"/>
              <w:ind w:left="26" w:right="322"/>
              <w:jc w:val="left"/>
              <w:rPr>
                <w:sz w:val="15"/>
              </w:rPr>
            </w:pPr>
            <w:r>
              <w:rPr>
                <w:sz w:val="15"/>
              </w:rPr>
              <w:t>Dilatační spáry vkládané v cementobetonovém krytu s vyplněním spár asfaltovou zálivkou</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100,00</w:t>
            </w:r>
          </w:p>
        </w:tc>
        <w:tc>
          <w:tcPr>
            <w:tcW w:w="977" w:type="dxa"/>
          </w:tcPr>
          <w:p>
            <w:pPr>
              <w:pStyle w:val="TableParagraph"/>
              <w:ind w:right="26"/>
              <w:rPr>
                <w:sz w:val="15"/>
              </w:rPr>
            </w:pPr>
            <w:r>
              <w:rPr>
                <w:sz w:val="15"/>
              </w:rPr>
              <w:t>20,940</w:t>
            </w:r>
          </w:p>
        </w:tc>
        <w:tc>
          <w:tcPr>
            <w:tcW w:w="977" w:type="dxa"/>
          </w:tcPr>
          <w:p>
            <w:pPr>
              <w:pStyle w:val="TableParagraph"/>
              <w:ind w:right="26"/>
              <w:rPr>
                <w:sz w:val="15"/>
              </w:rPr>
            </w:pPr>
            <w:r>
              <w:rPr>
                <w:sz w:val="15"/>
              </w:rPr>
              <w:t>314,00</w:t>
            </w:r>
          </w:p>
        </w:tc>
        <w:tc>
          <w:tcPr>
            <w:tcW w:w="1282" w:type="dxa"/>
          </w:tcPr>
          <w:p>
            <w:pPr>
              <w:pStyle w:val="TableParagraph"/>
              <w:ind w:right="26"/>
              <w:rPr>
                <w:sz w:val="15"/>
              </w:rPr>
            </w:pPr>
            <w:r>
              <w:rPr>
                <w:sz w:val="15"/>
              </w:rPr>
              <w:t>6 575,16</w:t>
            </w:r>
          </w:p>
        </w:tc>
      </w:tr>
      <w:tr>
        <w:trPr>
          <w:trHeight w:val="396" w:hRule="exact"/>
        </w:trPr>
        <w:tc>
          <w:tcPr>
            <w:tcW w:w="439" w:type="dxa"/>
          </w:tcPr>
          <w:p>
            <w:pPr>
              <w:pStyle w:val="TableParagraph"/>
              <w:ind w:left="90" w:right="77"/>
              <w:jc w:val="center"/>
              <w:rPr>
                <w:sz w:val="15"/>
              </w:rPr>
            </w:pPr>
            <w:r>
              <w:rPr>
                <w:sz w:val="15"/>
              </w:rPr>
              <w:t>65</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R-58111_1.1</w:t>
            </w:r>
          </w:p>
        </w:tc>
        <w:tc>
          <w:tcPr>
            <w:tcW w:w="3670" w:type="dxa"/>
          </w:tcPr>
          <w:p>
            <w:pPr>
              <w:pStyle w:val="TableParagraph"/>
              <w:spacing w:before="106"/>
              <w:ind w:left="26"/>
              <w:jc w:val="left"/>
              <w:rPr>
                <w:sz w:val="15"/>
              </w:rPr>
            </w:pPr>
            <w:r>
              <w:rPr>
                <w:sz w:val="15"/>
              </w:rPr>
              <w:t>Dodávka a montáž - obrubník pozinkovaný profil L90/90/5</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100,00</w:t>
            </w:r>
          </w:p>
        </w:tc>
        <w:tc>
          <w:tcPr>
            <w:tcW w:w="977" w:type="dxa"/>
          </w:tcPr>
          <w:p>
            <w:pPr>
              <w:pStyle w:val="TableParagraph"/>
              <w:ind w:right="27"/>
              <w:rPr>
                <w:sz w:val="15"/>
              </w:rPr>
            </w:pPr>
            <w:r>
              <w:rPr>
                <w:sz w:val="15"/>
              </w:rPr>
              <w:t>36,030</w:t>
            </w:r>
          </w:p>
        </w:tc>
        <w:tc>
          <w:tcPr>
            <w:tcW w:w="977" w:type="dxa"/>
          </w:tcPr>
          <w:p>
            <w:pPr>
              <w:pStyle w:val="TableParagraph"/>
              <w:ind w:right="27"/>
              <w:rPr>
                <w:sz w:val="15"/>
              </w:rPr>
            </w:pPr>
            <w:r>
              <w:rPr>
                <w:sz w:val="15"/>
              </w:rPr>
              <w:t>3 650,00</w:t>
            </w:r>
          </w:p>
        </w:tc>
        <w:tc>
          <w:tcPr>
            <w:tcW w:w="1282" w:type="dxa"/>
          </w:tcPr>
          <w:p>
            <w:pPr>
              <w:pStyle w:val="TableParagraph"/>
              <w:ind w:right="27"/>
              <w:rPr>
                <w:sz w:val="15"/>
              </w:rPr>
            </w:pPr>
            <w:r>
              <w:rPr>
                <w:sz w:val="15"/>
              </w:rPr>
              <w:t>131 509,50</w:t>
            </w:r>
          </w:p>
        </w:tc>
      </w:tr>
      <w:tr>
        <w:trPr>
          <w:trHeight w:val="197" w:hRule="exact"/>
        </w:trPr>
        <w:tc>
          <w:tcPr>
            <w:tcW w:w="439" w:type="dxa"/>
          </w:tcPr>
          <w:p>
            <w:pPr>
              <w:pStyle w:val="TableParagraph"/>
              <w:spacing w:before="3"/>
              <w:ind w:left="90" w:right="76"/>
              <w:jc w:val="center"/>
              <w:rPr>
                <w:sz w:val="15"/>
              </w:rPr>
            </w:pPr>
            <w:r>
              <w:rPr>
                <w:sz w:val="15"/>
              </w:rPr>
              <w:t>68</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581115411</w:t>
            </w:r>
          </w:p>
        </w:tc>
        <w:tc>
          <w:tcPr>
            <w:tcW w:w="3670" w:type="dxa"/>
          </w:tcPr>
          <w:p>
            <w:pPr>
              <w:pStyle w:val="TableParagraph"/>
              <w:spacing w:before="8"/>
              <w:ind w:left="26"/>
              <w:jc w:val="left"/>
              <w:rPr>
                <w:sz w:val="15"/>
              </w:rPr>
            </w:pPr>
            <w:r>
              <w:rPr>
                <w:sz w:val="15"/>
              </w:rPr>
              <w:t>Kryt z válcovaného betonu RCC C 24/32 tl 100 mm</w:t>
            </w:r>
          </w:p>
        </w:tc>
        <w:tc>
          <w:tcPr>
            <w:tcW w:w="538" w:type="dxa"/>
          </w:tcPr>
          <w:p>
            <w:pPr>
              <w:pStyle w:val="TableParagraph"/>
              <w:spacing w:before="3"/>
              <w:ind w:left="157" w:right="142"/>
              <w:jc w:val="center"/>
              <w:rPr>
                <w:sz w:val="15"/>
              </w:rPr>
            </w:pPr>
            <w:r>
              <w:rPr>
                <w:sz w:val="15"/>
              </w:rPr>
              <w:t>m2</w:t>
            </w:r>
          </w:p>
        </w:tc>
        <w:tc>
          <w:tcPr>
            <w:tcW w:w="823" w:type="dxa"/>
          </w:tcPr>
          <w:p>
            <w:pPr>
              <w:pStyle w:val="TableParagraph"/>
              <w:spacing w:before="3"/>
              <w:ind w:right="26"/>
              <w:rPr>
                <w:sz w:val="15"/>
              </w:rPr>
            </w:pPr>
            <w:r>
              <w:rPr>
                <w:sz w:val="15"/>
              </w:rPr>
              <w:t>50,00</w:t>
            </w:r>
          </w:p>
        </w:tc>
        <w:tc>
          <w:tcPr>
            <w:tcW w:w="977" w:type="dxa"/>
          </w:tcPr>
          <w:p>
            <w:pPr>
              <w:pStyle w:val="TableParagraph"/>
              <w:spacing w:before="3"/>
              <w:ind w:right="26"/>
              <w:rPr>
                <w:sz w:val="15"/>
              </w:rPr>
            </w:pPr>
            <w:r>
              <w:rPr>
                <w:sz w:val="15"/>
              </w:rPr>
              <w:t>12,621</w:t>
            </w:r>
          </w:p>
        </w:tc>
        <w:tc>
          <w:tcPr>
            <w:tcW w:w="977" w:type="dxa"/>
          </w:tcPr>
          <w:p>
            <w:pPr>
              <w:pStyle w:val="TableParagraph"/>
              <w:spacing w:before="3"/>
              <w:ind w:right="26"/>
              <w:rPr>
                <w:sz w:val="15"/>
              </w:rPr>
            </w:pPr>
            <w:r>
              <w:rPr>
                <w:sz w:val="15"/>
              </w:rPr>
              <w:t>710,00</w:t>
            </w:r>
          </w:p>
        </w:tc>
        <w:tc>
          <w:tcPr>
            <w:tcW w:w="1282" w:type="dxa"/>
          </w:tcPr>
          <w:p>
            <w:pPr>
              <w:pStyle w:val="TableParagraph"/>
              <w:spacing w:before="3"/>
              <w:ind w:right="26"/>
              <w:rPr>
                <w:sz w:val="15"/>
              </w:rPr>
            </w:pPr>
            <w:r>
              <w:rPr>
                <w:sz w:val="15"/>
              </w:rPr>
              <w:t>8 960,55</w:t>
            </w:r>
          </w:p>
        </w:tc>
      </w:tr>
      <w:tr>
        <w:trPr>
          <w:trHeight w:val="295" w:hRule="exact"/>
        </w:trPr>
        <w:tc>
          <w:tcPr>
            <w:tcW w:w="439" w:type="dxa"/>
            <w:tcBorders>
              <w:left w:val="nil"/>
              <w:right w:val="nil"/>
            </w:tcBorders>
          </w:tcPr>
          <w:p>
            <w:pPr/>
          </w:p>
        </w:tc>
        <w:tc>
          <w:tcPr>
            <w:tcW w:w="307" w:type="dxa"/>
            <w:tcBorders>
              <w:left w:val="nil"/>
              <w:right w:val="nil"/>
            </w:tcBorders>
          </w:tcPr>
          <w:p>
            <w:pPr>
              <w:pStyle w:val="TableParagraph"/>
              <w:spacing w:before="49"/>
              <w:ind w:right="93"/>
              <w:rPr>
                <w:b/>
                <w:sz w:val="16"/>
              </w:rPr>
            </w:pPr>
            <w:r>
              <w:rPr>
                <w:b/>
                <w:w w:val="102"/>
                <w:sz w:val="16"/>
              </w:rPr>
              <w:t>D</w:t>
            </w:r>
          </w:p>
        </w:tc>
        <w:tc>
          <w:tcPr>
            <w:tcW w:w="1140" w:type="dxa"/>
            <w:tcBorders>
              <w:left w:val="nil"/>
              <w:right w:val="nil"/>
            </w:tcBorders>
          </w:tcPr>
          <w:p>
            <w:pPr>
              <w:pStyle w:val="TableParagraph"/>
              <w:spacing w:before="49"/>
              <w:ind w:left="29"/>
              <w:jc w:val="left"/>
              <w:rPr>
                <w:b/>
                <w:sz w:val="16"/>
              </w:rPr>
            </w:pPr>
            <w:r>
              <w:rPr>
                <w:b/>
                <w:sz w:val="16"/>
              </w:rPr>
              <w:t>96</w:t>
            </w:r>
          </w:p>
        </w:tc>
        <w:tc>
          <w:tcPr>
            <w:tcW w:w="3670" w:type="dxa"/>
            <w:tcBorders>
              <w:left w:val="nil"/>
              <w:right w:val="nil"/>
            </w:tcBorders>
          </w:tcPr>
          <w:p>
            <w:pPr>
              <w:pStyle w:val="TableParagraph"/>
              <w:spacing w:before="49"/>
              <w:ind w:left="368"/>
              <w:jc w:val="left"/>
              <w:rPr>
                <w:b/>
                <w:sz w:val="16"/>
              </w:rPr>
            </w:pPr>
            <w:r>
              <w:rPr>
                <w:b/>
                <w:sz w:val="16"/>
              </w:rPr>
              <w:t>Bourání</w:t>
            </w:r>
          </w:p>
        </w:tc>
        <w:tc>
          <w:tcPr>
            <w:tcW w:w="538" w:type="dxa"/>
            <w:tcBorders>
              <w:left w:val="nil"/>
              <w:right w:val="nil"/>
            </w:tcBorders>
          </w:tcPr>
          <w:p>
            <w:pPr/>
          </w:p>
        </w:tc>
        <w:tc>
          <w:tcPr>
            <w:tcW w:w="823" w:type="dxa"/>
            <w:tcBorders>
              <w:left w:val="nil"/>
              <w:right w:val="nil"/>
            </w:tcBorders>
          </w:tcPr>
          <w:p>
            <w:pPr>
              <w:pStyle w:val="TableParagraph"/>
              <w:spacing w:before="49"/>
              <w:ind w:right="30"/>
              <w:rPr>
                <w:b/>
                <w:sz w:val="16"/>
              </w:rPr>
            </w:pPr>
            <w:r>
              <w:rPr>
                <w:b/>
                <w:sz w:val="16"/>
              </w:rPr>
              <w:t>0,00</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9"/>
              <w:ind w:right="30"/>
              <w:rPr>
                <w:b/>
                <w:sz w:val="16"/>
              </w:rPr>
            </w:pPr>
            <w:r>
              <w:rPr>
                <w:b/>
                <w:sz w:val="16"/>
              </w:rPr>
              <w:t>2,70</w:t>
            </w:r>
          </w:p>
        </w:tc>
      </w:tr>
      <w:tr>
        <w:trPr>
          <w:trHeight w:val="197" w:hRule="exact"/>
        </w:trPr>
        <w:tc>
          <w:tcPr>
            <w:tcW w:w="439" w:type="dxa"/>
          </w:tcPr>
          <w:p>
            <w:pPr>
              <w:pStyle w:val="TableParagraph"/>
              <w:spacing w:before="3"/>
              <w:ind w:left="90" w:right="76"/>
              <w:jc w:val="center"/>
              <w:rPr>
                <w:sz w:val="15"/>
              </w:rPr>
            </w:pPr>
            <w:r>
              <w:rPr>
                <w:sz w:val="15"/>
              </w:rPr>
              <w:t>98</w:t>
            </w:r>
          </w:p>
        </w:tc>
        <w:tc>
          <w:tcPr>
            <w:tcW w:w="307" w:type="dxa"/>
          </w:tcPr>
          <w:p>
            <w:pPr>
              <w:pStyle w:val="TableParagraph"/>
              <w:spacing w:before="3"/>
              <w:ind w:right="104"/>
              <w:rPr>
                <w:sz w:val="15"/>
              </w:rPr>
            </w:pPr>
            <w:r>
              <w:rPr>
                <w:w w:val="100"/>
                <w:sz w:val="15"/>
              </w:rPr>
              <w:t>K</w:t>
            </w:r>
          </w:p>
        </w:tc>
        <w:tc>
          <w:tcPr>
            <w:tcW w:w="1140" w:type="dxa"/>
          </w:tcPr>
          <w:p>
            <w:pPr>
              <w:pStyle w:val="TableParagraph"/>
              <w:spacing w:before="3"/>
              <w:ind w:left="26"/>
              <w:jc w:val="left"/>
              <w:rPr>
                <w:sz w:val="15"/>
              </w:rPr>
            </w:pPr>
            <w:r>
              <w:rPr>
                <w:sz w:val="15"/>
              </w:rPr>
              <w:t>962052211</w:t>
            </w:r>
          </w:p>
        </w:tc>
        <w:tc>
          <w:tcPr>
            <w:tcW w:w="3670" w:type="dxa"/>
          </w:tcPr>
          <w:p>
            <w:pPr>
              <w:pStyle w:val="TableParagraph"/>
              <w:spacing w:before="8"/>
              <w:ind w:left="26"/>
              <w:jc w:val="left"/>
              <w:rPr>
                <w:sz w:val="15"/>
              </w:rPr>
            </w:pPr>
            <w:r>
              <w:rPr>
                <w:sz w:val="15"/>
              </w:rPr>
              <w:t>Bourání zdiva nadzákladového ze ŽB přes 1 m3</w:t>
            </w:r>
          </w:p>
        </w:tc>
        <w:tc>
          <w:tcPr>
            <w:tcW w:w="538" w:type="dxa"/>
          </w:tcPr>
          <w:p>
            <w:pPr>
              <w:pStyle w:val="TableParagraph"/>
              <w:spacing w:before="3"/>
              <w:ind w:left="157" w:right="142"/>
              <w:jc w:val="center"/>
              <w:rPr>
                <w:sz w:val="15"/>
              </w:rPr>
            </w:pPr>
            <w:r>
              <w:rPr>
                <w:sz w:val="15"/>
              </w:rPr>
              <w:t>m3</w:t>
            </w:r>
          </w:p>
        </w:tc>
        <w:tc>
          <w:tcPr>
            <w:tcW w:w="823" w:type="dxa"/>
          </w:tcPr>
          <w:p>
            <w:pPr>
              <w:pStyle w:val="TableParagraph"/>
              <w:spacing w:before="3"/>
              <w:ind w:right="26"/>
              <w:rPr>
                <w:sz w:val="15"/>
              </w:rPr>
            </w:pPr>
            <w:r>
              <w:rPr>
                <w:sz w:val="15"/>
              </w:rPr>
              <w:t>0,00</w:t>
            </w:r>
          </w:p>
        </w:tc>
        <w:tc>
          <w:tcPr>
            <w:tcW w:w="977" w:type="dxa"/>
          </w:tcPr>
          <w:p>
            <w:pPr>
              <w:pStyle w:val="TableParagraph"/>
              <w:spacing w:before="3"/>
              <w:ind w:right="26"/>
              <w:rPr>
                <w:sz w:val="15"/>
              </w:rPr>
            </w:pPr>
            <w:r>
              <w:rPr>
                <w:sz w:val="15"/>
              </w:rPr>
              <w:t>0,000</w:t>
            </w:r>
          </w:p>
        </w:tc>
        <w:tc>
          <w:tcPr>
            <w:tcW w:w="977" w:type="dxa"/>
          </w:tcPr>
          <w:p>
            <w:pPr>
              <w:pStyle w:val="TableParagraph"/>
              <w:spacing w:before="3"/>
              <w:ind w:right="26"/>
              <w:rPr>
                <w:sz w:val="15"/>
              </w:rPr>
            </w:pPr>
            <w:r>
              <w:rPr>
                <w:sz w:val="15"/>
              </w:rPr>
              <w:t>6 912,00</w:t>
            </w:r>
          </w:p>
        </w:tc>
        <w:tc>
          <w:tcPr>
            <w:tcW w:w="1282" w:type="dxa"/>
          </w:tcPr>
          <w:p>
            <w:pPr>
              <w:pStyle w:val="TableParagraph"/>
              <w:spacing w:before="3"/>
              <w:ind w:right="26"/>
              <w:rPr>
                <w:sz w:val="15"/>
              </w:rPr>
            </w:pPr>
            <w:r>
              <w:rPr>
                <w:sz w:val="15"/>
              </w:rPr>
              <w:t>2,41</w:t>
            </w:r>
          </w:p>
        </w:tc>
      </w:tr>
      <w:tr>
        <w:trPr>
          <w:trHeight w:val="396" w:hRule="exact"/>
        </w:trPr>
        <w:tc>
          <w:tcPr>
            <w:tcW w:w="439" w:type="dxa"/>
          </w:tcPr>
          <w:p>
            <w:pPr>
              <w:pStyle w:val="TableParagraph"/>
              <w:ind w:left="90" w:right="76"/>
              <w:jc w:val="center"/>
              <w:rPr>
                <w:sz w:val="15"/>
              </w:rPr>
            </w:pPr>
            <w:r>
              <w:rPr>
                <w:sz w:val="15"/>
              </w:rPr>
              <w:t>99</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997013111</w:t>
            </w:r>
          </w:p>
        </w:tc>
        <w:tc>
          <w:tcPr>
            <w:tcW w:w="3670" w:type="dxa"/>
          </w:tcPr>
          <w:p>
            <w:pPr>
              <w:pStyle w:val="TableParagraph"/>
              <w:spacing w:line="259" w:lineRule="auto" w:before="8"/>
              <w:ind w:left="26" w:right="261"/>
              <w:jc w:val="left"/>
              <w:rPr>
                <w:sz w:val="15"/>
              </w:rPr>
            </w:pPr>
            <w:r>
              <w:rPr>
                <w:sz w:val="15"/>
              </w:rPr>
              <w:t>Vnitrostaveništní doprava suti a vybouraných hmot pro budovy v do 6 m s použitím mechanizace</w:t>
            </w:r>
          </w:p>
        </w:tc>
        <w:tc>
          <w:tcPr>
            <w:tcW w:w="538" w:type="dxa"/>
          </w:tcPr>
          <w:p>
            <w:pPr>
              <w:pStyle w:val="TableParagraph"/>
              <w:ind w:left="14"/>
              <w:jc w:val="center"/>
              <w:rPr>
                <w:sz w:val="15"/>
              </w:rPr>
            </w:pPr>
            <w:r>
              <w:rPr>
                <w:w w:val="100"/>
                <w:sz w:val="15"/>
              </w:rPr>
              <w:t>t</w:t>
            </w:r>
          </w:p>
        </w:tc>
        <w:tc>
          <w:tcPr>
            <w:tcW w:w="823" w:type="dxa"/>
          </w:tcPr>
          <w:p>
            <w:pPr>
              <w:pStyle w:val="TableParagraph"/>
              <w:ind w:right="26"/>
              <w:rPr>
                <w:sz w:val="15"/>
              </w:rPr>
            </w:pPr>
            <w:r>
              <w:rPr>
                <w:sz w:val="15"/>
              </w:rPr>
              <w:t>0,00</w:t>
            </w:r>
          </w:p>
        </w:tc>
        <w:tc>
          <w:tcPr>
            <w:tcW w:w="977" w:type="dxa"/>
          </w:tcPr>
          <w:p>
            <w:pPr>
              <w:pStyle w:val="TableParagraph"/>
              <w:ind w:right="26"/>
              <w:rPr>
                <w:sz w:val="15"/>
              </w:rPr>
            </w:pPr>
            <w:r>
              <w:rPr>
                <w:sz w:val="15"/>
              </w:rPr>
              <w:t>0,000</w:t>
            </w:r>
          </w:p>
        </w:tc>
        <w:tc>
          <w:tcPr>
            <w:tcW w:w="977" w:type="dxa"/>
          </w:tcPr>
          <w:p>
            <w:pPr>
              <w:pStyle w:val="TableParagraph"/>
              <w:ind w:right="26"/>
              <w:rPr>
                <w:sz w:val="15"/>
              </w:rPr>
            </w:pPr>
            <w:r>
              <w:rPr>
                <w:sz w:val="15"/>
              </w:rPr>
              <w:t>805,00</w:t>
            </w:r>
          </w:p>
        </w:tc>
        <w:tc>
          <w:tcPr>
            <w:tcW w:w="1282" w:type="dxa"/>
          </w:tcPr>
          <w:p>
            <w:pPr>
              <w:pStyle w:val="TableParagraph"/>
              <w:ind w:right="26"/>
              <w:rPr>
                <w:sz w:val="15"/>
              </w:rPr>
            </w:pPr>
            <w:r>
              <w:rPr>
                <w:sz w:val="15"/>
              </w:rPr>
              <w:t>0,29</w:t>
            </w:r>
          </w:p>
        </w:tc>
      </w:tr>
      <w:tr>
        <w:trPr>
          <w:trHeight w:val="295" w:hRule="exact"/>
        </w:trPr>
        <w:tc>
          <w:tcPr>
            <w:tcW w:w="439" w:type="dxa"/>
            <w:tcBorders>
              <w:left w:val="nil"/>
              <w:right w:val="nil"/>
            </w:tcBorders>
          </w:tcPr>
          <w:p>
            <w:pPr/>
          </w:p>
        </w:tc>
        <w:tc>
          <w:tcPr>
            <w:tcW w:w="307" w:type="dxa"/>
            <w:tcBorders>
              <w:left w:val="nil"/>
              <w:right w:val="nil"/>
            </w:tcBorders>
          </w:tcPr>
          <w:p>
            <w:pPr>
              <w:pStyle w:val="TableParagraph"/>
              <w:spacing w:before="49"/>
              <w:ind w:right="93"/>
              <w:rPr>
                <w:b/>
                <w:sz w:val="16"/>
              </w:rPr>
            </w:pPr>
            <w:r>
              <w:rPr>
                <w:b/>
                <w:w w:val="101"/>
                <w:sz w:val="16"/>
              </w:rPr>
              <w:t>D</w:t>
            </w:r>
          </w:p>
        </w:tc>
        <w:tc>
          <w:tcPr>
            <w:tcW w:w="1140" w:type="dxa"/>
            <w:tcBorders>
              <w:left w:val="nil"/>
              <w:right w:val="nil"/>
            </w:tcBorders>
          </w:tcPr>
          <w:p>
            <w:pPr>
              <w:pStyle w:val="TableParagraph"/>
              <w:spacing w:before="49"/>
              <w:ind w:left="29"/>
              <w:jc w:val="left"/>
              <w:rPr>
                <w:b/>
                <w:sz w:val="16"/>
              </w:rPr>
            </w:pPr>
            <w:r>
              <w:rPr>
                <w:b/>
                <w:w w:val="101"/>
                <w:sz w:val="16"/>
              </w:rPr>
              <w:t>9</w:t>
            </w:r>
          </w:p>
        </w:tc>
        <w:tc>
          <w:tcPr>
            <w:tcW w:w="3670" w:type="dxa"/>
            <w:tcBorders>
              <w:left w:val="nil"/>
              <w:right w:val="nil"/>
            </w:tcBorders>
          </w:tcPr>
          <w:p>
            <w:pPr>
              <w:pStyle w:val="TableParagraph"/>
              <w:spacing w:before="49"/>
              <w:ind w:left="332"/>
              <w:jc w:val="left"/>
              <w:rPr>
                <w:b/>
                <w:sz w:val="16"/>
              </w:rPr>
            </w:pPr>
            <w:r>
              <w:rPr>
                <w:b/>
                <w:sz w:val="16"/>
              </w:rPr>
              <w:t>Dokončující konstrukce a práce</w:t>
            </w:r>
          </w:p>
        </w:tc>
        <w:tc>
          <w:tcPr>
            <w:tcW w:w="538" w:type="dxa"/>
            <w:tcBorders>
              <w:left w:val="nil"/>
              <w:right w:val="nil"/>
            </w:tcBorders>
          </w:tcPr>
          <w:p>
            <w:pPr/>
          </w:p>
        </w:tc>
        <w:tc>
          <w:tcPr>
            <w:tcW w:w="823" w:type="dxa"/>
            <w:tcBorders>
              <w:left w:val="nil"/>
              <w:right w:val="nil"/>
            </w:tcBorders>
          </w:tcPr>
          <w:p>
            <w:pPr>
              <w:pStyle w:val="TableParagraph"/>
              <w:spacing w:before="49"/>
              <w:ind w:right="30"/>
              <w:rPr>
                <w:b/>
                <w:sz w:val="16"/>
              </w:rPr>
            </w:pPr>
            <w:r>
              <w:rPr>
                <w:b/>
                <w:sz w:val="16"/>
              </w:rPr>
              <w:t>56,50</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9"/>
              <w:ind w:right="30"/>
              <w:rPr>
                <w:b/>
                <w:sz w:val="16"/>
              </w:rPr>
            </w:pPr>
            <w:r>
              <w:rPr>
                <w:b/>
                <w:sz w:val="16"/>
              </w:rPr>
              <w:t>103 159,82</w:t>
            </w:r>
          </w:p>
        </w:tc>
      </w:tr>
      <w:tr>
        <w:trPr>
          <w:trHeight w:val="396" w:hRule="exact"/>
        </w:trPr>
        <w:tc>
          <w:tcPr>
            <w:tcW w:w="439" w:type="dxa"/>
          </w:tcPr>
          <w:p>
            <w:pPr>
              <w:pStyle w:val="TableParagraph"/>
              <w:ind w:left="90" w:right="76"/>
              <w:jc w:val="center"/>
              <w:rPr>
                <w:sz w:val="15"/>
              </w:rPr>
            </w:pPr>
            <w:r>
              <w:rPr>
                <w:sz w:val="15"/>
              </w:rPr>
              <w:t>110</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931994103</w:t>
            </w:r>
          </w:p>
        </w:tc>
        <w:tc>
          <w:tcPr>
            <w:tcW w:w="3670" w:type="dxa"/>
          </w:tcPr>
          <w:p>
            <w:pPr>
              <w:pStyle w:val="TableParagraph"/>
              <w:spacing w:line="259" w:lineRule="auto" w:before="8"/>
              <w:ind w:left="26" w:right="140"/>
              <w:jc w:val="left"/>
              <w:rPr>
                <w:sz w:val="15"/>
              </w:rPr>
            </w:pPr>
            <w:r>
              <w:rPr>
                <w:sz w:val="15"/>
              </w:rPr>
              <w:t>Těsnění dilatační spáry betonové konstrukce ukončujícím těsnicím pásem</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100,00</w:t>
            </w:r>
          </w:p>
        </w:tc>
        <w:tc>
          <w:tcPr>
            <w:tcW w:w="977" w:type="dxa"/>
          </w:tcPr>
          <w:p>
            <w:pPr>
              <w:pStyle w:val="TableParagraph"/>
              <w:ind w:right="26"/>
              <w:rPr>
                <w:sz w:val="15"/>
              </w:rPr>
            </w:pPr>
            <w:r>
              <w:rPr>
                <w:sz w:val="15"/>
              </w:rPr>
              <w:t>10,500</w:t>
            </w:r>
          </w:p>
        </w:tc>
        <w:tc>
          <w:tcPr>
            <w:tcW w:w="977" w:type="dxa"/>
          </w:tcPr>
          <w:p>
            <w:pPr>
              <w:pStyle w:val="TableParagraph"/>
              <w:ind w:right="26"/>
              <w:rPr>
                <w:sz w:val="15"/>
              </w:rPr>
            </w:pPr>
            <w:r>
              <w:rPr>
                <w:sz w:val="15"/>
              </w:rPr>
              <w:t>1 900,00</w:t>
            </w:r>
          </w:p>
        </w:tc>
        <w:tc>
          <w:tcPr>
            <w:tcW w:w="1282" w:type="dxa"/>
          </w:tcPr>
          <w:p>
            <w:pPr>
              <w:pStyle w:val="TableParagraph"/>
              <w:ind w:right="26"/>
              <w:rPr>
                <w:sz w:val="15"/>
              </w:rPr>
            </w:pPr>
            <w:r>
              <w:rPr>
                <w:sz w:val="15"/>
              </w:rPr>
              <w:t>19 950,00</w:t>
            </w:r>
          </w:p>
        </w:tc>
      </w:tr>
      <w:tr>
        <w:trPr>
          <w:trHeight w:val="396" w:hRule="exact"/>
        </w:trPr>
        <w:tc>
          <w:tcPr>
            <w:tcW w:w="439" w:type="dxa"/>
          </w:tcPr>
          <w:p>
            <w:pPr>
              <w:pStyle w:val="TableParagraph"/>
              <w:ind w:left="90" w:right="77"/>
              <w:jc w:val="center"/>
              <w:rPr>
                <w:sz w:val="15"/>
              </w:rPr>
            </w:pPr>
            <w:r>
              <w:rPr>
                <w:sz w:val="15"/>
              </w:rPr>
              <w:t>112</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931994132</w:t>
            </w:r>
          </w:p>
        </w:tc>
        <w:tc>
          <w:tcPr>
            <w:tcW w:w="3670" w:type="dxa"/>
          </w:tcPr>
          <w:p>
            <w:pPr>
              <w:pStyle w:val="TableParagraph"/>
              <w:spacing w:line="259" w:lineRule="auto" w:before="8"/>
              <w:ind w:left="26" w:right="152"/>
              <w:jc w:val="left"/>
              <w:rPr>
                <w:sz w:val="15"/>
              </w:rPr>
            </w:pPr>
            <w:r>
              <w:rPr>
                <w:sz w:val="15"/>
              </w:rPr>
              <w:t>Těsnění dilatační spáry betonové konstrukce silikonovým tmelem do pl 4,0 cm2</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100,00</w:t>
            </w:r>
          </w:p>
        </w:tc>
        <w:tc>
          <w:tcPr>
            <w:tcW w:w="977" w:type="dxa"/>
          </w:tcPr>
          <w:p>
            <w:pPr>
              <w:pStyle w:val="TableParagraph"/>
              <w:ind w:right="26"/>
              <w:rPr>
                <w:sz w:val="15"/>
              </w:rPr>
            </w:pPr>
            <w:r>
              <w:rPr>
                <w:sz w:val="15"/>
              </w:rPr>
              <w:t>10,500</w:t>
            </w:r>
          </w:p>
        </w:tc>
        <w:tc>
          <w:tcPr>
            <w:tcW w:w="977" w:type="dxa"/>
          </w:tcPr>
          <w:p>
            <w:pPr>
              <w:pStyle w:val="TableParagraph"/>
              <w:ind w:right="26"/>
              <w:rPr>
                <w:sz w:val="15"/>
              </w:rPr>
            </w:pPr>
            <w:r>
              <w:rPr>
                <w:sz w:val="15"/>
              </w:rPr>
              <w:t>360,00</w:t>
            </w:r>
          </w:p>
        </w:tc>
        <w:tc>
          <w:tcPr>
            <w:tcW w:w="1282" w:type="dxa"/>
          </w:tcPr>
          <w:p>
            <w:pPr>
              <w:pStyle w:val="TableParagraph"/>
              <w:ind w:right="26"/>
              <w:rPr>
                <w:sz w:val="15"/>
              </w:rPr>
            </w:pPr>
            <w:r>
              <w:rPr>
                <w:sz w:val="15"/>
              </w:rPr>
              <w:t>3 780,00</w:t>
            </w:r>
          </w:p>
        </w:tc>
      </w:tr>
      <w:tr>
        <w:trPr>
          <w:trHeight w:val="396" w:hRule="exact"/>
        </w:trPr>
        <w:tc>
          <w:tcPr>
            <w:tcW w:w="439" w:type="dxa"/>
          </w:tcPr>
          <w:p>
            <w:pPr>
              <w:pStyle w:val="TableParagraph"/>
              <w:ind w:left="90" w:right="77"/>
              <w:jc w:val="center"/>
              <w:rPr>
                <w:sz w:val="15"/>
              </w:rPr>
            </w:pPr>
            <w:r>
              <w:rPr>
                <w:sz w:val="15"/>
              </w:rPr>
              <w:t>113</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998153131</w:t>
            </w:r>
          </w:p>
        </w:tc>
        <w:tc>
          <w:tcPr>
            <w:tcW w:w="3670" w:type="dxa"/>
          </w:tcPr>
          <w:p>
            <w:pPr>
              <w:pStyle w:val="TableParagraph"/>
              <w:spacing w:line="259" w:lineRule="auto" w:before="8"/>
              <w:ind w:left="26" w:right="408"/>
              <w:jc w:val="left"/>
              <w:rPr>
                <w:sz w:val="15"/>
              </w:rPr>
            </w:pPr>
            <w:r>
              <w:rPr>
                <w:sz w:val="15"/>
              </w:rPr>
              <w:t>Přesun hmot pro samostatné zdi a valy zděné z cihel, kamene, tvárnic nebo monolitické v do 12 m</w:t>
            </w:r>
          </w:p>
        </w:tc>
        <w:tc>
          <w:tcPr>
            <w:tcW w:w="538" w:type="dxa"/>
          </w:tcPr>
          <w:p>
            <w:pPr>
              <w:pStyle w:val="TableParagraph"/>
              <w:ind w:left="14"/>
              <w:jc w:val="center"/>
              <w:rPr>
                <w:sz w:val="15"/>
              </w:rPr>
            </w:pPr>
            <w:r>
              <w:rPr>
                <w:w w:val="100"/>
                <w:sz w:val="15"/>
              </w:rPr>
              <w:t>t</w:t>
            </w:r>
          </w:p>
        </w:tc>
        <w:tc>
          <w:tcPr>
            <w:tcW w:w="823" w:type="dxa"/>
          </w:tcPr>
          <w:p>
            <w:pPr>
              <w:pStyle w:val="TableParagraph"/>
              <w:ind w:right="26"/>
              <w:rPr>
                <w:sz w:val="15"/>
              </w:rPr>
            </w:pPr>
            <w:r>
              <w:rPr>
                <w:sz w:val="15"/>
              </w:rPr>
              <w:t>50,00</w:t>
            </w:r>
          </w:p>
        </w:tc>
        <w:tc>
          <w:tcPr>
            <w:tcW w:w="977" w:type="dxa"/>
          </w:tcPr>
          <w:p>
            <w:pPr>
              <w:pStyle w:val="TableParagraph"/>
              <w:ind w:right="26"/>
              <w:rPr>
                <w:sz w:val="15"/>
              </w:rPr>
            </w:pPr>
            <w:r>
              <w:rPr>
                <w:sz w:val="15"/>
              </w:rPr>
              <w:t>110,936</w:t>
            </w:r>
          </w:p>
        </w:tc>
        <w:tc>
          <w:tcPr>
            <w:tcW w:w="977" w:type="dxa"/>
          </w:tcPr>
          <w:p>
            <w:pPr>
              <w:pStyle w:val="TableParagraph"/>
              <w:ind w:right="26"/>
              <w:rPr>
                <w:sz w:val="15"/>
              </w:rPr>
            </w:pPr>
            <w:r>
              <w:rPr>
                <w:sz w:val="15"/>
              </w:rPr>
              <w:t>716,00</w:t>
            </w:r>
          </w:p>
        </w:tc>
        <w:tc>
          <w:tcPr>
            <w:tcW w:w="1282" w:type="dxa"/>
          </w:tcPr>
          <w:p>
            <w:pPr>
              <w:pStyle w:val="TableParagraph"/>
              <w:ind w:right="26"/>
              <w:rPr>
                <w:sz w:val="15"/>
              </w:rPr>
            </w:pPr>
            <w:r>
              <w:rPr>
                <w:sz w:val="15"/>
              </w:rPr>
              <w:t>79 429,82</w:t>
            </w:r>
          </w:p>
        </w:tc>
      </w:tr>
      <w:tr>
        <w:trPr>
          <w:trHeight w:val="295" w:hRule="exact"/>
        </w:trPr>
        <w:tc>
          <w:tcPr>
            <w:tcW w:w="439" w:type="dxa"/>
            <w:tcBorders>
              <w:left w:val="nil"/>
              <w:right w:val="nil"/>
            </w:tcBorders>
          </w:tcPr>
          <w:p>
            <w:pPr/>
          </w:p>
        </w:tc>
        <w:tc>
          <w:tcPr>
            <w:tcW w:w="307" w:type="dxa"/>
            <w:tcBorders>
              <w:left w:val="nil"/>
              <w:right w:val="nil"/>
            </w:tcBorders>
          </w:tcPr>
          <w:p>
            <w:pPr>
              <w:pStyle w:val="TableParagraph"/>
              <w:spacing w:before="49"/>
              <w:ind w:right="93"/>
              <w:rPr>
                <w:b/>
                <w:sz w:val="16"/>
              </w:rPr>
            </w:pPr>
            <w:r>
              <w:rPr>
                <w:b/>
                <w:w w:val="101"/>
                <w:sz w:val="16"/>
              </w:rPr>
              <w:t>D</w:t>
            </w:r>
          </w:p>
        </w:tc>
        <w:tc>
          <w:tcPr>
            <w:tcW w:w="1140" w:type="dxa"/>
            <w:tcBorders>
              <w:left w:val="nil"/>
              <w:right w:val="nil"/>
            </w:tcBorders>
          </w:tcPr>
          <w:p>
            <w:pPr>
              <w:pStyle w:val="TableParagraph"/>
              <w:spacing w:before="49"/>
              <w:ind w:left="29"/>
              <w:jc w:val="left"/>
              <w:rPr>
                <w:b/>
                <w:sz w:val="16"/>
              </w:rPr>
            </w:pPr>
            <w:r>
              <w:rPr>
                <w:b/>
                <w:sz w:val="16"/>
              </w:rPr>
              <w:t>740</w:t>
            </w:r>
          </w:p>
        </w:tc>
        <w:tc>
          <w:tcPr>
            <w:tcW w:w="3670" w:type="dxa"/>
            <w:tcBorders>
              <w:left w:val="nil"/>
              <w:right w:val="nil"/>
            </w:tcBorders>
          </w:tcPr>
          <w:p>
            <w:pPr>
              <w:pStyle w:val="TableParagraph"/>
              <w:spacing w:before="49"/>
              <w:ind w:left="332"/>
              <w:jc w:val="left"/>
              <w:rPr>
                <w:b/>
                <w:sz w:val="16"/>
              </w:rPr>
            </w:pPr>
            <w:r>
              <w:rPr>
                <w:b/>
                <w:sz w:val="16"/>
              </w:rPr>
              <w:t>Elektroinstalace</w:t>
            </w:r>
          </w:p>
        </w:tc>
        <w:tc>
          <w:tcPr>
            <w:tcW w:w="538" w:type="dxa"/>
            <w:tcBorders>
              <w:left w:val="nil"/>
              <w:right w:val="nil"/>
            </w:tcBorders>
          </w:tcPr>
          <w:p>
            <w:pPr/>
          </w:p>
        </w:tc>
        <w:tc>
          <w:tcPr>
            <w:tcW w:w="823" w:type="dxa"/>
            <w:tcBorders>
              <w:left w:val="nil"/>
              <w:right w:val="nil"/>
            </w:tcBorders>
          </w:tcPr>
          <w:p>
            <w:pPr>
              <w:pStyle w:val="TableParagraph"/>
              <w:spacing w:before="49"/>
              <w:ind w:right="30"/>
              <w:rPr>
                <w:b/>
                <w:sz w:val="16"/>
              </w:rPr>
            </w:pPr>
            <w:r>
              <w:rPr>
                <w:b/>
                <w:sz w:val="16"/>
              </w:rPr>
              <w:t>100,00</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9"/>
              <w:ind w:right="30"/>
              <w:rPr>
                <w:b/>
                <w:sz w:val="16"/>
              </w:rPr>
            </w:pPr>
            <w:r>
              <w:rPr>
                <w:b/>
                <w:sz w:val="16"/>
              </w:rPr>
              <w:t>17 512,60</w:t>
            </w:r>
          </w:p>
        </w:tc>
      </w:tr>
      <w:tr>
        <w:trPr>
          <w:trHeight w:val="396" w:hRule="exact"/>
        </w:trPr>
        <w:tc>
          <w:tcPr>
            <w:tcW w:w="439" w:type="dxa"/>
          </w:tcPr>
          <w:p>
            <w:pPr>
              <w:pStyle w:val="TableParagraph"/>
              <w:ind w:left="90" w:right="76"/>
              <w:jc w:val="center"/>
              <w:rPr>
                <w:sz w:val="15"/>
              </w:rPr>
            </w:pPr>
            <w:r>
              <w:rPr>
                <w:sz w:val="15"/>
              </w:rPr>
              <w:t>118</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R-740-01</w:t>
            </w:r>
          </w:p>
        </w:tc>
        <w:tc>
          <w:tcPr>
            <w:tcW w:w="3670" w:type="dxa"/>
          </w:tcPr>
          <w:p>
            <w:pPr>
              <w:pStyle w:val="TableParagraph"/>
              <w:spacing w:line="259" w:lineRule="auto" w:before="8"/>
              <w:ind w:left="26" w:right="130"/>
              <w:jc w:val="left"/>
              <w:rPr>
                <w:sz w:val="15"/>
              </w:rPr>
            </w:pPr>
            <w:r>
              <w:rPr>
                <w:sz w:val="15"/>
              </w:rPr>
              <w:t>Stávající stožár veřejného osvětlení - demontáž, kontrola, očištění, zpětná montáž</w:t>
            </w:r>
          </w:p>
        </w:tc>
        <w:tc>
          <w:tcPr>
            <w:tcW w:w="538" w:type="dxa"/>
          </w:tcPr>
          <w:p>
            <w:pPr>
              <w:pStyle w:val="TableParagraph"/>
              <w:ind w:left="157" w:right="142"/>
              <w:jc w:val="center"/>
              <w:rPr>
                <w:sz w:val="15"/>
              </w:rPr>
            </w:pPr>
            <w:r>
              <w:rPr>
                <w:sz w:val="15"/>
              </w:rPr>
              <w:t>ks</w:t>
            </w:r>
          </w:p>
        </w:tc>
        <w:tc>
          <w:tcPr>
            <w:tcW w:w="823" w:type="dxa"/>
          </w:tcPr>
          <w:p>
            <w:pPr>
              <w:pStyle w:val="TableParagraph"/>
              <w:ind w:right="26"/>
              <w:rPr>
                <w:sz w:val="15"/>
              </w:rPr>
            </w:pPr>
            <w:r>
              <w:rPr>
                <w:sz w:val="15"/>
              </w:rPr>
              <w:t>100,00</w:t>
            </w:r>
          </w:p>
        </w:tc>
        <w:tc>
          <w:tcPr>
            <w:tcW w:w="977" w:type="dxa"/>
          </w:tcPr>
          <w:p>
            <w:pPr>
              <w:pStyle w:val="TableParagraph"/>
              <w:ind w:right="26"/>
              <w:rPr>
                <w:sz w:val="15"/>
              </w:rPr>
            </w:pPr>
            <w:r>
              <w:rPr>
                <w:sz w:val="15"/>
              </w:rPr>
              <w:t>1,000</w:t>
            </w:r>
          </w:p>
        </w:tc>
        <w:tc>
          <w:tcPr>
            <w:tcW w:w="977" w:type="dxa"/>
          </w:tcPr>
          <w:p>
            <w:pPr>
              <w:pStyle w:val="TableParagraph"/>
              <w:ind w:right="26"/>
              <w:rPr>
                <w:sz w:val="15"/>
              </w:rPr>
            </w:pPr>
            <w:r>
              <w:rPr>
                <w:sz w:val="15"/>
              </w:rPr>
              <w:t>6 400,00</w:t>
            </w:r>
          </w:p>
        </w:tc>
        <w:tc>
          <w:tcPr>
            <w:tcW w:w="1282" w:type="dxa"/>
          </w:tcPr>
          <w:p>
            <w:pPr>
              <w:pStyle w:val="TableParagraph"/>
              <w:ind w:right="26"/>
              <w:rPr>
                <w:sz w:val="15"/>
              </w:rPr>
            </w:pPr>
            <w:r>
              <w:rPr>
                <w:sz w:val="15"/>
              </w:rPr>
              <w:t>6 400,00</w:t>
            </w:r>
          </w:p>
        </w:tc>
      </w:tr>
      <w:tr>
        <w:trPr>
          <w:trHeight w:val="396" w:hRule="exact"/>
        </w:trPr>
        <w:tc>
          <w:tcPr>
            <w:tcW w:w="439" w:type="dxa"/>
          </w:tcPr>
          <w:p>
            <w:pPr>
              <w:pStyle w:val="TableParagraph"/>
              <w:ind w:left="90" w:right="76"/>
              <w:jc w:val="center"/>
              <w:rPr>
                <w:sz w:val="15"/>
              </w:rPr>
            </w:pPr>
            <w:r>
              <w:rPr>
                <w:sz w:val="15"/>
              </w:rPr>
              <w:t>119</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220260732</w:t>
            </w:r>
          </w:p>
        </w:tc>
        <w:tc>
          <w:tcPr>
            <w:tcW w:w="3670" w:type="dxa"/>
          </w:tcPr>
          <w:p>
            <w:pPr>
              <w:pStyle w:val="TableParagraph"/>
              <w:spacing w:before="106"/>
              <w:ind w:left="26"/>
              <w:jc w:val="left"/>
              <w:rPr>
                <w:sz w:val="15"/>
              </w:rPr>
            </w:pPr>
            <w:r>
              <w:rPr>
                <w:sz w:val="15"/>
              </w:rPr>
              <w:t>Montáž kabelového žlabu PVC 40/60 nebo 60/60 mm</w:t>
            </w:r>
          </w:p>
        </w:tc>
        <w:tc>
          <w:tcPr>
            <w:tcW w:w="538" w:type="dxa"/>
          </w:tcPr>
          <w:p>
            <w:pPr>
              <w:pStyle w:val="TableParagraph"/>
              <w:ind w:left="17"/>
              <w:jc w:val="center"/>
              <w:rPr>
                <w:sz w:val="15"/>
              </w:rPr>
            </w:pPr>
            <w:r>
              <w:rPr>
                <w:w w:val="100"/>
                <w:sz w:val="15"/>
              </w:rPr>
              <w:t>m</w:t>
            </w:r>
          </w:p>
        </w:tc>
        <w:tc>
          <w:tcPr>
            <w:tcW w:w="823" w:type="dxa"/>
          </w:tcPr>
          <w:p>
            <w:pPr>
              <w:pStyle w:val="TableParagraph"/>
              <w:ind w:right="26"/>
              <w:rPr>
                <w:sz w:val="15"/>
              </w:rPr>
            </w:pPr>
            <w:r>
              <w:rPr>
                <w:sz w:val="15"/>
              </w:rPr>
              <w:t>100,00</w:t>
            </w:r>
          </w:p>
        </w:tc>
        <w:tc>
          <w:tcPr>
            <w:tcW w:w="977" w:type="dxa"/>
          </w:tcPr>
          <w:p>
            <w:pPr>
              <w:pStyle w:val="TableParagraph"/>
              <w:ind w:right="26"/>
              <w:rPr>
                <w:sz w:val="15"/>
              </w:rPr>
            </w:pPr>
            <w:r>
              <w:rPr>
                <w:sz w:val="15"/>
              </w:rPr>
              <w:t>3,000</w:t>
            </w:r>
          </w:p>
        </w:tc>
        <w:tc>
          <w:tcPr>
            <w:tcW w:w="977" w:type="dxa"/>
          </w:tcPr>
          <w:p>
            <w:pPr>
              <w:pStyle w:val="TableParagraph"/>
              <w:ind w:right="27"/>
              <w:rPr>
                <w:sz w:val="15"/>
              </w:rPr>
            </w:pPr>
            <w:r>
              <w:rPr>
                <w:sz w:val="15"/>
              </w:rPr>
              <w:t>223,00</w:t>
            </w:r>
          </w:p>
        </w:tc>
        <w:tc>
          <w:tcPr>
            <w:tcW w:w="1282" w:type="dxa"/>
          </w:tcPr>
          <w:p>
            <w:pPr>
              <w:pStyle w:val="TableParagraph"/>
              <w:ind w:right="27"/>
              <w:rPr>
                <w:sz w:val="15"/>
              </w:rPr>
            </w:pPr>
            <w:r>
              <w:rPr>
                <w:sz w:val="15"/>
              </w:rPr>
              <w:t>669,00</w:t>
            </w:r>
          </w:p>
        </w:tc>
      </w:tr>
      <w:tr>
        <w:trPr>
          <w:trHeight w:val="397" w:hRule="exact"/>
        </w:trPr>
        <w:tc>
          <w:tcPr>
            <w:tcW w:w="439" w:type="dxa"/>
          </w:tcPr>
          <w:p>
            <w:pPr>
              <w:pStyle w:val="TableParagraph"/>
              <w:ind w:left="90" w:right="77"/>
              <w:jc w:val="center"/>
              <w:rPr>
                <w:sz w:val="15"/>
              </w:rPr>
            </w:pPr>
            <w:r>
              <w:rPr>
                <w:sz w:val="15"/>
              </w:rPr>
              <w:t>120</w:t>
            </w:r>
          </w:p>
        </w:tc>
        <w:tc>
          <w:tcPr>
            <w:tcW w:w="307" w:type="dxa"/>
          </w:tcPr>
          <w:p>
            <w:pPr>
              <w:pStyle w:val="TableParagraph"/>
              <w:ind w:right="104"/>
              <w:rPr>
                <w:sz w:val="15"/>
              </w:rPr>
            </w:pPr>
            <w:r>
              <w:rPr>
                <w:w w:val="100"/>
                <w:sz w:val="15"/>
              </w:rPr>
              <w:t>K</w:t>
            </w:r>
          </w:p>
        </w:tc>
        <w:tc>
          <w:tcPr>
            <w:tcW w:w="1140" w:type="dxa"/>
          </w:tcPr>
          <w:p>
            <w:pPr>
              <w:pStyle w:val="TableParagraph"/>
              <w:ind w:left="26"/>
              <w:jc w:val="left"/>
              <w:rPr>
                <w:sz w:val="15"/>
              </w:rPr>
            </w:pPr>
            <w:r>
              <w:rPr>
                <w:sz w:val="15"/>
              </w:rPr>
              <w:t>56245112</w:t>
            </w:r>
          </w:p>
        </w:tc>
        <w:tc>
          <w:tcPr>
            <w:tcW w:w="3670" w:type="dxa"/>
          </w:tcPr>
          <w:p>
            <w:pPr>
              <w:pStyle w:val="TableParagraph"/>
              <w:spacing w:before="106"/>
              <w:ind w:left="26"/>
              <w:jc w:val="left"/>
              <w:rPr>
                <w:sz w:val="15"/>
              </w:rPr>
            </w:pPr>
            <w:r>
              <w:rPr>
                <w:sz w:val="15"/>
              </w:rPr>
              <w:t>žlab kabelový s víkem ze směsových plastů 100x100mm</w:t>
            </w:r>
          </w:p>
        </w:tc>
        <w:tc>
          <w:tcPr>
            <w:tcW w:w="538" w:type="dxa"/>
          </w:tcPr>
          <w:p>
            <w:pPr>
              <w:pStyle w:val="TableParagraph"/>
              <w:ind w:left="17"/>
              <w:jc w:val="center"/>
              <w:rPr>
                <w:sz w:val="15"/>
              </w:rPr>
            </w:pPr>
            <w:r>
              <w:rPr>
                <w:w w:val="100"/>
                <w:sz w:val="15"/>
              </w:rPr>
              <w:t>m</w:t>
            </w:r>
          </w:p>
        </w:tc>
        <w:tc>
          <w:tcPr>
            <w:tcW w:w="823" w:type="dxa"/>
          </w:tcPr>
          <w:p>
            <w:pPr>
              <w:pStyle w:val="TableParagraph"/>
              <w:ind w:right="27"/>
              <w:rPr>
                <w:sz w:val="15"/>
              </w:rPr>
            </w:pPr>
            <w:r>
              <w:rPr>
                <w:sz w:val="15"/>
              </w:rPr>
              <w:t>100,00</w:t>
            </w:r>
          </w:p>
        </w:tc>
        <w:tc>
          <w:tcPr>
            <w:tcW w:w="977" w:type="dxa"/>
          </w:tcPr>
          <w:p>
            <w:pPr>
              <w:pStyle w:val="TableParagraph"/>
              <w:ind w:right="27"/>
              <w:rPr>
                <w:sz w:val="15"/>
              </w:rPr>
            </w:pPr>
            <w:r>
              <w:rPr>
                <w:sz w:val="15"/>
              </w:rPr>
              <w:t>3,000</w:t>
            </w:r>
          </w:p>
        </w:tc>
        <w:tc>
          <w:tcPr>
            <w:tcW w:w="977" w:type="dxa"/>
          </w:tcPr>
          <w:p>
            <w:pPr>
              <w:pStyle w:val="TableParagraph"/>
              <w:ind w:right="27"/>
              <w:rPr>
                <w:sz w:val="15"/>
              </w:rPr>
            </w:pPr>
            <w:r>
              <w:rPr>
                <w:sz w:val="15"/>
              </w:rPr>
              <w:t>390,00</w:t>
            </w:r>
          </w:p>
        </w:tc>
        <w:tc>
          <w:tcPr>
            <w:tcW w:w="1282" w:type="dxa"/>
          </w:tcPr>
          <w:p>
            <w:pPr>
              <w:pStyle w:val="TableParagraph"/>
              <w:ind w:right="27"/>
              <w:rPr>
                <w:sz w:val="15"/>
              </w:rPr>
            </w:pPr>
            <w:r>
              <w:rPr>
                <w:sz w:val="15"/>
              </w:rPr>
              <w:t>1 170,00</w:t>
            </w:r>
          </w:p>
        </w:tc>
      </w:tr>
    </w:tbl>
    <w:p>
      <w:pPr>
        <w:spacing w:after="0"/>
        <w:rPr>
          <w:sz w:val="15"/>
        </w:rPr>
        <w:sectPr>
          <w:type w:val="continuous"/>
          <w:pgSz w:w="11910" w:h="16840"/>
          <w:pgMar w:top="680" w:bottom="280" w:left="700" w:right="840"/>
        </w:sectPr>
      </w:pPr>
    </w:p>
    <w:tbl>
      <w:tblPr>
        <w:tblW w:w="0" w:type="auto"/>
        <w:jc w:val="left"/>
        <w:tblInd w:w="10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0" w:type="dxa"/>
          <w:left w:w="0" w:type="dxa"/>
          <w:bottom w:w="0" w:type="dxa"/>
          <w:right w:w="0" w:type="dxa"/>
        </w:tblCellMar>
        <w:tblLook w:val="01E0"/>
      </w:tblPr>
      <w:tblGrid>
        <w:gridCol w:w="440"/>
        <w:gridCol w:w="307"/>
        <w:gridCol w:w="1140"/>
        <w:gridCol w:w="3670"/>
        <w:gridCol w:w="538"/>
        <w:gridCol w:w="823"/>
        <w:gridCol w:w="977"/>
        <w:gridCol w:w="977"/>
        <w:gridCol w:w="1282"/>
      </w:tblGrid>
      <w:tr>
        <w:trPr>
          <w:trHeight w:val="207" w:hRule="exact"/>
        </w:trPr>
        <w:tc>
          <w:tcPr>
            <w:tcW w:w="6094" w:type="dxa"/>
            <w:gridSpan w:val="5"/>
          </w:tcPr>
          <w:p>
            <w:pPr>
              <w:pStyle w:val="TableParagraph"/>
              <w:spacing w:line="184" w:lineRule="exact" w:before="0"/>
              <w:ind w:left="2458" w:right="2443"/>
              <w:jc w:val="center"/>
              <w:rPr>
                <w:b/>
                <w:sz w:val="16"/>
              </w:rPr>
            </w:pPr>
            <w:r>
              <w:rPr>
                <w:b/>
                <w:sz w:val="16"/>
              </w:rPr>
              <w:t>Smluvní rozpočet</w:t>
            </w:r>
          </w:p>
        </w:tc>
        <w:tc>
          <w:tcPr>
            <w:tcW w:w="4059" w:type="dxa"/>
            <w:gridSpan w:val="4"/>
          </w:tcPr>
          <w:p>
            <w:pPr>
              <w:pStyle w:val="TableParagraph"/>
              <w:spacing w:line="184" w:lineRule="exact" w:before="0"/>
              <w:ind w:left="1728" w:right="1713"/>
              <w:jc w:val="center"/>
              <w:rPr>
                <w:b/>
                <w:sz w:val="16"/>
              </w:rPr>
            </w:pPr>
            <w:r>
              <w:rPr>
                <w:b/>
                <w:sz w:val="16"/>
              </w:rPr>
              <w:t>Zůstatek</w:t>
            </w:r>
          </w:p>
        </w:tc>
      </w:tr>
      <w:tr>
        <w:trPr>
          <w:trHeight w:val="394" w:hRule="exact"/>
        </w:trPr>
        <w:tc>
          <w:tcPr>
            <w:tcW w:w="440" w:type="dxa"/>
          </w:tcPr>
          <w:p>
            <w:pPr>
              <w:pStyle w:val="TableParagraph"/>
              <w:spacing w:before="91"/>
              <w:ind w:left="139"/>
              <w:jc w:val="left"/>
              <w:rPr>
                <w:b/>
                <w:sz w:val="15"/>
              </w:rPr>
            </w:pPr>
            <w:r>
              <w:rPr>
                <w:b/>
                <w:sz w:val="15"/>
              </w:rPr>
              <w:t>ČP</w:t>
            </w:r>
          </w:p>
        </w:tc>
        <w:tc>
          <w:tcPr>
            <w:tcW w:w="307" w:type="dxa"/>
          </w:tcPr>
          <w:p>
            <w:pPr>
              <w:pStyle w:val="TableParagraph"/>
              <w:spacing w:before="91"/>
              <w:ind w:right="67"/>
              <w:rPr>
                <w:b/>
                <w:sz w:val="15"/>
              </w:rPr>
            </w:pPr>
            <w:r>
              <w:rPr>
                <w:b/>
                <w:sz w:val="15"/>
              </w:rPr>
              <w:t>TV</w:t>
            </w:r>
          </w:p>
        </w:tc>
        <w:tc>
          <w:tcPr>
            <w:tcW w:w="1140" w:type="dxa"/>
          </w:tcPr>
          <w:p>
            <w:pPr>
              <w:pStyle w:val="TableParagraph"/>
              <w:spacing w:before="91"/>
              <w:ind w:left="426" w:right="426"/>
              <w:jc w:val="center"/>
              <w:rPr>
                <w:b/>
                <w:sz w:val="15"/>
              </w:rPr>
            </w:pPr>
            <w:r>
              <w:rPr>
                <w:b/>
                <w:sz w:val="15"/>
              </w:rPr>
              <w:t>Kód</w:t>
            </w:r>
          </w:p>
        </w:tc>
        <w:tc>
          <w:tcPr>
            <w:tcW w:w="3670" w:type="dxa"/>
          </w:tcPr>
          <w:p>
            <w:pPr>
              <w:pStyle w:val="TableParagraph"/>
              <w:spacing w:before="91"/>
              <w:ind w:left="1644" w:right="1644"/>
              <w:jc w:val="center"/>
              <w:rPr>
                <w:b/>
                <w:sz w:val="15"/>
              </w:rPr>
            </w:pPr>
            <w:r>
              <w:rPr>
                <w:b/>
                <w:sz w:val="15"/>
              </w:rPr>
              <w:t>Popis</w:t>
            </w:r>
          </w:p>
        </w:tc>
        <w:tc>
          <w:tcPr>
            <w:tcW w:w="538" w:type="dxa"/>
          </w:tcPr>
          <w:p>
            <w:pPr>
              <w:pStyle w:val="TableParagraph"/>
              <w:spacing w:before="91"/>
              <w:ind w:left="143" w:right="142"/>
              <w:jc w:val="center"/>
              <w:rPr>
                <w:b/>
                <w:sz w:val="15"/>
              </w:rPr>
            </w:pPr>
            <w:r>
              <w:rPr>
                <w:b/>
                <w:sz w:val="15"/>
              </w:rPr>
              <w:t>MJ</w:t>
            </w:r>
          </w:p>
        </w:tc>
        <w:tc>
          <w:tcPr>
            <w:tcW w:w="823" w:type="dxa"/>
          </w:tcPr>
          <w:p>
            <w:pPr>
              <w:pStyle w:val="TableParagraph"/>
              <w:spacing w:before="91"/>
              <w:jc w:val="center"/>
              <w:rPr>
                <w:b/>
                <w:sz w:val="15"/>
              </w:rPr>
            </w:pPr>
            <w:r>
              <w:rPr>
                <w:b/>
                <w:w w:val="100"/>
                <w:sz w:val="15"/>
              </w:rPr>
              <w:t>%</w:t>
            </w:r>
          </w:p>
        </w:tc>
        <w:tc>
          <w:tcPr>
            <w:tcW w:w="977" w:type="dxa"/>
          </w:tcPr>
          <w:p>
            <w:pPr>
              <w:pStyle w:val="TableParagraph"/>
              <w:spacing w:before="87"/>
              <w:ind w:left="206"/>
              <w:jc w:val="left"/>
              <w:rPr>
                <w:b/>
                <w:sz w:val="15"/>
              </w:rPr>
            </w:pPr>
            <w:r>
              <w:rPr>
                <w:b/>
                <w:sz w:val="15"/>
              </w:rPr>
              <w:t>Množství</w:t>
            </w:r>
          </w:p>
        </w:tc>
        <w:tc>
          <w:tcPr>
            <w:tcW w:w="977" w:type="dxa"/>
          </w:tcPr>
          <w:p>
            <w:pPr>
              <w:pStyle w:val="TableParagraph"/>
              <w:spacing w:before="91"/>
              <w:ind w:left="278"/>
              <w:jc w:val="left"/>
              <w:rPr>
                <w:b/>
                <w:sz w:val="15"/>
              </w:rPr>
            </w:pPr>
            <w:r>
              <w:rPr>
                <w:b/>
                <w:sz w:val="15"/>
              </w:rPr>
              <w:t>J. cena</w:t>
            </w:r>
          </w:p>
        </w:tc>
        <w:tc>
          <w:tcPr>
            <w:tcW w:w="1282" w:type="dxa"/>
          </w:tcPr>
          <w:p>
            <w:pPr>
              <w:pStyle w:val="TableParagraph"/>
              <w:spacing w:before="87"/>
              <w:ind w:left="473" w:right="457"/>
              <w:jc w:val="center"/>
              <w:rPr>
                <w:b/>
                <w:sz w:val="15"/>
              </w:rPr>
            </w:pPr>
            <w:r>
              <w:rPr>
                <w:b/>
                <w:sz w:val="15"/>
              </w:rPr>
              <w:t>Cena</w:t>
            </w:r>
          </w:p>
        </w:tc>
      </w:tr>
      <w:tr>
        <w:trPr>
          <w:trHeight w:val="593" w:hRule="exact"/>
        </w:trPr>
        <w:tc>
          <w:tcPr>
            <w:tcW w:w="440" w:type="dxa"/>
          </w:tcPr>
          <w:p>
            <w:pPr>
              <w:pStyle w:val="TableParagraph"/>
              <w:spacing w:before="2"/>
              <w:jc w:val="left"/>
              <w:rPr>
                <w:sz w:val="16"/>
              </w:rPr>
            </w:pPr>
          </w:p>
          <w:p>
            <w:pPr>
              <w:pStyle w:val="TableParagraph"/>
              <w:spacing w:before="0"/>
              <w:ind w:left="110"/>
              <w:jc w:val="left"/>
              <w:rPr>
                <w:sz w:val="15"/>
              </w:rPr>
            </w:pPr>
            <w:r>
              <w:rPr>
                <w:sz w:val="15"/>
              </w:rPr>
              <w:t>121</w:t>
            </w:r>
          </w:p>
        </w:tc>
        <w:tc>
          <w:tcPr>
            <w:tcW w:w="307" w:type="dxa"/>
          </w:tcPr>
          <w:p>
            <w:pPr>
              <w:pStyle w:val="TableParagraph"/>
              <w:spacing w:before="2"/>
              <w:jc w:val="left"/>
              <w:rPr>
                <w:sz w:val="16"/>
              </w:rPr>
            </w:pPr>
          </w:p>
          <w:p>
            <w:pPr>
              <w:pStyle w:val="TableParagraph"/>
              <w:spacing w:before="0"/>
              <w:ind w:right="104"/>
              <w:rPr>
                <w:sz w:val="15"/>
              </w:rPr>
            </w:pPr>
            <w:r>
              <w:rPr>
                <w:w w:val="100"/>
                <w:sz w:val="15"/>
              </w:rPr>
              <w:t>K</w:t>
            </w:r>
          </w:p>
        </w:tc>
        <w:tc>
          <w:tcPr>
            <w:tcW w:w="1140" w:type="dxa"/>
          </w:tcPr>
          <w:p>
            <w:pPr>
              <w:pStyle w:val="TableParagraph"/>
              <w:spacing w:before="2"/>
              <w:jc w:val="left"/>
              <w:rPr>
                <w:sz w:val="16"/>
              </w:rPr>
            </w:pPr>
          </w:p>
          <w:p>
            <w:pPr>
              <w:pStyle w:val="TableParagraph"/>
              <w:spacing w:before="0"/>
              <w:ind w:left="26"/>
              <w:jc w:val="left"/>
              <w:rPr>
                <w:sz w:val="15"/>
              </w:rPr>
            </w:pPr>
            <w:r>
              <w:rPr>
                <w:sz w:val="15"/>
              </w:rPr>
              <w:t>899633141</w:t>
            </w:r>
          </w:p>
        </w:tc>
        <w:tc>
          <w:tcPr>
            <w:tcW w:w="3670" w:type="dxa"/>
          </w:tcPr>
          <w:p>
            <w:pPr>
              <w:pStyle w:val="TableParagraph"/>
              <w:spacing w:line="259" w:lineRule="auto" w:before="101"/>
              <w:ind w:left="26" w:right="296"/>
              <w:jc w:val="left"/>
              <w:rPr>
                <w:sz w:val="15"/>
              </w:rPr>
            </w:pPr>
            <w:r>
              <w:rPr>
                <w:sz w:val="15"/>
              </w:rPr>
              <w:t>Obetonování potrubí nebo zdiva stok ŽB bez zvláštních nároků na prostředí tř. C 16/20 v otevřeném výkopu</w:t>
            </w:r>
          </w:p>
        </w:tc>
        <w:tc>
          <w:tcPr>
            <w:tcW w:w="538" w:type="dxa"/>
          </w:tcPr>
          <w:p>
            <w:pPr>
              <w:pStyle w:val="TableParagraph"/>
              <w:spacing w:before="2"/>
              <w:jc w:val="left"/>
              <w:rPr>
                <w:sz w:val="16"/>
              </w:rPr>
            </w:pPr>
          </w:p>
          <w:p>
            <w:pPr>
              <w:pStyle w:val="TableParagraph"/>
              <w:spacing w:before="0"/>
              <w:ind w:left="157" w:right="142"/>
              <w:jc w:val="center"/>
              <w:rPr>
                <w:sz w:val="15"/>
              </w:rPr>
            </w:pPr>
            <w:r>
              <w:rPr>
                <w:sz w:val="15"/>
              </w:rPr>
              <w:t>m3</w:t>
            </w:r>
          </w:p>
        </w:tc>
        <w:tc>
          <w:tcPr>
            <w:tcW w:w="823" w:type="dxa"/>
          </w:tcPr>
          <w:p>
            <w:pPr>
              <w:pStyle w:val="TableParagraph"/>
              <w:spacing w:before="2"/>
              <w:jc w:val="left"/>
              <w:rPr>
                <w:sz w:val="16"/>
              </w:rPr>
            </w:pPr>
          </w:p>
          <w:p>
            <w:pPr>
              <w:pStyle w:val="TableParagraph"/>
              <w:spacing w:before="0"/>
              <w:ind w:right="26"/>
              <w:rPr>
                <w:sz w:val="15"/>
              </w:rPr>
            </w:pPr>
            <w:r>
              <w:rPr>
                <w:sz w:val="15"/>
              </w:rPr>
              <w:t>100,00</w:t>
            </w:r>
          </w:p>
        </w:tc>
        <w:tc>
          <w:tcPr>
            <w:tcW w:w="977" w:type="dxa"/>
          </w:tcPr>
          <w:p>
            <w:pPr>
              <w:pStyle w:val="TableParagraph"/>
              <w:spacing w:before="2"/>
              <w:jc w:val="left"/>
              <w:rPr>
                <w:sz w:val="16"/>
              </w:rPr>
            </w:pPr>
          </w:p>
          <w:p>
            <w:pPr>
              <w:pStyle w:val="TableParagraph"/>
              <w:spacing w:before="0"/>
              <w:ind w:right="26"/>
              <w:rPr>
                <w:sz w:val="15"/>
              </w:rPr>
            </w:pPr>
            <w:r>
              <w:rPr>
                <w:sz w:val="15"/>
              </w:rPr>
              <w:t>1,000</w:t>
            </w:r>
          </w:p>
        </w:tc>
        <w:tc>
          <w:tcPr>
            <w:tcW w:w="977" w:type="dxa"/>
          </w:tcPr>
          <w:p>
            <w:pPr>
              <w:pStyle w:val="TableParagraph"/>
              <w:spacing w:before="2"/>
              <w:jc w:val="left"/>
              <w:rPr>
                <w:sz w:val="16"/>
              </w:rPr>
            </w:pPr>
          </w:p>
          <w:p>
            <w:pPr>
              <w:pStyle w:val="TableParagraph"/>
              <w:spacing w:before="0"/>
              <w:ind w:right="26"/>
              <w:rPr>
                <w:sz w:val="15"/>
              </w:rPr>
            </w:pPr>
            <w:r>
              <w:rPr>
                <w:sz w:val="15"/>
              </w:rPr>
              <w:t>5 300,00</w:t>
            </w:r>
          </w:p>
        </w:tc>
        <w:tc>
          <w:tcPr>
            <w:tcW w:w="1282" w:type="dxa"/>
          </w:tcPr>
          <w:p>
            <w:pPr>
              <w:pStyle w:val="TableParagraph"/>
              <w:spacing w:before="2"/>
              <w:jc w:val="left"/>
              <w:rPr>
                <w:sz w:val="16"/>
              </w:rPr>
            </w:pPr>
          </w:p>
          <w:p>
            <w:pPr>
              <w:pStyle w:val="TableParagraph"/>
              <w:spacing w:before="0"/>
              <w:ind w:right="27"/>
              <w:rPr>
                <w:sz w:val="15"/>
              </w:rPr>
            </w:pPr>
            <w:r>
              <w:rPr>
                <w:sz w:val="15"/>
              </w:rPr>
              <w:t>5 300,00</w:t>
            </w:r>
          </w:p>
        </w:tc>
      </w:tr>
      <w:tr>
        <w:trPr>
          <w:trHeight w:val="396" w:hRule="exact"/>
        </w:trPr>
        <w:tc>
          <w:tcPr>
            <w:tcW w:w="440" w:type="dxa"/>
          </w:tcPr>
          <w:p>
            <w:pPr>
              <w:pStyle w:val="TableParagraph"/>
              <w:spacing w:before="99"/>
              <w:ind w:left="110"/>
              <w:jc w:val="left"/>
              <w:rPr>
                <w:sz w:val="15"/>
              </w:rPr>
            </w:pPr>
            <w:r>
              <w:rPr>
                <w:sz w:val="15"/>
              </w:rPr>
              <w:t>122</w:t>
            </w:r>
          </w:p>
        </w:tc>
        <w:tc>
          <w:tcPr>
            <w:tcW w:w="307" w:type="dxa"/>
          </w:tcPr>
          <w:p>
            <w:pPr>
              <w:pStyle w:val="TableParagraph"/>
              <w:spacing w:before="99"/>
              <w:ind w:right="104"/>
              <w:rPr>
                <w:sz w:val="15"/>
              </w:rPr>
            </w:pPr>
            <w:r>
              <w:rPr>
                <w:w w:val="100"/>
                <w:sz w:val="15"/>
              </w:rPr>
              <w:t>K</w:t>
            </w:r>
          </w:p>
        </w:tc>
        <w:tc>
          <w:tcPr>
            <w:tcW w:w="1140" w:type="dxa"/>
          </w:tcPr>
          <w:p>
            <w:pPr>
              <w:pStyle w:val="TableParagraph"/>
              <w:spacing w:before="99"/>
              <w:ind w:left="26"/>
              <w:jc w:val="left"/>
              <w:rPr>
                <w:sz w:val="15"/>
              </w:rPr>
            </w:pPr>
            <w:r>
              <w:rPr>
                <w:sz w:val="15"/>
              </w:rPr>
              <w:t>R-740-02</w:t>
            </w:r>
          </w:p>
        </w:tc>
        <w:tc>
          <w:tcPr>
            <w:tcW w:w="3670" w:type="dxa"/>
          </w:tcPr>
          <w:p>
            <w:pPr>
              <w:pStyle w:val="TableParagraph"/>
              <w:spacing w:line="259" w:lineRule="auto" w:before="3"/>
              <w:ind w:left="26" w:right="278"/>
              <w:jc w:val="left"/>
              <w:rPr>
                <w:sz w:val="15"/>
              </w:rPr>
            </w:pPr>
            <w:r>
              <w:rPr>
                <w:sz w:val="15"/>
              </w:rPr>
              <w:t>Kabel VO v prostoru stavební jámy - vyvěšení, ochrana, zpětné položení</w:t>
            </w:r>
          </w:p>
        </w:tc>
        <w:tc>
          <w:tcPr>
            <w:tcW w:w="538" w:type="dxa"/>
          </w:tcPr>
          <w:p>
            <w:pPr>
              <w:pStyle w:val="TableParagraph"/>
              <w:spacing w:before="99"/>
              <w:ind w:left="157" w:right="140"/>
              <w:jc w:val="center"/>
              <w:rPr>
                <w:sz w:val="15"/>
              </w:rPr>
            </w:pPr>
            <w:r>
              <w:rPr>
                <w:sz w:val="15"/>
              </w:rPr>
              <w:t>m´</w:t>
            </w:r>
          </w:p>
        </w:tc>
        <w:tc>
          <w:tcPr>
            <w:tcW w:w="823" w:type="dxa"/>
          </w:tcPr>
          <w:p>
            <w:pPr>
              <w:pStyle w:val="TableParagraph"/>
              <w:spacing w:before="99"/>
              <w:ind w:right="26"/>
              <w:rPr>
                <w:sz w:val="15"/>
              </w:rPr>
            </w:pPr>
            <w:r>
              <w:rPr>
                <w:sz w:val="15"/>
              </w:rPr>
              <w:t>100,00</w:t>
            </w:r>
          </w:p>
        </w:tc>
        <w:tc>
          <w:tcPr>
            <w:tcW w:w="977" w:type="dxa"/>
          </w:tcPr>
          <w:p>
            <w:pPr>
              <w:pStyle w:val="TableParagraph"/>
              <w:spacing w:before="99"/>
              <w:ind w:right="26"/>
              <w:rPr>
                <w:sz w:val="15"/>
              </w:rPr>
            </w:pPr>
            <w:r>
              <w:rPr>
                <w:sz w:val="15"/>
              </w:rPr>
              <w:t>30,000</w:t>
            </w:r>
          </w:p>
        </w:tc>
        <w:tc>
          <w:tcPr>
            <w:tcW w:w="977" w:type="dxa"/>
          </w:tcPr>
          <w:p>
            <w:pPr>
              <w:pStyle w:val="TableParagraph"/>
              <w:spacing w:before="99"/>
              <w:ind w:right="26"/>
              <w:rPr>
                <w:sz w:val="15"/>
              </w:rPr>
            </w:pPr>
            <w:r>
              <w:rPr>
                <w:sz w:val="15"/>
              </w:rPr>
              <w:t>130,00</w:t>
            </w:r>
          </w:p>
        </w:tc>
        <w:tc>
          <w:tcPr>
            <w:tcW w:w="1282" w:type="dxa"/>
          </w:tcPr>
          <w:p>
            <w:pPr>
              <w:pStyle w:val="TableParagraph"/>
              <w:spacing w:before="99"/>
              <w:ind w:right="27"/>
              <w:rPr>
                <w:sz w:val="15"/>
              </w:rPr>
            </w:pPr>
            <w:r>
              <w:rPr>
                <w:sz w:val="15"/>
              </w:rPr>
              <w:t>3 900,00</w:t>
            </w:r>
          </w:p>
        </w:tc>
      </w:tr>
      <w:tr>
        <w:trPr>
          <w:trHeight w:val="396" w:hRule="exact"/>
        </w:trPr>
        <w:tc>
          <w:tcPr>
            <w:tcW w:w="440" w:type="dxa"/>
          </w:tcPr>
          <w:p>
            <w:pPr>
              <w:pStyle w:val="TableParagraph"/>
              <w:spacing w:before="99"/>
              <w:ind w:left="110"/>
              <w:jc w:val="left"/>
              <w:rPr>
                <w:sz w:val="15"/>
              </w:rPr>
            </w:pPr>
            <w:r>
              <w:rPr>
                <w:sz w:val="15"/>
              </w:rPr>
              <w:t>124</w:t>
            </w:r>
          </w:p>
        </w:tc>
        <w:tc>
          <w:tcPr>
            <w:tcW w:w="307" w:type="dxa"/>
          </w:tcPr>
          <w:p>
            <w:pPr>
              <w:pStyle w:val="TableParagraph"/>
              <w:spacing w:before="99"/>
              <w:ind w:right="104"/>
              <w:rPr>
                <w:sz w:val="15"/>
              </w:rPr>
            </w:pPr>
            <w:r>
              <w:rPr>
                <w:w w:val="100"/>
                <w:sz w:val="15"/>
              </w:rPr>
              <w:t>K</w:t>
            </w:r>
          </w:p>
        </w:tc>
        <w:tc>
          <w:tcPr>
            <w:tcW w:w="1140" w:type="dxa"/>
          </w:tcPr>
          <w:p>
            <w:pPr>
              <w:pStyle w:val="TableParagraph"/>
              <w:spacing w:before="99"/>
              <w:ind w:left="26"/>
              <w:jc w:val="left"/>
              <w:rPr>
                <w:sz w:val="15"/>
              </w:rPr>
            </w:pPr>
            <w:r>
              <w:rPr>
                <w:sz w:val="15"/>
              </w:rPr>
              <w:t>998741201</w:t>
            </w:r>
          </w:p>
        </w:tc>
        <w:tc>
          <w:tcPr>
            <w:tcW w:w="3670" w:type="dxa"/>
          </w:tcPr>
          <w:p>
            <w:pPr>
              <w:pStyle w:val="TableParagraph"/>
              <w:spacing w:before="3"/>
              <w:ind w:left="26"/>
              <w:jc w:val="left"/>
              <w:rPr>
                <w:sz w:val="15"/>
              </w:rPr>
            </w:pPr>
            <w:r>
              <w:rPr>
                <w:sz w:val="15"/>
              </w:rPr>
              <w:t>Přesun hmot procentní pro silnoproud v objektech v do 6</w:t>
            </w:r>
          </w:p>
          <w:p>
            <w:pPr>
              <w:pStyle w:val="TableParagraph"/>
              <w:spacing w:before="14"/>
              <w:ind w:left="26"/>
              <w:jc w:val="left"/>
              <w:rPr>
                <w:sz w:val="15"/>
              </w:rPr>
            </w:pPr>
            <w:r>
              <w:rPr>
                <w:w w:val="100"/>
                <w:sz w:val="15"/>
              </w:rPr>
              <w:t>m</w:t>
            </w:r>
          </w:p>
        </w:tc>
        <w:tc>
          <w:tcPr>
            <w:tcW w:w="538" w:type="dxa"/>
          </w:tcPr>
          <w:p>
            <w:pPr>
              <w:pStyle w:val="TableParagraph"/>
              <w:spacing w:before="99"/>
              <w:ind w:left="14"/>
              <w:jc w:val="center"/>
              <w:rPr>
                <w:sz w:val="15"/>
              </w:rPr>
            </w:pPr>
            <w:r>
              <w:rPr>
                <w:w w:val="100"/>
                <w:sz w:val="15"/>
              </w:rPr>
              <w:t>%</w:t>
            </w:r>
          </w:p>
        </w:tc>
        <w:tc>
          <w:tcPr>
            <w:tcW w:w="823" w:type="dxa"/>
          </w:tcPr>
          <w:p>
            <w:pPr>
              <w:pStyle w:val="TableParagraph"/>
              <w:spacing w:before="99"/>
              <w:ind w:right="26"/>
              <w:rPr>
                <w:sz w:val="15"/>
              </w:rPr>
            </w:pPr>
            <w:r>
              <w:rPr>
                <w:sz w:val="15"/>
              </w:rPr>
              <w:t>100,00</w:t>
            </w:r>
          </w:p>
        </w:tc>
        <w:tc>
          <w:tcPr>
            <w:tcW w:w="977" w:type="dxa"/>
          </w:tcPr>
          <w:p>
            <w:pPr>
              <w:pStyle w:val="TableParagraph"/>
              <w:spacing w:before="99"/>
              <w:ind w:right="26"/>
              <w:rPr>
                <w:sz w:val="15"/>
              </w:rPr>
            </w:pPr>
            <w:r>
              <w:rPr>
                <w:sz w:val="15"/>
              </w:rPr>
              <w:t>80,000</w:t>
            </w:r>
          </w:p>
        </w:tc>
        <w:tc>
          <w:tcPr>
            <w:tcW w:w="977" w:type="dxa"/>
          </w:tcPr>
          <w:p>
            <w:pPr>
              <w:pStyle w:val="TableParagraph"/>
              <w:spacing w:before="99"/>
              <w:ind w:right="26"/>
              <w:rPr>
                <w:sz w:val="15"/>
              </w:rPr>
            </w:pPr>
            <w:r>
              <w:rPr>
                <w:sz w:val="15"/>
              </w:rPr>
              <w:t>0,92</w:t>
            </w:r>
          </w:p>
        </w:tc>
        <w:tc>
          <w:tcPr>
            <w:tcW w:w="1282" w:type="dxa"/>
          </w:tcPr>
          <w:p>
            <w:pPr>
              <w:pStyle w:val="TableParagraph"/>
              <w:spacing w:before="99"/>
              <w:ind w:right="27"/>
              <w:rPr>
                <w:sz w:val="15"/>
              </w:rPr>
            </w:pPr>
            <w:r>
              <w:rPr>
                <w:sz w:val="15"/>
              </w:rPr>
              <w:t>73,60</w:t>
            </w:r>
          </w:p>
        </w:tc>
      </w:tr>
      <w:tr>
        <w:trPr>
          <w:trHeight w:val="295" w:hRule="exact"/>
        </w:trPr>
        <w:tc>
          <w:tcPr>
            <w:tcW w:w="440" w:type="dxa"/>
            <w:tcBorders>
              <w:left w:val="nil"/>
              <w:right w:val="nil"/>
            </w:tcBorders>
          </w:tcPr>
          <w:p>
            <w:pPr/>
          </w:p>
        </w:tc>
        <w:tc>
          <w:tcPr>
            <w:tcW w:w="307" w:type="dxa"/>
            <w:tcBorders>
              <w:left w:val="nil"/>
              <w:right w:val="nil"/>
            </w:tcBorders>
          </w:tcPr>
          <w:p>
            <w:pPr>
              <w:pStyle w:val="TableParagraph"/>
              <w:spacing w:before="44"/>
              <w:ind w:right="93"/>
              <w:rPr>
                <w:b/>
                <w:sz w:val="16"/>
              </w:rPr>
            </w:pPr>
            <w:r>
              <w:rPr>
                <w:b/>
                <w:w w:val="101"/>
                <w:sz w:val="16"/>
              </w:rPr>
              <w:t>D</w:t>
            </w:r>
          </w:p>
        </w:tc>
        <w:tc>
          <w:tcPr>
            <w:tcW w:w="1140" w:type="dxa"/>
            <w:tcBorders>
              <w:left w:val="nil"/>
              <w:right w:val="nil"/>
            </w:tcBorders>
          </w:tcPr>
          <w:p>
            <w:pPr>
              <w:pStyle w:val="TableParagraph"/>
              <w:spacing w:before="44"/>
              <w:ind w:left="29"/>
              <w:jc w:val="left"/>
              <w:rPr>
                <w:b/>
                <w:sz w:val="16"/>
              </w:rPr>
            </w:pPr>
            <w:r>
              <w:rPr>
                <w:b/>
                <w:sz w:val="16"/>
              </w:rPr>
              <w:t>764</w:t>
            </w:r>
          </w:p>
        </w:tc>
        <w:tc>
          <w:tcPr>
            <w:tcW w:w="3670" w:type="dxa"/>
            <w:tcBorders>
              <w:left w:val="nil"/>
              <w:right w:val="nil"/>
            </w:tcBorders>
          </w:tcPr>
          <w:p>
            <w:pPr>
              <w:pStyle w:val="TableParagraph"/>
              <w:spacing w:before="44"/>
              <w:ind w:left="332"/>
              <w:jc w:val="left"/>
              <w:rPr>
                <w:b/>
                <w:sz w:val="16"/>
              </w:rPr>
            </w:pPr>
            <w:r>
              <w:rPr>
                <w:b/>
                <w:sz w:val="16"/>
              </w:rPr>
              <w:t>Konstrukce klempířské</w:t>
            </w:r>
          </w:p>
        </w:tc>
        <w:tc>
          <w:tcPr>
            <w:tcW w:w="538" w:type="dxa"/>
            <w:tcBorders>
              <w:left w:val="nil"/>
              <w:right w:val="nil"/>
            </w:tcBorders>
          </w:tcPr>
          <w:p>
            <w:pPr/>
          </w:p>
        </w:tc>
        <w:tc>
          <w:tcPr>
            <w:tcW w:w="823" w:type="dxa"/>
            <w:tcBorders>
              <w:left w:val="nil"/>
              <w:right w:val="nil"/>
            </w:tcBorders>
          </w:tcPr>
          <w:p>
            <w:pPr>
              <w:pStyle w:val="TableParagraph"/>
              <w:spacing w:before="44"/>
              <w:ind w:right="30"/>
              <w:rPr>
                <w:b/>
                <w:sz w:val="16"/>
              </w:rPr>
            </w:pPr>
            <w:r>
              <w:rPr>
                <w:b/>
                <w:sz w:val="16"/>
              </w:rPr>
              <w:t>11,61</w:t>
            </w:r>
          </w:p>
        </w:tc>
        <w:tc>
          <w:tcPr>
            <w:tcW w:w="977" w:type="dxa"/>
            <w:tcBorders>
              <w:left w:val="nil"/>
              <w:right w:val="nil"/>
            </w:tcBorders>
          </w:tcPr>
          <w:p>
            <w:pPr/>
          </w:p>
        </w:tc>
        <w:tc>
          <w:tcPr>
            <w:tcW w:w="977" w:type="dxa"/>
            <w:tcBorders>
              <w:left w:val="nil"/>
              <w:right w:val="nil"/>
            </w:tcBorders>
          </w:tcPr>
          <w:p>
            <w:pPr/>
          </w:p>
        </w:tc>
        <w:tc>
          <w:tcPr>
            <w:tcW w:w="1282" w:type="dxa"/>
            <w:tcBorders>
              <w:left w:val="nil"/>
              <w:right w:val="nil"/>
            </w:tcBorders>
          </w:tcPr>
          <w:p>
            <w:pPr>
              <w:pStyle w:val="TableParagraph"/>
              <w:spacing w:before="44"/>
              <w:ind w:right="30"/>
              <w:rPr>
                <w:b/>
                <w:sz w:val="16"/>
              </w:rPr>
            </w:pPr>
            <w:r>
              <w:rPr>
                <w:b/>
                <w:sz w:val="16"/>
              </w:rPr>
              <w:t>7 491,50</w:t>
            </w:r>
          </w:p>
        </w:tc>
      </w:tr>
      <w:tr>
        <w:trPr>
          <w:trHeight w:val="396" w:hRule="exact"/>
        </w:trPr>
        <w:tc>
          <w:tcPr>
            <w:tcW w:w="440" w:type="dxa"/>
          </w:tcPr>
          <w:p>
            <w:pPr>
              <w:pStyle w:val="TableParagraph"/>
              <w:spacing w:before="99"/>
              <w:ind w:left="110"/>
              <w:jc w:val="left"/>
              <w:rPr>
                <w:sz w:val="15"/>
              </w:rPr>
            </w:pPr>
            <w:r>
              <w:rPr>
                <w:sz w:val="15"/>
              </w:rPr>
              <w:t>129</w:t>
            </w:r>
          </w:p>
        </w:tc>
        <w:tc>
          <w:tcPr>
            <w:tcW w:w="307" w:type="dxa"/>
          </w:tcPr>
          <w:p>
            <w:pPr>
              <w:pStyle w:val="TableParagraph"/>
              <w:spacing w:before="99"/>
              <w:ind w:right="104"/>
              <w:rPr>
                <w:sz w:val="15"/>
              </w:rPr>
            </w:pPr>
            <w:r>
              <w:rPr>
                <w:w w:val="100"/>
                <w:sz w:val="15"/>
              </w:rPr>
              <w:t>K</w:t>
            </w:r>
          </w:p>
        </w:tc>
        <w:tc>
          <w:tcPr>
            <w:tcW w:w="1140" w:type="dxa"/>
          </w:tcPr>
          <w:p>
            <w:pPr>
              <w:pStyle w:val="TableParagraph"/>
              <w:spacing w:before="99"/>
              <w:ind w:left="26"/>
              <w:jc w:val="left"/>
              <w:rPr>
                <w:sz w:val="15"/>
              </w:rPr>
            </w:pPr>
            <w:r>
              <w:rPr>
                <w:sz w:val="15"/>
              </w:rPr>
              <w:t>764254402</w:t>
            </w:r>
          </w:p>
        </w:tc>
        <w:tc>
          <w:tcPr>
            <w:tcW w:w="3670" w:type="dxa"/>
          </w:tcPr>
          <w:p>
            <w:pPr>
              <w:pStyle w:val="TableParagraph"/>
              <w:spacing w:line="259" w:lineRule="auto" w:before="3"/>
              <w:ind w:left="26" w:right="152"/>
              <w:jc w:val="left"/>
              <w:rPr>
                <w:sz w:val="15"/>
              </w:rPr>
            </w:pPr>
            <w:r>
              <w:rPr>
                <w:sz w:val="15"/>
              </w:rPr>
              <w:t>Oplechování horních ploch a nadezdívek (atik) bez rohů z nerez plechu mechanicky kotvené rš 200 mm</w:t>
            </w:r>
          </w:p>
        </w:tc>
        <w:tc>
          <w:tcPr>
            <w:tcW w:w="538" w:type="dxa"/>
          </w:tcPr>
          <w:p>
            <w:pPr>
              <w:pStyle w:val="TableParagraph"/>
              <w:spacing w:before="99"/>
              <w:ind w:left="17"/>
              <w:jc w:val="center"/>
              <w:rPr>
                <w:sz w:val="15"/>
              </w:rPr>
            </w:pPr>
            <w:r>
              <w:rPr>
                <w:w w:val="100"/>
                <w:sz w:val="15"/>
              </w:rPr>
              <w:t>m</w:t>
            </w:r>
          </w:p>
        </w:tc>
        <w:tc>
          <w:tcPr>
            <w:tcW w:w="823" w:type="dxa"/>
          </w:tcPr>
          <w:p>
            <w:pPr>
              <w:pStyle w:val="TableParagraph"/>
              <w:spacing w:before="99"/>
              <w:ind w:right="26"/>
              <w:rPr>
                <w:sz w:val="15"/>
              </w:rPr>
            </w:pPr>
            <w:r>
              <w:rPr>
                <w:sz w:val="15"/>
              </w:rPr>
              <w:t>100,00</w:t>
            </w:r>
          </w:p>
        </w:tc>
        <w:tc>
          <w:tcPr>
            <w:tcW w:w="977" w:type="dxa"/>
          </w:tcPr>
          <w:p>
            <w:pPr>
              <w:pStyle w:val="TableParagraph"/>
              <w:spacing w:before="99"/>
              <w:ind w:right="26"/>
              <w:rPr>
                <w:sz w:val="15"/>
              </w:rPr>
            </w:pPr>
            <w:r>
              <w:rPr>
                <w:sz w:val="15"/>
              </w:rPr>
              <w:t>8,100</w:t>
            </w:r>
          </w:p>
        </w:tc>
        <w:tc>
          <w:tcPr>
            <w:tcW w:w="977" w:type="dxa"/>
          </w:tcPr>
          <w:p>
            <w:pPr>
              <w:pStyle w:val="TableParagraph"/>
              <w:spacing w:before="99"/>
              <w:ind w:right="26"/>
              <w:rPr>
                <w:sz w:val="15"/>
              </w:rPr>
            </w:pPr>
            <w:r>
              <w:rPr>
                <w:sz w:val="15"/>
              </w:rPr>
              <w:t>915,00</w:t>
            </w:r>
          </w:p>
        </w:tc>
        <w:tc>
          <w:tcPr>
            <w:tcW w:w="1282" w:type="dxa"/>
          </w:tcPr>
          <w:p>
            <w:pPr>
              <w:pStyle w:val="TableParagraph"/>
              <w:spacing w:before="99"/>
              <w:ind w:right="27"/>
              <w:rPr>
                <w:sz w:val="15"/>
              </w:rPr>
            </w:pPr>
            <w:r>
              <w:rPr>
                <w:sz w:val="15"/>
              </w:rPr>
              <w:t>7 411,50</w:t>
            </w:r>
          </w:p>
        </w:tc>
      </w:tr>
      <w:tr>
        <w:trPr>
          <w:trHeight w:val="397" w:hRule="exact"/>
        </w:trPr>
        <w:tc>
          <w:tcPr>
            <w:tcW w:w="440" w:type="dxa"/>
          </w:tcPr>
          <w:p>
            <w:pPr>
              <w:pStyle w:val="TableParagraph"/>
              <w:spacing w:before="99"/>
              <w:ind w:left="110"/>
              <w:jc w:val="left"/>
              <w:rPr>
                <w:sz w:val="15"/>
              </w:rPr>
            </w:pPr>
            <w:r>
              <w:rPr>
                <w:sz w:val="15"/>
              </w:rPr>
              <w:t>134</w:t>
            </w:r>
          </w:p>
        </w:tc>
        <w:tc>
          <w:tcPr>
            <w:tcW w:w="307" w:type="dxa"/>
          </w:tcPr>
          <w:p>
            <w:pPr>
              <w:pStyle w:val="TableParagraph"/>
              <w:spacing w:before="99"/>
              <w:ind w:right="104"/>
              <w:rPr>
                <w:sz w:val="15"/>
              </w:rPr>
            </w:pPr>
            <w:r>
              <w:rPr>
                <w:w w:val="100"/>
                <w:sz w:val="15"/>
              </w:rPr>
              <w:t>K</w:t>
            </w:r>
          </w:p>
        </w:tc>
        <w:tc>
          <w:tcPr>
            <w:tcW w:w="1140" w:type="dxa"/>
          </w:tcPr>
          <w:p>
            <w:pPr>
              <w:pStyle w:val="TableParagraph"/>
              <w:spacing w:before="99"/>
              <w:ind w:left="26"/>
              <w:jc w:val="left"/>
              <w:rPr>
                <w:sz w:val="15"/>
              </w:rPr>
            </w:pPr>
            <w:r>
              <w:rPr>
                <w:sz w:val="15"/>
              </w:rPr>
              <w:t>998764201</w:t>
            </w:r>
          </w:p>
        </w:tc>
        <w:tc>
          <w:tcPr>
            <w:tcW w:w="3670" w:type="dxa"/>
          </w:tcPr>
          <w:p>
            <w:pPr>
              <w:pStyle w:val="TableParagraph"/>
              <w:spacing w:line="259" w:lineRule="auto" w:before="3"/>
              <w:ind w:left="26" w:right="464"/>
              <w:jc w:val="left"/>
              <w:rPr>
                <w:sz w:val="15"/>
              </w:rPr>
            </w:pPr>
            <w:r>
              <w:rPr>
                <w:sz w:val="15"/>
              </w:rPr>
              <w:t>Přesun hmot procentní pro konstrukce klempířské v objektech v do 6 m</w:t>
            </w:r>
          </w:p>
        </w:tc>
        <w:tc>
          <w:tcPr>
            <w:tcW w:w="538" w:type="dxa"/>
          </w:tcPr>
          <w:p>
            <w:pPr>
              <w:pStyle w:val="TableParagraph"/>
              <w:spacing w:before="99"/>
              <w:ind w:left="14"/>
              <w:jc w:val="center"/>
              <w:rPr>
                <w:sz w:val="15"/>
              </w:rPr>
            </w:pPr>
            <w:r>
              <w:rPr>
                <w:w w:val="100"/>
                <w:sz w:val="15"/>
              </w:rPr>
              <w:t>%</w:t>
            </w:r>
          </w:p>
        </w:tc>
        <w:tc>
          <w:tcPr>
            <w:tcW w:w="823" w:type="dxa"/>
          </w:tcPr>
          <w:p>
            <w:pPr>
              <w:pStyle w:val="TableParagraph"/>
              <w:spacing w:before="99"/>
              <w:ind w:right="26"/>
              <w:rPr>
                <w:sz w:val="15"/>
              </w:rPr>
            </w:pPr>
            <w:r>
              <w:rPr>
                <w:sz w:val="15"/>
              </w:rPr>
              <w:t>50,00</w:t>
            </w:r>
          </w:p>
        </w:tc>
        <w:tc>
          <w:tcPr>
            <w:tcW w:w="977" w:type="dxa"/>
          </w:tcPr>
          <w:p>
            <w:pPr>
              <w:pStyle w:val="TableParagraph"/>
              <w:spacing w:before="99"/>
              <w:ind w:right="26"/>
              <w:rPr>
                <w:sz w:val="15"/>
              </w:rPr>
            </w:pPr>
            <w:r>
              <w:rPr>
                <w:sz w:val="15"/>
              </w:rPr>
              <w:t>40,000</w:t>
            </w:r>
          </w:p>
        </w:tc>
        <w:tc>
          <w:tcPr>
            <w:tcW w:w="977" w:type="dxa"/>
          </w:tcPr>
          <w:p>
            <w:pPr>
              <w:pStyle w:val="TableParagraph"/>
              <w:spacing w:before="99"/>
              <w:ind w:right="26"/>
              <w:rPr>
                <w:sz w:val="15"/>
              </w:rPr>
            </w:pPr>
            <w:r>
              <w:rPr>
                <w:sz w:val="15"/>
              </w:rPr>
              <w:t>2,00</w:t>
            </w:r>
          </w:p>
        </w:tc>
        <w:tc>
          <w:tcPr>
            <w:tcW w:w="1282" w:type="dxa"/>
          </w:tcPr>
          <w:p>
            <w:pPr>
              <w:pStyle w:val="TableParagraph"/>
              <w:spacing w:before="99"/>
              <w:ind w:right="27"/>
              <w:rPr>
                <w:sz w:val="15"/>
              </w:rPr>
            </w:pPr>
            <w:r>
              <w:rPr>
                <w:sz w:val="15"/>
              </w:rPr>
              <w:t>80,00</w:t>
            </w:r>
          </w:p>
        </w:tc>
      </w:tr>
    </w:tbl>
    <w:sectPr>
      <w:pgSz w:w="11910" w:h="16840"/>
      <w:pgMar w:top="680" w:bottom="280" w:left="70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Courier New">
    <w:altName w:val="Courier New"/>
    <w:charset w:val="EE"/>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97" w:hanging="284"/>
        <w:jc w:val="left"/>
      </w:pPr>
      <w:rPr>
        <w:rFonts w:hint="default" w:ascii="Arial" w:hAnsi="Arial" w:eastAsia="Arial" w:cs="Arial"/>
        <w:spacing w:val="-1"/>
        <w:w w:val="99"/>
        <w:sz w:val="20"/>
        <w:szCs w:val="20"/>
      </w:rPr>
    </w:lvl>
    <w:lvl w:ilvl="1">
      <w:start w:val="0"/>
      <w:numFmt w:val="bullet"/>
      <w:lvlText w:val="•"/>
      <w:lvlJc w:val="left"/>
      <w:pPr>
        <w:ind w:left="1358" w:hanging="284"/>
      </w:pPr>
      <w:rPr>
        <w:rFonts w:hint="default"/>
      </w:rPr>
    </w:lvl>
    <w:lvl w:ilvl="2">
      <w:start w:val="0"/>
      <w:numFmt w:val="bullet"/>
      <w:lvlText w:val="•"/>
      <w:lvlJc w:val="left"/>
      <w:pPr>
        <w:ind w:left="2317" w:hanging="284"/>
      </w:pPr>
      <w:rPr>
        <w:rFonts w:hint="default"/>
      </w:rPr>
    </w:lvl>
    <w:lvl w:ilvl="3">
      <w:start w:val="0"/>
      <w:numFmt w:val="bullet"/>
      <w:lvlText w:val="•"/>
      <w:lvlJc w:val="left"/>
      <w:pPr>
        <w:ind w:left="3275" w:hanging="284"/>
      </w:pPr>
      <w:rPr>
        <w:rFonts w:hint="default"/>
      </w:rPr>
    </w:lvl>
    <w:lvl w:ilvl="4">
      <w:start w:val="0"/>
      <w:numFmt w:val="bullet"/>
      <w:lvlText w:val="•"/>
      <w:lvlJc w:val="left"/>
      <w:pPr>
        <w:ind w:left="4234" w:hanging="284"/>
      </w:pPr>
      <w:rPr>
        <w:rFonts w:hint="default"/>
      </w:rPr>
    </w:lvl>
    <w:lvl w:ilvl="5">
      <w:start w:val="0"/>
      <w:numFmt w:val="bullet"/>
      <w:lvlText w:val="•"/>
      <w:lvlJc w:val="left"/>
      <w:pPr>
        <w:ind w:left="5193" w:hanging="284"/>
      </w:pPr>
      <w:rPr>
        <w:rFonts w:hint="default"/>
      </w:rPr>
    </w:lvl>
    <w:lvl w:ilvl="6">
      <w:start w:val="0"/>
      <w:numFmt w:val="bullet"/>
      <w:lvlText w:val="•"/>
      <w:lvlJc w:val="left"/>
      <w:pPr>
        <w:ind w:left="6151" w:hanging="284"/>
      </w:pPr>
      <w:rPr>
        <w:rFonts w:hint="default"/>
      </w:rPr>
    </w:lvl>
    <w:lvl w:ilvl="7">
      <w:start w:val="0"/>
      <w:numFmt w:val="bullet"/>
      <w:lvlText w:val="•"/>
      <w:lvlJc w:val="left"/>
      <w:pPr>
        <w:ind w:left="7110" w:hanging="284"/>
      </w:pPr>
      <w:rPr>
        <w:rFonts w:hint="default"/>
      </w:rPr>
    </w:lvl>
    <w:lvl w:ilvl="8">
      <w:start w:val="0"/>
      <w:numFmt w:val="bullet"/>
      <w:lvlText w:val="•"/>
      <w:lvlJc w:val="left"/>
      <w:pPr>
        <w:ind w:left="8069" w:hanging="284"/>
      </w:pPr>
      <w:rPr>
        <w:rFonts w:hint="default"/>
      </w:rPr>
    </w:lvl>
  </w:abstractNum>
  <w:abstractNum w:abstractNumId="1">
    <w:multiLevelType w:val="hybridMultilevel"/>
    <w:lvl w:ilvl="0">
      <w:start w:val="1"/>
      <w:numFmt w:val="decimal"/>
      <w:lvlText w:val="%1."/>
      <w:lvlJc w:val="left"/>
      <w:pPr>
        <w:ind w:left="396" w:hanging="284"/>
        <w:jc w:val="left"/>
      </w:pPr>
      <w:rPr>
        <w:rFonts w:hint="default" w:ascii="Arial" w:hAnsi="Arial" w:eastAsia="Arial" w:cs="Arial"/>
        <w:spacing w:val="-1"/>
        <w:w w:val="99"/>
        <w:sz w:val="20"/>
        <w:szCs w:val="20"/>
      </w:rPr>
    </w:lvl>
    <w:lvl w:ilvl="1">
      <w:start w:val="0"/>
      <w:numFmt w:val="bullet"/>
      <w:lvlText w:val="•"/>
      <w:lvlJc w:val="left"/>
      <w:pPr>
        <w:ind w:left="1358" w:hanging="284"/>
      </w:pPr>
      <w:rPr>
        <w:rFonts w:hint="default"/>
      </w:rPr>
    </w:lvl>
    <w:lvl w:ilvl="2">
      <w:start w:val="0"/>
      <w:numFmt w:val="bullet"/>
      <w:lvlText w:val="•"/>
      <w:lvlJc w:val="left"/>
      <w:pPr>
        <w:ind w:left="2317" w:hanging="284"/>
      </w:pPr>
      <w:rPr>
        <w:rFonts w:hint="default"/>
      </w:rPr>
    </w:lvl>
    <w:lvl w:ilvl="3">
      <w:start w:val="0"/>
      <w:numFmt w:val="bullet"/>
      <w:lvlText w:val="•"/>
      <w:lvlJc w:val="left"/>
      <w:pPr>
        <w:ind w:left="3275" w:hanging="284"/>
      </w:pPr>
      <w:rPr>
        <w:rFonts w:hint="default"/>
      </w:rPr>
    </w:lvl>
    <w:lvl w:ilvl="4">
      <w:start w:val="0"/>
      <w:numFmt w:val="bullet"/>
      <w:lvlText w:val="•"/>
      <w:lvlJc w:val="left"/>
      <w:pPr>
        <w:ind w:left="4234" w:hanging="284"/>
      </w:pPr>
      <w:rPr>
        <w:rFonts w:hint="default"/>
      </w:rPr>
    </w:lvl>
    <w:lvl w:ilvl="5">
      <w:start w:val="0"/>
      <w:numFmt w:val="bullet"/>
      <w:lvlText w:val="•"/>
      <w:lvlJc w:val="left"/>
      <w:pPr>
        <w:ind w:left="5193" w:hanging="284"/>
      </w:pPr>
      <w:rPr>
        <w:rFonts w:hint="default"/>
      </w:rPr>
    </w:lvl>
    <w:lvl w:ilvl="6">
      <w:start w:val="0"/>
      <w:numFmt w:val="bullet"/>
      <w:lvlText w:val="•"/>
      <w:lvlJc w:val="left"/>
      <w:pPr>
        <w:ind w:left="6151" w:hanging="284"/>
      </w:pPr>
      <w:rPr>
        <w:rFonts w:hint="default"/>
      </w:rPr>
    </w:lvl>
    <w:lvl w:ilvl="7">
      <w:start w:val="0"/>
      <w:numFmt w:val="bullet"/>
      <w:lvlText w:val="•"/>
      <w:lvlJc w:val="left"/>
      <w:pPr>
        <w:ind w:left="7110" w:hanging="284"/>
      </w:pPr>
      <w:rPr>
        <w:rFonts w:hint="default"/>
      </w:rPr>
    </w:lvl>
    <w:lvl w:ilvl="8">
      <w:start w:val="0"/>
      <w:numFmt w:val="bullet"/>
      <w:lvlText w:val="•"/>
      <w:lvlJc w:val="left"/>
      <w:pPr>
        <w:ind w:left="8069" w:hanging="284"/>
      </w:pPr>
      <w:rPr>
        <w:rFonts w:hint="default"/>
      </w:rPr>
    </w:lvl>
  </w:abstractNum>
  <w:abstractNum w:abstractNumId="0">
    <w:multiLevelType w:val="hybridMultilevel"/>
    <w:lvl w:ilvl="0">
      <w:start w:val="1"/>
      <w:numFmt w:val="decimal"/>
      <w:lvlText w:val="%1."/>
      <w:lvlJc w:val="left"/>
      <w:pPr>
        <w:ind w:left="399" w:hanging="284"/>
        <w:jc w:val="left"/>
      </w:pPr>
      <w:rPr>
        <w:rFonts w:hint="default" w:ascii="Arial" w:hAnsi="Arial" w:eastAsia="Arial" w:cs="Arial"/>
        <w:spacing w:val="-1"/>
        <w:w w:val="99"/>
        <w:sz w:val="20"/>
        <w:szCs w:val="20"/>
      </w:rPr>
    </w:lvl>
    <w:lvl w:ilvl="1">
      <w:start w:val="0"/>
      <w:numFmt w:val="bullet"/>
      <w:lvlText w:val="•"/>
      <w:lvlJc w:val="left"/>
      <w:pPr>
        <w:ind w:left="1056" w:hanging="284"/>
      </w:pPr>
      <w:rPr>
        <w:rFonts w:hint="default"/>
      </w:rPr>
    </w:lvl>
    <w:lvl w:ilvl="2">
      <w:start w:val="0"/>
      <w:numFmt w:val="bullet"/>
      <w:lvlText w:val="•"/>
      <w:lvlJc w:val="left"/>
      <w:pPr>
        <w:ind w:left="1713" w:hanging="284"/>
      </w:pPr>
      <w:rPr>
        <w:rFonts w:hint="default"/>
      </w:rPr>
    </w:lvl>
    <w:lvl w:ilvl="3">
      <w:start w:val="0"/>
      <w:numFmt w:val="bullet"/>
      <w:lvlText w:val="•"/>
      <w:lvlJc w:val="left"/>
      <w:pPr>
        <w:ind w:left="2370" w:hanging="284"/>
      </w:pPr>
      <w:rPr>
        <w:rFonts w:hint="default"/>
      </w:rPr>
    </w:lvl>
    <w:lvl w:ilvl="4">
      <w:start w:val="0"/>
      <w:numFmt w:val="bullet"/>
      <w:lvlText w:val="•"/>
      <w:lvlJc w:val="left"/>
      <w:pPr>
        <w:ind w:left="3027" w:hanging="284"/>
      </w:pPr>
      <w:rPr>
        <w:rFonts w:hint="default"/>
      </w:rPr>
    </w:lvl>
    <w:lvl w:ilvl="5">
      <w:start w:val="0"/>
      <w:numFmt w:val="bullet"/>
      <w:lvlText w:val="•"/>
      <w:lvlJc w:val="left"/>
      <w:pPr>
        <w:ind w:left="3684" w:hanging="284"/>
      </w:pPr>
      <w:rPr>
        <w:rFonts w:hint="default"/>
      </w:rPr>
    </w:lvl>
    <w:lvl w:ilvl="6">
      <w:start w:val="0"/>
      <w:numFmt w:val="bullet"/>
      <w:lvlText w:val="•"/>
      <w:lvlJc w:val="left"/>
      <w:pPr>
        <w:ind w:left="4341" w:hanging="284"/>
      </w:pPr>
      <w:rPr>
        <w:rFonts w:hint="default"/>
      </w:rPr>
    </w:lvl>
    <w:lvl w:ilvl="7">
      <w:start w:val="0"/>
      <w:numFmt w:val="bullet"/>
      <w:lvlText w:val="•"/>
      <w:lvlJc w:val="left"/>
      <w:pPr>
        <w:ind w:left="4998" w:hanging="284"/>
      </w:pPr>
      <w:rPr>
        <w:rFonts w:hint="default"/>
      </w:rPr>
    </w:lvl>
    <w:lvl w:ilvl="8">
      <w:start w:val="0"/>
      <w:numFmt w:val="bullet"/>
      <w:lvlText w:val="•"/>
      <w:lvlJc w:val="left"/>
      <w:pPr>
        <w:ind w:left="5655" w:hanging="28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4" w:line="338" w:lineRule="exact"/>
      <w:outlineLvl w:val="1"/>
    </w:pPr>
    <w:rPr>
      <w:rFonts w:ascii="Calibri" w:hAnsi="Calibri" w:eastAsia="Calibri" w:cs="Calibri"/>
      <w:sz w:val="28"/>
      <w:szCs w:val="28"/>
    </w:rPr>
  </w:style>
  <w:style w:styleId="Heading2" w:type="paragraph">
    <w:name w:val="Heading 2"/>
    <w:basedOn w:val="Normal"/>
    <w:uiPriority w:val="1"/>
    <w:qFormat/>
    <w:pPr>
      <w:ind w:right="652"/>
      <w:jc w:val="right"/>
      <w:outlineLvl w:val="2"/>
    </w:pPr>
    <w:rPr>
      <w:rFonts w:ascii="Times New Roman" w:hAnsi="Times New Roman" w:eastAsia="Times New Roman" w:cs="Times New Roman"/>
      <w:sz w:val="24"/>
      <w:szCs w:val="24"/>
    </w:rPr>
  </w:style>
  <w:style w:styleId="Heading3" w:type="paragraph">
    <w:name w:val="Heading 3"/>
    <w:basedOn w:val="Normal"/>
    <w:uiPriority w:val="1"/>
    <w:qFormat/>
    <w:pPr>
      <w:ind w:left="974" w:right="1516"/>
      <w:jc w:val="center"/>
      <w:outlineLvl w:val="3"/>
    </w:pPr>
    <w:rPr>
      <w:rFonts w:ascii="Arial" w:hAnsi="Arial" w:eastAsia="Arial" w:cs="Arial"/>
      <w:b/>
      <w:bCs/>
      <w:sz w:val="20"/>
      <w:szCs w:val="20"/>
    </w:rPr>
  </w:style>
  <w:style w:styleId="ListParagraph" w:type="paragraph">
    <w:name w:val="List Paragraph"/>
    <w:basedOn w:val="Normal"/>
    <w:uiPriority w:val="1"/>
    <w:qFormat/>
    <w:pPr>
      <w:spacing w:before="120"/>
      <w:ind w:left="396" w:hanging="283"/>
      <w:jc w:val="both"/>
    </w:pPr>
    <w:rPr>
      <w:rFonts w:ascii="Arial" w:hAnsi="Arial" w:eastAsia="Arial" w:cs="Arial"/>
    </w:rPr>
  </w:style>
  <w:style w:styleId="TableParagraph" w:type="paragraph">
    <w:name w:val="Table Paragraph"/>
    <w:basedOn w:val="Normal"/>
    <w:uiPriority w:val="1"/>
    <w:qFormat/>
    <w:pPr>
      <w:spacing w:before="104"/>
      <w:jc w:val="righ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vitezslav.janku@dsp-stavebni.cz" TargetMode="External"/><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rbraunova</dc:creator>
  <dcterms:created xsi:type="dcterms:W3CDTF">2024-05-30T07:44:35Z</dcterms:created>
  <dcterms:modified xsi:type="dcterms:W3CDTF">2024-05-30T07:44:35Z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Adobe Acrobat Pro DC 15.6.30527</vt:lpwstr>
  </property>
  <property fmtid="{D5CDD505-2E9C-101B-9397-08002B2CF9AE}" pid="4" name="LastSaved">
    <vt:filetime>2024-05-30T00:00:00Z</vt:filetime>
  </property>
</Properties>
</file>