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56C68" w14:textId="77777777" w:rsidR="00784009" w:rsidRPr="006806DB" w:rsidRDefault="00784009" w:rsidP="00784009">
      <w:pPr>
        <w:keepNext/>
        <w:keepLines/>
        <w:spacing w:after="240" w:line="520" w:lineRule="exact"/>
        <w:outlineLvl w:val="0"/>
        <w:rPr>
          <w:rFonts w:ascii="Atyp BL Display Semibold" w:hAnsi="Atyp BL Display Semibold"/>
          <w:bCs/>
          <w:sz w:val="52"/>
          <w:szCs w:val="32"/>
        </w:rPr>
      </w:pPr>
      <w:r w:rsidRPr="006806DB">
        <w:rPr>
          <w:rFonts w:ascii="Atyp BL Display Semibold" w:hAnsi="Atyp BL Display Semibold"/>
          <w:bCs/>
          <w:sz w:val="52"/>
          <w:szCs w:val="32"/>
        </w:rPr>
        <w:t>smlouva o dílo</w:t>
      </w:r>
    </w:p>
    <w:p w14:paraId="5B5CA819" w14:textId="77777777" w:rsidR="00784009" w:rsidRPr="006806DB" w:rsidRDefault="00784009" w:rsidP="00784009">
      <w:r w:rsidRPr="006806DB">
        <w:rPr>
          <w:rFonts w:ascii="Atyp BL Display Semibold" w:hAnsi="Atyp BL Display Semibold"/>
          <w:sz w:val="26"/>
          <w:szCs w:val="26"/>
        </w:rPr>
        <w:t>uzavřená podle § 2586 a násl. zákona č. 89/2012 Sb., občanský zákoník, ve znění pozdějších předpisů</w:t>
      </w:r>
    </w:p>
    <w:p w14:paraId="0CA9AA84" w14:textId="77777777" w:rsidR="00784009" w:rsidRPr="006806DB" w:rsidRDefault="00784009" w:rsidP="00784009"/>
    <w:p w14:paraId="63FF3EDA" w14:textId="77777777" w:rsidR="00784009" w:rsidRPr="006806DB" w:rsidRDefault="00784009" w:rsidP="00784009">
      <w:pPr>
        <w:rPr>
          <w:szCs w:val="20"/>
        </w:rPr>
      </w:pPr>
    </w:p>
    <w:p w14:paraId="521B142D" w14:textId="77777777" w:rsidR="00784009" w:rsidRPr="006806DB" w:rsidRDefault="00784009" w:rsidP="00784009">
      <w:pPr>
        <w:rPr>
          <w:rFonts w:ascii="Crabath Text Medium" w:hAnsi="Crabath Text Medium"/>
          <w:szCs w:val="20"/>
        </w:rPr>
      </w:pPr>
      <w:r w:rsidRPr="006806DB">
        <w:rPr>
          <w:rFonts w:ascii="Crabath Text Medium" w:hAnsi="Crabath Text Medium"/>
          <w:szCs w:val="20"/>
        </w:rPr>
        <w:t>Prague City Tourism a.s.</w:t>
      </w:r>
    </w:p>
    <w:p w14:paraId="73E1DA29" w14:textId="5A366886" w:rsidR="00784009" w:rsidRPr="006806DB" w:rsidRDefault="00784009" w:rsidP="00527DB1">
      <w:pPr>
        <w:tabs>
          <w:tab w:val="left" w:pos="2160"/>
        </w:tabs>
        <w:spacing w:after="0"/>
        <w:ind w:left="720" w:hanging="720"/>
      </w:pPr>
      <w:r w:rsidRPr="006806DB">
        <w:rPr>
          <w:rFonts w:ascii="Crabath Text Medium" w:hAnsi="Crabath Text Medium"/>
        </w:rPr>
        <w:t>se sídlem</w:t>
      </w:r>
      <w:r w:rsidRPr="006806DB">
        <w:rPr>
          <w:rFonts w:ascii="Crabath Text Medium" w:hAnsi="Crabath Text Medium"/>
        </w:rPr>
        <w:tab/>
      </w:r>
      <w:r w:rsidRPr="006806DB">
        <w:t>Žatecká 110/2, 110 00 Praha 1 — Staré Město</w:t>
      </w:r>
    </w:p>
    <w:p w14:paraId="540648C5" w14:textId="77777777" w:rsidR="00527DB1" w:rsidRDefault="002E651A" w:rsidP="00527DB1">
      <w:pPr>
        <w:tabs>
          <w:tab w:val="left" w:pos="2160"/>
        </w:tabs>
        <w:spacing w:after="0"/>
      </w:pPr>
      <w:r>
        <w:tab/>
      </w:r>
      <w:r w:rsidR="00784009" w:rsidRPr="006806DB">
        <w:t xml:space="preserve">zapsaná v obchodním rejstříku vedeném Městským soudem v Praze </w:t>
      </w:r>
    </w:p>
    <w:p w14:paraId="3A7B529A" w14:textId="1B54C88E" w:rsidR="00784009" w:rsidRPr="006806DB" w:rsidRDefault="00527DB1" w:rsidP="00527DB1">
      <w:pPr>
        <w:tabs>
          <w:tab w:val="left" w:pos="2160"/>
        </w:tabs>
        <w:spacing w:after="0"/>
      </w:pPr>
      <w:r>
        <w:tab/>
      </w:r>
      <w:r w:rsidR="00784009" w:rsidRPr="006806DB">
        <w:t xml:space="preserve">pod </w:t>
      </w:r>
      <w:proofErr w:type="spellStart"/>
      <w:r w:rsidR="00784009" w:rsidRPr="006806DB">
        <w:t>sp</w:t>
      </w:r>
      <w:proofErr w:type="spellEnd"/>
      <w:r w:rsidR="00784009" w:rsidRPr="006806DB">
        <w:t>. zn. B 23670</w:t>
      </w:r>
    </w:p>
    <w:p w14:paraId="281CB397" w14:textId="7454B4CB" w:rsidR="00784009" w:rsidRPr="006806DB" w:rsidRDefault="00784009" w:rsidP="00527DB1">
      <w:pPr>
        <w:tabs>
          <w:tab w:val="left" w:pos="2160"/>
        </w:tabs>
        <w:spacing w:after="0"/>
        <w:ind w:left="720" w:hanging="720"/>
      </w:pPr>
      <w:r w:rsidRPr="006806DB">
        <w:rPr>
          <w:rFonts w:ascii="Crabath Text Medium" w:hAnsi="Crabath Text Medium"/>
        </w:rPr>
        <w:t>IČO</w:t>
      </w:r>
      <w:r w:rsidRPr="006806DB">
        <w:tab/>
      </w:r>
      <w:r w:rsidRPr="006806DB">
        <w:tab/>
        <w:t>073 12 890</w:t>
      </w:r>
    </w:p>
    <w:p w14:paraId="702272EE" w14:textId="70A8C0F6" w:rsidR="00784009" w:rsidRPr="006806DB" w:rsidRDefault="00784009" w:rsidP="00527DB1">
      <w:pPr>
        <w:tabs>
          <w:tab w:val="left" w:pos="2160"/>
        </w:tabs>
        <w:spacing w:after="0"/>
        <w:ind w:left="720" w:hanging="720"/>
      </w:pPr>
      <w:r w:rsidRPr="006806DB">
        <w:rPr>
          <w:rFonts w:ascii="Crabath Text Medium" w:hAnsi="Crabath Text Medium"/>
        </w:rPr>
        <w:t>DIČ</w:t>
      </w:r>
      <w:r w:rsidRPr="006806DB">
        <w:rPr>
          <w:rFonts w:ascii="Crabath Text Medium" w:hAnsi="Crabath Text Medium"/>
        </w:rPr>
        <w:tab/>
      </w:r>
      <w:r w:rsidRPr="006806DB">
        <w:rPr>
          <w:rFonts w:ascii="Crabath Text Medium" w:hAnsi="Crabath Text Medium"/>
        </w:rPr>
        <w:tab/>
      </w:r>
      <w:r w:rsidRPr="006806DB">
        <w:t>CZ07312890</w:t>
      </w:r>
    </w:p>
    <w:p w14:paraId="78E09DA8" w14:textId="77777777" w:rsidR="00A51148" w:rsidRDefault="00784009" w:rsidP="00A51148">
      <w:pPr>
        <w:tabs>
          <w:tab w:val="left" w:pos="2160"/>
        </w:tabs>
        <w:spacing w:after="0"/>
        <w:ind w:left="720" w:hanging="720"/>
      </w:pPr>
      <w:r w:rsidRPr="006806DB">
        <w:rPr>
          <w:rFonts w:ascii="Crabath Text Medium" w:hAnsi="Crabath Text Medium"/>
        </w:rPr>
        <w:t>zastoupená</w:t>
      </w:r>
      <w:r w:rsidRPr="006806DB">
        <w:tab/>
        <w:t xml:space="preserve">Mgr. Františkem </w:t>
      </w:r>
      <w:proofErr w:type="spellStart"/>
      <w:r w:rsidRPr="006806DB">
        <w:t>Ciprem</w:t>
      </w:r>
      <w:proofErr w:type="spellEnd"/>
      <w:r w:rsidRPr="006806DB">
        <w:t>, předsedou představenstva</w:t>
      </w:r>
    </w:p>
    <w:p w14:paraId="3C4B4F3F" w14:textId="035EFCAE" w:rsidR="00784009" w:rsidRDefault="00A51148" w:rsidP="00A51148">
      <w:pPr>
        <w:tabs>
          <w:tab w:val="left" w:pos="2160"/>
        </w:tabs>
        <w:spacing w:after="0"/>
        <w:ind w:left="720" w:hanging="720"/>
      </w:pPr>
      <w:r>
        <w:tab/>
      </w:r>
      <w:r>
        <w:tab/>
      </w:r>
      <w:r w:rsidR="00784009" w:rsidRPr="006806DB">
        <w:t>Mgr. Janou Adamcovou, místopředsedkyní představenstva</w:t>
      </w:r>
    </w:p>
    <w:p w14:paraId="04DC091F" w14:textId="77777777" w:rsidR="00A51148" w:rsidRPr="006806DB" w:rsidRDefault="00A51148" w:rsidP="00A51148">
      <w:pPr>
        <w:tabs>
          <w:tab w:val="left" w:pos="2160"/>
        </w:tabs>
        <w:spacing w:after="0"/>
        <w:ind w:left="720" w:hanging="720"/>
      </w:pPr>
    </w:p>
    <w:p w14:paraId="302BFC14" w14:textId="77777777" w:rsidR="00784009" w:rsidRPr="006806DB" w:rsidRDefault="00784009" w:rsidP="00527DB1">
      <w:pPr>
        <w:tabs>
          <w:tab w:val="left" w:pos="2160"/>
        </w:tabs>
        <w:spacing w:after="360"/>
      </w:pPr>
      <w:r w:rsidRPr="006806DB">
        <w:t>dále jen „</w:t>
      </w:r>
      <w:r w:rsidRPr="006806DB">
        <w:rPr>
          <w:rFonts w:ascii="Crabath Text Medium" w:hAnsi="Crabath Text Medium"/>
        </w:rPr>
        <w:t>Objednatel</w:t>
      </w:r>
      <w:r w:rsidRPr="006806DB">
        <w:t>“</w:t>
      </w:r>
    </w:p>
    <w:p w14:paraId="22725D17" w14:textId="762D0FF2" w:rsidR="00784009" w:rsidRPr="006806DB" w:rsidRDefault="00784009" w:rsidP="00527DB1">
      <w:pPr>
        <w:tabs>
          <w:tab w:val="left" w:pos="2160"/>
        </w:tabs>
      </w:pPr>
      <w:r w:rsidRPr="006806DB">
        <w:t xml:space="preserve">a </w:t>
      </w:r>
    </w:p>
    <w:p w14:paraId="1869FC52" w14:textId="77777777" w:rsidR="00784009" w:rsidRPr="006806DB" w:rsidRDefault="00784009" w:rsidP="00527DB1">
      <w:pPr>
        <w:tabs>
          <w:tab w:val="left" w:pos="2160"/>
        </w:tabs>
        <w:spacing w:after="0" w:line="240" w:lineRule="auto"/>
        <w:rPr>
          <w:rFonts w:ascii="Calibri" w:hAnsi="Calibri"/>
          <w:b/>
          <w:szCs w:val="20"/>
          <w:lang w:eastAsia="cs-CZ"/>
        </w:rPr>
      </w:pPr>
    </w:p>
    <w:p w14:paraId="4EB99E97" w14:textId="14DB2024" w:rsidR="00CF6872" w:rsidRPr="006806DB" w:rsidRDefault="00682673" w:rsidP="00527DB1">
      <w:pPr>
        <w:tabs>
          <w:tab w:val="num" w:pos="540"/>
          <w:tab w:val="left" w:pos="2160"/>
          <w:tab w:val="left" w:pos="3420"/>
        </w:tabs>
        <w:spacing w:after="0" w:line="240" w:lineRule="auto"/>
        <w:rPr>
          <w:rFonts w:ascii="Crabath Text Medium" w:hAnsi="Crabath Text Medium"/>
          <w:szCs w:val="20"/>
        </w:rPr>
      </w:pPr>
      <w:proofErr w:type="spellStart"/>
      <w:r w:rsidRPr="006806DB">
        <w:rPr>
          <w:rFonts w:ascii="Crabath Text Medium" w:hAnsi="Crabath Text Medium"/>
          <w:szCs w:val="20"/>
        </w:rPr>
        <w:t>Virgo</w:t>
      </w:r>
      <w:proofErr w:type="spellEnd"/>
      <w:r w:rsidRPr="006806DB">
        <w:rPr>
          <w:rFonts w:ascii="Crabath Text Medium" w:hAnsi="Crabath Text Medium"/>
          <w:szCs w:val="20"/>
        </w:rPr>
        <w:t xml:space="preserve"> </w:t>
      </w:r>
      <w:proofErr w:type="spellStart"/>
      <w:r w:rsidRPr="006806DB">
        <w:rPr>
          <w:rFonts w:ascii="Crabath Text Medium" w:hAnsi="Crabath Text Medium"/>
          <w:szCs w:val="20"/>
        </w:rPr>
        <w:t>Advertising</w:t>
      </w:r>
      <w:proofErr w:type="spellEnd"/>
      <w:r w:rsidRPr="006806DB">
        <w:rPr>
          <w:rFonts w:ascii="Crabath Text Medium" w:hAnsi="Crabath Text Medium"/>
          <w:szCs w:val="20"/>
        </w:rPr>
        <w:t xml:space="preserve"> s.r.o.</w:t>
      </w:r>
    </w:p>
    <w:p w14:paraId="26D152AF" w14:textId="77777777" w:rsidR="00682673" w:rsidRPr="006806DB" w:rsidRDefault="00682673" w:rsidP="00527DB1">
      <w:pPr>
        <w:tabs>
          <w:tab w:val="num" w:pos="540"/>
          <w:tab w:val="left" w:pos="2160"/>
          <w:tab w:val="left" w:pos="3420"/>
        </w:tabs>
        <w:spacing w:after="0" w:line="240" w:lineRule="auto"/>
        <w:rPr>
          <w:rFonts w:ascii="Crabath Text Medium" w:hAnsi="Crabath Text Medium"/>
          <w:sz w:val="22"/>
          <w:szCs w:val="22"/>
        </w:rPr>
      </w:pPr>
    </w:p>
    <w:p w14:paraId="3A0CB242" w14:textId="2A335F7B" w:rsidR="00784009" w:rsidRPr="006806DB" w:rsidRDefault="00784009" w:rsidP="00527DB1">
      <w:pPr>
        <w:tabs>
          <w:tab w:val="left" w:pos="2160"/>
        </w:tabs>
        <w:spacing w:after="0"/>
      </w:pPr>
      <w:r w:rsidRPr="006806DB">
        <w:rPr>
          <w:rFonts w:ascii="Crabath Text Medium" w:hAnsi="Crabath Text Medium"/>
        </w:rPr>
        <w:t>se sídlem</w:t>
      </w:r>
      <w:r w:rsidRPr="006806DB">
        <w:rPr>
          <w:rFonts w:ascii="Calibri" w:hAnsi="Calibri"/>
          <w:sz w:val="22"/>
          <w:szCs w:val="22"/>
          <w:lang w:eastAsia="cs-CZ"/>
        </w:rPr>
        <w:tab/>
      </w:r>
      <w:r w:rsidR="002C2320" w:rsidRPr="006806DB">
        <w:t>Dvořišťská 966, Kyje, 198 00 Praha 9</w:t>
      </w:r>
    </w:p>
    <w:p w14:paraId="08BD0601" w14:textId="77777777" w:rsidR="004272B9" w:rsidRDefault="002E651A" w:rsidP="004272B9">
      <w:pPr>
        <w:tabs>
          <w:tab w:val="left" w:pos="2160"/>
        </w:tabs>
        <w:spacing w:after="0"/>
      </w:pPr>
      <w:r>
        <w:tab/>
      </w:r>
      <w:r w:rsidR="00CF6872" w:rsidRPr="006806DB">
        <w:t xml:space="preserve">zapsána v obchodním rejstříku vedeném </w:t>
      </w:r>
    </w:p>
    <w:p w14:paraId="141F6C04" w14:textId="43A3C9AC" w:rsidR="00784009" w:rsidRPr="004272B9" w:rsidRDefault="004272B9" w:rsidP="004272B9">
      <w:pPr>
        <w:tabs>
          <w:tab w:val="left" w:pos="2160"/>
        </w:tabs>
        <w:spacing w:after="0"/>
      </w:pPr>
      <w:r>
        <w:tab/>
      </w:r>
      <w:r w:rsidR="00CF6872" w:rsidRPr="004272B9">
        <w:t xml:space="preserve">Městským soudem v Praze pod </w:t>
      </w:r>
      <w:proofErr w:type="spellStart"/>
      <w:r w:rsidR="00CF6872" w:rsidRPr="004272B9">
        <w:t>sp</w:t>
      </w:r>
      <w:proofErr w:type="spellEnd"/>
      <w:r w:rsidR="00CF6872" w:rsidRPr="004272B9">
        <w:t xml:space="preserve">. </w:t>
      </w:r>
      <w:r w:rsidR="0099229C" w:rsidRPr="004272B9">
        <w:t xml:space="preserve">značkou C </w:t>
      </w:r>
      <w:r w:rsidR="002C2320" w:rsidRPr="004272B9">
        <w:t>199346</w:t>
      </w:r>
    </w:p>
    <w:p w14:paraId="147F875C" w14:textId="3A2EC0A0" w:rsidR="00784009" w:rsidRPr="006806DB" w:rsidRDefault="00784009" w:rsidP="00527DB1">
      <w:pPr>
        <w:tabs>
          <w:tab w:val="num" w:pos="540"/>
          <w:tab w:val="left" w:pos="2160"/>
          <w:tab w:val="left" w:pos="3420"/>
        </w:tabs>
        <w:spacing w:after="0"/>
      </w:pPr>
      <w:r w:rsidRPr="006806DB">
        <w:rPr>
          <w:rFonts w:ascii="Crabath Text Medium" w:hAnsi="Crabath Text Medium"/>
        </w:rPr>
        <w:t>IČ</w:t>
      </w:r>
      <w:r w:rsidR="008709B1" w:rsidRPr="006806DB">
        <w:rPr>
          <w:rFonts w:ascii="Crabath Text Medium" w:hAnsi="Crabath Text Medium"/>
        </w:rPr>
        <w:t>O</w:t>
      </w:r>
      <w:r w:rsidR="00F7267D" w:rsidRPr="006806DB">
        <w:tab/>
      </w:r>
      <w:r w:rsidR="00F7267D" w:rsidRPr="006806DB">
        <w:tab/>
      </w:r>
      <w:r w:rsidR="0098172E" w:rsidRPr="006806DB">
        <w:t>24270903</w:t>
      </w:r>
    </w:p>
    <w:p w14:paraId="7B7886D8" w14:textId="040A1971" w:rsidR="00784009" w:rsidRPr="006806DB" w:rsidRDefault="00784009" w:rsidP="00527DB1">
      <w:pPr>
        <w:tabs>
          <w:tab w:val="num" w:pos="540"/>
          <w:tab w:val="left" w:pos="2160"/>
          <w:tab w:val="left" w:pos="3420"/>
        </w:tabs>
        <w:spacing w:after="0"/>
      </w:pPr>
      <w:r w:rsidRPr="006806DB">
        <w:rPr>
          <w:rFonts w:ascii="Crabath Text Medium" w:hAnsi="Crabath Text Medium"/>
        </w:rPr>
        <w:t>DIČ</w:t>
      </w:r>
      <w:r w:rsidRPr="006806DB">
        <w:tab/>
      </w:r>
      <w:r w:rsidRPr="006806DB">
        <w:tab/>
      </w:r>
      <w:r w:rsidR="0099229C" w:rsidRPr="006806DB">
        <w:t>CZ</w:t>
      </w:r>
      <w:r w:rsidR="0098172E" w:rsidRPr="006806DB">
        <w:t>24270903</w:t>
      </w:r>
    </w:p>
    <w:p w14:paraId="59DA1609" w14:textId="4B2690D2" w:rsidR="00784009" w:rsidRPr="006806DB" w:rsidRDefault="00784009" w:rsidP="00527DB1">
      <w:pPr>
        <w:tabs>
          <w:tab w:val="num" w:pos="540"/>
          <w:tab w:val="left" w:pos="2160"/>
          <w:tab w:val="left" w:pos="3420"/>
        </w:tabs>
        <w:spacing w:after="0"/>
        <w:ind w:left="540" w:hanging="540"/>
        <w:rPr>
          <w:rFonts w:ascii="Calibri" w:hAnsi="Calibri"/>
          <w:sz w:val="22"/>
          <w:szCs w:val="22"/>
          <w:lang w:eastAsia="cs-CZ"/>
        </w:rPr>
      </w:pPr>
      <w:r w:rsidRPr="006806DB">
        <w:rPr>
          <w:rFonts w:ascii="Crabath Text Medium" w:hAnsi="Crabath Text Medium"/>
        </w:rPr>
        <w:t>zastoupená</w:t>
      </w:r>
      <w:r w:rsidRPr="006806DB">
        <w:tab/>
      </w:r>
      <w:r w:rsidR="0098172E" w:rsidRPr="006806DB">
        <w:t>Hanušem Raisem</w:t>
      </w:r>
      <w:r w:rsidR="001D65AE">
        <w:t xml:space="preserve"> MBA</w:t>
      </w:r>
      <w:r w:rsidR="0098172E" w:rsidRPr="006806DB">
        <w:t>, jednatelem</w:t>
      </w:r>
    </w:p>
    <w:p w14:paraId="1E8C43FE" w14:textId="77777777" w:rsidR="00784009" w:rsidRPr="006806DB" w:rsidRDefault="00784009" w:rsidP="00527DB1">
      <w:pPr>
        <w:tabs>
          <w:tab w:val="left" w:pos="2160"/>
        </w:tabs>
        <w:spacing w:after="0" w:line="240" w:lineRule="auto"/>
        <w:rPr>
          <w:rFonts w:ascii="Calibri" w:hAnsi="Calibri"/>
          <w:sz w:val="22"/>
          <w:szCs w:val="22"/>
          <w:lang w:eastAsia="cs-CZ"/>
        </w:rPr>
      </w:pPr>
    </w:p>
    <w:p w14:paraId="06193042" w14:textId="77777777" w:rsidR="00784009" w:rsidRPr="006806DB" w:rsidRDefault="00784009" w:rsidP="00527DB1">
      <w:pPr>
        <w:tabs>
          <w:tab w:val="left" w:pos="2160"/>
        </w:tabs>
      </w:pPr>
      <w:r w:rsidRPr="006806DB">
        <w:t>dále jen „</w:t>
      </w:r>
      <w:r w:rsidRPr="006806DB">
        <w:rPr>
          <w:rFonts w:ascii="Crabath Text Medium" w:hAnsi="Crabath Text Medium"/>
        </w:rPr>
        <w:t>Zhotovitel</w:t>
      </w:r>
      <w:r w:rsidRPr="006806DB">
        <w:t>“</w:t>
      </w:r>
    </w:p>
    <w:p w14:paraId="743E5EBD" w14:textId="77777777" w:rsidR="00784009" w:rsidRPr="006806DB" w:rsidRDefault="00784009" w:rsidP="00784009">
      <w:pPr>
        <w:rPr>
          <w:rFonts w:ascii="Atyp BL Display Semibold" w:eastAsiaTheme="majorEastAsia" w:hAnsi="Atyp BL Display Semibold" w:cstheme="majorBidi"/>
          <w:sz w:val="26"/>
          <w:szCs w:val="26"/>
        </w:rPr>
      </w:pPr>
      <w:r w:rsidRPr="006806DB">
        <w:br w:type="page"/>
      </w:r>
    </w:p>
    <w:p w14:paraId="17C56B01" w14:textId="0D1A4B13" w:rsidR="00784009" w:rsidRPr="006806DB" w:rsidRDefault="00784009" w:rsidP="00DA1602">
      <w:pPr>
        <w:pStyle w:val="Nadpis2"/>
        <w:spacing w:before="160" w:after="60"/>
        <w:ind w:left="357" w:hanging="357"/>
      </w:pPr>
      <w:r w:rsidRPr="006806DB">
        <w:lastRenderedPageBreak/>
        <w:t xml:space="preserve">1. </w:t>
      </w:r>
      <w:r w:rsidRPr="006806DB">
        <w:tab/>
      </w:r>
      <w:r w:rsidR="00154509" w:rsidRPr="006806DB">
        <w:t>p</w:t>
      </w:r>
      <w:r w:rsidRPr="006806DB">
        <w:t>ředmět smlouvy</w:t>
      </w:r>
    </w:p>
    <w:p w14:paraId="7EAD23F5" w14:textId="002C05AB" w:rsidR="002704D2" w:rsidRPr="006806DB" w:rsidRDefault="002704D2" w:rsidP="00C375C7">
      <w:pPr>
        <w:pStyle w:val="predsazeni"/>
        <w:ind w:left="284" w:hanging="284"/>
        <w:rPr>
          <w:highlight w:val="yellow"/>
        </w:rPr>
      </w:pPr>
      <w:r w:rsidRPr="006806DB">
        <w:t xml:space="preserve">1.1 Předmětem této smlouvy je závazek Zhotovitele </w:t>
      </w:r>
      <w:r w:rsidR="000F3B37" w:rsidRPr="006806DB">
        <w:t xml:space="preserve">zajistit </w:t>
      </w:r>
      <w:r w:rsidR="00DA1602" w:rsidRPr="006806DB">
        <w:t>demontáž určených stávajících prvků orientačního systému na Staroměstské radnici a výrobu Objednatelem specifikovaných nových částí orientačního systému, včetně montáže</w:t>
      </w:r>
      <w:r w:rsidR="008D110B" w:rsidRPr="006806DB">
        <w:t>/instalace</w:t>
      </w:r>
      <w:r w:rsidR="00DA1602" w:rsidRPr="006806DB">
        <w:t xml:space="preserve"> na určená místa v prostorách Staroměstské radnice</w:t>
      </w:r>
      <w:r w:rsidR="00CC25D2" w:rsidRPr="006806DB">
        <w:t xml:space="preserve"> na a</w:t>
      </w:r>
      <w:r w:rsidR="008D110B" w:rsidRPr="006806DB">
        <w:t>drese Staroměstské náměstí 1,</w:t>
      </w:r>
      <w:r w:rsidR="00670918" w:rsidRPr="006806DB">
        <w:t xml:space="preserve"> 110 00 Praha 1, Staré Město</w:t>
      </w:r>
      <w:r w:rsidR="00DA1602" w:rsidRPr="006806DB">
        <w:t xml:space="preserve"> </w:t>
      </w:r>
      <w:r w:rsidR="00E97C2B" w:rsidRPr="006806DB">
        <w:t>–</w:t>
      </w:r>
      <w:r w:rsidR="00DA1602" w:rsidRPr="006806DB">
        <w:t xml:space="preserve"> </w:t>
      </w:r>
      <w:r w:rsidR="00E97C2B" w:rsidRPr="006806DB">
        <w:t>stavba č</w:t>
      </w:r>
      <w:r w:rsidR="00FC686C" w:rsidRPr="006806DB">
        <w:t>.</w:t>
      </w:r>
      <w:r w:rsidR="00E97C2B" w:rsidRPr="006806DB">
        <w:t>p</w:t>
      </w:r>
      <w:r w:rsidR="00D20072" w:rsidRPr="006806DB">
        <w:t>.1,</w:t>
      </w:r>
      <w:r w:rsidRPr="006806DB">
        <w:t xml:space="preserve"> která je součástí pozemku </w:t>
      </w:r>
      <w:proofErr w:type="spellStart"/>
      <w:r w:rsidRPr="006806DB">
        <w:t>parc</w:t>
      </w:r>
      <w:proofErr w:type="spellEnd"/>
      <w:r w:rsidRPr="006806DB">
        <w:t xml:space="preserve">. č. </w:t>
      </w:r>
      <w:r w:rsidR="00B02F0E" w:rsidRPr="006806DB">
        <w:t>1/1</w:t>
      </w:r>
      <w:r w:rsidRPr="006806DB">
        <w:t xml:space="preserve"> v katastrálním území Staré Město, obec Praha, zapsan</w:t>
      </w:r>
      <w:r w:rsidR="00CC25D2" w:rsidRPr="006806DB">
        <w:t>á</w:t>
      </w:r>
      <w:r w:rsidRPr="006806DB">
        <w:t xml:space="preserve"> na listu vlastnictví č. 122</w:t>
      </w:r>
      <w:r w:rsidR="00FC686C" w:rsidRPr="006806DB">
        <w:t xml:space="preserve">, v katastru nemovitostí </w:t>
      </w:r>
      <w:r w:rsidR="009140B4" w:rsidRPr="006806DB">
        <w:t xml:space="preserve">vedeném Katastrálním úřadem </w:t>
      </w:r>
      <w:r w:rsidR="00FC686C" w:rsidRPr="006806DB">
        <w:t>pro H</w:t>
      </w:r>
      <w:r w:rsidR="009140B4" w:rsidRPr="006806DB">
        <w:t>la</w:t>
      </w:r>
      <w:r w:rsidR="00FC686C" w:rsidRPr="006806DB">
        <w:t>vní město</w:t>
      </w:r>
      <w:r w:rsidR="009140B4" w:rsidRPr="006806DB">
        <w:t xml:space="preserve"> Prahu, katastrální pracoviště Praha</w:t>
      </w:r>
      <w:r w:rsidRPr="006806DB">
        <w:t xml:space="preserve"> (dále jen „</w:t>
      </w:r>
      <w:r w:rsidR="00DA1602" w:rsidRPr="006806DB">
        <w:rPr>
          <w:rFonts w:ascii="Crabath Text Medium" w:hAnsi="Crabath Text Medium"/>
        </w:rPr>
        <w:t>Radnice</w:t>
      </w:r>
      <w:r w:rsidRPr="006806DB">
        <w:t>“)</w:t>
      </w:r>
      <w:r w:rsidR="00DA1602" w:rsidRPr="006806DB">
        <w:t xml:space="preserve"> </w:t>
      </w:r>
      <w:r w:rsidRPr="006806DB">
        <w:t xml:space="preserve">a to dle podmínek stanovených v této smlouvě, Objednatel se zavazuje uhradit Zhotoviteli za výše uvedené odměnu v souladu s touto smlouvou. </w:t>
      </w:r>
    </w:p>
    <w:p w14:paraId="1721D55D" w14:textId="76584D7A" w:rsidR="00784009" w:rsidRPr="006806DB" w:rsidRDefault="00784009" w:rsidP="00DA1602">
      <w:pPr>
        <w:pStyle w:val="Nadpis2"/>
        <w:spacing w:before="160" w:after="60"/>
        <w:ind w:left="357" w:hanging="357"/>
      </w:pPr>
      <w:r w:rsidRPr="006806DB">
        <w:t xml:space="preserve">2. </w:t>
      </w:r>
      <w:r w:rsidRPr="006806DB">
        <w:tab/>
      </w:r>
      <w:r w:rsidR="00DC0832" w:rsidRPr="006806DB">
        <w:t>r</w:t>
      </w:r>
      <w:r w:rsidRPr="006806DB">
        <w:t>ozsah předmětu plnění</w:t>
      </w:r>
    </w:p>
    <w:p w14:paraId="09CCA593" w14:textId="1E494A1E" w:rsidR="002704D2" w:rsidRPr="006806DB" w:rsidRDefault="002704D2" w:rsidP="00147D77">
      <w:pPr>
        <w:pStyle w:val="predsazeni"/>
        <w:ind w:left="284" w:hanging="284"/>
      </w:pPr>
      <w:r w:rsidRPr="006806DB">
        <w:t xml:space="preserve">2.1 Dílem se pro účely této </w:t>
      </w:r>
      <w:r w:rsidR="00610C01" w:rsidRPr="006806DB">
        <w:t>s</w:t>
      </w:r>
      <w:r w:rsidRPr="006806DB">
        <w:t xml:space="preserve">mlouvy rozumí zajištění </w:t>
      </w:r>
      <w:r w:rsidR="000E45DF" w:rsidRPr="006806DB">
        <w:t xml:space="preserve">výroby a instalace Objednatelem určených prvků nového orientačního systému Radnice včetně demontáže určených stávajících prvků </w:t>
      </w:r>
      <w:r w:rsidRPr="006806DB">
        <w:t>v rozsahu odpovídajícím</w:t>
      </w:r>
      <w:r w:rsidR="00A20FD3" w:rsidRPr="006806DB">
        <w:t>u</w:t>
      </w:r>
      <w:r w:rsidRPr="006806DB">
        <w:t xml:space="preserve"> </w:t>
      </w:r>
      <w:r w:rsidR="007515EF" w:rsidRPr="006806DB">
        <w:t xml:space="preserve">(i) </w:t>
      </w:r>
      <w:r w:rsidRPr="006806DB">
        <w:t xml:space="preserve">nabídce Zhotovitele ze dne </w:t>
      </w:r>
      <w:r w:rsidR="008E7C5B" w:rsidRPr="006806DB">
        <w:t>24</w:t>
      </w:r>
      <w:r w:rsidRPr="006806DB">
        <w:t xml:space="preserve">. </w:t>
      </w:r>
      <w:r w:rsidR="000E45DF" w:rsidRPr="006806DB">
        <w:t>4</w:t>
      </w:r>
      <w:r w:rsidRPr="006806DB">
        <w:t>. 2024 (dále jen „</w:t>
      </w:r>
      <w:r w:rsidRPr="006806DB">
        <w:rPr>
          <w:b/>
          <w:bCs/>
        </w:rPr>
        <w:t>Cenová nabídka“)</w:t>
      </w:r>
      <w:r w:rsidR="00E10C1D" w:rsidRPr="006806DB">
        <w:t>, kdy C</w:t>
      </w:r>
      <w:r w:rsidRPr="006806DB">
        <w:t>enová nabídka je uvedena v Příloze č. 1 této smlouvy</w:t>
      </w:r>
      <w:r w:rsidR="00E10C1D" w:rsidRPr="006806DB">
        <w:t xml:space="preserve"> a </w:t>
      </w:r>
      <w:r w:rsidR="007515EF" w:rsidRPr="006806DB">
        <w:t>(</w:t>
      </w:r>
      <w:proofErr w:type="spellStart"/>
      <w:r w:rsidR="007515EF" w:rsidRPr="006806DB">
        <w:t>ii</w:t>
      </w:r>
      <w:proofErr w:type="spellEnd"/>
      <w:r w:rsidR="007515EF" w:rsidRPr="006806DB">
        <w:t xml:space="preserve">) </w:t>
      </w:r>
      <w:r w:rsidR="00E10C1D" w:rsidRPr="006806DB">
        <w:t>dokumentac</w:t>
      </w:r>
      <w:r w:rsidR="0035665C" w:rsidRPr="006806DB">
        <w:t>i</w:t>
      </w:r>
      <w:r w:rsidR="00E10C1D" w:rsidRPr="006806DB">
        <w:t xml:space="preserve">, ve které jsou zachycené jednotlivé nové prvky Orientačního systému </w:t>
      </w:r>
      <w:r w:rsidR="00C31964" w:rsidRPr="006806DB">
        <w:t>i s požadavky na jejich provedení</w:t>
      </w:r>
      <w:r w:rsidR="00A20FD3" w:rsidRPr="006806DB">
        <w:t>, která byla předána Zhotoviteli před podpisem této smlouvy</w:t>
      </w:r>
      <w:r w:rsidR="007515EF" w:rsidRPr="006806DB">
        <w:t>.</w:t>
      </w:r>
    </w:p>
    <w:p w14:paraId="7AA9E343" w14:textId="01537DEF" w:rsidR="00784009" w:rsidRPr="006806DB" w:rsidRDefault="00784009" w:rsidP="0076021E">
      <w:pPr>
        <w:pStyle w:val="predsazeni"/>
        <w:ind w:left="357" w:hanging="357"/>
      </w:pPr>
      <w:r w:rsidRPr="006806DB">
        <w:t>2.2.</w:t>
      </w:r>
      <w:r w:rsidRPr="006806DB">
        <w:tab/>
      </w:r>
      <w:r w:rsidR="005E7E4E" w:rsidRPr="006806DB">
        <w:t>Zhotovitel</w:t>
      </w:r>
      <w:r w:rsidRPr="006806DB">
        <w:t xml:space="preserve"> se zavazuje </w:t>
      </w:r>
      <w:r w:rsidR="005223FB" w:rsidRPr="006806DB">
        <w:t>zahájit práce na Díle</w:t>
      </w:r>
      <w:r w:rsidR="007F476C" w:rsidRPr="006806DB">
        <w:t xml:space="preserve"> bezprostředně po nab</w:t>
      </w:r>
      <w:r w:rsidR="0035665C" w:rsidRPr="006806DB">
        <w:t>y</w:t>
      </w:r>
      <w:r w:rsidR="007F476C" w:rsidRPr="006806DB">
        <w:t>tí účinnosti této smlouvy</w:t>
      </w:r>
      <w:r w:rsidR="00C6226E" w:rsidRPr="006806DB">
        <w:t>.</w:t>
      </w:r>
    </w:p>
    <w:p w14:paraId="62807AA6" w14:textId="57767A65" w:rsidR="00784009" w:rsidRPr="006806DB" w:rsidRDefault="007D191D" w:rsidP="007023FD">
      <w:pPr>
        <w:pStyle w:val="predsazeni"/>
        <w:ind w:left="357" w:hanging="357"/>
      </w:pPr>
      <w:r w:rsidRPr="006806DB">
        <w:t xml:space="preserve">2.3. </w:t>
      </w:r>
      <w:r w:rsidR="00712F75" w:rsidRPr="006806DB">
        <w:t xml:space="preserve">Smluvní strany sjednávají předpokládaný termín pro předání kompletního Díla, a to </w:t>
      </w:r>
      <w:r w:rsidR="00337FA4" w:rsidRPr="006806DB">
        <w:t>31.7.2024, nedohodnou-li se smluvní strany jinak</w:t>
      </w:r>
      <w:r w:rsidR="00712F75" w:rsidRPr="006806DB">
        <w:t>. Dílo bude předáno v rozsahu stanoveném Cenovou nabídkou. Objednatel je povinen převzít řádně provedené Dílo. Objednatel není povinen převzít Dílo, které má vady, které brání jeho řádnému užití. Smluvní strany sjednávají, že předání Díla, resp. jednotlivých částí</w:t>
      </w:r>
      <w:r w:rsidR="00A614BC" w:rsidRPr="006806DB">
        <w:t xml:space="preserve"> </w:t>
      </w:r>
      <w:r w:rsidR="00712F75" w:rsidRPr="006806DB">
        <w:t xml:space="preserve">Díla bude na základě předávacího protokolu. Smluvní strany sjednávají právo Objednatele v následujících </w:t>
      </w:r>
      <w:proofErr w:type="gramStart"/>
      <w:r w:rsidR="00712F75" w:rsidRPr="006806DB">
        <w:t>5ti</w:t>
      </w:r>
      <w:proofErr w:type="gramEnd"/>
      <w:r w:rsidR="00712F75" w:rsidRPr="006806DB">
        <w:t xml:space="preserve"> pracovních dnech od protokolárního předání dílčích částí</w:t>
      </w:r>
      <w:r w:rsidR="00870390" w:rsidRPr="006806DB">
        <w:t>/kompletního</w:t>
      </w:r>
      <w:r w:rsidR="00712F75" w:rsidRPr="006806DB">
        <w:t xml:space="preserve"> Díla vyjádřit, zda s takto realizovanými </w:t>
      </w:r>
      <w:r w:rsidR="00E2537B" w:rsidRPr="006806DB">
        <w:t>částmi Díla</w:t>
      </w:r>
      <w:r w:rsidR="00712F75" w:rsidRPr="006806DB">
        <w:t xml:space="preserve"> souhlasí nebo zda k nim má nějaké výhrady. V případě výhrad budou tyto Zhotoviteli sděleny a Zhotovitel se zavazuje zjištěné nedostatky ve sjednané Objednatelem dodatečně poskytnuté lhůtě napravit. V případě, že k nápravě nedojde, má Objednatel právo od této smlouvy odstoupit.</w:t>
      </w:r>
    </w:p>
    <w:p w14:paraId="20D4BDD6" w14:textId="42A36A0D" w:rsidR="00D8538A" w:rsidRPr="006806DB" w:rsidRDefault="00784009" w:rsidP="00784009">
      <w:pPr>
        <w:pStyle w:val="predsazeni"/>
        <w:ind w:left="357" w:hanging="357"/>
      </w:pPr>
      <w:r w:rsidRPr="006806DB">
        <w:t>2.</w:t>
      </w:r>
      <w:r w:rsidR="00D8538A" w:rsidRPr="006806DB">
        <w:t>4</w:t>
      </w:r>
      <w:r w:rsidRPr="006806DB">
        <w:t xml:space="preserve">. </w:t>
      </w:r>
      <w:r w:rsidR="00D8538A" w:rsidRPr="006806DB">
        <w:t xml:space="preserve">Zhotovitel prohlašuje, že </w:t>
      </w:r>
      <w:r w:rsidR="00E53CC7" w:rsidRPr="006806DB">
        <w:t xml:space="preserve">dokumentaci předanou Objednatelem za účelem realizace Díla dle této smlouvy použije pouze za </w:t>
      </w:r>
      <w:r w:rsidR="00F84C8B" w:rsidRPr="006806DB">
        <w:t>tímto účelem a bude respektovat veškerá autorská práva a práva duševního vlastnictví spojená s</w:t>
      </w:r>
      <w:r w:rsidR="0074788E" w:rsidRPr="006806DB">
        <w:t> realizací Díla de této smlouvy.</w:t>
      </w:r>
    </w:p>
    <w:p w14:paraId="75EE0F23" w14:textId="0315BD9E" w:rsidR="00784009" w:rsidRPr="006806DB" w:rsidRDefault="00D8538A" w:rsidP="00784009">
      <w:pPr>
        <w:pStyle w:val="predsazeni"/>
        <w:ind w:left="357" w:hanging="357"/>
      </w:pPr>
      <w:r w:rsidRPr="006806DB">
        <w:t xml:space="preserve">2.5. </w:t>
      </w:r>
      <w:r w:rsidR="005E7E4E" w:rsidRPr="006806DB">
        <w:t>Zhotovitel</w:t>
      </w:r>
      <w:r w:rsidR="00784009" w:rsidRPr="006806DB">
        <w:t xml:space="preserve"> se zavazuje</w:t>
      </w:r>
      <w:r w:rsidR="00292105" w:rsidRPr="006806DB">
        <w:t>,</w:t>
      </w:r>
      <w:r w:rsidR="00784009" w:rsidRPr="006806DB">
        <w:t xml:space="preserve"> že se bude </w:t>
      </w:r>
      <w:r w:rsidR="00637AF5" w:rsidRPr="006806DB">
        <w:t>po celou dobu platnosti této smlouvy</w:t>
      </w:r>
      <w:r w:rsidR="00784009" w:rsidRPr="006806DB">
        <w:t xml:space="preserve"> </w:t>
      </w:r>
      <w:r w:rsidR="00EB6CA9">
        <w:t xml:space="preserve">v rámci dodávaného díla </w:t>
      </w:r>
      <w:r w:rsidR="00784009" w:rsidRPr="006806DB">
        <w:t xml:space="preserve">řídit pokyny Objednatele nebo jím pověřených osob, tím není dotčena povinnost </w:t>
      </w:r>
      <w:r w:rsidR="005E7E4E" w:rsidRPr="006806DB">
        <w:t>Zhotovitel</w:t>
      </w:r>
      <w:r w:rsidR="00784009" w:rsidRPr="006806DB">
        <w:t xml:space="preserve">e upozornit Objednatele na nevhodnou povahu věci, kterou mu Objednatel za účelem provedení Díla předal, nebo příkazu, který mu k provedení Díla Objednatel udělil. </w:t>
      </w:r>
    </w:p>
    <w:p w14:paraId="304EF2B4" w14:textId="488642F4" w:rsidR="00784009" w:rsidRPr="006806DB" w:rsidRDefault="00784009" w:rsidP="00784009">
      <w:pPr>
        <w:pStyle w:val="predsazeni"/>
        <w:ind w:left="357" w:hanging="357"/>
      </w:pPr>
      <w:r w:rsidRPr="006806DB">
        <w:t>2.</w:t>
      </w:r>
      <w:r w:rsidR="00857DB1" w:rsidRPr="006806DB">
        <w:t>6</w:t>
      </w:r>
      <w:r w:rsidRPr="006806DB">
        <w:t xml:space="preserve">. </w:t>
      </w:r>
      <w:r w:rsidR="005E7E4E" w:rsidRPr="006806DB">
        <w:t>Zhotovitel</w:t>
      </w:r>
      <w:r w:rsidRPr="006806DB">
        <w:t xml:space="preserve"> je povinen v průběhu provádění Díla informovat Objednatele o skutečnostech, které mohou mít vliv na provedení Díla. </w:t>
      </w:r>
      <w:r w:rsidR="005E7E4E" w:rsidRPr="006806DB">
        <w:t>Zhotovitel</w:t>
      </w:r>
      <w:r w:rsidRPr="006806DB">
        <w:t xml:space="preserve"> je při plnění této </w:t>
      </w:r>
      <w:r w:rsidR="00320FC2" w:rsidRPr="006806DB">
        <w:t>s</w:t>
      </w:r>
      <w:r w:rsidRPr="006806DB">
        <w:t xml:space="preserve">mlouvy povinen postupovat s náležitou odbornou péčí, zajišťovat plnění </w:t>
      </w:r>
      <w:r w:rsidR="00320FC2" w:rsidRPr="006806DB">
        <w:t>s</w:t>
      </w:r>
      <w:r w:rsidRPr="006806DB">
        <w:t xml:space="preserve">mlouvy v souladu se zájmy Objednatele, které zná nebo znát má, oznámit Objednateli všechny okolnosti, které zjistí při výkonu své činnosti a jež mohou mít vliv na změnu pokynů Objednatele. Zjistí-li </w:t>
      </w:r>
      <w:r w:rsidR="005E7E4E" w:rsidRPr="006806DB">
        <w:t>Zhotovitel</w:t>
      </w:r>
      <w:r w:rsidRPr="006806DB">
        <w:t xml:space="preserve"> kdykoliv v průběhu plnění této </w:t>
      </w:r>
      <w:r w:rsidR="00320FC2" w:rsidRPr="006806DB">
        <w:t>s</w:t>
      </w:r>
      <w:r w:rsidRPr="006806DB">
        <w:t xml:space="preserve">mlouvy, že pokyny Objednatele jsou nevhodné či pro plnění předmětu této </w:t>
      </w:r>
      <w:r w:rsidR="00320FC2" w:rsidRPr="006806DB">
        <w:t>s</w:t>
      </w:r>
      <w:r w:rsidRPr="006806DB">
        <w:t>mlouvy neúčelné, je povinen na to Objednatele upozornit.</w:t>
      </w:r>
    </w:p>
    <w:p w14:paraId="76307EEA" w14:textId="2546B9D2" w:rsidR="00D50702" w:rsidRPr="006806DB" w:rsidRDefault="00D50702" w:rsidP="00784009">
      <w:pPr>
        <w:pStyle w:val="predsazeni"/>
        <w:ind w:left="357" w:hanging="357"/>
      </w:pPr>
      <w:r w:rsidRPr="006806DB">
        <w:lastRenderedPageBreak/>
        <w:t>2.</w:t>
      </w:r>
      <w:r w:rsidR="00857DB1" w:rsidRPr="006806DB">
        <w:t>7</w:t>
      </w:r>
      <w:r w:rsidRPr="006806DB">
        <w:t xml:space="preserve">. Smluvní strany prohlašují, že mají zájem poskytnout si veškerou potřebnou součinnost tak, aby celkové Dílo bylo předáno Objednateli nejpozději v termínu sjednaném touto </w:t>
      </w:r>
      <w:r w:rsidR="00901F84" w:rsidRPr="006806DB">
        <w:t>s</w:t>
      </w:r>
      <w:r w:rsidRPr="006806DB">
        <w:t>mlouvou</w:t>
      </w:r>
      <w:r w:rsidR="00DE0D49" w:rsidRPr="006806DB">
        <w:t xml:space="preserve"> – jedná se zejména </w:t>
      </w:r>
      <w:r w:rsidR="005E0DA5" w:rsidRPr="006806DB">
        <w:t xml:space="preserve">ze strany Objednatele </w:t>
      </w:r>
      <w:r w:rsidR="00DE0D49" w:rsidRPr="006806DB">
        <w:t xml:space="preserve">o zajištění vstupů do všech prostor </w:t>
      </w:r>
      <w:r w:rsidR="0010588C" w:rsidRPr="006806DB">
        <w:t>Radnice</w:t>
      </w:r>
      <w:r w:rsidR="000147CC">
        <w:t xml:space="preserve">, předání </w:t>
      </w:r>
      <w:r w:rsidR="008C25F8">
        <w:t xml:space="preserve">veškeré prováděcí dokumentace vč. případných změn </w:t>
      </w:r>
      <w:r w:rsidR="003565A7">
        <w:t>a zajištění součinnosti potřebné pro montáž</w:t>
      </w:r>
      <w:r w:rsidR="00E0239D">
        <w:t>/instalaci</w:t>
      </w:r>
      <w:r w:rsidR="003565A7">
        <w:t xml:space="preserve"> </w:t>
      </w:r>
      <w:r w:rsidR="008E3977">
        <w:t>všech prvků orientačního systému</w:t>
      </w:r>
      <w:r w:rsidR="00EE6081" w:rsidRPr="006806DB">
        <w:t>.</w:t>
      </w:r>
    </w:p>
    <w:p w14:paraId="472FA223" w14:textId="3BE98B25" w:rsidR="00E73299" w:rsidRPr="006806DB" w:rsidRDefault="00E73299" w:rsidP="00784009">
      <w:pPr>
        <w:pStyle w:val="predsazeni"/>
        <w:ind w:left="357" w:hanging="357"/>
      </w:pPr>
      <w:r w:rsidRPr="006806DB">
        <w:t>2.</w:t>
      </w:r>
      <w:r w:rsidR="00857DB1" w:rsidRPr="006806DB">
        <w:t>8</w:t>
      </w:r>
      <w:r w:rsidRPr="006806DB">
        <w:t xml:space="preserve">. Zhotovitel prohlašuje, že se před podpisem této smlouvy s místem provádění Díla řádně seznámil a že toto místo shledal způsobilým k provádění sjednaného Díla za podmínek v této smlouvě uvedených. </w:t>
      </w:r>
    </w:p>
    <w:p w14:paraId="69158EAD" w14:textId="7A024DF9" w:rsidR="006E4419" w:rsidRPr="006806DB" w:rsidRDefault="006E4419" w:rsidP="00784009">
      <w:pPr>
        <w:pStyle w:val="predsazeni"/>
        <w:ind w:left="357" w:hanging="357"/>
      </w:pPr>
      <w:r w:rsidRPr="006806DB">
        <w:t xml:space="preserve">2.9. Zhotovitel se zavazuje poskytnout na </w:t>
      </w:r>
      <w:r w:rsidR="005F538A" w:rsidRPr="006806DB">
        <w:t xml:space="preserve">Dílo záruku v délce </w:t>
      </w:r>
      <w:r w:rsidR="009E4FCF" w:rsidRPr="006806DB">
        <w:t>24 měsíců od předání Díla</w:t>
      </w:r>
      <w:r w:rsidR="009E6398" w:rsidRPr="006806DB">
        <w:t xml:space="preserve">, kdy záruka na užitý spotřební materiál bude v rozsahu </w:t>
      </w:r>
      <w:r w:rsidR="006E51F0" w:rsidRPr="006806DB">
        <w:t>záruky externího dodavatele daného materiálu.</w:t>
      </w:r>
    </w:p>
    <w:p w14:paraId="1010E5FC" w14:textId="293C909A" w:rsidR="00784009" w:rsidRPr="006806DB" w:rsidRDefault="00784009" w:rsidP="00117FB0">
      <w:pPr>
        <w:pStyle w:val="predsazeni"/>
      </w:pPr>
      <w:r w:rsidRPr="006806DB">
        <w:t>2.</w:t>
      </w:r>
      <w:r w:rsidR="005F538A" w:rsidRPr="006806DB">
        <w:t>10</w:t>
      </w:r>
      <w:r w:rsidRPr="006806DB">
        <w:t xml:space="preserve">. </w:t>
      </w:r>
      <w:r w:rsidR="005E7E4E" w:rsidRPr="006806DB">
        <w:t>Zhotovitel</w:t>
      </w:r>
      <w:r w:rsidRPr="006806DB">
        <w:t xml:space="preserve"> je povinen v souvislosti s plněním této </w:t>
      </w:r>
      <w:r w:rsidR="00320FC2" w:rsidRPr="006806DB">
        <w:t>s</w:t>
      </w:r>
      <w:r w:rsidRPr="006806DB">
        <w:t>mlouvy chránit dobré jméno Objednatele</w:t>
      </w:r>
      <w:r w:rsidR="00F14CF3" w:rsidRPr="006806DB">
        <w:t>,</w:t>
      </w:r>
      <w:r w:rsidR="00320FC2" w:rsidRPr="006806DB">
        <w:t xml:space="preserve"> a to i po ukončení platnosti této smlouvy</w:t>
      </w:r>
      <w:r w:rsidRPr="006806DB">
        <w:t>.</w:t>
      </w:r>
    </w:p>
    <w:p w14:paraId="14A68F67" w14:textId="37A5F5D4" w:rsidR="006F285B" w:rsidRDefault="006F285B" w:rsidP="00ED288D">
      <w:pPr>
        <w:pStyle w:val="predsazeni"/>
      </w:pPr>
      <w:r w:rsidRPr="006806DB">
        <w:t>2.1</w:t>
      </w:r>
      <w:r w:rsidR="005F538A" w:rsidRPr="006806DB">
        <w:t>1</w:t>
      </w:r>
      <w:r w:rsidRPr="006806DB">
        <w:t xml:space="preserve">. Zhotovitel má povinnost </w:t>
      </w:r>
      <w:r w:rsidR="006D1F80" w:rsidRPr="006806DB">
        <w:t xml:space="preserve">po </w:t>
      </w:r>
      <w:r w:rsidRPr="006806DB">
        <w:t xml:space="preserve">celou dobu platnosti této </w:t>
      </w:r>
      <w:r w:rsidR="006D1F80" w:rsidRPr="006806DB">
        <w:t>s</w:t>
      </w:r>
      <w:r w:rsidRPr="006806DB">
        <w:t xml:space="preserve">mlouvy </w:t>
      </w:r>
      <w:r w:rsidR="006D1F80" w:rsidRPr="006806DB">
        <w:t xml:space="preserve">mít uzavřené platné pojištění </w:t>
      </w:r>
      <w:r w:rsidRPr="006806DB">
        <w:t>odpovědnosti</w:t>
      </w:r>
      <w:r w:rsidR="0012019C" w:rsidRPr="006806DB">
        <w:t xml:space="preserve"> v souvislosti s pracemi, které budou vykonávány na základě této smlouvy, a to</w:t>
      </w:r>
      <w:r w:rsidRPr="006806DB">
        <w:t xml:space="preserve"> ve výši nejméně </w:t>
      </w:r>
      <w:r w:rsidR="00337FA4" w:rsidRPr="006806DB">
        <w:t>1</w:t>
      </w:r>
      <w:r w:rsidRPr="006806DB">
        <w:t>.000.000 Kč</w:t>
      </w:r>
      <w:r w:rsidR="0012019C" w:rsidRPr="006806DB">
        <w:t>.</w:t>
      </w:r>
      <w:r w:rsidR="0071309B" w:rsidRPr="006806DB">
        <w:t xml:space="preserve"> Zhotovitel se zavazuje, kdykoli na vyžádání doklad o platném pojištění Objednateli předložit.</w:t>
      </w:r>
    </w:p>
    <w:p w14:paraId="16BF7F19" w14:textId="5FEB4CA1" w:rsidR="00F30096" w:rsidRPr="006806DB" w:rsidRDefault="007A6BDC" w:rsidP="00ED288D">
      <w:pPr>
        <w:pStyle w:val="predsazeni"/>
      </w:pPr>
      <w:r>
        <w:t>2.</w:t>
      </w:r>
      <w:r w:rsidRPr="007A6BDC">
        <w:t>1</w:t>
      </w:r>
      <w:r>
        <w:t>2</w:t>
      </w:r>
      <w:r w:rsidRPr="007A6BDC">
        <w:t>.</w:t>
      </w:r>
      <w:r w:rsidRPr="007A6BDC">
        <w:tab/>
        <w:t>Objednatel se zavazuje zajistit Zhotoviteli příslušnou potřebnou součinnost v souvislosti s dodáním díla, a</w:t>
      </w:r>
      <w:r w:rsidR="00DE6C2D">
        <w:t> </w:t>
      </w:r>
      <w:r w:rsidRPr="007A6BDC">
        <w:t>to zajistit zpřístupnění míst instalace na stavbě, příslušné nutné úkony a účast zaměstnanců nebo pověřených pracovníků Objednatele při činnostech, které budou podle odborného názoru Zhotovitele nezbytné nebo účelné v souvislosti s předmětem této Smlouvy.</w:t>
      </w:r>
    </w:p>
    <w:p w14:paraId="7353B7FB" w14:textId="5C225D7A" w:rsidR="00784009" w:rsidRPr="006806DB" w:rsidRDefault="001770D1" w:rsidP="00ED288D">
      <w:pPr>
        <w:pStyle w:val="Nadpis2"/>
        <w:spacing w:before="160" w:after="60"/>
        <w:ind w:left="357" w:hanging="357"/>
      </w:pPr>
      <w:r w:rsidRPr="006806DB">
        <w:t>3</w:t>
      </w:r>
      <w:r w:rsidR="00784009" w:rsidRPr="006806DB">
        <w:t xml:space="preserve">. </w:t>
      </w:r>
      <w:r w:rsidR="00784009" w:rsidRPr="006806DB">
        <w:tab/>
      </w:r>
      <w:r w:rsidRPr="006806DB">
        <w:t>o</w:t>
      </w:r>
      <w:r w:rsidR="00784009" w:rsidRPr="006806DB">
        <w:t>dměna</w:t>
      </w:r>
      <w:r w:rsidRPr="006806DB">
        <w:t xml:space="preserve"> a finanční podmínky spolupráce</w:t>
      </w:r>
    </w:p>
    <w:p w14:paraId="670FABAB" w14:textId="77777777" w:rsidR="00B35A3B" w:rsidRDefault="001770D1" w:rsidP="00EE5F2A">
      <w:pPr>
        <w:pStyle w:val="predsazeni"/>
        <w:ind w:left="357" w:hanging="357"/>
      </w:pPr>
      <w:r w:rsidRPr="006806DB">
        <w:t>3</w:t>
      </w:r>
      <w:r w:rsidR="00784009" w:rsidRPr="006806DB">
        <w:t>.1.</w:t>
      </w:r>
      <w:r w:rsidR="00784009" w:rsidRPr="006806DB">
        <w:tab/>
        <w:t xml:space="preserve">Objednatel zaplatí </w:t>
      </w:r>
      <w:r w:rsidR="002D0D20" w:rsidRPr="006806DB">
        <w:t>Zhotoviteli</w:t>
      </w:r>
      <w:r w:rsidR="00784009" w:rsidRPr="006806DB">
        <w:t xml:space="preserve"> za </w:t>
      </w:r>
      <w:r w:rsidR="005B283A" w:rsidRPr="006806DB">
        <w:t>řádnou realizaci</w:t>
      </w:r>
      <w:r w:rsidR="00784009" w:rsidRPr="006806DB">
        <w:t xml:space="preserve"> celého Díla v čase sjednaném touto </w:t>
      </w:r>
      <w:r w:rsidR="002D0D20" w:rsidRPr="006806DB">
        <w:t>s</w:t>
      </w:r>
      <w:r w:rsidR="00784009" w:rsidRPr="006806DB">
        <w:t xml:space="preserve">mlouvou, částku v celkové </w:t>
      </w:r>
      <w:r w:rsidR="002D0D20" w:rsidRPr="006806DB">
        <w:t xml:space="preserve">maximální </w:t>
      </w:r>
      <w:r w:rsidR="00784009" w:rsidRPr="006806DB">
        <w:t>výši</w:t>
      </w:r>
      <w:r w:rsidR="00C12D12" w:rsidRPr="006806DB">
        <w:t> </w:t>
      </w:r>
      <w:proofErr w:type="gramStart"/>
      <w:r w:rsidR="00C12D12" w:rsidRPr="006806DB">
        <w:t>7</w:t>
      </w:r>
      <w:r w:rsidR="005D05C7" w:rsidRPr="006806DB">
        <w:t>48</w:t>
      </w:r>
      <w:r w:rsidR="00C12D12" w:rsidRPr="006806DB">
        <w:t>.</w:t>
      </w:r>
      <w:r w:rsidR="005D05C7" w:rsidRPr="006806DB">
        <w:t>3</w:t>
      </w:r>
      <w:r w:rsidR="00085D36" w:rsidRPr="006806DB">
        <w:t>8</w:t>
      </w:r>
      <w:r w:rsidR="005D05C7" w:rsidRPr="006806DB">
        <w:t>0</w:t>
      </w:r>
      <w:r w:rsidR="00727F8F" w:rsidRPr="006806DB">
        <w:t>,-</w:t>
      </w:r>
      <w:proofErr w:type="gramEnd"/>
      <w:r w:rsidR="00076C98" w:rsidRPr="006806DB">
        <w:t xml:space="preserve"> </w:t>
      </w:r>
      <w:r w:rsidR="00784009" w:rsidRPr="006806DB">
        <w:t>Kč (slovy:</w:t>
      </w:r>
      <w:r w:rsidR="00C9304B" w:rsidRPr="006806DB">
        <w:t xml:space="preserve"> </w:t>
      </w:r>
      <w:r w:rsidR="00C12D12" w:rsidRPr="006806DB">
        <w:t>sedm</w:t>
      </w:r>
      <w:r w:rsidR="00BF36D3" w:rsidRPr="006806DB">
        <w:t xml:space="preserve"> </w:t>
      </w:r>
      <w:r w:rsidR="00C12D12" w:rsidRPr="006806DB">
        <w:t xml:space="preserve">set </w:t>
      </w:r>
      <w:r w:rsidR="005D05C7" w:rsidRPr="006806DB">
        <w:t xml:space="preserve">čtyřicet osm tisíc tři sta </w:t>
      </w:r>
      <w:r w:rsidR="00085D36" w:rsidRPr="006806DB">
        <w:t>osmdesát</w:t>
      </w:r>
      <w:r w:rsidR="00C12D12" w:rsidRPr="006806DB">
        <w:t xml:space="preserve"> korun českých</w:t>
      </w:r>
      <w:r w:rsidR="00784009" w:rsidRPr="006806DB">
        <w:t>)</w:t>
      </w:r>
      <w:r w:rsidR="00BF36D3" w:rsidRPr="006806DB">
        <w:t xml:space="preserve"> bez DPH</w:t>
      </w:r>
      <w:r w:rsidR="00784009" w:rsidRPr="006806DB">
        <w:t xml:space="preserve">. </w:t>
      </w:r>
      <w:r w:rsidR="00C16AE5" w:rsidRPr="006806DB">
        <w:t>Konkrétní</w:t>
      </w:r>
      <w:r w:rsidR="0050150D" w:rsidRPr="006806DB">
        <w:t xml:space="preserve"> nabídkový</w:t>
      </w:r>
      <w:r w:rsidR="00C16AE5" w:rsidRPr="006806DB">
        <w:t xml:space="preserve"> rozpočet</w:t>
      </w:r>
      <w:r w:rsidR="007F0F4C" w:rsidRPr="006806DB">
        <w:t xml:space="preserve"> veškerých prací na Díle je uveden v Příloze č. 1 této smlouvy</w:t>
      </w:r>
      <w:r w:rsidR="00DC665A" w:rsidRPr="006806DB">
        <w:t xml:space="preserve">, ceny uvedené v této </w:t>
      </w:r>
      <w:r w:rsidR="002D7706" w:rsidRPr="006806DB">
        <w:t>p</w:t>
      </w:r>
      <w:r w:rsidR="00DC665A" w:rsidRPr="006806DB">
        <w:t>říloze jsou</w:t>
      </w:r>
      <w:r w:rsidR="002D7706" w:rsidRPr="006806DB">
        <w:t xml:space="preserve"> pro smluvní strany závazné.</w:t>
      </w:r>
    </w:p>
    <w:p w14:paraId="055F08EC" w14:textId="68FB7F10" w:rsidR="00A722AB" w:rsidRPr="006806DB" w:rsidRDefault="00E529B7" w:rsidP="00EE5F2A">
      <w:pPr>
        <w:pStyle w:val="predsazeni"/>
        <w:ind w:left="357" w:hanging="357"/>
      </w:pPr>
      <w:r>
        <w:t>3.2.</w:t>
      </w:r>
      <w:r>
        <w:tab/>
      </w:r>
      <w:r w:rsidR="0024669D" w:rsidRPr="0024669D">
        <w:t xml:space="preserve">Smluvní strany se dohodli na záloze ve výši 50 % z dohodnuté ceny </w:t>
      </w:r>
      <w:r w:rsidR="00173ACC">
        <w:t>D</w:t>
      </w:r>
      <w:r w:rsidR="0024669D" w:rsidRPr="0024669D">
        <w:t xml:space="preserve">íla. Záloha bude uhrazena na základě Zhotovitelem vystaveného </w:t>
      </w:r>
      <w:r w:rsidR="0024669D" w:rsidRPr="007C49C0">
        <w:t xml:space="preserve">Zálohového listu se splatností </w:t>
      </w:r>
      <w:r w:rsidR="00B544D0" w:rsidRPr="007C49C0">
        <w:t>30</w:t>
      </w:r>
      <w:r w:rsidR="0024669D" w:rsidRPr="007C49C0">
        <w:t xml:space="preserve"> dní. Z</w:t>
      </w:r>
      <w:r w:rsidR="0024669D" w:rsidRPr="0024669D">
        <w:t xml:space="preserve">áloha bude účtována vč. 21 % DPH a po její úhradě </w:t>
      </w:r>
      <w:r w:rsidR="00903005" w:rsidRPr="00903005">
        <w:t xml:space="preserve">na bankovní účet Zhotovitele </w:t>
      </w:r>
      <w:r w:rsidR="0024669D" w:rsidRPr="0024669D">
        <w:t>bude Zhotovitelem vystaven a Objednateli dodán daňový doklad v souladu s platnými předpisy</w:t>
      </w:r>
      <w:r w:rsidR="00B544D0">
        <w:t>.</w:t>
      </w:r>
    </w:p>
    <w:p w14:paraId="60A0025F" w14:textId="3B759BB7" w:rsidR="00784009" w:rsidRPr="006806DB" w:rsidRDefault="002D0D20" w:rsidP="00784009">
      <w:pPr>
        <w:pStyle w:val="predsazeni"/>
        <w:ind w:left="357" w:hanging="357"/>
      </w:pPr>
      <w:r w:rsidRPr="006806DB">
        <w:t>3</w:t>
      </w:r>
      <w:r w:rsidR="00784009" w:rsidRPr="006806DB">
        <w:t>.</w:t>
      </w:r>
      <w:r w:rsidR="00E529B7">
        <w:t>3</w:t>
      </w:r>
      <w:r w:rsidR="00784009" w:rsidRPr="006806DB">
        <w:t>.</w:t>
      </w:r>
      <w:r w:rsidR="00784009" w:rsidRPr="006806DB">
        <w:tab/>
        <w:t xml:space="preserve">Kromě odměny sjednané v této </w:t>
      </w:r>
      <w:r w:rsidRPr="006806DB">
        <w:t>s</w:t>
      </w:r>
      <w:r w:rsidR="00784009" w:rsidRPr="006806DB">
        <w:t xml:space="preserve">mlouvě nemá </w:t>
      </w:r>
      <w:r w:rsidRPr="006806DB">
        <w:t xml:space="preserve">Zhotovitel </w:t>
      </w:r>
      <w:r w:rsidR="00784009" w:rsidRPr="006806DB">
        <w:t xml:space="preserve">právo na žádné další plnění </w:t>
      </w:r>
      <w:r w:rsidR="00784009" w:rsidRPr="006806DB">
        <w:br/>
        <w:t xml:space="preserve">v souvislosti s touto </w:t>
      </w:r>
      <w:r w:rsidRPr="006806DB">
        <w:t>s</w:t>
      </w:r>
      <w:r w:rsidR="00784009" w:rsidRPr="006806DB">
        <w:t>mlouvou, a to zejména na náhradu jakýchkoli nákladů nebo jiných výloh spojených s vytvořením Díla</w:t>
      </w:r>
      <w:r w:rsidR="001B267D" w:rsidRPr="006806DB">
        <w:t>.</w:t>
      </w:r>
    </w:p>
    <w:p w14:paraId="7587CED9" w14:textId="29E39EFD" w:rsidR="00784009" w:rsidRPr="006806DB" w:rsidRDefault="00164693" w:rsidP="00784009">
      <w:pPr>
        <w:pStyle w:val="predsazeni"/>
        <w:ind w:left="357" w:hanging="357"/>
      </w:pPr>
      <w:r w:rsidRPr="006806DB">
        <w:t>3</w:t>
      </w:r>
      <w:r w:rsidR="00784009" w:rsidRPr="006806DB">
        <w:t>.</w:t>
      </w:r>
      <w:r w:rsidR="00E529B7">
        <w:t>4</w:t>
      </w:r>
      <w:r w:rsidR="00784009" w:rsidRPr="006806DB">
        <w:t>.</w:t>
      </w:r>
      <w:r w:rsidR="00784009" w:rsidRPr="006806DB">
        <w:tab/>
      </w:r>
      <w:r w:rsidR="002D7706" w:rsidRPr="006806DB">
        <w:t xml:space="preserve">Smluvní strany sjednávají, že Zhotovitel je oprávněn vystavit </w:t>
      </w:r>
      <w:r w:rsidR="008224C3">
        <w:t xml:space="preserve">doplatkovou </w:t>
      </w:r>
      <w:r w:rsidR="002D7706" w:rsidRPr="006806DB">
        <w:t xml:space="preserve">fakturu/daňový doklad na sjednanou výši odměny po řádném předání kompletního Díla, nedohodnou-li se smluvní strany jinak. </w:t>
      </w:r>
      <w:r w:rsidR="00784009" w:rsidRPr="006806DB">
        <w:t xml:space="preserve">Smluvní strany se dohodly, že Objednatel cenu za zajištění plnění ve smyslu této </w:t>
      </w:r>
      <w:r w:rsidR="002D0D20" w:rsidRPr="006806DB">
        <w:t>s</w:t>
      </w:r>
      <w:r w:rsidR="00784009" w:rsidRPr="006806DB">
        <w:t>mlouvy zaplat</w:t>
      </w:r>
      <w:r w:rsidR="00771DBB" w:rsidRPr="006806DB">
        <w:t>í</w:t>
      </w:r>
      <w:r w:rsidR="00721978" w:rsidRPr="006806DB">
        <w:t>/bude platit</w:t>
      </w:r>
      <w:r w:rsidR="00784009" w:rsidRPr="006806DB">
        <w:t xml:space="preserve"> na bankovní účet </w:t>
      </w:r>
      <w:r w:rsidR="002D0D20" w:rsidRPr="006806DB">
        <w:t>Zhotovitele</w:t>
      </w:r>
      <w:r w:rsidR="00784009" w:rsidRPr="006806DB">
        <w:t xml:space="preserve">, který </w:t>
      </w:r>
      <w:r w:rsidR="002D0D20" w:rsidRPr="006806DB">
        <w:t>bude uveden na příslušném daňovém dokladu</w:t>
      </w:r>
      <w:r w:rsidR="00784009" w:rsidRPr="006806DB">
        <w:t xml:space="preserve">. </w:t>
      </w:r>
    </w:p>
    <w:p w14:paraId="3B591CC7" w14:textId="1C570BC8" w:rsidR="00164693" w:rsidRPr="006806DB" w:rsidRDefault="00A45762" w:rsidP="00164693">
      <w:pPr>
        <w:pStyle w:val="predsazeni"/>
        <w:ind w:left="357" w:hanging="357"/>
      </w:pPr>
      <w:r w:rsidRPr="006806DB">
        <w:t>3.</w:t>
      </w:r>
      <w:r w:rsidR="00E529B7">
        <w:t>5</w:t>
      </w:r>
      <w:r w:rsidRPr="006806DB">
        <w:t xml:space="preserve">. </w:t>
      </w:r>
      <w:r w:rsidR="00164693" w:rsidRPr="006806DB">
        <w:t xml:space="preserve">Splatnost </w:t>
      </w:r>
      <w:r w:rsidR="001D77A3">
        <w:t xml:space="preserve">doplatkových </w:t>
      </w:r>
      <w:r w:rsidR="00164693" w:rsidRPr="006806DB">
        <w:t>faktur</w:t>
      </w:r>
      <w:r w:rsidR="006F153D" w:rsidRPr="006806DB">
        <w:t xml:space="preserve"> vystavených na základě této Smlouvy</w:t>
      </w:r>
      <w:r w:rsidR="00164693" w:rsidRPr="006806DB">
        <w:t xml:space="preserve">, které budou mít náležitosti daňového dokladu, </w:t>
      </w:r>
      <w:r w:rsidR="00DC2A75" w:rsidRPr="006806DB">
        <w:t>smluvní strany sjednávají</w:t>
      </w:r>
      <w:r w:rsidR="00164693" w:rsidRPr="006806DB">
        <w:t xml:space="preserve"> na 30 dnů ode dne jejich doručení </w:t>
      </w:r>
      <w:r w:rsidR="00DC2A75" w:rsidRPr="006806DB">
        <w:t>O</w:t>
      </w:r>
      <w:r w:rsidR="00164693" w:rsidRPr="006806DB">
        <w:t xml:space="preserve">bjednateli. </w:t>
      </w:r>
      <w:r w:rsidR="00DC2A75" w:rsidRPr="006806DB">
        <w:t>Smluvní strany sjednávají, že Zhotovitel bude předmětné faktury/daňové doklady zasílat</w:t>
      </w:r>
      <w:r w:rsidR="002E29FD" w:rsidRPr="006806DB">
        <w:t xml:space="preserve"> na email </w:t>
      </w:r>
      <w:hyperlink r:id="rId10" w:history="1">
        <w:r w:rsidR="00E2391F" w:rsidRPr="006806DB">
          <w:t>fakturace@prague.eu</w:t>
        </w:r>
      </w:hyperlink>
      <w:r w:rsidR="00E2391F" w:rsidRPr="006806DB">
        <w:t xml:space="preserve"> a v kopii budou zaslány na email kontaktní osobě Objednatele uvedené níže v této Smlouvě</w:t>
      </w:r>
      <w:r w:rsidR="00A502C1" w:rsidRPr="006806DB">
        <w:t>.</w:t>
      </w:r>
    </w:p>
    <w:p w14:paraId="64B1E072" w14:textId="526BB027" w:rsidR="00164693" w:rsidRPr="006806DB" w:rsidRDefault="00164693" w:rsidP="003702AB">
      <w:pPr>
        <w:pStyle w:val="predsazeni"/>
        <w:spacing w:after="100"/>
        <w:ind w:left="357" w:hanging="357"/>
      </w:pPr>
      <w:r w:rsidRPr="006806DB">
        <w:t>3.</w:t>
      </w:r>
      <w:r w:rsidR="00E529B7">
        <w:t>6</w:t>
      </w:r>
      <w:r w:rsidR="002E29FD" w:rsidRPr="006806DB">
        <w:t>.</w:t>
      </w:r>
      <w:r w:rsidRPr="006806DB">
        <w:tab/>
      </w:r>
      <w:r w:rsidR="00240D61" w:rsidRPr="006806DB">
        <w:t>Smluvní strany sjednávají, že faktury/daňo</w:t>
      </w:r>
      <w:r w:rsidR="000853EC" w:rsidRPr="006806DB">
        <w:t>v</w:t>
      </w:r>
      <w:r w:rsidR="00240D61" w:rsidRPr="006806DB">
        <w:t xml:space="preserve">é doklady </w:t>
      </w:r>
      <w:r w:rsidR="00B16876" w:rsidRPr="006806DB">
        <w:t xml:space="preserve">vystavené na základě této smlouvy </w:t>
      </w:r>
      <w:r w:rsidR="00240D61" w:rsidRPr="006806DB">
        <w:t>budou mít minimálně tyto náležitosti:</w:t>
      </w:r>
    </w:p>
    <w:p w14:paraId="16FC73AC" w14:textId="77777777" w:rsidR="00164693" w:rsidRPr="006806DB" w:rsidRDefault="00164693" w:rsidP="00191418">
      <w:pPr>
        <w:pStyle w:val="predsazeni"/>
        <w:numPr>
          <w:ilvl w:val="0"/>
          <w:numId w:val="3"/>
        </w:numPr>
        <w:spacing w:after="0"/>
      </w:pPr>
      <w:r w:rsidRPr="006806DB">
        <w:t>označení faktury a číslo,</w:t>
      </w:r>
    </w:p>
    <w:p w14:paraId="6DEE436E" w14:textId="79893957" w:rsidR="00164693" w:rsidRPr="006806DB" w:rsidRDefault="00164693" w:rsidP="00191418">
      <w:pPr>
        <w:pStyle w:val="predsazeni"/>
        <w:numPr>
          <w:ilvl w:val="0"/>
          <w:numId w:val="3"/>
        </w:numPr>
        <w:spacing w:after="0"/>
      </w:pPr>
      <w:r w:rsidRPr="006806DB">
        <w:t xml:space="preserve">firmu, a sídlo </w:t>
      </w:r>
      <w:r w:rsidR="00C63360" w:rsidRPr="006806DB">
        <w:t>Z</w:t>
      </w:r>
      <w:r w:rsidRPr="006806DB">
        <w:t xml:space="preserve">hotovitele a </w:t>
      </w:r>
      <w:r w:rsidR="00C63360" w:rsidRPr="006806DB">
        <w:t>O</w:t>
      </w:r>
      <w:r w:rsidRPr="006806DB">
        <w:t xml:space="preserve">bjednatele, IČO, </w:t>
      </w:r>
    </w:p>
    <w:p w14:paraId="689DCAC5" w14:textId="48C41A0F" w:rsidR="00164693" w:rsidRPr="006806DB" w:rsidRDefault="00164693" w:rsidP="00191418">
      <w:pPr>
        <w:pStyle w:val="predsazeni"/>
        <w:numPr>
          <w:ilvl w:val="0"/>
          <w:numId w:val="3"/>
        </w:numPr>
        <w:spacing w:after="0"/>
      </w:pPr>
      <w:r w:rsidRPr="006806DB">
        <w:t>předmět plnění</w:t>
      </w:r>
      <w:r w:rsidR="000931ED" w:rsidRPr="006806DB">
        <w:t>, s odkazem na tuto smlouvu</w:t>
      </w:r>
    </w:p>
    <w:p w14:paraId="0878D27E" w14:textId="77777777" w:rsidR="00164693" w:rsidRPr="006806DB" w:rsidRDefault="00164693" w:rsidP="00191418">
      <w:pPr>
        <w:pStyle w:val="predsazeni"/>
        <w:numPr>
          <w:ilvl w:val="0"/>
          <w:numId w:val="3"/>
        </w:numPr>
        <w:spacing w:after="0"/>
      </w:pPr>
      <w:r w:rsidRPr="006806DB">
        <w:t>udání ceny díla,</w:t>
      </w:r>
    </w:p>
    <w:p w14:paraId="1E2FE6F8" w14:textId="77777777" w:rsidR="00164693" w:rsidRPr="006806DB" w:rsidRDefault="00164693" w:rsidP="00191418">
      <w:pPr>
        <w:pStyle w:val="predsazeni"/>
        <w:numPr>
          <w:ilvl w:val="0"/>
          <w:numId w:val="3"/>
        </w:numPr>
        <w:spacing w:after="0"/>
      </w:pPr>
      <w:r w:rsidRPr="006806DB">
        <w:t xml:space="preserve">den odeslání faktury a den její splatnosti, </w:t>
      </w:r>
    </w:p>
    <w:p w14:paraId="2EBC7E9A" w14:textId="77777777" w:rsidR="00164693" w:rsidRPr="006806DB" w:rsidRDefault="00164693" w:rsidP="00191418">
      <w:pPr>
        <w:pStyle w:val="predsazeni"/>
        <w:numPr>
          <w:ilvl w:val="0"/>
          <w:numId w:val="3"/>
        </w:numPr>
        <w:spacing w:after="0"/>
      </w:pPr>
      <w:r w:rsidRPr="006806DB">
        <w:t>částka k fakturaci</w:t>
      </w:r>
    </w:p>
    <w:p w14:paraId="1051B0DE" w14:textId="77777777" w:rsidR="00164693" w:rsidRPr="006806DB" w:rsidRDefault="00164693" w:rsidP="00191418">
      <w:pPr>
        <w:pStyle w:val="predsazeni"/>
        <w:numPr>
          <w:ilvl w:val="0"/>
          <w:numId w:val="3"/>
        </w:numPr>
        <w:ind w:left="714" w:hanging="357"/>
      </w:pPr>
      <w:r w:rsidRPr="006806DB">
        <w:t>označení peněžního ústavu a číslo účtu, na který má být uhrazena platba za provedené práce.</w:t>
      </w:r>
    </w:p>
    <w:p w14:paraId="28FADCBD" w14:textId="0851A05D" w:rsidR="00164693" w:rsidRPr="006806DB" w:rsidRDefault="00191418" w:rsidP="00164693">
      <w:pPr>
        <w:pStyle w:val="predsazeni"/>
        <w:ind w:left="357" w:hanging="357"/>
      </w:pPr>
      <w:r w:rsidRPr="006806DB">
        <w:t>3.</w:t>
      </w:r>
      <w:r w:rsidR="00E529B7">
        <w:t>7</w:t>
      </w:r>
      <w:r w:rsidR="00164693" w:rsidRPr="006806DB">
        <w:t xml:space="preserve">. Faktury, které nebudou obsahovat předepsané náležitosti daňového a účetního dokladu, budou </w:t>
      </w:r>
      <w:r w:rsidRPr="006806DB">
        <w:t>O</w:t>
      </w:r>
      <w:r w:rsidR="00164693" w:rsidRPr="006806DB">
        <w:t>bjednatelem vráceny k doplnění bez jejich proplacení. V takovém případě lhůta splatnosti 30 dnů počíná běžet znovu ode dne doručení bezvadné faktury.</w:t>
      </w:r>
    </w:p>
    <w:p w14:paraId="10009C71" w14:textId="3E81BB3E" w:rsidR="00A45762" w:rsidRPr="006806DB" w:rsidRDefault="00191418" w:rsidP="00164693">
      <w:pPr>
        <w:pStyle w:val="predsazeni"/>
        <w:ind w:left="357" w:hanging="357"/>
      </w:pPr>
      <w:r w:rsidRPr="006806DB">
        <w:t>3.</w:t>
      </w:r>
      <w:r w:rsidR="00E529B7">
        <w:t>8</w:t>
      </w:r>
      <w:r w:rsidRPr="006806DB">
        <w:t>.</w:t>
      </w:r>
      <w:r w:rsidR="00164693" w:rsidRPr="006806DB">
        <w:t xml:space="preserve"> Nedojde-li mezi oběma stranami k dohodě při odsouhlasení množství, druhu nebo cen provedených prací, je </w:t>
      </w:r>
      <w:r w:rsidR="005E7E4E" w:rsidRPr="006806DB">
        <w:t>Z</w:t>
      </w:r>
      <w:r w:rsidR="00164693" w:rsidRPr="006806DB">
        <w:t xml:space="preserve">hotovitel oprávněn vystavit fakturu pouze na práce a dodávky, u nichž nedošlo k rozporu. </w:t>
      </w:r>
    </w:p>
    <w:p w14:paraId="761760F3" w14:textId="1A045568" w:rsidR="00784009" w:rsidRPr="006806DB" w:rsidRDefault="005E7E4E" w:rsidP="000738E8">
      <w:pPr>
        <w:pStyle w:val="Nadpis2"/>
        <w:spacing w:before="200" w:after="60"/>
        <w:ind w:left="357" w:hanging="357"/>
      </w:pPr>
      <w:r w:rsidRPr="006806DB">
        <w:t>4</w:t>
      </w:r>
      <w:r w:rsidR="00784009" w:rsidRPr="006806DB">
        <w:t xml:space="preserve">. </w:t>
      </w:r>
      <w:r w:rsidR="00784009" w:rsidRPr="006806DB">
        <w:tab/>
      </w:r>
      <w:r w:rsidRPr="006806DB">
        <w:t>u</w:t>
      </w:r>
      <w:r w:rsidR="00784009" w:rsidRPr="006806DB">
        <w:t>končení smlouvy</w:t>
      </w:r>
    </w:p>
    <w:p w14:paraId="2742B4DF" w14:textId="10F9D8E3" w:rsidR="00FD6511" w:rsidRDefault="005E7E4E" w:rsidP="00784009">
      <w:pPr>
        <w:pStyle w:val="predsazeni"/>
        <w:ind w:left="357" w:hanging="357"/>
      </w:pPr>
      <w:r w:rsidRPr="006806DB">
        <w:t>4</w:t>
      </w:r>
      <w:r w:rsidR="00784009" w:rsidRPr="006806DB">
        <w:t>.1.</w:t>
      </w:r>
      <w:r w:rsidR="00784009" w:rsidRPr="006806DB">
        <w:tab/>
      </w:r>
      <w:r w:rsidR="00BB0217" w:rsidRPr="00BB0217">
        <w:t>Smluvní strana je oprávněna odstoupit od Smlouvy v případech stanovených zákonem, a dále v případech podstatného porušení smluvních povinností druhé smluvní strany.</w:t>
      </w:r>
      <w:r w:rsidR="003A0A14">
        <w:t xml:space="preserve"> </w:t>
      </w:r>
      <w:r w:rsidR="003A0A14" w:rsidRPr="003A0A14">
        <w:t>Od Smlouvy mohou smluvní strany odstoupit i v případech nepodstatných porušení smluvních povinností, jestliže oprávněná strana stranu povinnou na tuto skutečnost písemně upozorní, stanoví pro zjednání nápravy povaze věci přiměřenou dodatečnou lhůtu a</w:t>
      </w:r>
      <w:r w:rsidR="00A15565">
        <w:t> </w:t>
      </w:r>
      <w:r w:rsidR="003A0A14" w:rsidRPr="003A0A14">
        <w:t xml:space="preserve">výslovně tuto okolnost </w:t>
      </w:r>
      <w:proofErr w:type="gramStart"/>
      <w:r w:rsidR="003A0A14" w:rsidRPr="003A0A14">
        <w:t>označí</w:t>
      </w:r>
      <w:proofErr w:type="gramEnd"/>
      <w:r w:rsidR="003A0A14" w:rsidRPr="003A0A14">
        <w:t xml:space="preserve"> jako důvod pro možné odstoupení od Smlouvy, a strana povinná příslušnou povinnost nesplní ani v této dodatečné lhůtě.</w:t>
      </w:r>
      <w:r w:rsidR="00314437">
        <w:t xml:space="preserve"> </w:t>
      </w:r>
    </w:p>
    <w:p w14:paraId="2DD8E42C" w14:textId="154570C9" w:rsidR="00314437" w:rsidRDefault="003A43F1" w:rsidP="00784009">
      <w:pPr>
        <w:pStyle w:val="predsazeni"/>
        <w:ind w:left="357" w:hanging="357"/>
      </w:pPr>
      <w:r>
        <w:t>4.2.</w:t>
      </w:r>
      <w:r>
        <w:tab/>
      </w:r>
      <w:r w:rsidRPr="003A43F1">
        <w:t>Do 5 dnů od odstoupení od Smlouvy jsou smluvní strany povinny provést inventarizaci doposud provedených prací a přijatých plateb a provedou vzájemné vypořádání.</w:t>
      </w:r>
    </w:p>
    <w:p w14:paraId="79EF4FDF" w14:textId="5861417F" w:rsidR="00784009" w:rsidRPr="006806DB" w:rsidRDefault="00BB0217" w:rsidP="00117FB0">
      <w:pPr>
        <w:pStyle w:val="predsazeni"/>
      </w:pPr>
      <w:r>
        <w:t>4.</w:t>
      </w:r>
      <w:r w:rsidR="003A43F1">
        <w:t>3</w:t>
      </w:r>
      <w:r>
        <w:t>.</w:t>
      </w:r>
      <w:r>
        <w:tab/>
      </w:r>
      <w:proofErr w:type="gramStart"/>
      <w:r w:rsidR="00784009" w:rsidRPr="006806DB">
        <w:t>Poruší</w:t>
      </w:r>
      <w:proofErr w:type="gramEnd"/>
      <w:r w:rsidR="00784009" w:rsidRPr="006806DB">
        <w:t xml:space="preserve">-li </w:t>
      </w:r>
      <w:r w:rsidR="005E7E4E" w:rsidRPr="006806DB">
        <w:t>Zhotovitel</w:t>
      </w:r>
      <w:r w:rsidR="00784009" w:rsidRPr="006806DB">
        <w:t xml:space="preserve"> některou z povinností stanovených v čl. 2 této </w:t>
      </w:r>
      <w:r w:rsidR="005E7E4E" w:rsidRPr="006806DB">
        <w:t>s</w:t>
      </w:r>
      <w:r w:rsidR="00784009" w:rsidRPr="006806DB">
        <w:t xml:space="preserve">mlouvy nebo má-li Dílo neodstranitelné vady nebo pokud </w:t>
      </w:r>
      <w:r w:rsidR="005E7E4E" w:rsidRPr="006806DB">
        <w:t>Zhotovitel</w:t>
      </w:r>
      <w:r w:rsidR="00784009" w:rsidRPr="006806DB">
        <w:t xml:space="preserve"> nezajistí odstranění odstranitelné vady Díla </w:t>
      </w:r>
      <w:r w:rsidR="00784009" w:rsidRPr="006806DB">
        <w:br/>
        <w:t xml:space="preserve">v dodatečné přiměřené lhůtě poskytnuté mu za tímto účelem Objednatelem, má Objednatel právo </w:t>
      </w:r>
      <w:r w:rsidR="00784009" w:rsidRPr="006806DB">
        <w:br/>
        <w:t xml:space="preserve">od této </w:t>
      </w:r>
      <w:r w:rsidR="005E7E4E" w:rsidRPr="006806DB">
        <w:t>s</w:t>
      </w:r>
      <w:r w:rsidR="00784009" w:rsidRPr="006806DB">
        <w:t xml:space="preserve">mlouvy odstoupit a žádat </w:t>
      </w:r>
      <w:r w:rsidR="005E7E4E" w:rsidRPr="006806DB">
        <w:t>Zhotovitele</w:t>
      </w:r>
      <w:r w:rsidR="00784009" w:rsidRPr="006806DB">
        <w:t xml:space="preserve"> o náhradu tím vzniklé škody.</w:t>
      </w:r>
    </w:p>
    <w:p w14:paraId="6CD8191E" w14:textId="11F920DA" w:rsidR="00784009" w:rsidRPr="006806DB" w:rsidRDefault="009B2CED" w:rsidP="00784009">
      <w:pPr>
        <w:pStyle w:val="predsazeni"/>
        <w:ind w:left="357" w:hanging="357"/>
      </w:pPr>
      <w:r w:rsidRPr="006806DB">
        <w:t>4</w:t>
      </w:r>
      <w:r w:rsidR="00784009" w:rsidRPr="006806DB">
        <w:t>.</w:t>
      </w:r>
      <w:r w:rsidR="003A43F1">
        <w:t>4</w:t>
      </w:r>
      <w:r w:rsidR="00784009" w:rsidRPr="006806DB">
        <w:t>.</w:t>
      </w:r>
      <w:r w:rsidR="00784009" w:rsidRPr="006806DB">
        <w:tab/>
        <w:t xml:space="preserve">Dojde-li na straně </w:t>
      </w:r>
      <w:r w:rsidR="005E7E4E" w:rsidRPr="006806DB">
        <w:t>Zhotovitele</w:t>
      </w:r>
      <w:r w:rsidR="00784009" w:rsidRPr="006806DB">
        <w:t xml:space="preserve"> během vytváření Díla k překážkám, které by mohly ztížit, ohrozit nebo zabránit plnění povinností </w:t>
      </w:r>
      <w:r w:rsidR="005E7E4E" w:rsidRPr="006806DB">
        <w:t>Zhotovitel</w:t>
      </w:r>
      <w:r w:rsidR="00784009" w:rsidRPr="006806DB">
        <w:t xml:space="preserve">e stanovených v této </w:t>
      </w:r>
      <w:r w:rsidR="005E7E4E" w:rsidRPr="006806DB">
        <w:t>s</w:t>
      </w:r>
      <w:r w:rsidR="00784009" w:rsidRPr="006806DB">
        <w:t xml:space="preserve">mlouvě, je </w:t>
      </w:r>
      <w:r w:rsidR="005E7E4E" w:rsidRPr="006806DB">
        <w:t>Zhotovitel</w:t>
      </w:r>
      <w:r w:rsidR="00784009" w:rsidRPr="006806DB">
        <w:t xml:space="preserve"> povinen o tom neprodleně uvědomit Objednatele. Objednatel může v takovém případě od této </w:t>
      </w:r>
      <w:r w:rsidR="005E7E4E" w:rsidRPr="006806DB">
        <w:t>s</w:t>
      </w:r>
      <w:r w:rsidR="00784009" w:rsidRPr="006806DB">
        <w:t xml:space="preserve">mlouvy odstoupit a žádat </w:t>
      </w:r>
      <w:r w:rsidR="005E7E4E" w:rsidRPr="006806DB">
        <w:t>Zhotovitel</w:t>
      </w:r>
      <w:r w:rsidR="00784009" w:rsidRPr="006806DB">
        <w:t>e o náhradu tím vzniklé škody.</w:t>
      </w:r>
    </w:p>
    <w:p w14:paraId="2D2AA070" w14:textId="1D6E112E" w:rsidR="00784009" w:rsidRPr="006806DB" w:rsidRDefault="009B2CED" w:rsidP="0028204D">
      <w:pPr>
        <w:pStyle w:val="predsazeni"/>
        <w:ind w:left="357" w:hanging="357"/>
      </w:pPr>
      <w:r w:rsidRPr="006806DB">
        <w:t>4</w:t>
      </w:r>
      <w:r w:rsidR="00784009" w:rsidRPr="006806DB">
        <w:t>.</w:t>
      </w:r>
      <w:r w:rsidR="003A43F1">
        <w:t>5</w:t>
      </w:r>
      <w:r w:rsidR="00784009" w:rsidRPr="006806DB">
        <w:t>.</w:t>
      </w:r>
      <w:r w:rsidR="00784009" w:rsidRPr="006806DB">
        <w:tab/>
        <w:t xml:space="preserve">Nesplní-li </w:t>
      </w:r>
      <w:r w:rsidR="005E7E4E" w:rsidRPr="006806DB">
        <w:t>Zhotovitel</w:t>
      </w:r>
      <w:r w:rsidR="00784009" w:rsidRPr="006806DB">
        <w:t xml:space="preserve"> své povinnosti stanovené touto </w:t>
      </w:r>
      <w:r w:rsidR="005E7E4E" w:rsidRPr="006806DB">
        <w:t>s</w:t>
      </w:r>
      <w:r w:rsidR="00784009" w:rsidRPr="006806DB">
        <w:t xml:space="preserve">mlouvou z důvodů způsobených vyšší mocí, jimž nemohl nijak zabránit (např. nemoc, </w:t>
      </w:r>
      <w:proofErr w:type="gramStart"/>
      <w:r w:rsidR="00784009" w:rsidRPr="006806DB">
        <w:t>živelná</w:t>
      </w:r>
      <w:proofErr w:type="gramEnd"/>
      <w:r w:rsidR="00784009" w:rsidRPr="006806DB">
        <w:t xml:space="preserve"> katastrofa apod.), má Objednatel právo od této </w:t>
      </w:r>
      <w:r w:rsidR="008432E8" w:rsidRPr="006806DB">
        <w:t>s</w:t>
      </w:r>
      <w:r w:rsidR="00784009" w:rsidRPr="006806DB">
        <w:t xml:space="preserve">mlouvy odstoupit, ale </w:t>
      </w:r>
      <w:r w:rsidR="005E7E4E" w:rsidRPr="006806DB">
        <w:t>Zhotovitel</w:t>
      </w:r>
      <w:r w:rsidR="00784009" w:rsidRPr="006806DB">
        <w:t xml:space="preserve"> není povinen nahradit mu tím vzniklou škodu. </w:t>
      </w:r>
      <w:r w:rsidR="005E7E4E" w:rsidRPr="006806DB">
        <w:t>Zhotovitel</w:t>
      </w:r>
      <w:r w:rsidR="00784009" w:rsidRPr="006806DB">
        <w:t xml:space="preserve"> je však povinen vznik těchto důvodů Objednateli neprodleně po jejich zjištění oznámit a prokázat, jinak odpovídá za škodu podle odst. 1. tohoto článku </w:t>
      </w:r>
      <w:r w:rsidR="008432E8" w:rsidRPr="006806DB">
        <w:t>s</w:t>
      </w:r>
      <w:r w:rsidR="00784009" w:rsidRPr="006806DB">
        <w:t>mlouvy.</w:t>
      </w:r>
    </w:p>
    <w:p w14:paraId="2A269F9B" w14:textId="139C3173" w:rsidR="00784009" w:rsidRPr="006806DB" w:rsidRDefault="009B2CED" w:rsidP="00784009">
      <w:pPr>
        <w:pStyle w:val="predsazeni"/>
        <w:ind w:left="357" w:hanging="357"/>
      </w:pPr>
      <w:r w:rsidRPr="006806DB">
        <w:t>4</w:t>
      </w:r>
      <w:r w:rsidR="00784009" w:rsidRPr="006806DB">
        <w:t>.</w:t>
      </w:r>
      <w:r w:rsidR="00706B0E">
        <w:t>6</w:t>
      </w:r>
      <w:r w:rsidR="00295D09" w:rsidRPr="006806DB">
        <w:t>.</w:t>
      </w:r>
      <w:r w:rsidR="00784009" w:rsidRPr="006806DB">
        <w:tab/>
        <w:t>Pro vyloučení případných pochybností se sjednává, že shora uvedenými ustanoveními nejsou vyloučena ani omezena žádná práva Objednatele z případného vadného plnění, jak jsou tato práva stanovena relevantními právními předpisy.</w:t>
      </w:r>
    </w:p>
    <w:p w14:paraId="26C5B3DC" w14:textId="6A21C684" w:rsidR="00784009" w:rsidRPr="006806DB" w:rsidRDefault="009B2CED" w:rsidP="00784009">
      <w:pPr>
        <w:pStyle w:val="predsazeni"/>
        <w:ind w:left="357" w:hanging="357"/>
      </w:pPr>
      <w:r w:rsidRPr="006806DB">
        <w:t>4</w:t>
      </w:r>
      <w:r w:rsidR="00784009" w:rsidRPr="006806DB">
        <w:t>.</w:t>
      </w:r>
      <w:r w:rsidR="00706B0E">
        <w:t>7</w:t>
      </w:r>
      <w:r w:rsidR="00784009" w:rsidRPr="006806DB">
        <w:t>.</w:t>
      </w:r>
      <w:r w:rsidR="00784009" w:rsidRPr="006806DB">
        <w:tab/>
        <w:t xml:space="preserve">Tato </w:t>
      </w:r>
      <w:r w:rsidRPr="006806DB">
        <w:t>s</w:t>
      </w:r>
      <w:r w:rsidR="00784009" w:rsidRPr="006806DB">
        <w:t xml:space="preserve">mlouva může být ukončena kdykoliv na základě písemné dohody </w:t>
      </w:r>
      <w:r w:rsidRPr="006806DB">
        <w:t>s</w:t>
      </w:r>
      <w:r w:rsidR="00784009" w:rsidRPr="006806DB">
        <w:t>mluvních stran.</w:t>
      </w:r>
    </w:p>
    <w:p w14:paraId="0991BB65" w14:textId="4218C066" w:rsidR="00784009" w:rsidRPr="006806DB" w:rsidRDefault="009B2CED" w:rsidP="0008352B">
      <w:pPr>
        <w:pStyle w:val="Nadpis2"/>
        <w:spacing w:before="160" w:after="60"/>
        <w:ind w:left="357" w:hanging="357"/>
      </w:pPr>
      <w:r w:rsidRPr="006806DB">
        <w:t>5</w:t>
      </w:r>
      <w:r w:rsidR="00784009" w:rsidRPr="006806DB">
        <w:t xml:space="preserve">. </w:t>
      </w:r>
      <w:r w:rsidR="00784009" w:rsidRPr="006806DB">
        <w:tab/>
      </w:r>
      <w:r w:rsidRPr="006806DB">
        <w:t>m</w:t>
      </w:r>
      <w:r w:rsidR="00784009" w:rsidRPr="006806DB">
        <w:t>lčenlivost</w:t>
      </w:r>
    </w:p>
    <w:p w14:paraId="36CEB535" w14:textId="7F68FB9A" w:rsidR="00784009" w:rsidRPr="006806DB" w:rsidRDefault="009B2CED" w:rsidP="00784009">
      <w:pPr>
        <w:pStyle w:val="predsazeni"/>
        <w:ind w:left="357" w:hanging="357"/>
      </w:pPr>
      <w:r w:rsidRPr="006806DB">
        <w:t>5</w:t>
      </w:r>
      <w:r w:rsidR="00784009" w:rsidRPr="006806DB">
        <w:t>.1.</w:t>
      </w:r>
      <w:r w:rsidR="00784009" w:rsidRPr="006806DB">
        <w:tab/>
      </w:r>
      <w:r w:rsidR="005E7E4E" w:rsidRPr="006806DB">
        <w:t>Zhotovitel</w:t>
      </w:r>
      <w:r w:rsidR="00784009" w:rsidRPr="006806DB">
        <w:t xml:space="preserve"> </w:t>
      </w:r>
      <w:r w:rsidR="00DD6B71">
        <w:t xml:space="preserve">i Objednatel jsou </w:t>
      </w:r>
      <w:r w:rsidR="00784009" w:rsidRPr="006806DB">
        <w:t>povinn</w:t>
      </w:r>
      <w:r w:rsidR="00DD6B71">
        <w:t>i</w:t>
      </w:r>
      <w:r w:rsidR="00784009" w:rsidRPr="006806DB">
        <w:t xml:space="preserve"> zachovávat mlčenlivost o důvěrných informacích. Povinnost zachovat mlčenlivost trvá i po ukončení plnění této </w:t>
      </w:r>
      <w:r w:rsidRPr="006806DB">
        <w:t>s</w:t>
      </w:r>
      <w:r w:rsidR="00784009" w:rsidRPr="006806DB">
        <w:t xml:space="preserve">mlouvy. </w:t>
      </w:r>
      <w:r w:rsidR="00DD6B71" w:rsidRPr="006806DB">
        <w:t xml:space="preserve">Zhotovitel </w:t>
      </w:r>
      <w:r w:rsidR="00DD6B71">
        <w:t xml:space="preserve">i Objednatel </w:t>
      </w:r>
      <w:r w:rsidR="00784009" w:rsidRPr="006806DB">
        <w:t xml:space="preserve">se </w:t>
      </w:r>
      <w:r w:rsidR="00DD6B71" w:rsidRPr="006806DB">
        <w:t>zavazuj</w:t>
      </w:r>
      <w:r w:rsidR="00DD6B71">
        <w:t>í</w:t>
      </w:r>
      <w:r w:rsidR="00DD6B71" w:rsidRPr="006806DB">
        <w:t xml:space="preserve"> </w:t>
      </w:r>
      <w:r w:rsidR="00784009" w:rsidRPr="006806DB">
        <w:t xml:space="preserve">použít poskytnuté důvěrné informace pouze za účelem plnění této </w:t>
      </w:r>
      <w:r w:rsidRPr="006806DB">
        <w:t>s</w:t>
      </w:r>
      <w:r w:rsidR="00784009" w:rsidRPr="006806DB">
        <w:t xml:space="preserve">mlouvy. </w:t>
      </w:r>
      <w:r w:rsidR="00DD6B71" w:rsidRPr="006806DB">
        <w:t xml:space="preserve">Zhotovitel </w:t>
      </w:r>
      <w:r w:rsidR="00DD6B71">
        <w:t>i Objednatel nejsou</w:t>
      </w:r>
      <w:r w:rsidR="00DD6B71" w:rsidRPr="006806DB">
        <w:t xml:space="preserve"> </w:t>
      </w:r>
      <w:r w:rsidR="00784009" w:rsidRPr="006806DB">
        <w:t>oprávněn</w:t>
      </w:r>
      <w:r w:rsidR="00DD6B71">
        <w:t>i</w:t>
      </w:r>
      <w:r w:rsidR="00784009" w:rsidRPr="006806DB">
        <w:t xml:space="preserve"> zpřístupnit důvěrné informace kterékoliv třetí straně bez předchozího písemného souhlasu </w:t>
      </w:r>
      <w:r w:rsidR="005434FD">
        <w:t>druhé smluvní strany</w:t>
      </w:r>
      <w:r w:rsidR="00784009" w:rsidRPr="006806DB">
        <w:t>.</w:t>
      </w:r>
    </w:p>
    <w:p w14:paraId="330A8FD7" w14:textId="2F6ADFFE" w:rsidR="00784009" w:rsidRPr="006806DB" w:rsidRDefault="009B2CED" w:rsidP="00784009">
      <w:pPr>
        <w:pStyle w:val="predsazeni"/>
        <w:ind w:left="357" w:hanging="357"/>
      </w:pPr>
      <w:r w:rsidRPr="006806DB">
        <w:t>5</w:t>
      </w:r>
      <w:r w:rsidR="00784009" w:rsidRPr="006806DB">
        <w:t>.2.</w:t>
      </w:r>
      <w:r w:rsidR="00784009" w:rsidRPr="006806DB">
        <w:tab/>
        <w:t xml:space="preserve">Za důvěrné ve smyslu této </w:t>
      </w:r>
      <w:r w:rsidRPr="006806DB">
        <w:t>s</w:t>
      </w:r>
      <w:r w:rsidR="00784009" w:rsidRPr="006806DB">
        <w:t xml:space="preserve">mlouvy se považují veškeré informace, které jsou jako takové označeny </w:t>
      </w:r>
      <w:r w:rsidR="005434FD">
        <w:t>smluvní stranou</w:t>
      </w:r>
      <w:r w:rsidR="005434FD" w:rsidRPr="006806DB">
        <w:t xml:space="preserve"> </w:t>
      </w:r>
      <w:r w:rsidR="00784009" w:rsidRPr="006806DB">
        <w:t xml:space="preserve">anebo jsou takového charakteru, že jejich zveřejnění může přivodit </w:t>
      </w:r>
      <w:r w:rsidR="00F74631">
        <w:t>smluvní straně</w:t>
      </w:r>
      <w:r w:rsidR="00F74631" w:rsidRPr="006806DB">
        <w:t xml:space="preserve"> </w:t>
      </w:r>
      <w:r w:rsidR="00784009" w:rsidRPr="006806DB">
        <w:t xml:space="preserve">újmu, bez ohledu na to, zda mají povahu osobních, obchodních či jiných informací, jakož i údaje a dokumenty, které </w:t>
      </w:r>
      <w:r w:rsidR="00F74631">
        <w:t>si smluvní strany</w:t>
      </w:r>
      <w:r w:rsidR="00784009" w:rsidRPr="006806DB">
        <w:t xml:space="preserve"> </w:t>
      </w:r>
      <w:r w:rsidR="00122FA9" w:rsidRPr="006806DB">
        <w:t>poskytn</w:t>
      </w:r>
      <w:r w:rsidR="00122FA9">
        <w:t>ou</w:t>
      </w:r>
      <w:r w:rsidR="00122FA9" w:rsidRPr="006806DB">
        <w:t xml:space="preserve"> </w:t>
      </w:r>
      <w:r w:rsidR="00784009" w:rsidRPr="006806DB">
        <w:t xml:space="preserve">v písemné, ústní, elektronické nebo jakékoli jiné podobě v rámci plnění této </w:t>
      </w:r>
      <w:r w:rsidRPr="006806DB">
        <w:t>s</w:t>
      </w:r>
      <w:r w:rsidR="00784009" w:rsidRPr="006806DB">
        <w:t xml:space="preserve">mlouvy (dále jen „důvěrné informace“). Za důvěrné se nepovažují takové informace, které jsou veřejně přístupné nebo k jejichž zveřejnění je </w:t>
      </w:r>
      <w:r w:rsidR="00122FA9">
        <w:t>smluvní strana</w:t>
      </w:r>
      <w:r w:rsidR="00122FA9" w:rsidRPr="006806DB">
        <w:t xml:space="preserve"> </w:t>
      </w:r>
      <w:r w:rsidR="00784009" w:rsidRPr="006806DB">
        <w:t>povin</w:t>
      </w:r>
      <w:r w:rsidR="003E0064">
        <w:t>na</w:t>
      </w:r>
      <w:r w:rsidR="00784009" w:rsidRPr="006806DB">
        <w:t>.</w:t>
      </w:r>
    </w:p>
    <w:p w14:paraId="373CFFED" w14:textId="648B1011" w:rsidR="00784009" w:rsidRPr="006806DB" w:rsidRDefault="009B2CED" w:rsidP="0008352B">
      <w:pPr>
        <w:pStyle w:val="predsazeni"/>
        <w:ind w:left="357" w:hanging="357"/>
      </w:pPr>
      <w:r w:rsidRPr="006806DB">
        <w:t>5</w:t>
      </w:r>
      <w:r w:rsidR="00784009" w:rsidRPr="006806DB">
        <w:t>.3.</w:t>
      </w:r>
      <w:r w:rsidR="00784009" w:rsidRPr="006806DB">
        <w:tab/>
        <w:t xml:space="preserve">V případě škody způsobené v souvislosti s porušením kterékoliv povinnosti vyplývající </w:t>
      </w:r>
      <w:r w:rsidR="00784009" w:rsidRPr="006806DB">
        <w:br/>
        <w:t xml:space="preserve">z tohoto článku </w:t>
      </w:r>
      <w:r w:rsidRPr="006806DB">
        <w:t>S</w:t>
      </w:r>
      <w:r w:rsidR="00784009" w:rsidRPr="006806DB">
        <w:t xml:space="preserve">mlouvy, </w:t>
      </w:r>
      <w:r w:rsidR="003E0064">
        <w:t xml:space="preserve">mají </w:t>
      </w:r>
      <w:r w:rsidR="00FE35E1">
        <w:t xml:space="preserve">obě </w:t>
      </w:r>
      <w:r w:rsidR="003E0064">
        <w:t xml:space="preserve">smluvní strany </w:t>
      </w:r>
      <w:r w:rsidR="00784009" w:rsidRPr="006806DB">
        <w:t>nárok na náhradu škody.</w:t>
      </w:r>
    </w:p>
    <w:p w14:paraId="16E5C91A" w14:textId="5944168D" w:rsidR="005C635C" w:rsidRPr="006806DB" w:rsidRDefault="00A77662" w:rsidP="0008352B">
      <w:pPr>
        <w:pStyle w:val="Nadpis2"/>
        <w:spacing w:before="160" w:after="60"/>
        <w:ind w:left="357" w:hanging="357"/>
      </w:pPr>
      <w:r w:rsidRPr="006806DB">
        <w:t>6</w:t>
      </w:r>
      <w:r w:rsidR="005C635C" w:rsidRPr="006806DB">
        <w:t xml:space="preserve">. </w:t>
      </w:r>
      <w:r w:rsidR="005C635C" w:rsidRPr="006806DB">
        <w:tab/>
      </w:r>
      <w:r w:rsidRPr="006806DB">
        <w:t>smluvní pokuty</w:t>
      </w:r>
    </w:p>
    <w:p w14:paraId="60053B17" w14:textId="0DF821A7" w:rsidR="005C635C" w:rsidRPr="006806DB" w:rsidRDefault="00A77662" w:rsidP="00784009">
      <w:pPr>
        <w:pStyle w:val="predsazeni"/>
        <w:ind w:left="357" w:hanging="357"/>
      </w:pPr>
      <w:r w:rsidRPr="006806DB">
        <w:t>6.1.</w:t>
      </w:r>
      <w:r w:rsidRPr="006806DB">
        <w:tab/>
      </w:r>
      <w:r w:rsidR="00D87999" w:rsidRPr="006806DB">
        <w:t xml:space="preserve">Smluvní strany sjednávají pro případ prodlení Objednatele s </w:t>
      </w:r>
      <w:r w:rsidR="00655934" w:rsidRPr="006806DB">
        <w:t xml:space="preserve">úhradou faktury v termínu </w:t>
      </w:r>
      <w:r w:rsidR="0000638B" w:rsidRPr="006806DB">
        <w:t>splatnosti</w:t>
      </w:r>
      <w:r w:rsidR="00B650F9" w:rsidRPr="006806DB">
        <w:t xml:space="preserve"> právo Objednatele na úhradu smluvní pokuty</w:t>
      </w:r>
      <w:r w:rsidR="0000638B" w:rsidRPr="006806DB">
        <w:t xml:space="preserve"> </w:t>
      </w:r>
      <w:r w:rsidR="00655934" w:rsidRPr="006806DB">
        <w:t xml:space="preserve">ve výši </w:t>
      </w:r>
      <w:proofErr w:type="gramStart"/>
      <w:r w:rsidR="00655934" w:rsidRPr="006806DB">
        <w:t>0,05%</w:t>
      </w:r>
      <w:proofErr w:type="gramEnd"/>
      <w:r w:rsidR="00655934" w:rsidRPr="006806DB">
        <w:t xml:space="preserve"> z ceny </w:t>
      </w:r>
      <w:r w:rsidR="0000638B" w:rsidRPr="006806DB">
        <w:t>D</w:t>
      </w:r>
      <w:r w:rsidR="00655934" w:rsidRPr="006806DB">
        <w:t>íla za každý den prodlení</w:t>
      </w:r>
      <w:r w:rsidR="003E7D06" w:rsidRPr="006806DB">
        <w:t xml:space="preserve"> s předmětnou úhradou</w:t>
      </w:r>
      <w:r w:rsidR="00E9780A" w:rsidRPr="006806DB">
        <w:t>.</w:t>
      </w:r>
    </w:p>
    <w:p w14:paraId="32997A59" w14:textId="2CB85175" w:rsidR="0002042D" w:rsidRPr="006806DB" w:rsidRDefault="00E9780A" w:rsidP="0008352B">
      <w:pPr>
        <w:pStyle w:val="predsazeni"/>
      </w:pPr>
      <w:r w:rsidRPr="006806DB">
        <w:t>6.2.</w:t>
      </w:r>
      <w:r w:rsidR="00B650F9" w:rsidRPr="006806DB">
        <w:t xml:space="preserve"> </w:t>
      </w:r>
      <w:r w:rsidR="003E7D06" w:rsidRPr="006806DB">
        <w:t xml:space="preserve">Smluvní strany sjednávají pro případ řádného </w:t>
      </w:r>
      <w:r w:rsidR="00A062C7" w:rsidRPr="006806DB">
        <w:t xml:space="preserve">a včasného nesplnění a nepředání Díla právo Objednatele na smluvní pokutu </w:t>
      </w:r>
      <w:r w:rsidR="00B650F9" w:rsidRPr="006806DB">
        <w:t xml:space="preserve">ve výši </w:t>
      </w:r>
      <w:proofErr w:type="gramStart"/>
      <w:r w:rsidR="00B650F9" w:rsidRPr="006806DB">
        <w:t>0,05%</w:t>
      </w:r>
      <w:proofErr w:type="gramEnd"/>
      <w:r w:rsidR="00B650F9" w:rsidRPr="006806DB">
        <w:t xml:space="preserve"> z ceny </w:t>
      </w:r>
      <w:r w:rsidR="00A062C7" w:rsidRPr="006806DB">
        <w:t>D</w:t>
      </w:r>
      <w:r w:rsidR="00B650F9" w:rsidRPr="006806DB">
        <w:t>íla za každý den prodlení.</w:t>
      </w:r>
    </w:p>
    <w:p w14:paraId="2928302B" w14:textId="5FD8AFD1" w:rsidR="00E9780A" w:rsidRPr="006806DB" w:rsidRDefault="00A062C7" w:rsidP="00B650F9">
      <w:pPr>
        <w:pStyle w:val="predsazeni"/>
        <w:ind w:left="357" w:hanging="357"/>
      </w:pPr>
      <w:r w:rsidRPr="006806DB">
        <w:t>6.</w:t>
      </w:r>
      <w:r w:rsidR="0008352B" w:rsidRPr="006806DB">
        <w:t>3</w:t>
      </w:r>
      <w:r w:rsidRPr="006806DB">
        <w:t xml:space="preserve">. </w:t>
      </w:r>
      <w:r w:rsidR="002E47C1" w:rsidRPr="006806DB">
        <w:t xml:space="preserve">Výše </w:t>
      </w:r>
      <w:r w:rsidRPr="006806DB">
        <w:t xml:space="preserve">uvedená </w:t>
      </w:r>
      <w:r w:rsidR="00B650F9" w:rsidRPr="006806DB">
        <w:t xml:space="preserve">ujednání </w:t>
      </w:r>
      <w:r w:rsidR="00930F9A" w:rsidRPr="006806DB">
        <w:t xml:space="preserve">upravující právo na smluvní pokutu </w:t>
      </w:r>
      <w:r w:rsidR="00B650F9" w:rsidRPr="006806DB">
        <w:t>se nedotýkají zákonných práv na náhradu škody, kter</w:t>
      </w:r>
      <w:r w:rsidR="00DC51E2" w:rsidRPr="006806DB">
        <w:t>ou</w:t>
      </w:r>
      <w:r w:rsidR="00B650F9" w:rsidRPr="006806DB">
        <w:t xml:space="preserve"> je každá ze smluvních stran oprávněna </w:t>
      </w:r>
      <w:r w:rsidR="00EE3488" w:rsidRPr="006806DB">
        <w:t xml:space="preserve">kromě úhrady sjednané smluvní pokuty </w:t>
      </w:r>
      <w:r w:rsidR="00B650F9" w:rsidRPr="006806DB">
        <w:t>požadovat</w:t>
      </w:r>
      <w:r w:rsidR="0017379D" w:rsidRPr="006806DB">
        <w:t>.</w:t>
      </w:r>
    </w:p>
    <w:p w14:paraId="3A32F240" w14:textId="4A72FD69" w:rsidR="00784009" w:rsidRPr="006806DB" w:rsidRDefault="00A77662" w:rsidP="0008352B">
      <w:pPr>
        <w:pStyle w:val="Nadpis2"/>
        <w:spacing w:before="160" w:after="60"/>
        <w:ind w:left="357" w:hanging="357"/>
      </w:pPr>
      <w:r w:rsidRPr="006806DB">
        <w:t>7</w:t>
      </w:r>
      <w:r w:rsidR="00784009" w:rsidRPr="006806DB">
        <w:t xml:space="preserve">. </w:t>
      </w:r>
      <w:r w:rsidR="00784009" w:rsidRPr="006806DB">
        <w:tab/>
      </w:r>
      <w:r w:rsidR="009C1644" w:rsidRPr="006806DB">
        <w:t>s</w:t>
      </w:r>
      <w:r w:rsidR="00784009" w:rsidRPr="006806DB">
        <w:t>polečná a závěrečná ustanovení</w:t>
      </w:r>
    </w:p>
    <w:p w14:paraId="4F846235" w14:textId="4E1DA2B8" w:rsidR="00784009" w:rsidRPr="006806DB" w:rsidRDefault="00A77662" w:rsidP="00784009">
      <w:pPr>
        <w:pStyle w:val="predsazeni"/>
        <w:ind w:left="357" w:hanging="357"/>
      </w:pPr>
      <w:r w:rsidRPr="006806DB">
        <w:t>7</w:t>
      </w:r>
      <w:r w:rsidR="00784009" w:rsidRPr="006806DB">
        <w:t>.1.</w:t>
      </w:r>
      <w:r w:rsidR="00784009" w:rsidRPr="006806DB">
        <w:tab/>
        <w:t xml:space="preserve">Smluvní strany jsou si vědomy, že práva a povinnosti z této </w:t>
      </w:r>
      <w:r w:rsidR="00F12AD0" w:rsidRPr="006806DB">
        <w:t>s</w:t>
      </w:r>
      <w:r w:rsidR="00784009" w:rsidRPr="006806DB">
        <w:t>mlouvy přecházejí pro případ jejich zániku nebo smrti na jejich právní nástupce.</w:t>
      </w:r>
    </w:p>
    <w:p w14:paraId="24B866BE" w14:textId="0DFE6AC4" w:rsidR="00784009" w:rsidRPr="006806DB" w:rsidRDefault="00A77662" w:rsidP="00784009">
      <w:pPr>
        <w:pStyle w:val="predsazeni"/>
        <w:ind w:left="357" w:hanging="357"/>
      </w:pPr>
      <w:r w:rsidRPr="006806DB">
        <w:t>7</w:t>
      </w:r>
      <w:r w:rsidR="00784009" w:rsidRPr="006806DB">
        <w:t>.2.</w:t>
      </w:r>
      <w:r w:rsidR="00784009" w:rsidRPr="006806DB">
        <w:tab/>
        <w:t xml:space="preserve">Smlouva, jakož i práva a povinnosti vzniklé na základě </w:t>
      </w:r>
      <w:r w:rsidR="00F12AD0" w:rsidRPr="006806DB">
        <w:t>této s</w:t>
      </w:r>
      <w:r w:rsidR="00784009" w:rsidRPr="006806DB">
        <w:t>mlouvy nebo v souvislosti s ní, se řídí právním řádem České republiky, zejména zákonem č. 89/2012 Sb., občanský zákoník, v platném znění</w:t>
      </w:r>
      <w:r w:rsidR="00154509" w:rsidRPr="006806DB">
        <w:t xml:space="preserve">. </w:t>
      </w:r>
      <w:r w:rsidR="00784009" w:rsidRPr="006806DB">
        <w:t xml:space="preserve">Smluvní strany se dohodly, že se na vztahy založené </w:t>
      </w:r>
      <w:r w:rsidR="00154509" w:rsidRPr="006806DB">
        <w:t>touto s</w:t>
      </w:r>
      <w:r w:rsidR="00784009" w:rsidRPr="006806DB">
        <w:t>mlouvou, není-li věc výslovně v</w:t>
      </w:r>
      <w:r w:rsidR="00154509" w:rsidRPr="006806DB">
        <w:t> této smlouvě</w:t>
      </w:r>
      <w:r w:rsidR="00784009" w:rsidRPr="006806DB">
        <w:t xml:space="preserve"> upravena, použijí zejména ustanovení upravující smlouvu o dílo.</w:t>
      </w:r>
    </w:p>
    <w:p w14:paraId="514A588B" w14:textId="1EDF6BBB" w:rsidR="00784009" w:rsidRPr="006806DB" w:rsidRDefault="00A77662" w:rsidP="00784009">
      <w:pPr>
        <w:pStyle w:val="predsazeni"/>
        <w:ind w:left="357" w:hanging="357"/>
      </w:pPr>
      <w:r w:rsidRPr="006806DB">
        <w:t>7</w:t>
      </w:r>
      <w:r w:rsidR="00784009" w:rsidRPr="006806DB">
        <w:t>.3.</w:t>
      </w:r>
      <w:r w:rsidR="00784009" w:rsidRPr="006806DB">
        <w:tab/>
        <w:t xml:space="preserve">Tato </w:t>
      </w:r>
      <w:r w:rsidR="00154509" w:rsidRPr="006806DB">
        <w:t>s</w:t>
      </w:r>
      <w:r w:rsidR="00784009" w:rsidRPr="006806DB">
        <w:t xml:space="preserve">mlouva se vyhotovuje ve dvou stejnopisech s platností originálu, z nichž každé </w:t>
      </w:r>
      <w:r w:rsidR="00F12AD0" w:rsidRPr="006806DB">
        <w:t>s</w:t>
      </w:r>
      <w:r w:rsidR="00784009" w:rsidRPr="006806DB">
        <w:t xml:space="preserve">mluvní straně náleží jedno vyhotovení. </w:t>
      </w:r>
      <w:r w:rsidR="00154509" w:rsidRPr="006806DB">
        <w:t>Tuto s</w:t>
      </w:r>
      <w:r w:rsidR="00784009" w:rsidRPr="006806DB">
        <w:t xml:space="preserve">mlouvu lze doplňovat nebo měnit pouze písemnými dodatky podepsanými oběma </w:t>
      </w:r>
      <w:r w:rsidR="00F12AD0" w:rsidRPr="006806DB">
        <w:t>s</w:t>
      </w:r>
      <w:r w:rsidR="00784009" w:rsidRPr="006806DB">
        <w:t>mluvními stranami.</w:t>
      </w:r>
    </w:p>
    <w:p w14:paraId="2C33BE50" w14:textId="41767F4A" w:rsidR="00784009" w:rsidRPr="006806DB" w:rsidRDefault="00A77662" w:rsidP="00784009">
      <w:pPr>
        <w:pStyle w:val="predsazeni"/>
        <w:ind w:left="357" w:hanging="357"/>
      </w:pPr>
      <w:r w:rsidRPr="006806DB">
        <w:t>7</w:t>
      </w:r>
      <w:r w:rsidR="00784009" w:rsidRPr="006806DB">
        <w:t>.4.</w:t>
      </w:r>
      <w:r w:rsidR="00784009" w:rsidRPr="006806DB">
        <w:tab/>
        <w:t xml:space="preserve">Smlouva nabývá platnosti dnem jejího podpisu oběma </w:t>
      </w:r>
      <w:r w:rsidR="009C1644" w:rsidRPr="006806DB">
        <w:t>s</w:t>
      </w:r>
      <w:r w:rsidR="00784009" w:rsidRPr="006806DB">
        <w:t>mluvními stranami</w:t>
      </w:r>
      <w:r w:rsidR="009C1644" w:rsidRPr="006806DB">
        <w:t xml:space="preserve"> a účinnosti dnem zveřejnění v registru smluv. Smluvní strany se zveřejněním </w:t>
      </w:r>
      <w:r w:rsidR="00DC51E2" w:rsidRPr="006806DB">
        <w:t xml:space="preserve">této smlouvy v registru smluv </w:t>
      </w:r>
      <w:r w:rsidR="009C1644" w:rsidRPr="006806DB">
        <w:t>souhlasí a prohlašují, že žádné z ustanovení této smlouvy n</w:t>
      </w:r>
      <w:r w:rsidR="00F12AD0" w:rsidRPr="006806DB">
        <w:t>e</w:t>
      </w:r>
      <w:r w:rsidR="009C1644" w:rsidRPr="006806DB">
        <w:t>považují za obchodní tajemství</w:t>
      </w:r>
      <w:r w:rsidR="00784009" w:rsidRPr="006806DB">
        <w:t>.</w:t>
      </w:r>
      <w:r w:rsidR="009C1644" w:rsidRPr="006806DB">
        <w:t xml:space="preserve"> </w:t>
      </w:r>
      <w:r w:rsidR="00DC51E2" w:rsidRPr="006806DB">
        <w:t>Zajisti</w:t>
      </w:r>
      <w:r w:rsidR="005641DF" w:rsidRPr="006806DB">
        <w:t>t</w:t>
      </w:r>
      <w:r w:rsidR="00DC51E2" w:rsidRPr="006806DB">
        <w:t xml:space="preserve"> zveřejnění smlouvy</w:t>
      </w:r>
      <w:r w:rsidR="009C1644" w:rsidRPr="006806DB">
        <w:t xml:space="preserve"> v registru smluv se zavazuje </w:t>
      </w:r>
      <w:r w:rsidR="00F12AD0" w:rsidRPr="006806DB">
        <w:t xml:space="preserve">v zákonné lhůtě </w:t>
      </w:r>
      <w:r w:rsidR="009C1644" w:rsidRPr="006806DB">
        <w:t>Objednatel.</w:t>
      </w:r>
    </w:p>
    <w:p w14:paraId="5818D987" w14:textId="367F61E4" w:rsidR="00784009" w:rsidRPr="006806DB" w:rsidRDefault="00A77662" w:rsidP="00784009">
      <w:pPr>
        <w:pStyle w:val="predsazeni"/>
        <w:ind w:left="357" w:hanging="357"/>
      </w:pPr>
      <w:r w:rsidRPr="006806DB">
        <w:t>7</w:t>
      </w:r>
      <w:r w:rsidR="00784009" w:rsidRPr="006806DB">
        <w:t>.5.</w:t>
      </w:r>
      <w:r w:rsidR="00784009" w:rsidRPr="006806DB">
        <w:tab/>
        <w:t xml:space="preserve">Smluvní strany se dohodly, že případné spory vzniklé na základě nebo v souvislosti s touto </w:t>
      </w:r>
      <w:r w:rsidR="00154509" w:rsidRPr="006806DB">
        <w:t>s</w:t>
      </w:r>
      <w:r w:rsidR="00784009" w:rsidRPr="006806DB">
        <w:t>mlouvou nebo v souvislosti s ní budou řešit nejprve smírným jednáním, jinak je sjednána pravomoc soudů České republiky.</w:t>
      </w:r>
    </w:p>
    <w:p w14:paraId="1B8345B9" w14:textId="08835B21" w:rsidR="005C635C" w:rsidRPr="006806DB" w:rsidRDefault="00A77662" w:rsidP="00F60099">
      <w:pPr>
        <w:pStyle w:val="predsazeni"/>
        <w:spacing w:after="120"/>
        <w:ind w:left="357" w:hanging="357"/>
      </w:pPr>
      <w:r w:rsidRPr="006806DB">
        <w:t>7</w:t>
      </w:r>
      <w:r w:rsidR="005C635C" w:rsidRPr="006806DB">
        <w:t xml:space="preserve">.6. Smluvní strany sjednávají níže kontaktní osoby v záležitostech </w:t>
      </w:r>
      <w:r w:rsidR="003229D8">
        <w:t xml:space="preserve">věcného plnění </w:t>
      </w:r>
      <w:r w:rsidR="005C635C" w:rsidRPr="006806DB">
        <w:t>této smlouvy a to</w:t>
      </w:r>
    </w:p>
    <w:p w14:paraId="3C572B3A" w14:textId="619F1D19" w:rsidR="005C635C" w:rsidRPr="006806DB" w:rsidRDefault="005C635C" w:rsidP="004D07E8">
      <w:pPr>
        <w:pStyle w:val="predsazeni"/>
        <w:spacing w:after="120"/>
        <w:ind w:left="357" w:hanging="357"/>
      </w:pPr>
      <w:r w:rsidRPr="006806DB">
        <w:tab/>
        <w:t xml:space="preserve">za Objednatele </w:t>
      </w:r>
      <w:r w:rsidR="00990647" w:rsidRPr="006806DB">
        <w:tab/>
      </w:r>
      <w:proofErr w:type="gramStart"/>
      <w:r w:rsidR="00AC45EE">
        <w:t>xxx</w:t>
      </w:r>
      <w:r w:rsidRPr="006806DB">
        <w:t xml:space="preserve">, </w:t>
      </w:r>
      <w:r w:rsidR="00C95D70" w:rsidRPr="006806DB">
        <w:t xml:space="preserve">  </w:t>
      </w:r>
      <w:proofErr w:type="gramEnd"/>
      <w:r w:rsidR="00AC45EE">
        <w:t xml:space="preserve">       </w:t>
      </w:r>
      <w:r w:rsidRPr="006806DB">
        <w:t>tel.</w:t>
      </w:r>
      <w:r w:rsidR="00343C33" w:rsidRPr="006806DB">
        <w:t xml:space="preserve">: </w:t>
      </w:r>
      <w:r w:rsidR="003560BD" w:rsidRPr="006806DB">
        <w:t>+420</w:t>
      </w:r>
      <w:r w:rsidR="00C95D70" w:rsidRPr="006806DB">
        <w:t> </w:t>
      </w:r>
      <w:r w:rsidR="00AC45EE">
        <w:t>xxx</w:t>
      </w:r>
      <w:r w:rsidRPr="006806DB">
        <w:t xml:space="preserve">, </w:t>
      </w:r>
      <w:r w:rsidR="00C95D70" w:rsidRPr="006806DB">
        <w:tab/>
      </w:r>
      <w:r w:rsidRPr="006806DB">
        <w:t>email</w:t>
      </w:r>
      <w:r w:rsidR="00CC67E2" w:rsidRPr="006806DB">
        <w:t xml:space="preserve">: </w:t>
      </w:r>
      <w:r w:rsidR="00AC45EE">
        <w:t>xxx</w:t>
      </w:r>
    </w:p>
    <w:p w14:paraId="79ABBC85" w14:textId="5B8270F9" w:rsidR="005C635C" w:rsidRPr="006806DB" w:rsidRDefault="005C635C" w:rsidP="00784009">
      <w:pPr>
        <w:pStyle w:val="predsazeni"/>
        <w:ind w:left="357" w:hanging="357"/>
      </w:pPr>
      <w:r w:rsidRPr="006806DB">
        <w:tab/>
        <w:t xml:space="preserve">za Zhotovitele </w:t>
      </w:r>
      <w:r w:rsidR="00990647" w:rsidRPr="006806DB">
        <w:tab/>
      </w:r>
      <w:r w:rsidR="00AC45EE">
        <w:t>xxx</w:t>
      </w:r>
      <w:r w:rsidR="00990647" w:rsidRPr="006806DB">
        <w:t>,</w:t>
      </w:r>
      <w:r w:rsidR="00990647" w:rsidRPr="006806DB">
        <w:tab/>
      </w:r>
      <w:r w:rsidR="003C669C" w:rsidRPr="006806DB">
        <w:t xml:space="preserve"> </w:t>
      </w:r>
      <w:r w:rsidR="00990647" w:rsidRPr="006806DB">
        <w:t xml:space="preserve"> </w:t>
      </w:r>
      <w:r w:rsidR="00C95D70" w:rsidRPr="006806DB">
        <w:t xml:space="preserve">  </w:t>
      </w:r>
      <w:r w:rsidRPr="006806DB">
        <w:t>tel</w:t>
      </w:r>
      <w:r w:rsidR="003560BD" w:rsidRPr="006806DB">
        <w:t>.</w:t>
      </w:r>
      <w:r w:rsidR="00F60099" w:rsidRPr="006806DB">
        <w:t>:</w:t>
      </w:r>
      <w:r w:rsidR="00057418" w:rsidRPr="006806DB">
        <w:t xml:space="preserve"> </w:t>
      </w:r>
      <w:r w:rsidR="003C669C" w:rsidRPr="006806DB">
        <w:t>+420</w:t>
      </w:r>
      <w:r w:rsidR="00DE4870">
        <w:t> </w:t>
      </w:r>
      <w:r w:rsidR="00AC45EE">
        <w:t>xxx</w:t>
      </w:r>
      <w:r w:rsidR="00057418" w:rsidRPr="006806DB">
        <w:t>,</w:t>
      </w:r>
      <w:r w:rsidR="00DC74C7" w:rsidRPr="006806DB">
        <w:t xml:space="preserve"> </w:t>
      </w:r>
      <w:r w:rsidR="00990647" w:rsidRPr="006806DB">
        <w:tab/>
      </w:r>
      <w:r w:rsidRPr="006806DB">
        <w:t>email</w:t>
      </w:r>
      <w:r w:rsidR="00DC74C7" w:rsidRPr="006806DB">
        <w:t xml:space="preserve">: </w:t>
      </w:r>
      <w:hyperlink r:id="rId11" w:tgtFrame="_blank" w:history="1">
        <w:r w:rsidR="00AC45EE">
          <w:t>xx</w:t>
        </w:r>
      </w:hyperlink>
      <w:r w:rsidR="00AC45EE">
        <w:t>x</w:t>
      </w:r>
      <w:r w:rsidR="00990647" w:rsidRPr="006806DB">
        <w:t> </w:t>
      </w:r>
    </w:p>
    <w:p w14:paraId="3A7031C4" w14:textId="413F492C" w:rsidR="007F0F4C" w:rsidRPr="006806DB" w:rsidRDefault="00A77662" w:rsidP="00784009">
      <w:pPr>
        <w:pStyle w:val="predsazeni"/>
        <w:ind w:left="357" w:hanging="357"/>
      </w:pPr>
      <w:r w:rsidRPr="006806DB">
        <w:t>7</w:t>
      </w:r>
      <w:r w:rsidR="00784009" w:rsidRPr="006806DB">
        <w:t>.</w:t>
      </w:r>
      <w:r w:rsidR="005C635C" w:rsidRPr="006806DB">
        <w:t>7</w:t>
      </w:r>
      <w:r w:rsidR="00784009" w:rsidRPr="006806DB">
        <w:t>.</w:t>
      </w:r>
      <w:r w:rsidR="00784009" w:rsidRPr="006806DB">
        <w:tab/>
      </w:r>
      <w:r w:rsidR="007F0F4C" w:rsidRPr="006806DB">
        <w:t xml:space="preserve">Nedílnou součástí této smlouvy je Příloha č. 1 </w:t>
      </w:r>
      <w:r w:rsidR="00C414EB" w:rsidRPr="006806DB">
        <w:t>–</w:t>
      </w:r>
      <w:r w:rsidR="007F0F4C" w:rsidRPr="006806DB">
        <w:t xml:space="preserve"> </w:t>
      </w:r>
      <w:r w:rsidR="00B02B54" w:rsidRPr="006806DB">
        <w:t>Cenová nabídka</w:t>
      </w:r>
    </w:p>
    <w:p w14:paraId="4C5E0169" w14:textId="6C5D3717" w:rsidR="00784009" w:rsidRPr="006806DB" w:rsidRDefault="007F0F4C" w:rsidP="00FA5194">
      <w:pPr>
        <w:pStyle w:val="predsazeni"/>
        <w:spacing w:after="360"/>
        <w:ind w:left="357" w:hanging="357"/>
      </w:pPr>
      <w:r w:rsidRPr="006806DB">
        <w:t xml:space="preserve">7.8. </w:t>
      </w:r>
      <w:r w:rsidR="00784009" w:rsidRPr="006806DB">
        <w:t xml:space="preserve">Obě </w:t>
      </w:r>
      <w:r w:rsidR="00154509" w:rsidRPr="006806DB">
        <w:t>s</w:t>
      </w:r>
      <w:r w:rsidR="00784009" w:rsidRPr="006806DB">
        <w:t xml:space="preserve">mluvní strany shodně prohlašují, že si tuto </w:t>
      </w:r>
      <w:r w:rsidR="00154509" w:rsidRPr="006806DB">
        <w:t>s</w:t>
      </w:r>
      <w:r w:rsidR="00784009" w:rsidRPr="006806DB">
        <w:t xml:space="preserve">mlouvu před jejím podpisem přečetly, že byla uzavřena po vzájemném projednání dle jejich pravé a svobodné vůle, vážně a srozumitelně, nikoliv </w:t>
      </w:r>
      <w:r w:rsidR="00784009" w:rsidRPr="006806DB">
        <w:br/>
        <w:t xml:space="preserve">v tísni a za nápadně nevýhodných podmínek. Smluvní strany s obsahem </w:t>
      </w:r>
      <w:r w:rsidR="00154509" w:rsidRPr="006806DB">
        <w:t>s</w:t>
      </w:r>
      <w:r w:rsidR="00784009" w:rsidRPr="006806DB">
        <w:t>mlouvy souhlasí a na důkaz toho připojují své podpisy.</w:t>
      </w:r>
    </w:p>
    <w:p w14:paraId="6B226871" w14:textId="77777777" w:rsidR="00117FB0" w:rsidRDefault="00117FB0" w:rsidP="00E37E86">
      <w:pPr>
        <w:spacing w:after="100"/>
        <w:rPr>
          <w:rFonts w:ascii="Crabath Text Medium" w:hAnsi="Crabath Text Medium"/>
          <w:szCs w:val="20"/>
        </w:rPr>
      </w:pPr>
    </w:p>
    <w:p w14:paraId="00E42FD2" w14:textId="5C09482A" w:rsidR="00784009" w:rsidRPr="006806DB" w:rsidRDefault="00E949CC" w:rsidP="00E37E86">
      <w:pPr>
        <w:spacing w:after="100"/>
        <w:rPr>
          <w:rFonts w:ascii="Atyp BL Display Semibold" w:hAnsi="Atyp BL Display Semibold"/>
          <w:szCs w:val="20"/>
        </w:rPr>
      </w:pPr>
      <w:r w:rsidRPr="006806DB">
        <w:rPr>
          <w:rFonts w:ascii="Crabath Text Medium" w:hAnsi="Crabath Text Medium"/>
          <w:szCs w:val="20"/>
        </w:rPr>
        <w:t>z</w:t>
      </w:r>
      <w:r w:rsidR="00784009" w:rsidRPr="006806DB">
        <w:rPr>
          <w:rFonts w:ascii="Crabath Text Medium" w:hAnsi="Crabath Text Medium"/>
          <w:szCs w:val="20"/>
        </w:rPr>
        <w:t>a Objednatele</w:t>
      </w:r>
      <w:r w:rsidR="00784009" w:rsidRPr="006806DB">
        <w:rPr>
          <w:rFonts w:ascii="Crabath Text Medium" w:hAnsi="Crabath Text Medium"/>
          <w:szCs w:val="20"/>
        </w:rPr>
        <w:tab/>
      </w:r>
      <w:r w:rsidR="00784009" w:rsidRPr="006806DB">
        <w:rPr>
          <w:rFonts w:ascii="Crabath Text Medium" w:hAnsi="Crabath Text Medium"/>
          <w:szCs w:val="20"/>
        </w:rPr>
        <w:tab/>
      </w:r>
      <w:r w:rsidR="00784009" w:rsidRPr="006806DB">
        <w:rPr>
          <w:rFonts w:ascii="Crabath Text Medium" w:hAnsi="Crabath Text Medium"/>
          <w:szCs w:val="20"/>
        </w:rPr>
        <w:tab/>
      </w:r>
      <w:r w:rsidR="00784009" w:rsidRPr="006806DB">
        <w:rPr>
          <w:rFonts w:ascii="Crabath Text Medium" w:hAnsi="Crabath Text Medium"/>
          <w:szCs w:val="20"/>
        </w:rPr>
        <w:tab/>
      </w:r>
      <w:r w:rsidR="00784009" w:rsidRPr="006806DB">
        <w:rPr>
          <w:rFonts w:ascii="Crabath Text Medium" w:hAnsi="Crabath Text Medium"/>
          <w:szCs w:val="20"/>
        </w:rPr>
        <w:tab/>
      </w:r>
      <w:r w:rsidR="00784009" w:rsidRPr="006806DB">
        <w:rPr>
          <w:rFonts w:ascii="Crabath Text Medium" w:hAnsi="Crabath Text Medium"/>
          <w:szCs w:val="20"/>
        </w:rPr>
        <w:tab/>
      </w:r>
    </w:p>
    <w:p w14:paraId="02FE99CA" w14:textId="166AB445" w:rsidR="003A1FA5" w:rsidRPr="006806DB" w:rsidRDefault="00784009" w:rsidP="00E37E86">
      <w:pPr>
        <w:spacing w:after="300"/>
      </w:pPr>
      <w:r w:rsidRPr="006806DB">
        <w:t xml:space="preserve">V Praze dne </w:t>
      </w:r>
      <w:r w:rsidR="00AC45EE">
        <w:t>27.5.2024</w:t>
      </w:r>
    </w:p>
    <w:p w14:paraId="116201C4" w14:textId="77777777" w:rsidR="005641DF" w:rsidRPr="006806DB" w:rsidRDefault="005641DF" w:rsidP="00E37E86">
      <w:pPr>
        <w:spacing w:after="300"/>
      </w:pPr>
    </w:p>
    <w:p w14:paraId="3F5E4750" w14:textId="61142DF7" w:rsidR="003A1FA5" w:rsidRPr="006806DB" w:rsidRDefault="003A1FA5" w:rsidP="00E37E86">
      <w:pPr>
        <w:spacing w:after="300"/>
      </w:pPr>
      <w:r w:rsidRPr="006806DB">
        <w:rPr>
          <w:noProof/>
        </w:rPr>
        <mc:AlternateContent>
          <mc:Choice Requires="wps">
            <w:drawing>
              <wp:anchor distT="0" distB="0" distL="114300" distR="114300" simplePos="0" relativeHeight="251660288" behindDoc="0" locked="0" layoutInCell="1" allowOverlap="1" wp14:anchorId="738BAE16" wp14:editId="1F95DC8A">
                <wp:simplePos x="0" y="0"/>
                <wp:positionH relativeFrom="column">
                  <wp:posOffset>3147790</wp:posOffset>
                </wp:positionH>
                <wp:positionV relativeFrom="paragraph">
                  <wp:posOffset>302260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3DB1D"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5pt,23.8pt" to="413.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" strokecolor="black [3200]" strokeweight=".5pt">
                <v:stroke joinstyle="miter"/>
              </v:line>
            </w:pict>
          </mc:Fallback>
        </mc:AlternateContent>
      </w:r>
      <w:r w:rsidR="00784009" w:rsidRPr="006806DB">
        <w:tab/>
      </w:r>
    </w:p>
    <w:p w14:paraId="1DC8CDE9" w14:textId="0C602FBD" w:rsidR="00784009" w:rsidRPr="006806DB" w:rsidRDefault="00784009" w:rsidP="003A1FA5">
      <w:pPr>
        <w:spacing w:after="300"/>
      </w:pPr>
      <w:r w:rsidRPr="006806DB">
        <w:rPr>
          <w:rFonts w:ascii="Crabath Text Medium" w:hAnsi="Crabath Text Medium"/>
          <w:noProof/>
        </w:rPr>
        <mc:AlternateContent>
          <mc:Choice Requires="wps">
            <w:drawing>
              <wp:anchor distT="0" distB="0" distL="114300" distR="114300" simplePos="0" relativeHeight="251659264" behindDoc="0" locked="0" layoutInCell="1" allowOverlap="1" wp14:anchorId="0375606B" wp14:editId="4900970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03DCC"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6806DB">
        <w:rPr>
          <w:rFonts w:ascii="Crabath Text Medium" w:hAnsi="Crabath Text Medium"/>
          <w:szCs w:val="20"/>
        </w:rPr>
        <w:t>Mgr. František Cipro</w:t>
      </w:r>
      <w:r w:rsidRPr="006806DB">
        <w:tab/>
      </w:r>
      <w:r w:rsidRPr="006806DB">
        <w:tab/>
      </w:r>
      <w:r w:rsidRPr="006806DB">
        <w:tab/>
      </w:r>
      <w:r w:rsidRPr="006806DB">
        <w:tab/>
      </w:r>
      <w:r w:rsidRPr="006806DB">
        <w:tab/>
      </w:r>
      <w:r w:rsidRPr="006806DB">
        <w:rPr>
          <w:rFonts w:ascii="Crabath Text Medium" w:hAnsi="Crabath Text Medium"/>
          <w:szCs w:val="20"/>
        </w:rPr>
        <w:t>Mgr. Jana Adamcová</w:t>
      </w:r>
      <w:r w:rsidRPr="006806DB">
        <w:tab/>
      </w:r>
      <w:r w:rsidRPr="006806DB">
        <w:tab/>
      </w:r>
      <w:r w:rsidRPr="006806DB">
        <w:tab/>
      </w:r>
      <w:r w:rsidRPr="006806DB">
        <w:tab/>
      </w:r>
      <w:r w:rsidRPr="006806DB">
        <w:br/>
        <w:t>předseda představenstva</w:t>
      </w:r>
      <w:r w:rsidRPr="006806DB">
        <w:tab/>
      </w:r>
      <w:r w:rsidRPr="006806DB">
        <w:tab/>
      </w:r>
      <w:r w:rsidRPr="006806DB">
        <w:tab/>
      </w:r>
      <w:r w:rsidRPr="006806DB">
        <w:tab/>
        <w:t>místopředsedkyně představenstva</w:t>
      </w:r>
      <w:r w:rsidRPr="006806DB">
        <w:br/>
        <w:t>Prague City Tourism a.s.</w:t>
      </w:r>
      <w:r w:rsidRPr="006806DB">
        <w:tab/>
      </w:r>
      <w:r w:rsidRPr="006806DB">
        <w:tab/>
      </w:r>
      <w:r w:rsidRPr="006806DB">
        <w:tab/>
      </w:r>
      <w:r w:rsidRPr="006806DB">
        <w:tab/>
        <w:t>Prague City Tourism a.s.</w:t>
      </w:r>
    </w:p>
    <w:p w14:paraId="25184C4D" w14:textId="77777777" w:rsidR="00784009" w:rsidRPr="006806DB" w:rsidRDefault="00784009" w:rsidP="00E37E86">
      <w:pPr>
        <w:spacing w:after="0"/>
        <w:rPr>
          <w:rFonts w:ascii="Crabath Text Medium" w:hAnsi="Crabath Text Medium"/>
          <w:szCs w:val="20"/>
        </w:rPr>
      </w:pPr>
    </w:p>
    <w:p w14:paraId="3033F566" w14:textId="51C42370" w:rsidR="00784009" w:rsidRPr="006806DB" w:rsidRDefault="00E949CC" w:rsidP="00E37E86">
      <w:pPr>
        <w:spacing w:after="100"/>
        <w:rPr>
          <w:rFonts w:ascii="Crabath Text Medium" w:hAnsi="Crabath Text Medium"/>
          <w:szCs w:val="20"/>
        </w:rPr>
      </w:pPr>
      <w:r w:rsidRPr="006806DB">
        <w:rPr>
          <w:rFonts w:ascii="Crabath Text Medium" w:hAnsi="Crabath Text Medium"/>
          <w:szCs w:val="20"/>
        </w:rPr>
        <w:t>za Zhotovitele</w:t>
      </w:r>
      <w:r w:rsidR="00784009" w:rsidRPr="006806DB">
        <w:rPr>
          <w:rFonts w:ascii="Crabath Text Medium" w:hAnsi="Crabath Text Medium"/>
          <w:szCs w:val="20"/>
        </w:rPr>
        <w:tab/>
      </w:r>
    </w:p>
    <w:p w14:paraId="545A1236" w14:textId="1E0A053B" w:rsidR="00784009" w:rsidRPr="006806DB" w:rsidRDefault="00784009" w:rsidP="00E37E86">
      <w:pPr>
        <w:tabs>
          <w:tab w:val="left" w:pos="2910"/>
        </w:tabs>
        <w:spacing w:after="300"/>
      </w:pPr>
      <w:r w:rsidRPr="006806DB">
        <w:t xml:space="preserve">V </w:t>
      </w:r>
      <w:r w:rsidR="00AC6ED9" w:rsidRPr="006806DB">
        <w:t xml:space="preserve">Praze </w:t>
      </w:r>
      <w:r w:rsidRPr="006806DB">
        <w:t xml:space="preserve">dne </w:t>
      </w:r>
      <w:r w:rsidR="00AC45EE">
        <w:t>27.5.2024</w:t>
      </w:r>
    </w:p>
    <w:p w14:paraId="29EF18A9" w14:textId="77777777" w:rsidR="005641DF" w:rsidRPr="006806DB" w:rsidRDefault="005641DF" w:rsidP="00E37E86">
      <w:pPr>
        <w:tabs>
          <w:tab w:val="left" w:pos="2910"/>
        </w:tabs>
        <w:spacing w:after="300"/>
      </w:pPr>
    </w:p>
    <w:p w14:paraId="2F5FE739" w14:textId="77777777" w:rsidR="00784009" w:rsidRPr="006806DB" w:rsidRDefault="00784009" w:rsidP="00784009">
      <w:r w:rsidRPr="006806DB">
        <w:rPr>
          <w:noProof/>
        </w:rPr>
        <mc:AlternateContent>
          <mc:Choice Requires="wps">
            <w:drawing>
              <wp:anchor distT="0" distB="0" distL="114300" distR="114300" simplePos="0" relativeHeight="251661312" behindDoc="0" locked="0" layoutInCell="1" allowOverlap="1" wp14:anchorId="36AEBD30" wp14:editId="689CA583">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0B511"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" strokecolor="black [3200]" strokeweight=".5pt">
                <v:stroke joinstyle="miter"/>
              </v:line>
            </w:pict>
          </mc:Fallback>
        </mc:AlternateContent>
      </w:r>
    </w:p>
    <w:p w14:paraId="66B96CC0" w14:textId="6F6DE3E6" w:rsidR="001F1C18" w:rsidRPr="006806DB" w:rsidRDefault="00702F7D" w:rsidP="00E37E86">
      <w:pPr>
        <w:spacing w:after="0"/>
        <w:rPr>
          <w:rFonts w:ascii="Crabath Text Medium" w:hAnsi="Crabath Text Medium"/>
        </w:rPr>
      </w:pPr>
      <w:r w:rsidRPr="006806DB">
        <w:rPr>
          <w:rFonts w:ascii="Crabath Text Medium" w:hAnsi="Crabath Text Medium"/>
        </w:rPr>
        <w:t>Hanuš Rais</w:t>
      </w:r>
      <w:r w:rsidR="00D52C57">
        <w:rPr>
          <w:rFonts w:ascii="Crabath Text Medium" w:hAnsi="Crabath Text Medium"/>
        </w:rPr>
        <w:t xml:space="preserve"> MBA</w:t>
      </w:r>
    </w:p>
    <w:p w14:paraId="62A9E41E" w14:textId="791260A6" w:rsidR="00702F7D" w:rsidRPr="006806DB" w:rsidRDefault="00702F7D" w:rsidP="00E37E86">
      <w:pPr>
        <w:spacing w:after="0"/>
      </w:pPr>
      <w:r w:rsidRPr="006806DB">
        <w:t xml:space="preserve">jednatel </w:t>
      </w:r>
      <w:proofErr w:type="spellStart"/>
      <w:r w:rsidRPr="006806DB">
        <w:t>Virgo</w:t>
      </w:r>
      <w:proofErr w:type="spellEnd"/>
      <w:r w:rsidRPr="006806DB">
        <w:t xml:space="preserve"> </w:t>
      </w:r>
      <w:proofErr w:type="spellStart"/>
      <w:r w:rsidRPr="006806DB">
        <w:t>Advertising</w:t>
      </w:r>
      <w:proofErr w:type="spellEnd"/>
      <w:r w:rsidRPr="006806DB">
        <w:t xml:space="preserve"> s.r.o.</w:t>
      </w:r>
    </w:p>
    <w:sectPr w:rsidR="00702F7D" w:rsidRPr="006806DB" w:rsidSect="00117FB0">
      <w:headerReference w:type="default" r:id="rId12"/>
      <w:footerReference w:type="default" r:id="rId13"/>
      <w:footerReference w:type="first" r:id="rId14"/>
      <w:pgSz w:w="11910" w:h="16840" w:code="9"/>
      <w:pgMar w:top="1440" w:right="680" w:bottom="1980"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42A2B" w14:textId="77777777" w:rsidR="00A3205E" w:rsidRDefault="00A3205E" w:rsidP="00784009">
      <w:pPr>
        <w:spacing w:after="0" w:line="240" w:lineRule="auto"/>
      </w:pPr>
      <w:r>
        <w:separator/>
      </w:r>
    </w:p>
  </w:endnote>
  <w:endnote w:type="continuationSeparator" w:id="0">
    <w:p w14:paraId="3DC7AD11" w14:textId="77777777" w:rsidR="00A3205E" w:rsidRDefault="00A3205E" w:rsidP="0078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51F8" w14:textId="6828E51D" w:rsidR="00E37E86" w:rsidRPr="00026C34" w:rsidRDefault="00E37E86" w:rsidP="00BC0EF0">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61312" behindDoc="0" locked="1" layoutInCell="1" allowOverlap="1" wp14:anchorId="0DD0D817" wp14:editId="1FFEA254">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48C9E6"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 xml:space="preserve">smlouva o </w:t>
    </w:r>
    <w:r w:rsidR="00E949CC">
      <w:rPr>
        <w:rFonts w:ascii="Atyp BL Display Semibold" w:hAnsi="Atyp BL Display Semibold"/>
      </w:rPr>
      <w:t>dílo</w:t>
    </w:r>
    <w:r>
      <w:rPr>
        <w:rFonts w:ascii="Atyp BL Display Semibold" w:hAnsi="Atyp BL Display Semibold"/>
      </w:rPr>
      <w:tab/>
    </w:r>
    <w:r>
      <w:rPr>
        <w:rFonts w:ascii="Atyp BL Display Semibold" w:hAnsi="Atyp BL Display Semibold"/>
      </w:rP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636E7" w14:textId="77777777" w:rsidR="00E37E86" w:rsidRPr="006759C0" w:rsidRDefault="00E37E86"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7216" behindDoc="0" locked="1" layoutInCell="1" allowOverlap="1" wp14:anchorId="06A63E4C" wp14:editId="32B08B8E">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2A82A" id="object 5" o:spid="_x0000_s1026" style="position:absolute;margin-left:34pt;margin-top:551.75pt;width:24.35pt;height:2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78D529AF" w14:textId="77777777" w:rsidR="00E37E86" w:rsidRPr="006759C0" w:rsidRDefault="00E37E86"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24AD22D3" w14:textId="77777777" w:rsidR="00E37E86" w:rsidRPr="00933491" w:rsidRDefault="00E37E86"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3325B" w14:textId="77777777" w:rsidR="00A3205E" w:rsidRDefault="00A3205E" w:rsidP="00784009">
      <w:pPr>
        <w:spacing w:after="0" w:line="240" w:lineRule="auto"/>
      </w:pPr>
      <w:r>
        <w:separator/>
      </w:r>
    </w:p>
  </w:footnote>
  <w:footnote w:type="continuationSeparator" w:id="0">
    <w:p w14:paraId="5F9EB24B" w14:textId="77777777" w:rsidR="00A3205E" w:rsidRDefault="00A3205E" w:rsidP="0078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0729" w14:textId="77777777" w:rsidR="00E37E86" w:rsidRDefault="00E37E86"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79A5C2C"/>
    <w:lvl w:ilvl="0">
      <w:numFmt w:val="decimal"/>
      <w:lvlText w:val="*"/>
      <w:lvlJc w:val="left"/>
    </w:lvl>
  </w:abstractNum>
  <w:abstractNum w:abstractNumId="1" w15:restartNumberingAfterBreak="0">
    <w:nsid w:val="040725E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25567F6E"/>
    <w:multiLevelType w:val="hybridMultilevel"/>
    <w:tmpl w:val="D1B80F9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2EA9450F"/>
    <w:multiLevelType w:val="hybridMultilevel"/>
    <w:tmpl w:val="03729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57976A2"/>
    <w:multiLevelType w:val="multilevel"/>
    <w:tmpl w:val="6B088158"/>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7B32CFF"/>
    <w:multiLevelType w:val="hybridMultilevel"/>
    <w:tmpl w:val="D24E9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9234A5"/>
    <w:multiLevelType w:val="hybridMultilevel"/>
    <w:tmpl w:val="D0A849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8851184">
    <w:abstractNumId w:val="0"/>
    <w:lvlOverride w:ilvl="0">
      <w:lvl w:ilvl="0">
        <w:numFmt w:val="bullet"/>
        <w:lvlText w:val=""/>
        <w:legacy w:legacy="1" w:legacySpace="0" w:legacyIndent="170"/>
        <w:lvlJc w:val="left"/>
        <w:rPr>
          <w:rFonts w:ascii="Symbol" w:hAnsi="Symbol" w:hint="default"/>
        </w:rPr>
      </w:lvl>
    </w:lvlOverride>
  </w:num>
  <w:num w:numId="2" w16cid:durableId="1103888905">
    <w:abstractNumId w:val="4"/>
  </w:num>
  <w:num w:numId="3" w16cid:durableId="751776558">
    <w:abstractNumId w:val="3"/>
  </w:num>
  <w:num w:numId="4" w16cid:durableId="1446850133">
    <w:abstractNumId w:val="1"/>
  </w:num>
  <w:num w:numId="5" w16cid:durableId="606695993">
    <w:abstractNumId w:val="5"/>
  </w:num>
  <w:num w:numId="6" w16cid:durableId="578102166">
    <w:abstractNumId w:val="6"/>
  </w:num>
  <w:num w:numId="7" w16cid:durableId="1765808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09"/>
    <w:rsid w:val="00005A56"/>
    <w:rsid w:val="000060F6"/>
    <w:rsid w:val="0000638B"/>
    <w:rsid w:val="0001347F"/>
    <w:rsid w:val="000147CC"/>
    <w:rsid w:val="0002042D"/>
    <w:rsid w:val="00020ACB"/>
    <w:rsid w:val="00021C6E"/>
    <w:rsid w:val="0002278B"/>
    <w:rsid w:val="00030249"/>
    <w:rsid w:val="0003054D"/>
    <w:rsid w:val="00031988"/>
    <w:rsid w:val="00032E59"/>
    <w:rsid w:val="00035A9A"/>
    <w:rsid w:val="000500FF"/>
    <w:rsid w:val="00054402"/>
    <w:rsid w:val="00057418"/>
    <w:rsid w:val="00072C0B"/>
    <w:rsid w:val="000738E8"/>
    <w:rsid w:val="00076C98"/>
    <w:rsid w:val="0008352B"/>
    <w:rsid w:val="000853EC"/>
    <w:rsid w:val="00085D36"/>
    <w:rsid w:val="000931ED"/>
    <w:rsid w:val="000975C3"/>
    <w:rsid w:val="000C0EFB"/>
    <w:rsid w:val="000E268E"/>
    <w:rsid w:val="000E45DF"/>
    <w:rsid w:val="000E4F20"/>
    <w:rsid w:val="000F32E3"/>
    <w:rsid w:val="000F3B37"/>
    <w:rsid w:val="000F454F"/>
    <w:rsid w:val="0010588C"/>
    <w:rsid w:val="00117FB0"/>
    <w:rsid w:val="0012019C"/>
    <w:rsid w:val="00122FA9"/>
    <w:rsid w:val="001375D1"/>
    <w:rsid w:val="001432CC"/>
    <w:rsid w:val="00144748"/>
    <w:rsid w:val="00146BB7"/>
    <w:rsid w:val="00147D77"/>
    <w:rsid w:val="00153D6F"/>
    <w:rsid w:val="00154509"/>
    <w:rsid w:val="00164693"/>
    <w:rsid w:val="00165B1B"/>
    <w:rsid w:val="00167026"/>
    <w:rsid w:val="00171B36"/>
    <w:rsid w:val="00171CCF"/>
    <w:rsid w:val="0017379D"/>
    <w:rsid w:val="00173ACC"/>
    <w:rsid w:val="001770D1"/>
    <w:rsid w:val="0018566F"/>
    <w:rsid w:val="00191418"/>
    <w:rsid w:val="001A43CA"/>
    <w:rsid w:val="001B267D"/>
    <w:rsid w:val="001B2A3A"/>
    <w:rsid w:val="001D61AD"/>
    <w:rsid w:val="001D65AE"/>
    <w:rsid w:val="001D77A3"/>
    <w:rsid w:val="001E52D0"/>
    <w:rsid w:val="001F1C18"/>
    <w:rsid w:val="002032EF"/>
    <w:rsid w:val="002114A3"/>
    <w:rsid w:val="002130FD"/>
    <w:rsid w:val="0021413A"/>
    <w:rsid w:val="00240D61"/>
    <w:rsid w:val="0024176B"/>
    <w:rsid w:val="00245F58"/>
    <w:rsid w:val="0024669D"/>
    <w:rsid w:val="00253355"/>
    <w:rsid w:val="00256002"/>
    <w:rsid w:val="002621A5"/>
    <w:rsid w:val="00263FF0"/>
    <w:rsid w:val="002642B3"/>
    <w:rsid w:val="002704D2"/>
    <w:rsid w:val="002810EC"/>
    <w:rsid w:val="0028204D"/>
    <w:rsid w:val="00282AE8"/>
    <w:rsid w:val="002830A1"/>
    <w:rsid w:val="00292105"/>
    <w:rsid w:val="00295D09"/>
    <w:rsid w:val="002A31E4"/>
    <w:rsid w:val="002B2D2C"/>
    <w:rsid w:val="002B2F7B"/>
    <w:rsid w:val="002B4E90"/>
    <w:rsid w:val="002C0A1B"/>
    <w:rsid w:val="002C2320"/>
    <w:rsid w:val="002C410E"/>
    <w:rsid w:val="002D0096"/>
    <w:rsid w:val="002D0D20"/>
    <w:rsid w:val="002D5817"/>
    <w:rsid w:val="002D5FFD"/>
    <w:rsid w:val="002D7706"/>
    <w:rsid w:val="002E0E55"/>
    <w:rsid w:val="002E202B"/>
    <w:rsid w:val="002E229A"/>
    <w:rsid w:val="002E29FD"/>
    <w:rsid w:val="002E47C1"/>
    <w:rsid w:val="002E651A"/>
    <w:rsid w:val="00300578"/>
    <w:rsid w:val="00310A03"/>
    <w:rsid w:val="00314437"/>
    <w:rsid w:val="00320940"/>
    <w:rsid w:val="00320FC2"/>
    <w:rsid w:val="003229D8"/>
    <w:rsid w:val="0033484E"/>
    <w:rsid w:val="003368CF"/>
    <w:rsid w:val="00337FA4"/>
    <w:rsid w:val="00343C33"/>
    <w:rsid w:val="00346013"/>
    <w:rsid w:val="00346929"/>
    <w:rsid w:val="00353509"/>
    <w:rsid w:val="003560BD"/>
    <w:rsid w:val="003565A7"/>
    <w:rsid w:val="0035665C"/>
    <w:rsid w:val="003643A5"/>
    <w:rsid w:val="003702AB"/>
    <w:rsid w:val="003A0A14"/>
    <w:rsid w:val="003A1FA5"/>
    <w:rsid w:val="003A43F1"/>
    <w:rsid w:val="003A4A80"/>
    <w:rsid w:val="003B13E0"/>
    <w:rsid w:val="003B2C6F"/>
    <w:rsid w:val="003B321D"/>
    <w:rsid w:val="003B42E9"/>
    <w:rsid w:val="003C0F1A"/>
    <w:rsid w:val="003C669C"/>
    <w:rsid w:val="003D4D00"/>
    <w:rsid w:val="003D5B2B"/>
    <w:rsid w:val="003E0064"/>
    <w:rsid w:val="003E42E8"/>
    <w:rsid w:val="003E43D3"/>
    <w:rsid w:val="003E531E"/>
    <w:rsid w:val="003E7D06"/>
    <w:rsid w:val="003F03ED"/>
    <w:rsid w:val="003F49ED"/>
    <w:rsid w:val="003F67E1"/>
    <w:rsid w:val="003F78BE"/>
    <w:rsid w:val="00403BD8"/>
    <w:rsid w:val="004044B6"/>
    <w:rsid w:val="00405D7C"/>
    <w:rsid w:val="00410E62"/>
    <w:rsid w:val="004141EC"/>
    <w:rsid w:val="00423AA2"/>
    <w:rsid w:val="00425B46"/>
    <w:rsid w:val="004272B9"/>
    <w:rsid w:val="0046522B"/>
    <w:rsid w:val="004668C2"/>
    <w:rsid w:val="0046736B"/>
    <w:rsid w:val="00472527"/>
    <w:rsid w:val="0047329F"/>
    <w:rsid w:val="00477F28"/>
    <w:rsid w:val="00482BA6"/>
    <w:rsid w:val="004836EE"/>
    <w:rsid w:val="00484636"/>
    <w:rsid w:val="00485BFC"/>
    <w:rsid w:val="00493B9E"/>
    <w:rsid w:val="004B054D"/>
    <w:rsid w:val="004B3DB3"/>
    <w:rsid w:val="004B507C"/>
    <w:rsid w:val="004B5759"/>
    <w:rsid w:val="004C17ED"/>
    <w:rsid w:val="004D07E8"/>
    <w:rsid w:val="004D5756"/>
    <w:rsid w:val="004E74FA"/>
    <w:rsid w:val="0050150D"/>
    <w:rsid w:val="00501DAD"/>
    <w:rsid w:val="00505476"/>
    <w:rsid w:val="0051531E"/>
    <w:rsid w:val="00516C10"/>
    <w:rsid w:val="00516C2C"/>
    <w:rsid w:val="0052166A"/>
    <w:rsid w:val="005223FB"/>
    <w:rsid w:val="00527DB1"/>
    <w:rsid w:val="005434FD"/>
    <w:rsid w:val="00543A62"/>
    <w:rsid w:val="00545591"/>
    <w:rsid w:val="00562B80"/>
    <w:rsid w:val="005641DF"/>
    <w:rsid w:val="00575D29"/>
    <w:rsid w:val="005807E4"/>
    <w:rsid w:val="00582006"/>
    <w:rsid w:val="00591AF5"/>
    <w:rsid w:val="005A2258"/>
    <w:rsid w:val="005A3B74"/>
    <w:rsid w:val="005A40D2"/>
    <w:rsid w:val="005B283A"/>
    <w:rsid w:val="005C320F"/>
    <w:rsid w:val="005C42FE"/>
    <w:rsid w:val="005C635C"/>
    <w:rsid w:val="005D05C7"/>
    <w:rsid w:val="005D48B2"/>
    <w:rsid w:val="005E0DA5"/>
    <w:rsid w:val="005E7E4E"/>
    <w:rsid w:val="005F538A"/>
    <w:rsid w:val="005F6978"/>
    <w:rsid w:val="00606D42"/>
    <w:rsid w:val="00610C01"/>
    <w:rsid w:val="00610E2B"/>
    <w:rsid w:val="00615F18"/>
    <w:rsid w:val="00631A5D"/>
    <w:rsid w:val="00637AF5"/>
    <w:rsid w:val="00641410"/>
    <w:rsid w:val="00655934"/>
    <w:rsid w:val="00670918"/>
    <w:rsid w:val="006806DB"/>
    <w:rsid w:val="00682673"/>
    <w:rsid w:val="0069357C"/>
    <w:rsid w:val="0069359C"/>
    <w:rsid w:val="0069585D"/>
    <w:rsid w:val="006A1189"/>
    <w:rsid w:val="006A3F4A"/>
    <w:rsid w:val="006B3052"/>
    <w:rsid w:val="006D1F80"/>
    <w:rsid w:val="006D79D7"/>
    <w:rsid w:val="006E0F6C"/>
    <w:rsid w:val="006E4419"/>
    <w:rsid w:val="006E51F0"/>
    <w:rsid w:val="006E6AC0"/>
    <w:rsid w:val="006E6B8D"/>
    <w:rsid w:val="006F153D"/>
    <w:rsid w:val="006F285B"/>
    <w:rsid w:val="00700D87"/>
    <w:rsid w:val="007017AF"/>
    <w:rsid w:val="007023FD"/>
    <w:rsid w:val="00702F7D"/>
    <w:rsid w:val="00705F62"/>
    <w:rsid w:val="00706B0E"/>
    <w:rsid w:val="00712F75"/>
    <w:rsid w:val="0071309B"/>
    <w:rsid w:val="007148DA"/>
    <w:rsid w:val="00715D78"/>
    <w:rsid w:val="00721978"/>
    <w:rsid w:val="007226FA"/>
    <w:rsid w:val="00727F8F"/>
    <w:rsid w:val="007312FC"/>
    <w:rsid w:val="007469A8"/>
    <w:rsid w:val="0074788E"/>
    <w:rsid w:val="007515EF"/>
    <w:rsid w:val="007528F5"/>
    <w:rsid w:val="00753552"/>
    <w:rsid w:val="007556D7"/>
    <w:rsid w:val="0076021E"/>
    <w:rsid w:val="0076745B"/>
    <w:rsid w:val="00770055"/>
    <w:rsid w:val="00771DBB"/>
    <w:rsid w:val="00773E1B"/>
    <w:rsid w:val="00783B69"/>
    <w:rsid w:val="00784009"/>
    <w:rsid w:val="007913E7"/>
    <w:rsid w:val="007919FD"/>
    <w:rsid w:val="00791D2D"/>
    <w:rsid w:val="007A4358"/>
    <w:rsid w:val="007A6BDC"/>
    <w:rsid w:val="007B0320"/>
    <w:rsid w:val="007B21DE"/>
    <w:rsid w:val="007B283A"/>
    <w:rsid w:val="007B3C09"/>
    <w:rsid w:val="007B6F06"/>
    <w:rsid w:val="007C49C0"/>
    <w:rsid w:val="007C5DB4"/>
    <w:rsid w:val="007D0F43"/>
    <w:rsid w:val="007D191D"/>
    <w:rsid w:val="007D3C85"/>
    <w:rsid w:val="007F0F4C"/>
    <w:rsid w:val="007F124D"/>
    <w:rsid w:val="007F476C"/>
    <w:rsid w:val="00815289"/>
    <w:rsid w:val="008224C3"/>
    <w:rsid w:val="0082785D"/>
    <w:rsid w:val="00836669"/>
    <w:rsid w:val="008432E8"/>
    <w:rsid w:val="00843E6E"/>
    <w:rsid w:val="00851694"/>
    <w:rsid w:val="008535D5"/>
    <w:rsid w:val="00857DB1"/>
    <w:rsid w:val="00870390"/>
    <w:rsid w:val="008709B1"/>
    <w:rsid w:val="00894B24"/>
    <w:rsid w:val="008A4EC4"/>
    <w:rsid w:val="008A7473"/>
    <w:rsid w:val="008C25F8"/>
    <w:rsid w:val="008D01DE"/>
    <w:rsid w:val="008D110B"/>
    <w:rsid w:val="008D1488"/>
    <w:rsid w:val="008D4CC9"/>
    <w:rsid w:val="008E329F"/>
    <w:rsid w:val="008E3977"/>
    <w:rsid w:val="008E79C0"/>
    <w:rsid w:val="008E7C5B"/>
    <w:rsid w:val="008F278E"/>
    <w:rsid w:val="00901F84"/>
    <w:rsid w:val="00902B00"/>
    <w:rsid w:val="00903005"/>
    <w:rsid w:val="0090724C"/>
    <w:rsid w:val="0090760D"/>
    <w:rsid w:val="009140B4"/>
    <w:rsid w:val="009211BC"/>
    <w:rsid w:val="00930F9A"/>
    <w:rsid w:val="00940E96"/>
    <w:rsid w:val="009529FC"/>
    <w:rsid w:val="00954AA7"/>
    <w:rsid w:val="009576A5"/>
    <w:rsid w:val="0095786B"/>
    <w:rsid w:val="009639E1"/>
    <w:rsid w:val="009741D0"/>
    <w:rsid w:val="0098172E"/>
    <w:rsid w:val="009871E2"/>
    <w:rsid w:val="00990647"/>
    <w:rsid w:val="0099229C"/>
    <w:rsid w:val="009955EC"/>
    <w:rsid w:val="00997222"/>
    <w:rsid w:val="009A20B2"/>
    <w:rsid w:val="009B2CED"/>
    <w:rsid w:val="009B61C5"/>
    <w:rsid w:val="009B7047"/>
    <w:rsid w:val="009C1644"/>
    <w:rsid w:val="009D08C6"/>
    <w:rsid w:val="009D382E"/>
    <w:rsid w:val="009E4FCF"/>
    <w:rsid w:val="009E6398"/>
    <w:rsid w:val="009F487A"/>
    <w:rsid w:val="00A0358C"/>
    <w:rsid w:val="00A062C7"/>
    <w:rsid w:val="00A109D0"/>
    <w:rsid w:val="00A1133A"/>
    <w:rsid w:val="00A14DF6"/>
    <w:rsid w:val="00A15565"/>
    <w:rsid w:val="00A17487"/>
    <w:rsid w:val="00A20FD3"/>
    <w:rsid w:val="00A23F31"/>
    <w:rsid w:val="00A314FA"/>
    <w:rsid w:val="00A31FC0"/>
    <w:rsid w:val="00A3205E"/>
    <w:rsid w:val="00A335E5"/>
    <w:rsid w:val="00A400ED"/>
    <w:rsid w:val="00A40982"/>
    <w:rsid w:val="00A4241E"/>
    <w:rsid w:val="00A4301F"/>
    <w:rsid w:val="00A43B42"/>
    <w:rsid w:val="00A45762"/>
    <w:rsid w:val="00A471B0"/>
    <w:rsid w:val="00A502C1"/>
    <w:rsid w:val="00A51148"/>
    <w:rsid w:val="00A614BC"/>
    <w:rsid w:val="00A61D85"/>
    <w:rsid w:val="00A672F1"/>
    <w:rsid w:val="00A722AB"/>
    <w:rsid w:val="00A768AF"/>
    <w:rsid w:val="00A77662"/>
    <w:rsid w:val="00A92328"/>
    <w:rsid w:val="00A96C4E"/>
    <w:rsid w:val="00AB138D"/>
    <w:rsid w:val="00AB6C60"/>
    <w:rsid w:val="00AB76E4"/>
    <w:rsid w:val="00AC45EE"/>
    <w:rsid w:val="00AC6ED9"/>
    <w:rsid w:val="00AD38C9"/>
    <w:rsid w:val="00AF02F0"/>
    <w:rsid w:val="00AF6B42"/>
    <w:rsid w:val="00B02B54"/>
    <w:rsid w:val="00B02F0E"/>
    <w:rsid w:val="00B10E5B"/>
    <w:rsid w:val="00B16876"/>
    <w:rsid w:val="00B35A3B"/>
    <w:rsid w:val="00B45132"/>
    <w:rsid w:val="00B51EB9"/>
    <w:rsid w:val="00B544D0"/>
    <w:rsid w:val="00B56488"/>
    <w:rsid w:val="00B6124E"/>
    <w:rsid w:val="00B650F9"/>
    <w:rsid w:val="00B66AD3"/>
    <w:rsid w:val="00B6730C"/>
    <w:rsid w:val="00B724F3"/>
    <w:rsid w:val="00B76F66"/>
    <w:rsid w:val="00B80CCF"/>
    <w:rsid w:val="00B90480"/>
    <w:rsid w:val="00B9276D"/>
    <w:rsid w:val="00BB0217"/>
    <w:rsid w:val="00BB3A24"/>
    <w:rsid w:val="00BB518A"/>
    <w:rsid w:val="00BC0539"/>
    <w:rsid w:val="00BC76C0"/>
    <w:rsid w:val="00BD0727"/>
    <w:rsid w:val="00BD0A23"/>
    <w:rsid w:val="00BF36D3"/>
    <w:rsid w:val="00C00DDA"/>
    <w:rsid w:val="00C01A66"/>
    <w:rsid w:val="00C01D36"/>
    <w:rsid w:val="00C12D12"/>
    <w:rsid w:val="00C1692F"/>
    <w:rsid w:val="00C16AE5"/>
    <w:rsid w:val="00C16CEA"/>
    <w:rsid w:val="00C31964"/>
    <w:rsid w:val="00C375C7"/>
    <w:rsid w:val="00C414EB"/>
    <w:rsid w:val="00C42D17"/>
    <w:rsid w:val="00C50CBB"/>
    <w:rsid w:val="00C6057C"/>
    <w:rsid w:val="00C6226E"/>
    <w:rsid w:val="00C63360"/>
    <w:rsid w:val="00C814EC"/>
    <w:rsid w:val="00C82E29"/>
    <w:rsid w:val="00C84762"/>
    <w:rsid w:val="00C9304B"/>
    <w:rsid w:val="00C95D70"/>
    <w:rsid w:val="00CA584D"/>
    <w:rsid w:val="00CA7DF1"/>
    <w:rsid w:val="00CB2F62"/>
    <w:rsid w:val="00CB6475"/>
    <w:rsid w:val="00CC1EF1"/>
    <w:rsid w:val="00CC25D2"/>
    <w:rsid w:val="00CC67E2"/>
    <w:rsid w:val="00CD0984"/>
    <w:rsid w:val="00CE2AA5"/>
    <w:rsid w:val="00CE37FA"/>
    <w:rsid w:val="00CF1AC0"/>
    <w:rsid w:val="00CF273A"/>
    <w:rsid w:val="00CF6872"/>
    <w:rsid w:val="00D01B79"/>
    <w:rsid w:val="00D104B9"/>
    <w:rsid w:val="00D14C80"/>
    <w:rsid w:val="00D20072"/>
    <w:rsid w:val="00D360B0"/>
    <w:rsid w:val="00D40B31"/>
    <w:rsid w:val="00D42C60"/>
    <w:rsid w:val="00D43975"/>
    <w:rsid w:val="00D50702"/>
    <w:rsid w:val="00D52C57"/>
    <w:rsid w:val="00D54B1F"/>
    <w:rsid w:val="00D54FA0"/>
    <w:rsid w:val="00D56D9B"/>
    <w:rsid w:val="00D626D6"/>
    <w:rsid w:val="00D746E0"/>
    <w:rsid w:val="00D80ACC"/>
    <w:rsid w:val="00D82C56"/>
    <w:rsid w:val="00D8538A"/>
    <w:rsid w:val="00D87999"/>
    <w:rsid w:val="00D97E7E"/>
    <w:rsid w:val="00DA1602"/>
    <w:rsid w:val="00DA2D58"/>
    <w:rsid w:val="00DA5C61"/>
    <w:rsid w:val="00DB49B6"/>
    <w:rsid w:val="00DC0832"/>
    <w:rsid w:val="00DC2A75"/>
    <w:rsid w:val="00DC3193"/>
    <w:rsid w:val="00DC51E2"/>
    <w:rsid w:val="00DC665A"/>
    <w:rsid w:val="00DC74C7"/>
    <w:rsid w:val="00DD4EF7"/>
    <w:rsid w:val="00DD6B71"/>
    <w:rsid w:val="00DE0D49"/>
    <w:rsid w:val="00DE2AF4"/>
    <w:rsid w:val="00DE4870"/>
    <w:rsid w:val="00DE6C2D"/>
    <w:rsid w:val="00DF13AB"/>
    <w:rsid w:val="00DF1A3C"/>
    <w:rsid w:val="00DF4337"/>
    <w:rsid w:val="00DF5DB7"/>
    <w:rsid w:val="00E00017"/>
    <w:rsid w:val="00E0239D"/>
    <w:rsid w:val="00E10C1D"/>
    <w:rsid w:val="00E146B4"/>
    <w:rsid w:val="00E2391F"/>
    <w:rsid w:val="00E2537B"/>
    <w:rsid w:val="00E323FC"/>
    <w:rsid w:val="00E37E86"/>
    <w:rsid w:val="00E43B89"/>
    <w:rsid w:val="00E45734"/>
    <w:rsid w:val="00E50711"/>
    <w:rsid w:val="00E51A11"/>
    <w:rsid w:val="00E529B7"/>
    <w:rsid w:val="00E53CC7"/>
    <w:rsid w:val="00E54391"/>
    <w:rsid w:val="00E5469F"/>
    <w:rsid w:val="00E61F56"/>
    <w:rsid w:val="00E662D4"/>
    <w:rsid w:val="00E66EEF"/>
    <w:rsid w:val="00E73299"/>
    <w:rsid w:val="00E763A1"/>
    <w:rsid w:val="00E80A11"/>
    <w:rsid w:val="00E91565"/>
    <w:rsid w:val="00E949CC"/>
    <w:rsid w:val="00E9654C"/>
    <w:rsid w:val="00E96FC7"/>
    <w:rsid w:val="00E9780A"/>
    <w:rsid w:val="00E97C2B"/>
    <w:rsid w:val="00EB6341"/>
    <w:rsid w:val="00EB68B3"/>
    <w:rsid w:val="00EB6CA9"/>
    <w:rsid w:val="00EB790A"/>
    <w:rsid w:val="00EC0E00"/>
    <w:rsid w:val="00ED288D"/>
    <w:rsid w:val="00ED5088"/>
    <w:rsid w:val="00EE3488"/>
    <w:rsid w:val="00EE47E0"/>
    <w:rsid w:val="00EE481F"/>
    <w:rsid w:val="00EE5F2A"/>
    <w:rsid w:val="00EE6081"/>
    <w:rsid w:val="00EF5463"/>
    <w:rsid w:val="00EF5B95"/>
    <w:rsid w:val="00F12AD0"/>
    <w:rsid w:val="00F14CF3"/>
    <w:rsid w:val="00F2252A"/>
    <w:rsid w:val="00F23EAD"/>
    <w:rsid w:val="00F30096"/>
    <w:rsid w:val="00F37595"/>
    <w:rsid w:val="00F40DF1"/>
    <w:rsid w:val="00F4177C"/>
    <w:rsid w:val="00F43F18"/>
    <w:rsid w:val="00F526A2"/>
    <w:rsid w:val="00F60099"/>
    <w:rsid w:val="00F67C3C"/>
    <w:rsid w:val="00F7267D"/>
    <w:rsid w:val="00F74631"/>
    <w:rsid w:val="00F76A90"/>
    <w:rsid w:val="00F82EA7"/>
    <w:rsid w:val="00F83358"/>
    <w:rsid w:val="00F84C8B"/>
    <w:rsid w:val="00F93988"/>
    <w:rsid w:val="00FA32E1"/>
    <w:rsid w:val="00FA5194"/>
    <w:rsid w:val="00FA6680"/>
    <w:rsid w:val="00FA690B"/>
    <w:rsid w:val="00FB3D34"/>
    <w:rsid w:val="00FB4CB2"/>
    <w:rsid w:val="00FC686C"/>
    <w:rsid w:val="00FD2C89"/>
    <w:rsid w:val="00FD319A"/>
    <w:rsid w:val="00FD6511"/>
    <w:rsid w:val="00FE3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451B"/>
  <w15:chartTrackingRefBased/>
  <w15:docId w15:val="{65DBFB66-7082-40EA-AF3D-7B769F6F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84009"/>
    <w:pPr>
      <w:spacing w:after="200" w:line="276" w:lineRule="auto"/>
    </w:pPr>
    <w:rPr>
      <w:rFonts w:ascii="Crabath Text Light" w:eastAsia="Times New Roman" w:hAnsi="Crabath Text Light" w:cs="Times New Roman"/>
      <w:kern w:val="0"/>
      <w:sz w:val="20"/>
      <w:szCs w:val="24"/>
      <w14:ligatures w14:val="none"/>
    </w:rPr>
  </w:style>
  <w:style w:type="paragraph" w:styleId="Nadpis1">
    <w:name w:val="heading 1"/>
    <w:basedOn w:val="Normln"/>
    <w:next w:val="Normln"/>
    <w:link w:val="Nadpis1Char"/>
    <w:uiPriority w:val="9"/>
    <w:qFormat/>
    <w:rsid w:val="00784009"/>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784009"/>
    <w:pPr>
      <w:keepNext/>
      <w:keepLines/>
      <w:spacing w:before="360" w:after="160" w:line="240" w:lineRule="auto"/>
      <w:outlineLvl w:val="1"/>
    </w:pPr>
    <w:rPr>
      <w:rFonts w:ascii="Atyp BL Display Semibold" w:eastAsiaTheme="majorEastAsia" w:hAnsi="Atyp BL Display Semibold" w:cstheme="majorBid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84009"/>
    <w:rPr>
      <w:rFonts w:ascii="Atyp BL Display Semibold" w:eastAsiaTheme="majorEastAsia" w:hAnsi="Atyp BL Display Semibold" w:cstheme="majorBidi"/>
      <w:bCs/>
      <w:noProof/>
      <w:kern w:val="0"/>
      <w:sz w:val="52"/>
      <w:szCs w:val="32"/>
      <w14:ligatures w14:val="none"/>
    </w:rPr>
  </w:style>
  <w:style w:type="character" w:customStyle="1" w:styleId="Nadpis2Char">
    <w:name w:val="Nadpis 2 Char"/>
    <w:basedOn w:val="Standardnpsmoodstavce"/>
    <w:link w:val="Nadpis2"/>
    <w:uiPriority w:val="9"/>
    <w:rsid w:val="00784009"/>
    <w:rPr>
      <w:rFonts w:ascii="Atyp BL Display Semibold" w:eastAsiaTheme="majorEastAsia" w:hAnsi="Atyp BL Display Semibold" w:cstheme="majorBidi"/>
      <w:noProof/>
      <w:kern w:val="0"/>
      <w:sz w:val="26"/>
      <w:szCs w:val="26"/>
      <w14:ligatures w14:val="none"/>
    </w:rPr>
  </w:style>
  <w:style w:type="paragraph" w:styleId="Zhlav">
    <w:name w:val="header"/>
    <w:basedOn w:val="Zpat"/>
    <w:link w:val="ZhlavChar"/>
    <w:uiPriority w:val="99"/>
    <w:unhideWhenUsed/>
    <w:rsid w:val="00784009"/>
    <w:pPr>
      <w:jc w:val="right"/>
    </w:pPr>
    <w:rPr>
      <w:sz w:val="10"/>
    </w:rPr>
  </w:style>
  <w:style w:type="character" w:customStyle="1" w:styleId="ZhlavChar">
    <w:name w:val="Záhlaví Char"/>
    <w:basedOn w:val="Standardnpsmoodstavce"/>
    <w:link w:val="Zhlav"/>
    <w:uiPriority w:val="99"/>
    <w:rsid w:val="00784009"/>
    <w:rPr>
      <w:rFonts w:ascii="Atyp BL Display Medium" w:eastAsia="Times New Roman" w:hAnsi="Atyp BL Display Medium" w:cs="Times New Roman"/>
      <w:noProof/>
      <w:kern w:val="0"/>
      <w:sz w:val="10"/>
      <w:szCs w:val="24"/>
      <w14:ligatures w14:val="none"/>
    </w:rPr>
  </w:style>
  <w:style w:type="paragraph" w:styleId="Zpat">
    <w:name w:val="footer"/>
    <w:basedOn w:val="Bezmezer"/>
    <w:link w:val="ZpatChar"/>
    <w:uiPriority w:val="99"/>
    <w:unhideWhenUsed/>
    <w:rsid w:val="00784009"/>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784009"/>
    <w:rPr>
      <w:rFonts w:ascii="Atyp BL Display Medium" w:eastAsia="Times New Roman" w:hAnsi="Atyp BL Display Medium" w:cs="Times New Roman"/>
      <w:noProof/>
      <w:kern w:val="0"/>
      <w:sz w:val="16"/>
      <w:szCs w:val="24"/>
      <w14:ligatures w14:val="none"/>
    </w:rPr>
  </w:style>
  <w:style w:type="character" w:customStyle="1" w:styleId="slostrany">
    <w:name w:val="Číslo strany"/>
    <w:basedOn w:val="Standardnpsmoodstavce"/>
    <w:uiPriority w:val="1"/>
    <w:rsid w:val="00784009"/>
    <w:rPr>
      <w:rFonts w:ascii="Crabath Text Light" w:hAnsi="Crabath Text Light"/>
    </w:rPr>
  </w:style>
  <w:style w:type="paragraph" w:customStyle="1" w:styleId="Zhlavtabulky">
    <w:name w:val="Záhlaví tabulky"/>
    <w:basedOn w:val="Normln"/>
    <w:rsid w:val="00784009"/>
    <w:pPr>
      <w:spacing w:after="0" w:line="240" w:lineRule="auto"/>
    </w:pPr>
    <w:rPr>
      <w:rFonts w:ascii="Atyp BL Display Medium" w:hAnsi="Atyp BL Display Medium"/>
      <w:sz w:val="16"/>
    </w:rPr>
  </w:style>
  <w:style w:type="paragraph" w:customStyle="1" w:styleId="predsazeni">
    <w:name w:val="predsazeni"/>
    <w:basedOn w:val="Normln"/>
    <w:rsid w:val="00784009"/>
    <w:pPr>
      <w:ind w:left="454" w:hanging="454"/>
    </w:pPr>
  </w:style>
  <w:style w:type="character" w:styleId="Odkaznakoment">
    <w:name w:val="annotation reference"/>
    <w:basedOn w:val="Standardnpsmoodstavce"/>
    <w:semiHidden/>
    <w:unhideWhenUsed/>
    <w:rsid w:val="00784009"/>
    <w:rPr>
      <w:sz w:val="16"/>
      <w:szCs w:val="16"/>
    </w:rPr>
  </w:style>
  <w:style w:type="paragraph" w:styleId="Textkomente">
    <w:name w:val="annotation text"/>
    <w:basedOn w:val="Normln"/>
    <w:link w:val="TextkomenteChar"/>
    <w:uiPriority w:val="99"/>
    <w:unhideWhenUsed/>
    <w:rsid w:val="00784009"/>
    <w:pPr>
      <w:spacing w:line="240" w:lineRule="auto"/>
    </w:pPr>
    <w:rPr>
      <w:szCs w:val="20"/>
    </w:rPr>
  </w:style>
  <w:style w:type="character" w:customStyle="1" w:styleId="TextkomenteChar">
    <w:name w:val="Text komentáře Char"/>
    <w:basedOn w:val="Standardnpsmoodstavce"/>
    <w:link w:val="Textkomente"/>
    <w:uiPriority w:val="99"/>
    <w:rsid w:val="00784009"/>
    <w:rPr>
      <w:rFonts w:ascii="Crabath Text Light" w:eastAsia="Times New Roman" w:hAnsi="Crabath Text Light" w:cs="Times New Roman"/>
      <w:noProof/>
      <w:kern w:val="0"/>
      <w:sz w:val="20"/>
      <w:szCs w:val="20"/>
      <w14:ligatures w14:val="none"/>
    </w:rPr>
  </w:style>
  <w:style w:type="paragraph" w:styleId="Bezmezer">
    <w:name w:val="No Spacing"/>
    <w:uiPriority w:val="1"/>
    <w:qFormat/>
    <w:rsid w:val="00784009"/>
    <w:pPr>
      <w:spacing w:after="0" w:line="240" w:lineRule="auto"/>
    </w:pPr>
    <w:rPr>
      <w:rFonts w:ascii="Crabath Text Light" w:eastAsia="Times New Roman" w:hAnsi="Crabath Text Light" w:cs="Times New Roman"/>
      <w:noProof/>
      <w:kern w:val="0"/>
      <w:sz w:val="20"/>
      <w:szCs w:val="24"/>
      <w14:ligatures w14:val="none"/>
    </w:rPr>
  </w:style>
  <w:style w:type="paragraph" w:customStyle="1" w:styleId="Zkladntext21">
    <w:name w:val="Základní text 21"/>
    <w:basedOn w:val="Normln"/>
    <w:rsid w:val="00164693"/>
    <w:pPr>
      <w:overflowPunct w:val="0"/>
      <w:autoSpaceDE w:val="0"/>
      <w:autoSpaceDN w:val="0"/>
      <w:adjustRightInd w:val="0"/>
      <w:spacing w:after="0" w:line="240" w:lineRule="auto"/>
      <w:ind w:left="360"/>
      <w:jc w:val="both"/>
    </w:pPr>
    <w:rPr>
      <w:rFonts w:ascii="Times New Roman" w:hAnsi="Times New Roman"/>
      <w:sz w:val="24"/>
      <w:szCs w:val="20"/>
      <w:lang w:eastAsia="cs-CZ"/>
    </w:rPr>
  </w:style>
  <w:style w:type="paragraph" w:styleId="Pedmtkomente">
    <w:name w:val="annotation subject"/>
    <w:basedOn w:val="Textkomente"/>
    <w:next w:val="Textkomente"/>
    <w:link w:val="PedmtkomenteChar"/>
    <w:uiPriority w:val="99"/>
    <w:semiHidden/>
    <w:unhideWhenUsed/>
    <w:rsid w:val="00292105"/>
    <w:rPr>
      <w:b/>
      <w:bCs/>
    </w:rPr>
  </w:style>
  <w:style w:type="character" w:customStyle="1" w:styleId="PedmtkomenteChar">
    <w:name w:val="Předmět komentáře Char"/>
    <w:basedOn w:val="TextkomenteChar"/>
    <w:link w:val="Pedmtkomente"/>
    <w:uiPriority w:val="99"/>
    <w:semiHidden/>
    <w:rsid w:val="00292105"/>
    <w:rPr>
      <w:rFonts w:ascii="Crabath Text Light" w:eastAsia="Times New Roman" w:hAnsi="Crabath Text Light" w:cs="Times New Roman"/>
      <w:b/>
      <w:bCs/>
      <w:noProof/>
      <w:kern w:val="0"/>
      <w:sz w:val="20"/>
      <w:szCs w:val="20"/>
      <w14:ligatures w14:val="none"/>
    </w:rPr>
  </w:style>
  <w:style w:type="paragraph" w:styleId="Revize">
    <w:name w:val="Revision"/>
    <w:hidden/>
    <w:uiPriority w:val="99"/>
    <w:semiHidden/>
    <w:rsid w:val="00410E62"/>
    <w:pPr>
      <w:spacing w:after="0" w:line="240" w:lineRule="auto"/>
    </w:pPr>
    <w:rPr>
      <w:rFonts w:ascii="Crabath Text Light" w:eastAsia="Times New Roman" w:hAnsi="Crabath Text Light" w:cs="Times New Roman"/>
      <w:noProof/>
      <w:kern w:val="0"/>
      <w:sz w:val="20"/>
      <w:szCs w:val="24"/>
      <w14:ligatures w14:val="none"/>
    </w:rPr>
  </w:style>
  <w:style w:type="character" w:styleId="Hypertextovodkaz">
    <w:name w:val="Hyperlink"/>
    <w:basedOn w:val="Standardnpsmoodstavce"/>
    <w:uiPriority w:val="99"/>
    <w:unhideWhenUsed/>
    <w:rsid w:val="00990647"/>
    <w:rPr>
      <w:color w:val="0000FF"/>
      <w:u w:val="single"/>
    </w:rPr>
  </w:style>
  <w:style w:type="character" w:styleId="Nevyeenzmnka">
    <w:name w:val="Unresolved Mention"/>
    <w:basedOn w:val="Standardnpsmoodstavce"/>
    <w:uiPriority w:val="99"/>
    <w:semiHidden/>
    <w:unhideWhenUsed/>
    <w:rsid w:val="00E23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32437">
      <w:bodyDiv w:val="1"/>
      <w:marLeft w:val="0"/>
      <w:marRight w:val="0"/>
      <w:marTop w:val="0"/>
      <w:marBottom w:val="0"/>
      <w:divBdr>
        <w:top w:val="none" w:sz="0" w:space="0" w:color="auto"/>
        <w:left w:val="none" w:sz="0" w:space="0" w:color="auto"/>
        <w:bottom w:val="none" w:sz="0" w:space="0" w:color="auto"/>
        <w:right w:val="none" w:sz="0" w:space="0" w:color="auto"/>
      </w:divBdr>
    </w:div>
    <w:div w:id="688023147">
      <w:bodyDiv w:val="1"/>
      <w:marLeft w:val="0"/>
      <w:marRight w:val="0"/>
      <w:marTop w:val="0"/>
      <w:marBottom w:val="0"/>
      <w:divBdr>
        <w:top w:val="none" w:sz="0" w:space="0" w:color="auto"/>
        <w:left w:val="none" w:sz="0" w:space="0" w:color="auto"/>
        <w:bottom w:val="none" w:sz="0" w:space="0" w:color="auto"/>
        <w:right w:val="none" w:sz="0" w:space="0" w:color="auto"/>
      </w:divBdr>
      <w:divsChild>
        <w:div w:id="342974745">
          <w:marLeft w:val="0"/>
          <w:marRight w:val="0"/>
          <w:marTop w:val="0"/>
          <w:marBottom w:val="0"/>
          <w:divBdr>
            <w:top w:val="none" w:sz="0" w:space="0" w:color="auto"/>
            <w:left w:val="none" w:sz="0" w:space="0" w:color="auto"/>
            <w:bottom w:val="none" w:sz="0" w:space="0" w:color="auto"/>
            <w:right w:val="none" w:sz="0" w:space="0" w:color="auto"/>
          </w:divBdr>
          <w:divsChild>
            <w:div w:id="10863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is@virgoadv.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kturace@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0E58B5F69CFF4E8B7D56A92435D94B" ma:contentTypeVersion="15" ma:contentTypeDescription="Vytvoří nový dokument" ma:contentTypeScope="" ma:versionID="2a7034a9dfbf6e4e6c0fd6a6b1e94a3d">
  <xsd:schema xmlns:xsd="http://www.w3.org/2001/XMLSchema" xmlns:xs="http://www.w3.org/2001/XMLSchema" xmlns:p="http://schemas.microsoft.com/office/2006/metadata/properties" xmlns:ns2="b960acb9-d827-4e94-a07c-55925fac0f68" xmlns:ns3="4ac307a8-b77f-4878-971f-25d18e21ffb2" targetNamespace="http://schemas.microsoft.com/office/2006/metadata/properties" ma:root="true" ma:fieldsID="89a0b9e789993e08dca09ba55aa94048" ns2:_="" ns3:_="">
    <xsd:import namespace="b960acb9-d827-4e94-a07c-55925fac0f68"/>
    <xsd:import namespace="4ac307a8-b77f-4878-971f-25d18e21ff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0acb9-d827-4e94-a07c-55925fac0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75d5ffd4-1aa5-4576-b46c-1e83430e9f9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307a8-b77f-4878-971f-25d18e21ff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73db45-f832-4d7f-896b-1b8d314cf6fc}" ma:internalName="TaxCatchAll" ma:showField="CatchAllData" ma:web="4ac307a8-b77f-4878-971f-25d18e21ff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6B55-7B07-4DF8-8634-18C7982BF671}">
  <ds:schemaRefs>
    <ds:schemaRef ds:uri="http://schemas.microsoft.com/sharepoint/v3/contenttype/forms"/>
  </ds:schemaRefs>
</ds:datastoreItem>
</file>

<file path=customXml/itemProps2.xml><?xml version="1.0" encoding="utf-8"?>
<ds:datastoreItem xmlns:ds="http://schemas.openxmlformats.org/officeDocument/2006/customXml" ds:itemID="{EE08C195-08AC-47A3-97F1-7FDFDAD3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0acb9-d827-4e94-a07c-55925fac0f68"/>
    <ds:schemaRef ds:uri="4ac307a8-b77f-4878-971f-25d18e21f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CA0A5-3461-446B-8876-8448A18E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2156</Words>
  <Characters>12723</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cp:lastPrinted>2024-05-14T11:35:00Z</cp:lastPrinted>
  <dcterms:created xsi:type="dcterms:W3CDTF">2024-05-29T15:12:00Z</dcterms:created>
  <dcterms:modified xsi:type="dcterms:W3CDTF">2024-05-29T15:12:00Z</dcterms:modified>
</cp:coreProperties>
</file>